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69047" w14:textId="7538D4DC" w:rsidR="00AE23F6" w:rsidRPr="00487B54" w:rsidRDefault="00FD7451" w:rsidP="00AE23F6">
      <w:pPr>
        <w:rPr>
          <w:rFonts w:ascii="Calibri" w:hAnsi="Calibri" w:cs="Calibri"/>
          <w:color w:val="1E365F" w:themeColor="accent1"/>
          <w:sz w:val="48"/>
          <w:szCs w:val="48"/>
        </w:rPr>
      </w:pPr>
      <w:r>
        <w:rPr>
          <w:rFonts w:ascii="Calibri" w:hAnsi="Calibri" w:cs="Calibri"/>
          <w:b/>
          <w:bCs/>
          <w:color w:val="1E365F" w:themeColor="accent1"/>
          <w:sz w:val="48"/>
          <w:szCs w:val="48"/>
          <w:lang w:val="en-US"/>
        </w:rPr>
        <w:t xml:space="preserve">Teaching Assistant Level </w:t>
      </w:r>
      <w:r w:rsidR="00BF0533">
        <w:rPr>
          <w:rFonts w:ascii="Calibri" w:hAnsi="Calibri" w:cs="Calibri"/>
          <w:b/>
          <w:bCs/>
          <w:color w:val="1E365F" w:themeColor="accent1"/>
          <w:sz w:val="48"/>
          <w:szCs w:val="48"/>
          <w:lang w:val="en-US"/>
        </w:rPr>
        <w:t>3</w:t>
      </w:r>
      <w:r w:rsidR="00AE23F6" w:rsidRPr="00487B54">
        <w:rPr>
          <w:rFonts w:ascii="Calibri" w:hAnsi="Calibri" w:cs="Calibri"/>
          <w:b/>
          <w:bCs/>
          <w:color w:val="1E365F" w:themeColor="accent1"/>
          <w:sz w:val="48"/>
          <w:szCs w:val="48"/>
          <w:lang w:val="en-US"/>
        </w:rPr>
        <w:t xml:space="preserve"> – Job Description</w:t>
      </w:r>
    </w:p>
    <w:p w14:paraId="02A50EBF" w14:textId="762A7B37" w:rsidR="00AE23F6" w:rsidRPr="00487B54" w:rsidRDefault="00AE23F6" w:rsidP="00AE23F6">
      <w:pPr>
        <w:spacing w:after="0" w:line="240" w:lineRule="auto"/>
        <w:ind w:left="720" w:hanging="720"/>
        <w:jc w:val="both"/>
        <w:rPr>
          <w:rFonts w:ascii="Calibri" w:eastAsia="MS ??" w:hAnsi="Calibri" w:cs="Calibri"/>
          <w:color w:val="000000"/>
          <w:kern w:val="24"/>
          <w:sz w:val="24"/>
          <w:szCs w:val="24"/>
          <w:lang w:eastAsia="en-GB"/>
        </w:rPr>
      </w:pPr>
      <w:r w:rsidRPr="00487B54">
        <w:rPr>
          <w:rFonts w:ascii="Calibri" w:eastAsia="MS ??" w:hAnsi="Calibri" w:cs="Calibri"/>
          <w:b/>
          <w:bCs/>
          <w:color w:val="000000"/>
          <w:kern w:val="24"/>
          <w:sz w:val="24"/>
          <w:szCs w:val="24"/>
          <w:lang w:eastAsia="en-GB"/>
        </w:rPr>
        <w:t>Job Title:</w:t>
      </w:r>
      <w:r w:rsidRPr="00487B54">
        <w:rPr>
          <w:rFonts w:ascii="Calibri" w:eastAsia="MS ??" w:hAnsi="Calibri" w:cs="Calibri"/>
          <w:color w:val="000000"/>
          <w:kern w:val="24"/>
          <w:sz w:val="24"/>
          <w:szCs w:val="24"/>
          <w:lang w:eastAsia="en-GB"/>
        </w:rPr>
        <w:t xml:space="preserve"> </w:t>
      </w:r>
      <w:r w:rsidRPr="00487B54">
        <w:rPr>
          <w:rFonts w:ascii="Calibri" w:eastAsia="MS ??" w:hAnsi="Calibri" w:cs="Calibri"/>
          <w:color w:val="000000"/>
          <w:kern w:val="24"/>
          <w:sz w:val="24"/>
          <w:szCs w:val="24"/>
          <w:lang w:eastAsia="en-GB"/>
        </w:rPr>
        <w:tab/>
      </w:r>
      <w:r w:rsidRPr="00487B54">
        <w:rPr>
          <w:rFonts w:ascii="Calibri" w:eastAsia="MS ??" w:hAnsi="Calibri" w:cs="Calibri"/>
          <w:color w:val="000000"/>
          <w:kern w:val="24"/>
          <w:sz w:val="24"/>
          <w:szCs w:val="24"/>
          <w:lang w:eastAsia="en-GB"/>
        </w:rPr>
        <w:tab/>
      </w:r>
      <w:r w:rsidR="00FD7451">
        <w:rPr>
          <w:rFonts w:ascii="Calibri" w:eastAsia="MS ??" w:hAnsi="Calibri" w:cs="Calibri"/>
          <w:color w:val="000000"/>
          <w:kern w:val="24"/>
          <w:sz w:val="24"/>
          <w:szCs w:val="24"/>
          <w:lang w:eastAsia="en-GB"/>
        </w:rPr>
        <w:t xml:space="preserve">Teaching Assistant Level </w:t>
      </w:r>
      <w:r w:rsidR="00BF0533">
        <w:rPr>
          <w:rFonts w:ascii="Calibri" w:eastAsia="MS ??" w:hAnsi="Calibri" w:cs="Calibri"/>
          <w:color w:val="000000"/>
          <w:kern w:val="24"/>
          <w:sz w:val="24"/>
          <w:szCs w:val="24"/>
          <w:lang w:eastAsia="en-GB"/>
        </w:rPr>
        <w:t>3</w:t>
      </w:r>
    </w:p>
    <w:p w14:paraId="20475DBB" w14:textId="782959FE" w:rsidR="00AE23F6" w:rsidRPr="00487B54" w:rsidRDefault="00AE23F6" w:rsidP="00AE23F6">
      <w:pPr>
        <w:spacing w:after="0" w:line="240" w:lineRule="auto"/>
        <w:rPr>
          <w:rFonts w:ascii="Calibri" w:eastAsia="Times New Roman" w:hAnsi="Calibri" w:cs="Calibri"/>
          <w:sz w:val="24"/>
          <w:szCs w:val="24"/>
          <w:lang w:eastAsia="en-GB"/>
        </w:rPr>
      </w:pPr>
      <w:r w:rsidRPr="00487B54">
        <w:rPr>
          <w:rFonts w:ascii="Calibri" w:eastAsia="MS ??" w:hAnsi="Calibri" w:cs="Calibri"/>
          <w:b/>
          <w:bCs/>
          <w:color w:val="000000"/>
          <w:kern w:val="24"/>
          <w:sz w:val="24"/>
          <w:szCs w:val="24"/>
          <w:lang w:eastAsia="en-GB"/>
        </w:rPr>
        <w:t xml:space="preserve">Contract Type: </w:t>
      </w:r>
      <w:r w:rsidRPr="00487B54">
        <w:rPr>
          <w:rFonts w:ascii="Calibri" w:eastAsia="MS ??" w:hAnsi="Calibri" w:cs="Calibri"/>
          <w:b/>
          <w:bCs/>
          <w:color w:val="000000"/>
          <w:kern w:val="24"/>
          <w:sz w:val="24"/>
          <w:szCs w:val="24"/>
          <w:lang w:eastAsia="en-GB"/>
        </w:rPr>
        <w:tab/>
      </w:r>
      <w:r w:rsidR="007227E7" w:rsidRPr="00D1772F">
        <w:rPr>
          <w:rFonts w:ascii="Calibri" w:eastAsia="MS ??" w:hAnsi="Calibri" w:cs="Calibri"/>
          <w:color w:val="000000"/>
          <w:kern w:val="24"/>
          <w:sz w:val="24"/>
          <w:szCs w:val="24"/>
          <w:highlight w:val="yellow"/>
          <w:lang w:eastAsia="en-GB"/>
        </w:rPr>
        <w:t xml:space="preserve">Full Time / Part Time, Permanent / Fixed Term / Temporary </w:t>
      </w:r>
    </w:p>
    <w:p w14:paraId="6428A065" w14:textId="2FF71DB9" w:rsidR="00785FBC" w:rsidRPr="00487B54" w:rsidRDefault="00AE23F6" w:rsidP="00655127">
      <w:pPr>
        <w:spacing w:after="0" w:line="240" w:lineRule="auto"/>
        <w:rPr>
          <w:rFonts w:ascii="Calibri" w:eastAsia="MS ??" w:hAnsi="Calibri" w:cs="Calibri"/>
          <w:b/>
          <w:bCs/>
          <w:i/>
          <w:iCs/>
          <w:color w:val="000000"/>
          <w:kern w:val="24"/>
          <w:sz w:val="24"/>
          <w:szCs w:val="24"/>
          <w:lang w:eastAsia="en-GB"/>
        </w:rPr>
      </w:pPr>
      <w:r w:rsidRPr="00487B54">
        <w:rPr>
          <w:rFonts w:ascii="Calibri" w:eastAsia="MS ??" w:hAnsi="Calibri" w:cs="Calibri"/>
          <w:b/>
          <w:bCs/>
          <w:color w:val="000000"/>
          <w:kern w:val="24"/>
          <w:sz w:val="24"/>
          <w:szCs w:val="24"/>
          <w:lang w:eastAsia="en-GB"/>
        </w:rPr>
        <w:t>Salary:</w:t>
      </w:r>
      <w:r w:rsidRPr="00487B54">
        <w:rPr>
          <w:rFonts w:ascii="Calibri" w:eastAsia="MS ??" w:hAnsi="Calibri" w:cs="Calibri"/>
          <w:b/>
          <w:bCs/>
          <w:color w:val="000000"/>
          <w:kern w:val="24"/>
          <w:sz w:val="24"/>
          <w:szCs w:val="24"/>
          <w:lang w:eastAsia="en-GB"/>
        </w:rPr>
        <w:tab/>
      </w:r>
      <w:r w:rsidR="00492C15" w:rsidRPr="00487B54">
        <w:rPr>
          <w:rFonts w:ascii="Calibri" w:eastAsia="MS ??" w:hAnsi="Calibri" w:cs="Calibri"/>
          <w:b/>
          <w:bCs/>
          <w:color w:val="000000"/>
          <w:kern w:val="24"/>
          <w:sz w:val="24"/>
          <w:szCs w:val="24"/>
          <w:lang w:eastAsia="en-GB"/>
        </w:rPr>
        <w:tab/>
      </w:r>
      <w:r w:rsidR="00492C15" w:rsidRPr="00487B54">
        <w:rPr>
          <w:rFonts w:ascii="Calibri" w:eastAsia="MS ??" w:hAnsi="Calibri" w:cs="Calibri"/>
          <w:b/>
          <w:bCs/>
          <w:color w:val="000000"/>
          <w:kern w:val="24"/>
          <w:sz w:val="24"/>
          <w:szCs w:val="24"/>
          <w:lang w:eastAsia="en-GB"/>
        </w:rPr>
        <w:tab/>
      </w:r>
      <w:r w:rsidR="00265BE8" w:rsidRPr="00D1772F">
        <w:rPr>
          <w:rFonts w:ascii="Calibri" w:eastAsia="MS ??" w:hAnsi="Calibri" w:cs="Calibri"/>
          <w:color w:val="000000"/>
          <w:kern w:val="24"/>
          <w:sz w:val="24"/>
          <w:szCs w:val="24"/>
          <w:highlight w:val="yellow"/>
          <w:lang w:eastAsia="en-GB"/>
        </w:rPr>
        <w:t xml:space="preserve">LA </w:t>
      </w:r>
      <w:proofErr w:type="gramStart"/>
      <w:r w:rsidR="00265BE8" w:rsidRPr="00D1772F">
        <w:rPr>
          <w:rFonts w:ascii="Calibri" w:eastAsia="MS ??" w:hAnsi="Calibri" w:cs="Calibri"/>
          <w:color w:val="000000"/>
          <w:kern w:val="24"/>
          <w:sz w:val="24"/>
          <w:szCs w:val="24"/>
          <w:highlight w:val="yellow"/>
          <w:lang w:eastAsia="en-GB"/>
        </w:rPr>
        <w:t>Grade ??</w:t>
      </w:r>
      <w:proofErr w:type="gramEnd"/>
      <w:r w:rsidR="00265BE8" w:rsidRPr="00D1772F">
        <w:rPr>
          <w:rFonts w:ascii="Calibri" w:eastAsia="MS ??" w:hAnsi="Calibri" w:cs="Calibri"/>
          <w:color w:val="000000"/>
          <w:kern w:val="24"/>
          <w:sz w:val="24"/>
          <w:szCs w:val="24"/>
          <w:highlight w:val="yellow"/>
          <w:lang w:eastAsia="en-GB"/>
        </w:rPr>
        <w:t xml:space="preserve"> SP ??-?? (Term time </w:t>
      </w:r>
      <w:proofErr w:type="gramStart"/>
      <w:r w:rsidR="00265BE8" w:rsidRPr="00D1772F">
        <w:rPr>
          <w:rFonts w:ascii="Calibri" w:eastAsia="MS ??" w:hAnsi="Calibri" w:cs="Calibri"/>
          <w:color w:val="000000"/>
          <w:kern w:val="24"/>
          <w:sz w:val="24"/>
          <w:szCs w:val="24"/>
          <w:highlight w:val="yellow"/>
          <w:lang w:eastAsia="en-GB"/>
        </w:rPr>
        <w:t>fraction ?</w:t>
      </w:r>
      <w:proofErr w:type="gramEnd"/>
      <w:r w:rsidR="00265BE8" w:rsidRPr="00D1772F">
        <w:rPr>
          <w:rFonts w:ascii="Calibri" w:eastAsia="MS ??" w:hAnsi="Calibri" w:cs="Calibri"/>
          <w:color w:val="000000"/>
          <w:kern w:val="24"/>
          <w:sz w:val="24"/>
          <w:szCs w:val="24"/>
          <w:highlight w:val="yellow"/>
          <w:lang w:eastAsia="en-GB"/>
        </w:rPr>
        <w:t>?.??)</w:t>
      </w:r>
    </w:p>
    <w:p w14:paraId="25FF790D" w14:textId="506CB513" w:rsidR="006B744E" w:rsidRPr="00487B54" w:rsidRDefault="006B744E" w:rsidP="005F30B5">
      <w:pPr>
        <w:spacing w:after="0" w:line="240" w:lineRule="auto"/>
        <w:ind w:left="2160" w:hanging="2160"/>
        <w:rPr>
          <w:rFonts w:ascii="Calibri" w:eastAsia="MS ??" w:hAnsi="Calibri" w:cs="Calibri"/>
          <w:color w:val="000000"/>
          <w:kern w:val="24"/>
          <w:sz w:val="24"/>
          <w:szCs w:val="24"/>
          <w:lang w:eastAsia="en-GB"/>
        </w:rPr>
      </w:pPr>
      <w:r w:rsidRPr="00487B54">
        <w:rPr>
          <w:rFonts w:ascii="Calibri" w:eastAsia="MS ??" w:hAnsi="Calibri" w:cs="Calibri"/>
          <w:b/>
          <w:bCs/>
          <w:color w:val="000000"/>
          <w:kern w:val="24"/>
          <w:sz w:val="24"/>
          <w:szCs w:val="24"/>
          <w:lang w:eastAsia="en-GB"/>
        </w:rPr>
        <w:t>Reports to:</w:t>
      </w:r>
      <w:r w:rsidRPr="00487B54">
        <w:rPr>
          <w:rFonts w:ascii="Calibri" w:eastAsia="MS ??" w:hAnsi="Calibri" w:cs="Calibri"/>
          <w:b/>
          <w:bCs/>
          <w:color w:val="000000"/>
          <w:kern w:val="24"/>
          <w:sz w:val="24"/>
          <w:szCs w:val="24"/>
          <w:lang w:eastAsia="en-GB"/>
        </w:rPr>
        <w:tab/>
      </w:r>
      <w:r w:rsidR="005F30B5" w:rsidRPr="00487B54">
        <w:rPr>
          <w:rFonts w:ascii="Calibri" w:eastAsia="MS ??" w:hAnsi="Calibri" w:cs="Calibri"/>
          <w:color w:val="000000"/>
          <w:kern w:val="24"/>
          <w:sz w:val="24"/>
          <w:szCs w:val="24"/>
          <w:lang w:eastAsia="en-GB"/>
        </w:rPr>
        <w:t xml:space="preserve">Trust </w:t>
      </w:r>
      <w:r w:rsidR="00655127">
        <w:rPr>
          <w:rFonts w:ascii="Calibri" w:eastAsia="MS ??" w:hAnsi="Calibri" w:cs="Calibri"/>
          <w:color w:val="000000"/>
          <w:kern w:val="24"/>
          <w:sz w:val="24"/>
          <w:szCs w:val="24"/>
          <w:lang w:eastAsia="en-GB"/>
        </w:rPr>
        <w:t>Headteacher</w:t>
      </w:r>
      <w:r w:rsidR="005F30B5" w:rsidRPr="00487B54">
        <w:rPr>
          <w:rFonts w:ascii="Calibri" w:eastAsia="MS ??" w:hAnsi="Calibri" w:cs="Calibri"/>
          <w:color w:val="000000"/>
          <w:kern w:val="24"/>
          <w:sz w:val="24"/>
          <w:szCs w:val="24"/>
          <w:lang w:eastAsia="en-GB"/>
        </w:rPr>
        <w:t>,</w:t>
      </w:r>
      <w:r w:rsidR="00265BE8">
        <w:rPr>
          <w:rFonts w:ascii="Calibri" w:eastAsia="MS ??" w:hAnsi="Calibri" w:cs="Calibri"/>
          <w:color w:val="000000"/>
          <w:kern w:val="24"/>
          <w:sz w:val="24"/>
          <w:szCs w:val="24"/>
          <w:lang w:eastAsia="en-GB"/>
        </w:rPr>
        <w:t xml:space="preserve"> Regional Hub Lead,</w:t>
      </w:r>
      <w:r w:rsidR="005F30B5" w:rsidRPr="00487B54">
        <w:rPr>
          <w:rFonts w:ascii="Calibri" w:eastAsia="MS ??" w:hAnsi="Calibri" w:cs="Calibri"/>
          <w:color w:val="000000"/>
          <w:kern w:val="24"/>
          <w:sz w:val="24"/>
          <w:szCs w:val="24"/>
          <w:lang w:eastAsia="en-GB"/>
        </w:rPr>
        <w:t xml:space="preserve"> Local Academy Committee</w:t>
      </w:r>
    </w:p>
    <w:p w14:paraId="06A07A08" w14:textId="77777777" w:rsidR="004C3B14" w:rsidRPr="00487B54" w:rsidRDefault="004C3B14" w:rsidP="00AE23F6">
      <w:pPr>
        <w:spacing w:after="0" w:line="240" w:lineRule="auto"/>
        <w:rPr>
          <w:rFonts w:ascii="Calibri" w:eastAsia="MS ??" w:hAnsi="Calibri" w:cs="Calibri"/>
          <w:color w:val="000000"/>
          <w:kern w:val="24"/>
          <w:sz w:val="24"/>
          <w:szCs w:val="24"/>
          <w:lang w:eastAsia="en-GB"/>
        </w:rPr>
      </w:pPr>
    </w:p>
    <w:p w14:paraId="6F6503EF" w14:textId="5E4E66C0" w:rsidR="00AE23F6" w:rsidRPr="00CC420B" w:rsidRDefault="00AE23F6" w:rsidP="00CA7D79">
      <w:pPr>
        <w:spacing w:after="0" w:line="240" w:lineRule="auto"/>
        <w:rPr>
          <w:rFonts w:ascii="Calibri" w:eastAsia="Times New Roman" w:hAnsi="Calibri" w:cs="Calibri"/>
          <w:color w:val="1E365F" w:themeColor="accent1"/>
          <w:sz w:val="28"/>
          <w:szCs w:val="28"/>
          <w:lang w:eastAsia="en-GB"/>
        </w:rPr>
      </w:pPr>
      <w:r w:rsidRPr="00CC420B">
        <w:rPr>
          <w:rFonts w:ascii="Calibri" w:eastAsia="MS ??" w:hAnsi="Calibri" w:cs="Calibri"/>
          <w:b/>
          <w:bCs/>
          <w:color w:val="1E365F" w:themeColor="accent1"/>
          <w:kern w:val="24"/>
          <w:sz w:val="28"/>
          <w:szCs w:val="28"/>
          <w:lang w:eastAsia="en-GB"/>
        </w:rPr>
        <w:t>Overall purpose of the post</w:t>
      </w:r>
    </w:p>
    <w:p w14:paraId="527EF233" w14:textId="63533C44" w:rsidR="00A85034" w:rsidRPr="00A85034" w:rsidRDefault="00FF6F74" w:rsidP="00FF6F74">
      <w:pPr>
        <w:spacing w:after="0" w:line="276" w:lineRule="auto"/>
        <w:jc w:val="both"/>
        <w:rPr>
          <w:rFonts w:ascii="Calibri" w:eastAsia="Calibri" w:hAnsi="Calibri" w:cs="Calibri"/>
          <w:color w:val="000000"/>
          <w:kern w:val="24"/>
          <w:lang w:eastAsia="en-GB"/>
        </w:rPr>
      </w:pPr>
      <w:r w:rsidRPr="00FF6F74">
        <w:rPr>
          <w:rFonts w:ascii="Calibri" w:eastAsia="Calibri" w:hAnsi="Calibri" w:cs="Calibri"/>
          <w:color w:val="000000"/>
          <w:kern w:val="24"/>
          <w:lang w:eastAsia="en-GB"/>
        </w:rPr>
        <w:t>The Teaching Assistant Level 3 works in partnership with teachers to plan, deliver and evaluate learning activities for individuals and groups of pupils. The postholder uses their own initiative and professional judgement to support pupils’ learning, behaviour and personal development, including those with special educational needs and disabilities (SEND), and contributes to assessment, planning and reporting within agreed systems of work.</w:t>
      </w:r>
      <w:r w:rsidR="00A85034" w:rsidRPr="00A85034">
        <w:rPr>
          <w:rFonts w:ascii="Calibri" w:eastAsia="Calibri" w:hAnsi="Calibri" w:cs="Calibri"/>
          <w:color w:val="000000"/>
          <w:kern w:val="24"/>
          <w:lang w:eastAsia="en-GB"/>
        </w:rPr>
        <w:t xml:space="preserve"> </w:t>
      </w:r>
    </w:p>
    <w:p w14:paraId="3BE4A628" w14:textId="77777777" w:rsidR="00B1459A" w:rsidRDefault="00B1459A" w:rsidP="00CC420B">
      <w:pPr>
        <w:spacing w:after="0" w:line="276" w:lineRule="auto"/>
        <w:rPr>
          <w:rFonts w:ascii="Calibri" w:eastAsia="Calibri" w:hAnsi="Calibri" w:cs="Calibri"/>
          <w:color w:val="000000"/>
          <w:kern w:val="24"/>
          <w:lang w:eastAsia="en-GB"/>
        </w:rPr>
      </w:pPr>
    </w:p>
    <w:p w14:paraId="7FFD35CE" w14:textId="379A776F" w:rsidR="00AE23F6" w:rsidRPr="00CC420B" w:rsidRDefault="00AE23F6" w:rsidP="00CC420B">
      <w:pPr>
        <w:spacing w:after="0" w:line="276" w:lineRule="auto"/>
        <w:rPr>
          <w:rFonts w:ascii="Calibri" w:eastAsia="Times New Roman" w:hAnsi="Calibri" w:cs="Calibri"/>
          <w:color w:val="1E365F" w:themeColor="accent1"/>
          <w:sz w:val="28"/>
          <w:szCs w:val="28"/>
          <w:lang w:eastAsia="en-GB"/>
        </w:rPr>
      </w:pPr>
      <w:r w:rsidRPr="00CC420B">
        <w:rPr>
          <w:rFonts w:ascii="Calibri" w:eastAsia="MS ??" w:hAnsi="Calibri" w:cs="Calibri"/>
          <w:b/>
          <w:bCs/>
          <w:color w:val="1E365F" w:themeColor="accent1"/>
          <w:kern w:val="24"/>
          <w:sz w:val="28"/>
          <w:szCs w:val="28"/>
          <w:lang w:eastAsia="en-GB"/>
        </w:rPr>
        <w:t xml:space="preserve">Main duties and Responsibilities </w:t>
      </w:r>
    </w:p>
    <w:p w14:paraId="54E8E4FD" w14:textId="50ABCFEB" w:rsidR="006B7AEF" w:rsidRPr="00487B54" w:rsidRDefault="00A85034" w:rsidP="006B7AEF">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b/>
          <w:bCs/>
        </w:rPr>
        <w:t>Teaching and Learning</w:t>
      </w:r>
    </w:p>
    <w:p w14:paraId="77BB484C" w14:textId="77777777" w:rsidR="002B0CFD" w:rsidRDefault="002B0CFD"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2B0CFD">
        <w:rPr>
          <w:rFonts w:asciiTheme="minorHAnsi" w:eastAsiaTheme="minorHAnsi" w:hAnsiTheme="minorHAnsi" w:cs="Arial"/>
          <w:sz w:val="22"/>
          <w:szCs w:val="22"/>
          <w:lang w:eastAsia="en-US"/>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6E1DBF82" w14:textId="74569A7F" w:rsidR="007A28AA" w:rsidRDefault="007A28AA"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7A28AA">
        <w:rPr>
          <w:rFonts w:asciiTheme="minorHAnsi" w:eastAsiaTheme="minorHAnsi" w:hAnsiTheme="minorHAnsi" w:cs="Arial"/>
          <w:sz w:val="22"/>
          <w:szCs w:val="22"/>
          <w:lang w:eastAsia="en-US"/>
        </w:rPr>
        <w:t>Plan and deliver learning activities for individuals and groups under the guidance of the teacher, including intervention programmes and catch-up support.</w:t>
      </w:r>
    </w:p>
    <w:p w14:paraId="62E30144" w14:textId="2E68DFDA" w:rsidR="007A28AA" w:rsidRDefault="007A28AA"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7A28AA">
        <w:rPr>
          <w:rFonts w:asciiTheme="minorHAnsi" w:eastAsiaTheme="minorHAnsi" w:hAnsiTheme="minorHAnsi" w:cs="Arial"/>
          <w:sz w:val="22"/>
          <w:szCs w:val="22"/>
          <w:lang w:eastAsia="en-US"/>
        </w:rPr>
        <w:t>Adapt and modify learning activities in response to pupil progress, behaviour and engagement.</w:t>
      </w:r>
    </w:p>
    <w:p w14:paraId="771977ED" w14:textId="208D8DB0" w:rsidR="007A28AA" w:rsidRDefault="00DF7F22"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DF7F22">
        <w:rPr>
          <w:rFonts w:asciiTheme="minorHAnsi" w:eastAsiaTheme="minorHAnsi" w:hAnsiTheme="minorHAnsi" w:cs="Arial"/>
          <w:sz w:val="22"/>
          <w:szCs w:val="22"/>
          <w:lang w:eastAsia="en-US"/>
        </w:rPr>
        <w:t>Provide detailed feedback to teachers on pupil progress, barriers to learning and next steps.</w:t>
      </w:r>
    </w:p>
    <w:p w14:paraId="08FE48F1" w14:textId="0B53A9B9" w:rsidR="00DF7F22" w:rsidRPr="002B0CFD" w:rsidRDefault="00DF7F22"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DF7F22">
        <w:rPr>
          <w:rFonts w:asciiTheme="minorHAnsi" w:eastAsiaTheme="minorHAnsi" w:hAnsiTheme="minorHAnsi" w:cs="Arial"/>
          <w:sz w:val="22"/>
          <w:szCs w:val="22"/>
          <w:lang w:eastAsia="en-US"/>
        </w:rPr>
        <w:t>Support pupils’ emotional wellbeing, behaviour regulation and engagement using agreed strategies.</w:t>
      </w:r>
    </w:p>
    <w:p w14:paraId="66D18704" w14:textId="77777777" w:rsidR="002B0CFD" w:rsidRPr="002B0CFD" w:rsidRDefault="002B0CFD"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2B0CFD">
        <w:rPr>
          <w:rFonts w:asciiTheme="minorHAnsi" w:eastAsiaTheme="minorHAnsi" w:hAnsiTheme="minorHAnsi" w:cs="Arial"/>
          <w:sz w:val="22"/>
          <w:szCs w:val="22"/>
          <w:lang w:eastAsia="en-US"/>
        </w:rPr>
        <w:t>Promote, support and facilitate inclusion by encouraging participation of all pupils in learning and extracurricular activities</w:t>
      </w:r>
    </w:p>
    <w:p w14:paraId="0F358497" w14:textId="77777777" w:rsidR="002B0CFD" w:rsidRDefault="002B0CFD"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2B0CFD">
        <w:rPr>
          <w:rFonts w:asciiTheme="minorHAnsi" w:eastAsiaTheme="minorHAnsi" w:hAnsiTheme="minorHAnsi" w:cs="Arial"/>
          <w:sz w:val="22"/>
          <w:szCs w:val="22"/>
          <w:lang w:eastAsia="en-US"/>
        </w:rPr>
        <w:t>Support the teaching of a broad and balanced curriculum aimed at pupils achieving their full potential in all areas of learning</w:t>
      </w:r>
    </w:p>
    <w:p w14:paraId="61F07822" w14:textId="01679526" w:rsidR="00B525E1" w:rsidRPr="002B0CFD" w:rsidRDefault="00B525E1"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B525E1">
        <w:rPr>
          <w:rFonts w:asciiTheme="minorHAnsi" w:eastAsiaTheme="minorHAnsi" w:hAnsiTheme="minorHAnsi" w:cs="Arial"/>
          <w:sz w:val="22"/>
          <w:szCs w:val="22"/>
          <w:lang w:eastAsia="en-US"/>
        </w:rPr>
        <w:t>Support pupils with complex special educational needs and/or disabilities (SEND), including emotional, behavioural and communication needs, using agreed strategies and intervention programmes.</w:t>
      </w:r>
    </w:p>
    <w:p w14:paraId="132C4A0F" w14:textId="77777777" w:rsidR="002B0CFD" w:rsidRPr="002B0CFD" w:rsidRDefault="002B0CFD"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2B0CFD">
        <w:rPr>
          <w:rFonts w:asciiTheme="minorHAnsi" w:eastAsiaTheme="minorHAnsi" w:hAnsiTheme="minorHAnsi" w:cs="Arial"/>
          <w:sz w:val="22"/>
          <w:szCs w:val="22"/>
          <w:lang w:eastAsia="en-US"/>
        </w:rPr>
        <w:t xml:space="preserve">Use effective behaviour management strategies consistently in line with the school’s policy and procedures </w:t>
      </w:r>
    </w:p>
    <w:p w14:paraId="2521D394" w14:textId="77777777" w:rsidR="002B0CFD" w:rsidRPr="002B0CFD" w:rsidRDefault="002B0CFD"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2B0CFD">
        <w:rPr>
          <w:rFonts w:asciiTheme="minorHAnsi" w:eastAsiaTheme="minorHAnsi" w:hAnsiTheme="minorHAnsi" w:cs="Arial"/>
          <w:sz w:val="22"/>
          <w:szCs w:val="22"/>
          <w:lang w:eastAsia="en-US"/>
        </w:rPr>
        <w:t>Support class teachers with maintaining good order and discipline among pupils, managing behaviour effectively to ensure a good and safe learning environment</w:t>
      </w:r>
    </w:p>
    <w:p w14:paraId="1DBE9C1A" w14:textId="77777777" w:rsidR="002B0CFD" w:rsidRPr="002B0CFD" w:rsidRDefault="002B0CFD"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2B0CFD">
        <w:rPr>
          <w:rFonts w:asciiTheme="minorHAnsi" w:eastAsiaTheme="minorHAnsi" w:hAnsiTheme="minorHAnsi" w:cs="Arial"/>
          <w:sz w:val="22"/>
          <w:szCs w:val="22"/>
          <w:lang w:eastAsia="en-US"/>
        </w:rPr>
        <w:t>Organise and manage teaching space and resources to help maintain a stimulating and safe learning environment</w:t>
      </w:r>
    </w:p>
    <w:p w14:paraId="347741ED" w14:textId="77777777" w:rsidR="002B0CFD" w:rsidRPr="002B0CFD" w:rsidRDefault="002B0CFD"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2B0CFD">
        <w:rPr>
          <w:rFonts w:asciiTheme="minorHAnsi" w:eastAsiaTheme="minorHAnsi" w:hAnsiTheme="minorHAnsi" w:cs="Arial"/>
          <w:sz w:val="22"/>
          <w:szCs w:val="22"/>
          <w:lang w:eastAsia="en-US"/>
        </w:rPr>
        <w:t>Observe pupil performance and pass observations on to the class teacher</w:t>
      </w:r>
    </w:p>
    <w:p w14:paraId="5E28E894" w14:textId="77777777" w:rsidR="002B0CFD" w:rsidRPr="002B0CFD" w:rsidRDefault="002B0CFD"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2B0CFD">
        <w:rPr>
          <w:rFonts w:asciiTheme="minorHAnsi" w:eastAsiaTheme="minorHAnsi" w:hAnsiTheme="minorHAnsi" w:cs="Arial"/>
          <w:sz w:val="22"/>
          <w:szCs w:val="22"/>
          <w:lang w:eastAsia="en-US"/>
        </w:rPr>
        <w:t xml:space="preserve">Use ICT skills to advance pupils’ learning </w:t>
      </w:r>
    </w:p>
    <w:p w14:paraId="626F5A8B" w14:textId="77777777" w:rsidR="002B0CFD" w:rsidRPr="002B0CFD" w:rsidRDefault="002B0CFD"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2B0CFD">
        <w:rPr>
          <w:rFonts w:asciiTheme="minorHAnsi" w:eastAsiaTheme="minorHAnsi" w:hAnsiTheme="minorHAnsi" w:cs="Arial"/>
          <w:sz w:val="22"/>
          <w:szCs w:val="22"/>
          <w:lang w:eastAsia="en-US"/>
        </w:rPr>
        <w:t>Undertake any other relevant duties given by the class teacher</w:t>
      </w:r>
    </w:p>
    <w:p w14:paraId="00BE44E8" w14:textId="45DF175F" w:rsidR="006B7AEF" w:rsidRPr="00487B54" w:rsidRDefault="002B0CFD" w:rsidP="006B7AEF">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b/>
          <w:bCs/>
        </w:rPr>
        <w:t>Planning</w:t>
      </w:r>
      <w:r w:rsidR="00DF7F22">
        <w:rPr>
          <w:rStyle w:val="normaltextrun"/>
          <w:rFonts w:ascii="Calibri" w:eastAsiaTheme="majorEastAsia" w:hAnsi="Calibri" w:cs="Calibri"/>
          <w:b/>
          <w:bCs/>
        </w:rPr>
        <w:t>, Assessment and Reporting</w:t>
      </w:r>
    </w:p>
    <w:p w14:paraId="180615C0" w14:textId="77777777" w:rsidR="00D75F03" w:rsidRPr="00D75F03" w:rsidRDefault="00D75F03" w:rsidP="00D75F03">
      <w:pPr>
        <w:numPr>
          <w:ilvl w:val="0"/>
          <w:numId w:val="12"/>
        </w:numPr>
        <w:overflowPunct w:val="0"/>
        <w:autoSpaceDE w:val="0"/>
        <w:autoSpaceDN w:val="0"/>
        <w:adjustRightInd w:val="0"/>
        <w:spacing w:after="0" w:line="240" w:lineRule="auto"/>
        <w:ind w:left="284" w:hanging="284"/>
        <w:textAlignment w:val="baseline"/>
        <w:rPr>
          <w:rFonts w:cs="Arial"/>
        </w:rPr>
      </w:pPr>
      <w:r w:rsidRPr="00D75F03">
        <w:rPr>
          <w:rFonts w:cs="Arial"/>
        </w:rPr>
        <w:t>Contribute to the planning, delivery and evaluation of learning activities</w:t>
      </w:r>
    </w:p>
    <w:p w14:paraId="271ECC56" w14:textId="77777777" w:rsidR="00D75F03" w:rsidRPr="00D75F03" w:rsidRDefault="00D75F03" w:rsidP="00D75F03">
      <w:pPr>
        <w:numPr>
          <w:ilvl w:val="0"/>
          <w:numId w:val="12"/>
        </w:numPr>
        <w:overflowPunct w:val="0"/>
        <w:autoSpaceDE w:val="0"/>
        <w:autoSpaceDN w:val="0"/>
        <w:adjustRightInd w:val="0"/>
        <w:spacing w:after="0" w:line="240" w:lineRule="auto"/>
        <w:ind w:left="284" w:hanging="284"/>
        <w:textAlignment w:val="baseline"/>
        <w:rPr>
          <w:rFonts w:cs="Arial"/>
        </w:rPr>
      </w:pPr>
      <w:r w:rsidRPr="00D75F03">
        <w:rPr>
          <w:rFonts w:cs="Arial"/>
        </w:rPr>
        <w:t>Support the assessment of pupils by observing, recording and reporting progress</w:t>
      </w:r>
    </w:p>
    <w:p w14:paraId="6D4A6BE9" w14:textId="77777777" w:rsidR="00D75F03" w:rsidRPr="00D75F03" w:rsidRDefault="00D75F03" w:rsidP="00D75F03">
      <w:pPr>
        <w:numPr>
          <w:ilvl w:val="0"/>
          <w:numId w:val="12"/>
        </w:numPr>
        <w:overflowPunct w:val="0"/>
        <w:autoSpaceDE w:val="0"/>
        <w:autoSpaceDN w:val="0"/>
        <w:adjustRightInd w:val="0"/>
        <w:spacing w:after="0" w:line="240" w:lineRule="auto"/>
        <w:ind w:left="284" w:hanging="284"/>
        <w:textAlignment w:val="baseline"/>
        <w:rPr>
          <w:rFonts w:cs="Arial"/>
        </w:rPr>
      </w:pPr>
      <w:r w:rsidRPr="00D75F03">
        <w:rPr>
          <w:rFonts w:cs="Arial"/>
        </w:rPr>
        <w:t>Maintain accurate records of pupil achievement, behaviour and engagement</w:t>
      </w:r>
    </w:p>
    <w:p w14:paraId="0C489E5D" w14:textId="77777777" w:rsidR="00D75F03" w:rsidRDefault="00D75F03" w:rsidP="00D75F03">
      <w:pPr>
        <w:numPr>
          <w:ilvl w:val="0"/>
          <w:numId w:val="12"/>
        </w:numPr>
        <w:overflowPunct w:val="0"/>
        <w:autoSpaceDE w:val="0"/>
        <w:autoSpaceDN w:val="0"/>
        <w:adjustRightInd w:val="0"/>
        <w:spacing w:after="0" w:line="240" w:lineRule="auto"/>
        <w:ind w:left="284" w:hanging="284"/>
        <w:textAlignment w:val="baseline"/>
        <w:rPr>
          <w:rFonts w:cs="Arial"/>
        </w:rPr>
      </w:pPr>
      <w:r w:rsidRPr="00D75F03">
        <w:rPr>
          <w:rFonts w:cs="Arial"/>
        </w:rPr>
        <w:t>Contribute to Individual Education Plans, EHCP reviews and behaviour support plans as directed by the teacher or SENDCo</w:t>
      </w:r>
    </w:p>
    <w:p w14:paraId="31CAD140" w14:textId="61C0FCE1" w:rsidR="004863B0" w:rsidRPr="00487B54" w:rsidRDefault="000B0829" w:rsidP="004863B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rPr>
        <w:lastRenderedPageBreak/>
        <w:t>Support for the curriculum</w:t>
      </w:r>
    </w:p>
    <w:p w14:paraId="1EA2C6DB" w14:textId="77777777" w:rsidR="00823393" w:rsidRDefault="00823393" w:rsidP="0082515C">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823393">
        <w:rPr>
          <w:rFonts w:ascii="Calibri" w:hAnsi="Calibri"/>
          <w:szCs w:val="24"/>
        </w:rPr>
        <w:t>Deliver and adapt learning activities and intervention programmes for individuals and groups, using professional judgement to meet pupils’ needs.</w:t>
      </w:r>
    </w:p>
    <w:p w14:paraId="19815573" w14:textId="74D15B26" w:rsidR="0082515C" w:rsidRPr="0082515C" w:rsidRDefault="0082515C" w:rsidP="0082515C">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82515C">
        <w:rPr>
          <w:rFonts w:ascii="Calibri" w:hAnsi="Calibri"/>
          <w:szCs w:val="24"/>
        </w:rPr>
        <w:t>Undertake programmes linked to local and national learning strategies e.g. literacy, numeracy, KS3, early years recording achievement and progress and feeding back to the teacher</w:t>
      </w:r>
    </w:p>
    <w:p w14:paraId="11B7E948" w14:textId="77777777" w:rsidR="0082515C" w:rsidRPr="0082515C" w:rsidRDefault="0082515C" w:rsidP="0082515C">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82515C">
        <w:rPr>
          <w:rFonts w:ascii="Calibri" w:hAnsi="Calibri"/>
          <w:szCs w:val="24"/>
        </w:rPr>
        <w:t>Support the use of ICT in learning activities and develop pupils’ competence and independence in its use</w:t>
      </w:r>
    </w:p>
    <w:p w14:paraId="7DE37C7E" w14:textId="77777777" w:rsidR="00E15AF0" w:rsidRPr="00487B54" w:rsidRDefault="00E15AF0" w:rsidP="004863B0">
      <w:pPr>
        <w:pStyle w:val="paragraph"/>
        <w:spacing w:before="0" w:beforeAutospacing="0" w:after="0" w:afterAutospacing="0"/>
        <w:textAlignment w:val="baseline"/>
        <w:rPr>
          <w:rStyle w:val="normaltextrun"/>
          <w:rFonts w:ascii="Calibri" w:eastAsiaTheme="majorEastAsia" w:hAnsi="Calibri" w:cs="Calibri"/>
          <w:b/>
          <w:bCs/>
        </w:rPr>
      </w:pPr>
    </w:p>
    <w:p w14:paraId="5AF82F33" w14:textId="72EA8CF5" w:rsidR="004863B0" w:rsidRPr="00487B54" w:rsidRDefault="000F7290" w:rsidP="004863B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rPr>
        <w:t>Support for the Academy</w:t>
      </w:r>
    </w:p>
    <w:p w14:paraId="4F3A867C" w14:textId="77777777" w:rsidR="000D4486" w:rsidRPr="002C192F" w:rsidRDefault="000D4486" w:rsidP="000D4486">
      <w:pPr>
        <w:numPr>
          <w:ilvl w:val="0"/>
          <w:numId w:val="14"/>
        </w:numPr>
        <w:overflowPunct w:val="0"/>
        <w:autoSpaceDE w:val="0"/>
        <w:autoSpaceDN w:val="0"/>
        <w:adjustRightInd w:val="0"/>
        <w:spacing w:after="0" w:line="240" w:lineRule="auto"/>
        <w:ind w:left="284" w:hanging="284"/>
        <w:textAlignment w:val="baseline"/>
        <w:rPr>
          <w:rFonts w:cs="Arial"/>
        </w:rPr>
      </w:pPr>
      <w:r w:rsidRPr="002C192F">
        <w:rPr>
          <w:rFonts w:cs="Arial"/>
        </w:rPr>
        <w:t>Be aware of and comply with policies and procedures relating to child protection, health, safety and security, confidentiality and data protection, reporting all concerns to an appropriate person</w:t>
      </w:r>
    </w:p>
    <w:p w14:paraId="134622A9" w14:textId="77777777" w:rsidR="000D4486" w:rsidRPr="002C192F" w:rsidRDefault="000D4486" w:rsidP="000D4486">
      <w:pPr>
        <w:numPr>
          <w:ilvl w:val="0"/>
          <w:numId w:val="14"/>
        </w:numPr>
        <w:overflowPunct w:val="0"/>
        <w:autoSpaceDE w:val="0"/>
        <w:autoSpaceDN w:val="0"/>
        <w:adjustRightInd w:val="0"/>
        <w:spacing w:after="0" w:line="240" w:lineRule="auto"/>
        <w:ind w:left="284" w:hanging="284"/>
        <w:textAlignment w:val="baseline"/>
        <w:rPr>
          <w:rFonts w:cs="Arial"/>
        </w:rPr>
      </w:pPr>
      <w:r w:rsidRPr="002C192F">
        <w:rPr>
          <w:rFonts w:cs="Arial"/>
        </w:rPr>
        <w:t>Be aware of and support difference and ensure all pupils have equal access to opportunities to learn and develop</w:t>
      </w:r>
    </w:p>
    <w:p w14:paraId="04AC582F" w14:textId="77777777" w:rsidR="000D4486" w:rsidRDefault="000D4486" w:rsidP="000D4486">
      <w:pPr>
        <w:numPr>
          <w:ilvl w:val="0"/>
          <w:numId w:val="14"/>
        </w:numPr>
        <w:overflowPunct w:val="0"/>
        <w:autoSpaceDE w:val="0"/>
        <w:autoSpaceDN w:val="0"/>
        <w:adjustRightInd w:val="0"/>
        <w:spacing w:after="0" w:line="240" w:lineRule="auto"/>
        <w:ind w:left="284" w:hanging="284"/>
        <w:textAlignment w:val="baseline"/>
        <w:rPr>
          <w:rFonts w:cs="Arial"/>
        </w:rPr>
      </w:pPr>
      <w:r w:rsidRPr="002C192F">
        <w:rPr>
          <w:rFonts w:cs="Arial"/>
        </w:rPr>
        <w:t>Contribute to the overall ethos/work/aims of the school</w:t>
      </w:r>
    </w:p>
    <w:p w14:paraId="32739C5F" w14:textId="73C36179" w:rsidR="00CF2F4E" w:rsidRPr="002C192F" w:rsidRDefault="00CF2F4E" w:rsidP="000D4486">
      <w:pPr>
        <w:numPr>
          <w:ilvl w:val="0"/>
          <w:numId w:val="14"/>
        </w:numPr>
        <w:overflowPunct w:val="0"/>
        <w:autoSpaceDE w:val="0"/>
        <w:autoSpaceDN w:val="0"/>
        <w:adjustRightInd w:val="0"/>
        <w:spacing w:after="0" w:line="240" w:lineRule="auto"/>
        <w:ind w:left="284" w:hanging="284"/>
        <w:textAlignment w:val="baseline"/>
        <w:rPr>
          <w:rFonts w:cs="Arial"/>
        </w:rPr>
      </w:pPr>
      <w:r w:rsidRPr="00CF2F4E">
        <w:rPr>
          <w:rFonts w:cs="Arial"/>
        </w:rPr>
        <w:t>Provide guidance and support to less experienced support staff, as directed.</w:t>
      </w:r>
    </w:p>
    <w:p w14:paraId="62BFABAF" w14:textId="77777777" w:rsidR="000D4486" w:rsidRPr="002C192F" w:rsidRDefault="000D4486" w:rsidP="000D4486">
      <w:pPr>
        <w:numPr>
          <w:ilvl w:val="0"/>
          <w:numId w:val="14"/>
        </w:numPr>
        <w:overflowPunct w:val="0"/>
        <w:autoSpaceDE w:val="0"/>
        <w:autoSpaceDN w:val="0"/>
        <w:adjustRightInd w:val="0"/>
        <w:spacing w:after="0" w:line="240" w:lineRule="auto"/>
        <w:ind w:left="284" w:hanging="284"/>
        <w:textAlignment w:val="baseline"/>
        <w:rPr>
          <w:rFonts w:cs="Arial"/>
        </w:rPr>
      </w:pPr>
      <w:r w:rsidRPr="002C192F">
        <w:rPr>
          <w:rFonts w:cs="Arial"/>
        </w:rPr>
        <w:t>Appreciate and support the role of other professionals</w:t>
      </w:r>
    </w:p>
    <w:p w14:paraId="6E2A43A5" w14:textId="77777777" w:rsidR="000D4486" w:rsidRPr="002C192F" w:rsidRDefault="000D4486" w:rsidP="000D4486">
      <w:pPr>
        <w:numPr>
          <w:ilvl w:val="0"/>
          <w:numId w:val="14"/>
        </w:numPr>
        <w:overflowPunct w:val="0"/>
        <w:autoSpaceDE w:val="0"/>
        <w:autoSpaceDN w:val="0"/>
        <w:adjustRightInd w:val="0"/>
        <w:spacing w:after="0" w:line="240" w:lineRule="auto"/>
        <w:ind w:left="284" w:hanging="284"/>
        <w:textAlignment w:val="baseline"/>
        <w:rPr>
          <w:rFonts w:cs="Arial"/>
        </w:rPr>
      </w:pPr>
      <w:r w:rsidRPr="002C192F">
        <w:rPr>
          <w:rFonts w:cs="Arial"/>
        </w:rPr>
        <w:t>Attend and participate in relevant meetings as required, within normal contractual hours</w:t>
      </w:r>
    </w:p>
    <w:p w14:paraId="6672006F" w14:textId="77777777" w:rsidR="000D4486" w:rsidRPr="002C192F" w:rsidRDefault="000D4486" w:rsidP="000D4486">
      <w:pPr>
        <w:numPr>
          <w:ilvl w:val="0"/>
          <w:numId w:val="14"/>
        </w:numPr>
        <w:overflowPunct w:val="0"/>
        <w:autoSpaceDE w:val="0"/>
        <w:autoSpaceDN w:val="0"/>
        <w:adjustRightInd w:val="0"/>
        <w:spacing w:after="0" w:line="240" w:lineRule="auto"/>
        <w:ind w:left="284" w:hanging="284"/>
        <w:textAlignment w:val="baseline"/>
        <w:rPr>
          <w:rFonts w:cs="Arial"/>
        </w:rPr>
      </w:pPr>
      <w:r w:rsidRPr="002C192F">
        <w:rPr>
          <w:rFonts w:cs="Arial"/>
        </w:rPr>
        <w:t>Participate in training and other learning activities and performance development as required</w:t>
      </w:r>
    </w:p>
    <w:p w14:paraId="3E8786F4" w14:textId="77777777" w:rsidR="000D4486" w:rsidRPr="002C192F" w:rsidRDefault="000D4486" w:rsidP="000D4486">
      <w:pPr>
        <w:numPr>
          <w:ilvl w:val="0"/>
          <w:numId w:val="14"/>
        </w:numPr>
        <w:overflowPunct w:val="0"/>
        <w:autoSpaceDE w:val="0"/>
        <w:autoSpaceDN w:val="0"/>
        <w:adjustRightInd w:val="0"/>
        <w:spacing w:after="0" w:line="240" w:lineRule="auto"/>
        <w:ind w:left="284" w:hanging="284"/>
        <w:textAlignment w:val="baseline"/>
        <w:rPr>
          <w:rFonts w:cs="Arial"/>
        </w:rPr>
      </w:pPr>
      <w:r w:rsidRPr="002C192F">
        <w:rPr>
          <w:rFonts w:cs="Arial"/>
        </w:rPr>
        <w:t>Assist with the supervision of pupils out of lesson times, including before and after school and at lunchtime</w:t>
      </w:r>
    </w:p>
    <w:p w14:paraId="7051164E" w14:textId="77777777" w:rsidR="000D4486" w:rsidRDefault="000D4486" w:rsidP="000D4486">
      <w:pPr>
        <w:numPr>
          <w:ilvl w:val="0"/>
          <w:numId w:val="14"/>
        </w:numPr>
        <w:overflowPunct w:val="0"/>
        <w:autoSpaceDE w:val="0"/>
        <w:autoSpaceDN w:val="0"/>
        <w:adjustRightInd w:val="0"/>
        <w:spacing w:after="0" w:line="240" w:lineRule="auto"/>
        <w:ind w:left="284" w:hanging="284"/>
        <w:textAlignment w:val="baseline"/>
        <w:rPr>
          <w:rFonts w:cs="Arial"/>
        </w:rPr>
      </w:pPr>
      <w:r w:rsidRPr="002C192F">
        <w:rPr>
          <w:rFonts w:cs="Arial"/>
        </w:rPr>
        <w:t>Accompany teaching staff and pupils on visits, trips and out of school activities as required and take responsibility for a group under supervision of the teacher</w:t>
      </w:r>
    </w:p>
    <w:p w14:paraId="02651852" w14:textId="77777777" w:rsidR="000D4486" w:rsidRPr="002C192F" w:rsidRDefault="000D4486" w:rsidP="000D4486">
      <w:pPr>
        <w:overflowPunct w:val="0"/>
        <w:autoSpaceDE w:val="0"/>
        <w:autoSpaceDN w:val="0"/>
        <w:adjustRightInd w:val="0"/>
        <w:spacing w:after="0" w:line="240" w:lineRule="auto"/>
        <w:ind w:left="426"/>
        <w:textAlignment w:val="baseline"/>
        <w:rPr>
          <w:rFonts w:cs="Arial"/>
        </w:rPr>
      </w:pPr>
    </w:p>
    <w:p w14:paraId="46D5CDE6" w14:textId="77777777" w:rsidR="004863B0" w:rsidRPr="00487B54" w:rsidRDefault="004863B0" w:rsidP="004863B0">
      <w:pPr>
        <w:pStyle w:val="paragraph"/>
        <w:spacing w:before="0" w:beforeAutospacing="0" w:after="0" w:afterAutospacing="0"/>
        <w:textAlignment w:val="baseline"/>
        <w:rPr>
          <w:rFonts w:ascii="Calibri" w:hAnsi="Calibri" w:cs="Calibri"/>
          <w:sz w:val="18"/>
          <w:szCs w:val="18"/>
        </w:rPr>
      </w:pPr>
      <w:r w:rsidRPr="00487B54">
        <w:rPr>
          <w:rStyle w:val="normaltextrun"/>
          <w:rFonts w:ascii="Calibri" w:eastAsiaTheme="majorEastAsia" w:hAnsi="Calibri" w:cs="Calibri"/>
          <w:b/>
          <w:bCs/>
        </w:rPr>
        <w:t>Safeguarding</w:t>
      </w:r>
      <w:r w:rsidRPr="00487B54">
        <w:rPr>
          <w:rStyle w:val="eop"/>
          <w:rFonts w:ascii="Calibri" w:eastAsiaTheme="majorEastAsia" w:hAnsi="Calibri" w:cs="Calibri"/>
        </w:rPr>
        <w:t> </w:t>
      </w:r>
    </w:p>
    <w:p w14:paraId="1348DBDB" w14:textId="04D031D1" w:rsidR="004863B0" w:rsidRPr="00CB4E2E" w:rsidRDefault="004863B0" w:rsidP="00334D7B">
      <w:pPr>
        <w:pStyle w:val="paragraph"/>
        <w:numPr>
          <w:ilvl w:val="0"/>
          <w:numId w:val="7"/>
        </w:numPr>
        <w:tabs>
          <w:tab w:val="clear" w:pos="720"/>
          <w:tab w:val="num" w:pos="284"/>
        </w:tabs>
        <w:spacing w:before="0" w:beforeAutospacing="0" w:after="0" w:afterAutospacing="0"/>
        <w:ind w:left="284" w:hanging="284"/>
        <w:jc w:val="both"/>
        <w:textAlignment w:val="baseline"/>
        <w:rPr>
          <w:rStyle w:val="eop"/>
          <w:rFonts w:ascii="Calibri" w:hAnsi="Calibri" w:cs="Calibri"/>
          <w:sz w:val="22"/>
          <w:szCs w:val="22"/>
        </w:rPr>
      </w:pPr>
      <w:r w:rsidRPr="00487B54">
        <w:rPr>
          <w:rStyle w:val="normaltextrun"/>
          <w:rFonts w:ascii="Calibri" w:eastAsiaTheme="majorEastAsia" w:hAnsi="Calibri" w:cs="Calibri"/>
          <w:sz w:val="22"/>
          <w:szCs w:val="22"/>
        </w:rPr>
        <w:t>To provide a high standard of duty of care for colleagues and pupils and to comply with all legislation and guidance relating to child protection.</w:t>
      </w:r>
      <w:r w:rsidRPr="00487B54">
        <w:rPr>
          <w:rStyle w:val="eop"/>
          <w:rFonts w:ascii="Calibri" w:eastAsiaTheme="majorEastAsia" w:hAnsi="Calibri" w:cs="Calibri"/>
          <w:sz w:val="22"/>
          <w:szCs w:val="22"/>
        </w:rPr>
        <w:t> </w:t>
      </w:r>
      <w:r w:rsidR="00F70638" w:rsidRPr="00F70638">
        <w:rPr>
          <w:rStyle w:val="eop"/>
          <w:rFonts w:ascii="Calibri" w:eastAsiaTheme="majorEastAsia" w:hAnsi="Calibri" w:cs="Calibri"/>
          <w:sz w:val="22"/>
          <w:szCs w:val="22"/>
        </w:rPr>
        <w:t>All duties must comply with statutory guidance in Keeping Children Safe in Education (KCSIE).</w:t>
      </w:r>
    </w:p>
    <w:p w14:paraId="6A7642C8" w14:textId="7BF83A45" w:rsidR="00CB4E2E" w:rsidRPr="00487B54" w:rsidRDefault="00CB4E2E"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CB4E2E">
        <w:rPr>
          <w:rFonts w:ascii="Calibri" w:hAnsi="Calibri" w:cs="Calibri"/>
          <w:sz w:val="22"/>
          <w:szCs w:val="22"/>
        </w:rPr>
        <w:t xml:space="preserve">Recognise, respond to and report safeguarding concerns in line with </w:t>
      </w:r>
      <w:r>
        <w:rPr>
          <w:rFonts w:ascii="Calibri" w:hAnsi="Calibri" w:cs="Calibri"/>
          <w:sz w:val="22"/>
          <w:szCs w:val="22"/>
        </w:rPr>
        <w:t>academy</w:t>
      </w:r>
      <w:r w:rsidRPr="00CB4E2E">
        <w:rPr>
          <w:rFonts w:ascii="Calibri" w:hAnsi="Calibri" w:cs="Calibri"/>
          <w:sz w:val="22"/>
          <w:szCs w:val="22"/>
        </w:rPr>
        <w:t xml:space="preserve"> procedures.</w:t>
      </w:r>
    </w:p>
    <w:p w14:paraId="0FD967B4" w14:textId="77777777" w:rsidR="004863B0" w:rsidRPr="00487B54" w:rsidRDefault="004863B0"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lang w:val="en-US"/>
        </w:rPr>
        <w:t>To have due regard for safeguarding and promoting the welfare of children and young people and to follow all associated child protection and safeguarding policies as adopted by the academy, combined / Local Academy Committee, Trust Board.</w:t>
      </w:r>
      <w:r w:rsidRPr="00487B54">
        <w:rPr>
          <w:rStyle w:val="eop"/>
          <w:rFonts w:ascii="Calibri" w:eastAsiaTheme="majorEastAsia" w:hAnsi="Calibri" w:cs="Calibri"/>
          <w:sz w:val="22"/>
          <w:szCs w:val="22"/>
        </w:rPr>
        <w:t> </w:t>
      </w:r>
    </w:p>
    <w:p w14:paraId="226C16F8" w14:textId="4967A8F8" w:rsidR="004863B0" w:rsidRPr="00487B54" w:rsidRDefault="004863B0"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lang w:val="en-US"/>
        </w:rPr>
        <w:t>Ensure that all policies and procedures adopted by the Board and the Local Academy Committee are followed.</w:t>
      </w:r>
      <w:r w:rsidRPr="00487B54">
        <w:rPr>
          <w:rStyle w:val="eop"/>
          <w:rFonts w:ascii="Calibri" w:eastAsiaTheme="majorEastAsia" w:hAnsi="Calibri" w:cs="Calibri"/>
          <w:sz w:val="22"/>
          <w:szCs w:val="22"/>
        </w:rPr>
        <w:t> </w:t>
      </w:r>
    </w:p>
    <w:p w14:paraId="27B9F2E0" w14:textId="5F2D43F2" w:rsidR="004863B0" w:rsidRPr="00487B54" w:rsidRDefault="00116D81"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Ensure</w:t>
      </w:r>
      <w:r w:rsidR="004863B0" w:rsidRPr="00487B54">
        <w:rPr>
          <w:rStyle w:val="normaltextrun"/>
          <w:rFonts w:ascii="Calibri" w:eastAsiaTheme="majorEastAsia" w:hAnsi="Calibri" w:cs="Calibri"/>
          <w:sz w:val="22"/>
          <w:szCs w:val="22"/>
          <w:lang w:val="en-US"/>
        </w:rPr>
        <w:t xml:space="preserve"> all </w:t>
      </w:r>
      <w:r>
        <w:rPr>
          <w:rStyle w:val="normaltextrun"/>
          <w:rFonts w:ascii="Calibri" w:eastAsiaTheme="majorEastAsia" w:hAnsi="Calibri" w:cs="Calibri"/>
          <w:sz w:val="22"/>
          <w:szCs w:val="22"/>
          <w:lang w:val="en-US"/>
        </w:rPr>
        <w:t xml:space="preserve">safeguarding </w:t>
      </w:r>
      <w:r w:rsidR="004863B0" w:rsidRPr="00487B54">
        <w:rPr>
          <w:rStyle w:val="normaltextrun"/>
          <w:rFonts w:ascii="Calibri" w:eastAsiaTheme="majorEastAsia" w:hAnsi="Calibri" w:cs="Calibri"/>
          <w:sz w:val="22"/>
          <w:szCs w:val="22"/>
          <w:lang w:val="en-US"/>
        </w:rPr>
        <w:t>training is completed.</w:t>
      </w:r>
      <w:r w:rsidR="004863B0" w:rsidRPr="00487B54">
        <w:rPr>
          <w:rStyle w:val="eop"/>
          <w:rFonts w:ascii="Calibri" w:eastAsiaTheme="majorEastAsia" w:hAnsi="Calibri" w:cs="Calibri"/>
          <w:sz w:val="22"/>
          <w:szCs w:val="22"/>
        </w:rPr>
        <w:t> </w:t>
      </w:r>
    </w:p>
    <w:p w14:paraId="61556080" w14:textId="77777777" w:rsidR="004863B0" w:rsidRPr="00487B54" w:rsidRDefault="004863B0" w:rsidP="004863B0">
      <w:pPr>
        <w:pStyle w:val="paragraph"/>
        <w:spacing w:before="0" w:beforeAutospacing="0" w:after="0" w:afterAutospacing="0"/>
        <w:textAlignment w:val="baseline"/>
        <w:rPr>
          <w:rFonts w:ascii="Calibri" w:hAnsi="Calibri" w:cs="Calibri"/>
          <w:sz w:val="18"/>
          <w:szCs w:val="18"/>
        </w:rPr>
      </w:pPr>
      <w:r w:rsidRPr="00487B54">
        <w:rPr>
          <w:rStyle w:val="eop"/>
          <w:rFonts w:ascii="Calibri" w:eastAsiaTheme="majorEastAsia" w:hAnsi="Calibri" w:cs="Calibri"/>
        </w:rPr>
        <w:t> </w:t>
      </w:r>
    </w:p>
    <w:p w14:paraId="23640484" w14:textId="77777777" w:rsidR="004863B0" w:rsidRPr="00487B54" w:rsidRDefault="004863B0" w:rsidP="004863B0">
      <w:pPr>
        <w:pStyle w:val="paragraph"/>
        <w:spacing w:before="0" w:beforeAutospacing="0" w:after="0" w:afterAutospacing="0"/>
        <w:textAlignment w:val="baseline"/>
        <w:rPr>
          <w:rFonts w:ascii="Calibri" w:hAnsi="Calibri" w:cs="Calibri"/>
          <w:sz w:val="18"/>
          <w:szCs w:val="18"/>
        </w:rPr>
      </w:pPr>
      <w:r w:rsidRPr="00487B54">
        <w:rPr>
          <w:rStyle w:val="normaltextrun"/>
          <w:rFonts w:ascii="Calibri" w:eastAsiaTheme="majorEastAsia" w:hAnsi="Calibri" w:cs="Calibri"/>
          <w:b/>
          <w:bCs/>
        </w:rPr>
        <w:t>Equal Opportunities and Data Protection</w:t>
      </w:r>
      <w:r w:rsidRPr="00487B54">
        <w:rPr>
          <w:rStyle w:val="eop"/>
          <w:rFonts w:ascii="Calibri" w:eastAsiaTheme="majorEastAsia" w:hAnsi="Calibri" w:cs="Calibri"/>
        </w:rPr>
        <w:t> </w:t>
      </w:r>
    </w:p>
    <w:p w14:paraId="4F0DF2A6" w14:textId="77777777" w:rsidR="004863B0" w:rsidRPr="00487B54" w:rsidRDefault="004863B0" w:rsidP="00334D7B">
      <w:pPr>
        <w:pStyle w:val="paragraph"/>
        <w:numPr>
          <w:ilvl w:val="0"/>
          <w:numId w:val="8"/>
        </w:numPr>
        <w:spacing w:before="0" w:beforeAutospacing="0" w:after="0" w:afterAutospacing="0"/>
        <w:ind w:left="284" w:hanging="284"/>
        <w:textAlignment w:val="baseline"/>
        <w:rPr>
          <w:rFonts w:ascii="Calibri" w:hAnsi="Calibri" w:cs="Calibri"/>
          <w:sz w:val="22"/>
          <w:szCs w:val="22"/>
        </w:rPr>
      </w:pPr>
      <w:r w:rsidRPr="00487B54">
        <w:rPr>
          <w:rStyle w:val="normaltextrun"/>
          <w:rFonts w:ascii="Calibri" w:eastAsiaTheme="majorEastAsia" w:hAnsi="Calibri" w:cs="Calibri"/>
          <w:sz w:val="22"/>
          <w:szCs w:val="22"/>
        </w:rPr>
        <w:t>Uphold responsibilities under the Equality Act 2010 by addressing and preventing unlawful discrimination.</w:t>
      </w:r>
      <w:r w:rsidRPr="00487B54">
        <w:rPr>
          <w:rStyle w:val="eop"/>
          <w:rFonts w:ascii="Calibri" w:eastAsiaTheme="majorEastAsia" w:hAnsi="Calibri" w:cs="Calibri"/>
          <w:sz w:val="22"/>
          <w:szCs w:val="22"/>
        </w:rPr>
        <w:t> </w:t>
      </w:r>
    </w:p>
    <w:p w14:paraId="6522BB12" w14:textId="77777777" w:rsidR="004863B0" w:rsidRPr="00116D81" w:rsidRDefault="004863B0" w:rsidP="00334D7B">
      <w:pPr>
        <w:pStyle w:val="paragraph"/>
        <w:numPr>
          <w:ilvl w:val="0"/>
          <w:numId w:val="8"/>
        </w:numPr>
        <w:spacing w:before="0" w:beforeAutospacing="0" w:after="0" w:afterAutospacing="0"/>
        <w:ind w:left="284" w:hanging="284"/>
        <w:textAlignment w:val="baseline"/>
        <w:rPr>
          <w:rStyle w:val="eop"/>
          <w:rFonts w:ascii="Calibri" w:hAnsi="Calibri" w:cs="Calibri"/>
          <w:sz w:val="22"/>
          <w:szCs w:val="22"/>
        </w:rPr>
      </w:pPr>
      <w:r w:rsidRPr="00487B54">
        <w:rPr>
          <w:rStyle w:val="normaltextrun"/>
          <w:rFonts w:ascii="Calibri" w:eastAsiaTheme="majorEastAsia" w:hAnsi="Calibri" w:cs="Calibri"/>
          <w:sz w:val="22"/>
          <w:szCs w:val="22"/>
        </w:rPr>
        <w:t>Ensure compliance with the Data Protection Act (2018) and Freedom of Information Act (2000).</w:t>
      </w:r>
      <w:r w:rsidRPr="00487B54">
        <w:rPr>
          <w:rStyle w:val="eop"/>
          <w:rFonts w:ascii="Calibri" w:eastAsiaTheme="majorEastAsia" w:hAnsi="Calibri" w:cs="Calibri"/>
          <w:sz w:val="22"/>
          <w:szCs w:val="22"/>
        </w:rPr>
        <w:t> </w:t>
      </w:r>
    </w:p>
    <w:p w14:paraId="7399BCEB" w14:textId="77777777" w:rsidR="00116D81" w:rsidRDefault="00116D81" w:rsidP="00116D81">
      <w:pPr>
        <w:pStyle w:val="paragraph"/>
        <w:spacing w:before="0" w:beforeAutospacing="0" w:after="0" w:afterAutospacing="0"/>
        <w:textAlignment w:val="baseline"/>
        <w:rPr>
          <w:rStyle w:val="eop"/>
          <w:rFonts w:ascii="Calibri" w:eastAsiaTheme="majorEastAsia" w:hAnsi="Calibri" w:cs="Calibri"/>
          <w:sz w:val="22"/>
          <w:szCs w:val="22"/>
        </w:rPr>
      </w:pPr>
    </w:p>
    <w:p w14:paraId="15C770CD" w14:textId="52E18D20" w:rsidR="00116D81" w:rsidRPr="00487B54" w:rsidRDefault="00116D81" w:rsidP="00116D8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rPr>
        <w:t>Other Duties</w:t>
      </w:r>
    </w:p>
    <w:p w14:paraId="3388D7DE" w14:textId="77777777" w:rsidR="00842D35" w:rsidRPr="00842D35" w:rsidRDefault="00842D35" w:rsidP="00334D7B">
      <w:pPr>
        <w:pStyle w:val="paragraph"/>
        <w:numPr>
          <w:ilvl w:val="0"/>
          <w:numId w:val="6"/>
        </w:numPr>
        <w:spacing w:before="0" w:beforeAutospacing="0"/>
        <w:ind w:left="284" w:hanging="284"/>
        <w:rPr>
          <w:rFonts w:ascii="Calibri" w:eastAsiaTheme="majorEastAsia" w:hAnsi="Calibri" w:cs="Calibri"/>
          <w:sz w:val="22"/>
          <w:szCs w:val="22"/>
        </w:rPr>
      </w:pPr>
      <w:r w:rsidRPr="00842D35">
        <w:rPr>
          <w:rFonts w:ascii="Calibri" w:eastAsiaTheme="majorEastAsia" w:hAnsi="Calibri" w:cs="Calibri"/>
          <w:sz w:val="22"/>
          <w:szCs w:val="22"/>
        </w:rPr>
        <w:t xml:space="preserve">Make a positive contribution to the wider life and ethos of the academy </w:t>
      </w:r>
    </w:p>
    <w:p w14:paraId="23CE24CF" w14:textId="77777777" w:rsidR="00842D35" w:rsidRPr="00842D35" w:rsidRDefault="00842D35" w:rsidP="00334D7B">
      <w:pPr>
        <w:pStyle w:val="paragraph"/>
        <w:numPr>
          <w:ilvl w:val="0"/>
          <w:numId w:val="6"/>
        </w:numPr>
        <w:ind w:left="284" w:hanging="284"/>
        <w:rPr>
          <w:rFonts w:ascii="Calibri" w:eastAsiaTheme="majorEastAsia" w:hAnsi="Calibri" w:cs="Calibri"/>
          <w:sz w:val="22"/>
          <w:szCs w:val="22"/>
        </w:rPr>
      </w:pPr>
      <w:r w:rsidRPr="00842D35">
        <w:rPr>
          <w:rFonts w:ascii="Calibri" w:eastAsiaTheme="majorEastAsia" w:hAnsi="Calibri" w:cs="Calibri"/>
          <w:sz w:val="22"/>
          <w:szCs w:val="22"/>
        </w:rPr>
        <w:t xml:space="preserve">To follow and actively promote the academy’s ethos and policies </w:t>
      </w:r>
    </w:p>
    <w:p w14:paraId="3666E5C7" w14:textId="5477B224" w:rsidR="00842D35" w:rsidRPr="00842D35" w:rsidRDefault="00DC16E0" w:rsidP="00334D7B">
      <w:pPr>
        <w:pStyle w:val="paragraph"/>
        <w:numPr>
          <w:ilvl w:val="0"/>
          <w:numId w:val="6"/>
        </w:numPr>
        <w:ind w:left="284" w:hanging="284"/>
        <w:rPr>
          <w:rFonts w:ascii="Calibri" w:eastAsiaTheme="majorEastAsia" w:hAnsi="Calibri" w:cs="Calibri"/>
          <w:sz w:val="22"/>
          <w:szCs w:val="22"/>
        </w:rPr>
      </w:pPr>
      <w:r>
        <w:rPr>
          <w:rFonts w:ascii="Calibri" w:eastAsiaTheme="majorEastAsia" w:hAnsi="Calibri" w:cs="Calibri"/>
          <w:sz w:val="22"/>
          <w:szCs w:val="22"/>
        </w:rPr>
        <w:t>Demonstrate c</w:t>
      </w:r>
      <w:r w:rsidR="00842D35" w:rsidRPr="00842D35">
        <w:rPr>
          <w:rFonts w:ascii="Calibri" w:eastAsiaTheme="majorEastAsia" w:hAnsi="Calibri" w:cs="Calibri"/>
          <w:sz w:val="22"/>
          <w:szCs w:val="22"/>
        </w:rPr>
        <w:t>ommi</w:t>
      </w:r>
      <w:r>
        <w:rPr>
          <w:rFonts w:ascii="Calibri" w:eastAsiaTheme="majorEastAsia" w:hAnsi="Calibri" w:cs="Calibri"/>
          <w:sz w:val="22"/>
          <w:szCs w:val="22"/>
        </w:rPr>
        <w:t xml:space="preserve">tment </w:t>
      </w:r>
      <w:r w:rsidR="00842D35" w:rsidRPr="00842D35">
        <w:rPr>
          <w:rFonts w:ascii="Calibri" w:eastAsiaTheme="majorEastAsia" w:hAnsi="Calibri" w:cs="Calibri"/>
          <w:sz w:val="22"/>
          <w:szCs w:val="22"/>
        </w:rPr>
        <w:t xml:space="preserve">to </w:t>
      </w:r>
      <w:r w:rsidR="00D80C63">
        <w:rPr>
          <w:rFonts w:ascii="Calibri" w:eastAsiaTheme="majorEastAsia" w:hAnsi="Calibri" w:cs="Calibri"/>
          <w:sz w:val="22"/>
          <w:szCs w:val="22"/>
        </w:rPr>
        <w:t>St. Chad’s</w:t>
      </w:r>
      <w:r w:rsidR="00541C33">
        <w:rPr>
          <w:rFonts w:ascii="Calibri" w:eastAsiaTheme="majorEastAsia" w:hAnsi="Calibri" w:cs="Calibri"/>
          <w:sz w:val="22"/>
          <w:szCs w:val="22"/>
        </w:rPr>
        <w:t xml:space="preserve"> and academy’s</w:t>
      </w:r>
      <w:r w:rsidR="00D80C63">
        <w:rPr>
          <w:rFonts w:ascii="Calibri" w:eastAsiaTheme="majorEastAsia" w:hAnsi="Calibri" w:cs="Calibri"/>
          <w:sz w:val="22"/>
          <w:szCs w:val="22"/>
        </w:rPr>
        <w:t xml:space="preserve">, </w:t>
      </w:r>
      <w:r w:rsidR="00842D35" w:rsidRPr="00842D35">
        <w:rPr>
          <w:rFonts w:ascii="Calibri" w:eastAsiaTheme="majorEastAsia" w:hAnsi="Calibri" w:cs="Calibri"/>
          <w:sz w:val="22"/>
          <w:szCs w:val="22"/>
        </w:rPr>
        <w:t>v</w:t>
      </w:r>
      <w:r w:rsidR="00541C33">
        <w:rPr>
          <w:rFonts w:ascii="Calibri" w:eastAsiaTheme="majorEastAsia" w:hAnsi="Calibri" w:cs="Calibri"/>
          <w:sz w:val="22"/>
          <w:szCs w:val="22"/>
        </w:rPr>
        <w:t>alues</w:t>
      </w:r>
      <w:r w:rsidR="00D80C63">
        <w:rPr>
          <w:rFonts w:ascii="Calibri" w:eastAsiaTheme="majorEastAsia" w:hAnsi="Calibri" w:cs="Calibri"/>
          <w:sz w:val="22"/>
          <w:szCs w:val="22"/>
        </w:rPr>
        <w:t xml:space="preserve"> and </w:t>
      </w:r>
      <w:r w:rsidR="00541C33">
        <w:rPr>
          <w:rFonts w:ascii="Calibri" w:eastAsiaTheme="majorEastAsia" w:hAnsi="Calibri" w:cs="Calibri"/>
          <w:sz w:val="22"/>
          <w:szCs w:val="22"/>
        </w:rPr>
        <w:t>etho</w:t>
      </w:r>
      <w:r w:rsidR="00D80C63">
        <w:rPr>
          <w:rFonts w:ascii="Calibri" w:eastAsiaTheme="majorEastAsia" w:hAnsi="Calibri" w:cs="Calibri"/>
          <w:sz w:val="22"/>
          <w:szCs w:val="22"/>
        </w:rPr>
        <w:t>s</w:t>
      </w:r>
    </w:p>
    <w:p w14:paraId="2489CF33" w14:textId="77777777" w:rsidR="00842D35" w:rsidRPr="00842D35" w:rsidRDefault="00842D35" w:rsidP="00334D7B">
      <w:pPr>
        <w:pStyle w:val="paragraph"/>
        <w:numPr>
          <w:ilvl w:val="0"/>
          <w:numId w:val="6"/>
        </w:numPr>
        <w:ind w:left="284" w:hanging="284"/>
        <w:rPr>
          <w:rFonts w:ascii="Calibri" w:eastAsiaTheme="majorEastAsia" w:hAnsi="Calibri" w:cs="Calibri"/>
          <w:sz w:val="22"/>
          <w:szCs w:val="22"/>
        </w:rPr>
      </w:pPr>
      <w:r w:rsidRPr="00842D35">
        <w:rPr>
          <w:rFonts w:ascii="Calibri" w:eastAsiaTheme="majorEastAsia" w:hAnsi="Calibri" w:cs="Calibri"/>
          <w:sz w:val="22"/>
          <w:szCs w:val="22"/>
        </w:rPr>
        <w:t xml:space="preserve">Comply with the Health and Safety policy and undertake risk assessments as appropriate </w:t>
      </w:r>
    </w:p>
    <w:p w14:paraId="55DE8B14" w14:textId="77777777" w:rsidR="00842D35" w:rsidRPr="00842D35" w:rsidRDefault="00842D35" w:rsidP="00334D7B">
      <w:pPr>
        <w:pStyle w:val="paragraph"/>
        <w:numPr>
          <w:ilvl w:val="0"/>
          <w:numId w:val="6"/>
        </w:numPr>
        <w:ind w:left="284" w:hanging="284"/>
        <w:rPr>
          <w:rFonts w:ascii="Calibri" w:eastAsiaTheme="majorEastAsia" w:hAnsi="Calibri" w:cs="Calibri"/>
          <w:sz w:val="22"/>
          <w:szCs w:val="22"/>
        </w:rPr>
      </w:pPr>
      <w:r w:rsidRPr="00842D35">
        <w:rPr>
          <w:rFonts w:ascii="Calibri" w:eastAsiaTheme="majorEastAsia" w:hAnsi="Calibri" w:cs="Calibri"/>
          <w:sz w:val="22"/>
          <w:szCs w:val="22"/>
        </w:rPr>
        <w:t xml:space="preserve">Demonstrate consistently the positive attitudes, values and behaviour which are expected of pupils </w:t>
      </w:r>
    </w:p>
    <w:p w14:paraId="42749612" w14:textId="1B995B35" w:rsidR="001F1123" w:rsidRPr="00487B54" w:rsidRDefault="004863B0" w:rsidP="00E1158F">
      <w:pPr>
        <w:pStyle w:val="paragraph"/>
        <w:spacing w:before="0" w:beforeAutospacing="0" w:after="0" w:afterAutospacing="0"/>
        <w:textAlignment w:val="baseline"/>
        <w:rPr>
          <w:rFonts w:ascii="Calibri" w:eastAsia="Calibri" w:hAnsi="Calibri" w:cs="Calibri"/>
          <w:b/>
          <w:bCs/>
          <w:color w:val="3A3351"/>
          <w:kern w:val="24"/>
          <w:sz w:val="40"/>
          <w:szCs w:val="40"/>
          <w:lang w:val="en-US"/>
        </w:rPr>
      </w:pPr>
      <w:r w:rsidRPr="00487B54">
        <w:rPr>
          <w:rStyle w:val="normaltextrun"/>
          <w:rFonts w:ascii="Calibri" w:eastAsiaTheme="majorEastAsia" w:hAnsi="Calibri" w:cs="Calibri"/>
          <w:sz w:val="22"/>
          <w:szCs w:val="22"/>
        </w:rPr>
        <w:lastRenderedPageBreak/>
        <w:t>Any other duties which are commensurate with the grading of the post. This job description will be adapted through negotiation with successful applicant, in order to fully suit the need of the post.</w:t>
      </w:r>
      <w:r w:rsidRPr="00487B54">
        <w:rPr>
          <w:rStyle w:val="eop"/>
          <w:rFonts w:ascii="Calibri" w:eastAsiaTheme="majorEastAsia" w:hAnsi="Calibri" w:cs="Calibri"/>
          <w:sz w:val="22"/>
          <w:szCs w:val="22"/>
        </w:rPr>
        <w:t> </w:t>
      </w:r>
      <w:r w:rsidR="00587230">
        <w:rPr>
          <w:rStyle w:val="eop"/>
          <w:rFonts w:ascii="Calibri" w:eastAsiaTheme="majorEastAsia" w:hAnsi="Calibri" w:cs="Calibri"/>
          <w:sz w:val="22"/>
          <w:szCs w:val="22"/>
        </w:rPr>
        <w:t>Any adaptions will remain compliant wit</w:t>
      </w:r>
      <w:r w:rsidR="00E1158F">
        <w:rPr>
          <w:rStyle w:val="eop"/>
          <w:rFonts w:ascii="Calibri" w:eastAsiaTheme="majorEastAsia" w:hAnsi="Calibri" w:cs="Calibri"/>
          <w:sz w:val="22"/>
          <w:szCs w:val="22"/>
        </w:rPr>
        <w:t xml:space="preserve">h </w:t>
      </w:r>
      <w:r w:rsidR="000A09DB">
        <w:rPr>
          <w:rStyle w:val="eop"/>
          <w:rFonts w:ascii="Calibri" w:eastAsiaTheme="majorEastAsia" w:hAnsi="Calibri" w:cs="Calibri"/>
          <w:sz w:val="22"/>
          <w:szCs w:val="22"/>
        </w:rPr>
        <w:t>NJC pay and conditions</w:t>
      </w:r>
      <w:r w:rsidR="00196834">
        <w:rPr>
          <w:rStyle w:val="eop"/>
          <w:rFonts w:ascii="Calibri" w:eastAsiaTheme="majorEastAsia" w:hAnsi="Calibri" w:cs="Calibri"/>
          <w:sz w:val="22"/>
          <w:szCs w:val="22"/>
        </w:rPr>
        <w:t xml:space="preserve"> agreement</w:t>
      </w:r>
      <w:r w:rsidR="00E1158F">
        <w:rPr>
          <w:rStyle w:val="eop"/>
          <w:rFonts w:ascii="Calibri" w:eastAsiaTheme="majorEastAsia" w:hAnsi="Calibri" w:cs="Calibri"/>
          <w:sz w:val="22"/>
          <w:szCs w:val="22"/>
        </w:rPr>
        <w:t xml:space="preserve"> and safeguarding requirements.</w:t>
      </w:r>
      <w:r w:rsidR="001F1123" w:rsidRPr="00487B54">
        <w:rPr>
          <w:rFonts w:ascii="Calibri" w:eastAsia="Calibri" w:hAnsi="Calibri" w:cs="Calibri"/>
          <w:b/>
          <w:bCs/>
          <w:color w:val="3A3351"/>
          <w:kern w:val="24"/>
          <w:sz w:val="40"/>
          <w:szCs w:val="40"/>
          <w:lang w:val="en-US"/>
        </w:rPr>
        <w:br w:type="page"/>
      </w:r>
    </w:p>
    <w:p w14:paraId="2153E857" w14:textId="060511A8" w:rsidR="00DC66BF" w:rsidRPr="00487B54" w:rsidRDefault="00196834" w:rsidP="00F27BC7">
      <w:pPr>
        <w:rPr>
          <w:rFonts w:ascii="Calibri" w:hAnsi="Calibri" w:cs="Calibri"/>
        </w:rPr>
      </w:pPr>
      <w:r>
        <w:rPr>
          <w:rFonts w:ascii="Calibri" w:eastAsia="Calibri" w:hAnsi="Calibri" w:cs="Calibri"/>
          <w:b/>
          <w:bCs/>
          <w:color w:val="3A3351"/>
          <w:kern w:val="24"/>
          <w:sz w:val="40"/>
          <w:szCs w:val="40"/>
          <w:lang w:val="en-US"/>
        </w:rPr>
        <w:lastRenderedPageBreak/>
        <w:t xml:space="preserve">Teaching Assistant Level </w:t>
      </w:r>
      <w:r w:rsidR="00BF0533">
        <w:rPr>
          <w:rFonts w:ascii="Calibri" w:eastAsia="Calibri" w:hAnsi="Calibri" w:cs="Calibri"/>
          <w:b/>
          <w:bCs/>
          <w:color w:val="3A3351"/>
          <w:kern w:val="24"/>
          <w:sz w:val="40"/>
          <w:szCs w:val="40"/>
          <w:lang w:val="en-US"/>
        </w:rPr>
        <w:t>3</w:t>
      </w:r>
      <w:r w:rsidR="00183B4C">
        <w:rPr>
          <w:rFonts w:ascii="Calibri" w:eastAsia="Calibri" w:hAnsi="Calibri" w:cs="Calibri"/>
          <w:b/>
          <w:bCs/>
          <w:color w:val="3A3351"/>
          <w:kern w:val="24"/>
          <w:sz w:val="40"/>
          <w:szCs w:val="40"/>
          <w:lang w:val="en-US"/>
        </w:rPr>
        <w:t xml:space="preserve"> </w:t>
      </w:r>
      <w:r w:rsidR="00DC66BF" w:rsidRPr="00487B54">
        <w:rPr>
          <w:rFonts w:ascii="Calibri" w:eastAsia="Calibri" w:hAnsi="Calibri" w:cs="Calibri"/>
          <w:b/>
          <w:bCs/>
          <w:color w:val="3A3351"/>
          <w:kern w:val="24"/>
          <w:sz w:val="40"/>
          <w:szCs w:val="40"/>
          <w:lang w:val="en-US"/>
        </w:rPr>
        <w:t>– Person Specification</w:t>
      </w:r>
    </w:p>
    <w:tbl>
      <w:tblPr>
        <w:tblW w:w="9200" w:type="dxa"/>
        <w:tblCellMar>
          <w:left w:w="0" w:type="dxa"/>
          <w:right w:w="0" w:type="dxa"/>
        </w:tblCellMar>
        <w:tblLook w:val="0020" w:firstRow="1" w:lastRow="0" w:firstColumn="0" w:lastColumn="0" w:noHBand="0" w:noVBand="0"/>
      </w:tblPr>
      <w:tblGrid>
        <w:gridCol w:w="6480"/>
        <w:gridCol w:w="1360"/>
        <w:gridCol w:w="1360"/>
      </w:tblGrid>
      <w:tr w:rsidR="00944323" w:rsidRPr="00487B54" w14:paraId="4D55188F"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1E365F" w:themeFill="accent1"/>
            <w:tcMar>
              <w:top w:w="15" w:type="dxa"/>
              <w:left w:w="84" w:type="dxa"/>
              <w:bottom w:w="0" w:type="dxa"/>
              <w:right w:w="84" w:type="dxa"/>
            </w:tcMar>
            <w:hideMark/>
          </w:tcPr>
          <w:p w14:paraId="1D5E99FD" w14:textId="3E9E5AE8" w:rsidR="00F27BC7" w:rsidRDefault="00F27BC7" w:rsidP="00A90330">
            <w:pPr>
              <w:spacing w:after="0" w:line="240" w:lineRule="auto"/>
              <w:rPr>
                <w:rFonts w:ascii="Calibri" w:eastAsia="MS ??" w:hAnsi="Calibri" w:cs="Calibri"/>
                <w:b/>
                <w:bCs/>
                <w:color w:val="FFFFFF"/>
                <w:kern w:val="24"/>
                <w:sz w:val="24"/>
                <w:szCs w:val="24"/>
                <w:lang w:eastAsia="en-GB"/>
              </w:rPr>
            </w:pPr>
            <w:r w:rsidRPr="00F27BC7">
              <w:rPr>
                <w:rFonts w:ascii="Calibri" w:eastAsia="MS ??" w:hAnsi="Calibri" w:cs="Calibri"/>
                <w:b/>
                <w:bCs/>
                <w:color w:val="FFFFFF"/>
                <w:kern w:val="24"/>
                <w:sz w:val="24"/>
                <w:szCs w:val="24"/>
                <w:lang w:eastAsia="en-GB"/>
              </w:rPr>
              <w:t xml:space="preserve">Person Specification – </w:t>
            </w:r>
            <w:r w:rsidR="00196834">
              <w:rPr>
                <w:rFonts w:ascii="Calibri" w:eastAsia="MS ??" w:hAnsi="Calibri" w:cs="Calibri"/>
                <w:b/>
                <w:bCs/>
                <w:color w:val="FFFFFF"/>
                <w:kern w:val="24"/>
                <w:sz w:val="24"/>
                <w:szCs w:val="24"/>
                <w:lang w:eastAsia="en-GB"/>
              </w:rPr>
              <w:t xml:space="preserve">Teaching Assistant Level </w:t>
            </w:r>
            <w:r w:rsidR="00BF0533">
              <w:rPr>
                <w:rFonts w:ascii="Calibri" w:eastAsia="MS ??" w:hAnsi="Calibri" w:cs="Calibri"/>
                <w:b/>
                <w:bCs/>
                <w:color w:val="FFFFFF"/>
                <w:kern w:val="24"/>
                <w:sz w:val="24"/>
                <w:szCs w:val="24"/>
                <w:lang w:eastAsia="en-GB"/>
              </w:rPr>
              <w:t>3</w:t>
            </w:r>
          </w:p>
          <w:p w14:paraId="30E0CF87" w14:textId="7E7A0E49" w:rsidR="00E12210" w:rsidRPr="00E12210" w:rsidRDefault="00E12210" w:rsidP="00A90330">
            <w:pPr>
              <w:spacing w:after="0" w:line="240" w:lineRule="auto"/>
              <w:rPr>
                <w:rFonts w:ascii="Calibri" w:eastAsia="Times New Roman" w:hAnsi="Calibri" w:cs="Calibri"/>
                <w:i/>
                <w:iCs/>
                <w:sz w:val="36"/>
                <w:szCs w:val="36"/>
                <w:lang w:eastAsia="en-GB"/>
              </w:rPr>
            </w:pPr>
            <w:r w:rsidRPr="00E12210">
              <w:rPr>
                <w:rFonts w:ascii="Calibri" w:eastAsia="Times New Roman" w:hAnsi="Calibri" w:cs="Calibri"/>
                <w:i/>
                <w:iCs/>
                <w:sz w:val="20"/>
                <w:szCs w:val="20"/>
                <w:lang w:eastAsia="en-GB"/>
              </w:rPr>
              <w:t>A=Application I = Interview O = Other</w:t>
            </w:r>
          </w:p>
        </w:tc>
        <w:tc>
          <w:tcPr>
            <w:tcW w:w="1360" w:type="dxa"/>
            <w:tcBorders>
              <w:top w:val="single" w:sz="8" w:space="0" w:color="E2E2E0"/>
              <w:left w:val="nil"/>
              <w:bottom w:val="single" w:sz="8" w:space="0" w:color="E2E2E0"/>
              <w:right w:val="nil"/>
            </w:tcBorders>
            <w:shd w:val="clear" w:color="auto" w:fill="1E365F" w:themeFill="accent1"/>
            <w:tcMar>
              <w:top w:w="15" w:type="dxa"/>
              <w:left w:w="84" w:type="dxa"/>
              <w:bottom w:w="0" w:type="dxa"/>
              <w:right w:w="84" w:type="dxa"/>
            </w:tcMar>
            <w:vAlign w:val="center"/>
            <w:hideMark/>
          </w:tcPr>
          <w:p w14:paraId="3B86311B" w14:textId="083EFAE2" w:rsidR="00F27BC7" w:rsidRPr="00F27BC7" w:rsidRDefault="00F27BC7" w:rsidP="00A90330">
            <w:pPr>
              <w:spacing w:after="0" w:line="240" w:lineRule="auto"/>
              <w:jc w:val="center"/>
              <w:rPr>
                <w:rFonts w:ascii="Calibri" w:eastAsia="MS ??" w:hAnsi="Calibri" w:cs="Calibri"/>
                <w:b/>
                <w:bCs/>
                <w:color w:val="FFFFFF"/>
                <w:kern w:val="24"/>
                <w:lang w:eastAsia="en-GB"/>
              </w:rPr>
            </w:pPr>
            <w:r w:rsidRPr="00F27BC7">
              <w:rPr>
                <w:rFonts w:ascii="Calibri" w:eastAsia="MS ??" w:hAnsi="Calibri" w:cs="Calibri"/>
                <w:b/>
                <w:bCs/>
                <w:color w:val="FFFFFF"/>
                <w:kern w:val="24"/>
                <w:lang w:eastAsia="en-GB"/>
              </w:rPr>
              <w:t>Essential</w:t>
            </w:r>
            <w:r w:rsidR="00F860EB" w:rsidRPr="00487B54">
              <w:rPr>
                <w:rFonts w:ascii="Calibri" w:eastAsia="MS ??" w:hAnsi="Calibri" w:cs="Calibri"/>
                <w:b/>
                <w:bCs/>
                <w:color w:val="FFFFFF"/>
                <w:kern w:val="24"/>
                <w:lang w:eastAsia="en-GB"/>
              </w:rPr>
              <w:t xml:space="preserve"> </w:t>
            </w:r>
            <w:r w:rsidR="003A0C67" w:rsidRPr="00487B54">
              <w:rPr>
                <w:rFonts w:ascii="Calibri" w:eastAsia="MS ??" w:hAnsi="Calibri" w:cs="Calibri"/>
                <w:b/>
                <w:bCs/>
                <w:color w:val="FFFFFF"/>
                <w:kern w:val="24"/>
                <w:lang w:eastAsia="en-GB"/>
              </w:rPr>
              <w:t>/</w:t>
            </w:r>
            <w:r w:rsidR="00F860EB" w:rsidRPr="00487B54">
              <w:rPr>
                <w:rFonts w:ascii="Calibri" w:eastAsia="MS ??" w:hAnsi="Calibri" w:cs="Calibri"/>
                <w:b/>
                <w:bCs/>
                <w:color w:val="FFFFFF"/>
                <w:kern w:val="24"/>
                <w:lang w:eastAsia="en-GB"/>
              </w:rPr>
              <w:t xml:space="preserve"> </w:t>
            </w:r>
            <w:r w:rsidR="00944323" w:rsidRPr="00487B54">
              <w:rPr>
                <w:rFonts w:ascii="Calibri" w:eastAsia="MS ??" w:hAnsi="Calibri" w:cs="Calibri"/>
                <w:b/>
                <w:bCs/>
                <w:color w:val="FFFFFF"/>
                <w:kern w:val="24"/>
                <w:lang w:eastAsia="en-GB"/>
              </w:rPr>
              <w:t>Desirable</w:t>
            </w:r>
          </w:p>
        </w:tc>
        <w:tc>
          <w:tcPr>
            <w:tcW w:w="1360" w:type="dxa"/>
            <w:tcBorders>
              <w:top w:val="single" w:sz="8" w:space="0" w:color="E2E2E0"/>
              <w:left w:val="nil"/>
              <w:bottom w:val="single" w:sz="8" w:space="0" w:color="E2E2E0"/>
              <w:right w:val="single" w:sz="8" w:space="0" w:color="E2E2E0"/>
            </w:tcBorders>
            <w:shd w:val="clear" w:color="auto" w:fill="1E365F" w:themeFill="accent1"/>
            <w:tcMar>
              <w:top w:w="15" w:type="dxa"/>
              <w:left w:w="84" w:type="dxa"/>
              <w:bottom w:w="0" w:type="dxa"/>
              <w:right w:w="84" w:type="dxa"/>
            </w:tcMar>
            <w:vAlign w:val="center"/>
            <w:hideMark/>
          </w:tcPr>
          <w:p w14:paraId="2616A217" w14:textId="5A795043" w:rsidR="00F27BC7" w:rsidRPr="00F27BC7" w:rsidRDefault="002E6B68" w:rsidP="00A90330">
            <w:pPr>
              <w:spacing w:after="0" w:line="240" w:lineRule="auto"/>
              <w:jc w:val="center"/>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How assessed</w:t>
            </w:r>
          </w:p>
        </w:tc>
      </w:tr>
      <w:tr w:rsidR="00944323" w:rsidRPr="00487B54" w14:paraId="5E1D7E82"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549BF55F" w14:textId="076A5612" w:rsidR="00F27BC7" w:rsidRPr="00F27BC7" w:rsidRDefault="0014549F" w:rsidP="00A90330">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Qualifications &amp; Training</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E212C07"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9A305AC"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r>
      <w:tr w:rsidR="001452CE" w:rsidRPr="00F27BC7" w14:paraId="3B984DE5" w14:textId="77777777" w:rsidTr="00935CEA">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96AFDBF" w14:textId="753264F1" w:rsidR="001452CE" w:rsidRPr="00935CEA" w:rsidRDefault="00035399" w:rsidP="00935CEA">
            <w:pPr>
              <w:overflowPunct w:val="0"/>
              <w:autoSpaceDE w:val="0"/>
              <w:autoSpaceDN w:val="0"/>
              <w:adjustRightInd w:val="0"/>
              <w:spacing w:after="0" w:line="240" w:lineRule="auto"/>
              <w:textAlignment w:val="baseline"/>
              <w:rPr>
                <w:rFonts w:ascii="Calibri" w:hAnsi="Calibri"/>
                <w:color w:val="000000"/>
              </w:rPr>
            </w:pPr>
            <w:r w:rsidRPr="00035399">
              <w:rPr>
                <w:rFonts w:ascii="Calibri" w:hAnsi="Calibri"/>
                <w:color w:val="000000"/>
              </w:rPr>
              <w:t>NVQ Level 3 (or equivalent) in Supporting Teaching and Learning, Child Development or a related field</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89580A6" w14:textId="54156528" w:rsidR="001452CE" w:rsidRPr="00935CEA" w:rsidRDefault="001452CE" w:rsidP="00935CEA">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A752850" w14:textId="03F2E3B4" w:rsidR="001452CE" w:rsidRPr="00935CEA" w:rsidRDefault="0098605D" w:rsidP="00935CEA">
            <w:pPr>
              <w:spacing w:after="0" w:line="240" w:lineRule="auto"/>
              <w:jc w:val="center"/>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A/I</w:t>
            </w:r>
          </w:p>
        </w:tc>
      </w:tr>
      <w:tr w:rsidR="001452CE" w:rsidRPr="00F27BC7" w14:paraId="5089A184" w14:textId="77777777" w:rsidTr="00935CEA">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EC0E5AA" w14:textId="46B1890A" w:rsidR="001452CE" w:rsidRPr="00935CEA" w:rsidRDefault="00A6305E" w:rsidP="00935CEA">
            <w:pPr>
              <w:overflowPunct w:val="0"/>
              <w:autoSpaceDE w:val="0"/>
              <w:autoSpaceDN w:val="0"/>
              <w:adjustRightInd w:val="0"/>
              <w:spacing w:after="0" w:line="240" w:lineRule="auto"/>
              <w:textAlignment w:val="baseline"/>
              <w:rPr>
                <w:rFonts w:ascii="Calibri" w:hAnsi="Calibri"/>
                <w:color w:val="000000"/>
              </w:rPr>
            </w:pPr>
            <w:r w:rsidRPr="00A6305E">
              <w:rPr>
                <w:rFonts w:ascii="Calibri" w:hAnsi="Calibri"/>
                <w:color w:val="000000"/>
              </w:rPr>
              <w:t>Good literacy and numeracy skills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9377E14" w14:textId="4F2A9001" w:rsidR="001452CE" w:rsidRPr="00935CEA" w:rsidRDefault="0098605D" w:rsidP="00935CEA">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0EC9E81" w14:textId="75914AC3" w:rsidR="001452CE" w:rsidRPr="00935CEA" w:rsidRDefault="0098605D" w:rsidP="00935CEA">
            <w:pPr>
              <w:spacing w:after="0" w:line="240" w:lineRule="auto"/>
              <w:jc w:val="center"/>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A/I</w:t>
            </w:r>
          </w:p>
        </w:tc>
      </w:tr>
      <w:tr w:rsidR="001452CE" w:rsidRPr="00F27BC7" w14:paraId="05B58DF0" w14:textId="77777777" w:rsidTr="00935CEA">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608BE34" w14:textId="56717FD7" w:rsidR="001452CE" w:rsidRPr="00935CEA" w:rsidRDefault="00003367" w:rsidP="00935CEA">
            <w:pPr>
              <w:overflowPunct w:val="0"/>
              <w:autoSpaceDE w:val="0"/>
              <w:autoSpaceDN w:val="0"/>
              <w:adjustRightInd w:val="0"/>
              <w:spacing w:after="0" w:line="240" w:lineRule="auto"/>
              <w:textAlignment w:val="baseline"/>
              <w:rPr>
                <w:rFonts w:ascii="Calibri" w:hAnsi="Calibri"/>
                <w:color w:val="000000"/>
              </w:rPr>
            </w:pPr>
            <w:r w:rsidRPr="00003367">
              <w:rPr>
                <w:rFonts w:ascii="Calibri" w:hAnsi="Calibri"/>
                <w:color w:val="000000"/>
              </w:rPr>
              <w:t>First aid training or willingness to undertake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875AB42" w14:textId="72AD2CEA" w:rsidR="001452CE" w:rsidRPr="00935CEA" w:rsidRDefault="00E04168" w:rsidP="00935CEA">
            <w:pPr>
              <w:spacing w:after="0" w:line="240" w:lineRule="auto"/>
              <w:jc w:val="center"/>
              <w:rPr>
                <w:rFonts w:ascii="Calibri" w:eastAsia="Times New Roman" w:hAnsi="Calibri" w:cs="Calibri"/>
                <w:lang w:eastAsia="en-GB"/>
              </w:rPr>
            </w:pPr>
            <w:r>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537B8B3" w14:textId="1733832D" w:rsidR="001452CE" w:rsidRPr="00935CEA" w:rsidRDefault="0098605D" w:rsidP="00935CEA">
            <w:pPr>
              <w:spacing w:after="0" w:line="240" w:lineRule="auto"/>
              <w:jc w:val="center"/>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A/I</w:t>
            </w:r>
          </w:p>
        </w:tc>
      </w:tr>
      <w:tr w:rsidR="001452CE" w:rsidRPr="00F27BC7" w14:paraId="6B8B7634" w14:textId="77777777" w:rsidTr="00935CEA">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2BD0EB7" w14:textId="7946E9E7" w:rsidR="001452CE" w:rsidRPr="00935CEA" w:rsidRDefault="00003367" w:rsidP="00935CEA">
            <w:pPr>
              <w:overflowPunct w:val="0"/>
              <w:autoSpaceDE w:val="0"/>
              <w:autoSpaceDN w:val="0"/>
              <w:adjustRightInd w:val="0"/>
              <w:spacing w:after="0" w:line="240" w:lineRule="auto"/>
              <w:textAlignment w:val="baseline"/>
              <w:rPr>
                <w:rFonts w:ascii="Calibri" w:hAnsi="Calibri"/>
                <w:color w:val="000000"/>
              </w:rPr>
            </w:pPr>
            <w:r w:rsidRPr="00003367">
              <w:rPr>
                <w:rFonts w:ascii="Calibri" w:hAnsi="Calibri"/>
                <w:color w:val="000000"/>
              </w:rPr>
              <w:t>Training in relevant learning strategies (e.g. literacy, numeracy, phonics)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9EA50B5" w14:textId="534E5BEA" w:rsidR="001452CE" w:rsidRPr="00935CEA" w:rsidRDefault="00E04168" w:rsidP="00935CEA">
            <w:pPr>
              <w:spacing w:after="0" w:line="240" w:lineRule="auto"/>
              <w:jc w:val="center"/>
              <w:rPr>
                <w:rFonts w:ascii="Calibri" w:eastAsia="Times New Roman" w:hAnsi="Calibri" w:cs="Calibri"/>
                <w:lang w:eastAsia="en-GB"/>
              </w:rPr>
            </w:pPr>
            <w:r>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D26FB82" w14:textId="7BF9B825" w:rsidR="001452CE" w:rsidRPr="00935CEA" w:rsidRDefault="0098605D" w:rsidP="00935CEA">
            <w:pPr>
              <w:spacing w:after="0" w:line="240" w:lineRule="auto"/>
              <w:jc w:val="center"/>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A/I</w:t>
            </w:r>
          </w:p>
        </w:tc>
      </w:tr>
      <w:tr w:rsidR="005B207A" w:rsidRPr="00F27BC7" w14:paraId="7C562553" w14:textId="77777777" w:rsidTr="00935CEA">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9E3053E" w14:textId="23B693CD" w:rsidR="005B207A" w:rsidRPr="0098605D" w:rsidRDefault="00E04168" w:rsidP="00935CEA">
            <w:pPr>
              <w:overflowPunct w:val="0"/>
              <w:autoSpaceDE w:val="0"/>
              <w:autoSpaceDN w:val="0"/>
              <w:adjustRightInd w:val="0"/>
              <w:spacing w:after="0" w:line="240" w:lineRule="auto"/>
              <w:textAlignment w:val="baseline"/>
              <w:rPr>
                <w:rFonts w:ascii="Calibri" w:hAnsi="Calibri"/>
                <w:color w:val="000000"/>
              </w:rPr>
            </w:pPr>
            <w:r w:rsidRPr="00E04168">
              <w:rPr>
                <w:rFonts w:ascii="Calibri" w:hAnsi="Calibri"/>
                <w:color w:val="000000"/>
              </w:rPr>
              <w:t>Commitment to undertake training relevant to the role including safeguarding and SEND</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54CCF60" w14:textId="70A1B48E" w:rsidR="005B207A" w:rsidRDefault="009B7B8A" w:rsidP="00935CEA">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EBC6406" w14:textId="0FB16E10" w:rsidR="005B207A" w:rsidRDefault="009B7B8A" w:rsidP="00935CEA">
            <w:pPr>
              <w:spacing w:after="0" w:line="240" w:lineRule="auto"/>
              <w:jc w:val="center"/>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A/I</w:t>
            </w:r>
          </w:p>
        </w:tc>
      </w:tr>
      <w:tr w:rsidR="00944323" w:rsidRPr="00487B54" w14:paraId="50DC382D" w14:textId="77777777" w:rsidTr="4B2F43D2">
        <w:trPr>
          <w:trHeight w:val="33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1197700C" w14:textId="0484A77C" w:rsidR="00F27BC7" w:rsidRPr="00F27BC7" w:rsidRDefault="00E04168" w:rsidP="00A90330">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Teaching &amp; Learning Support</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9B228CA" w14:textId="77777777" w:rsidR="00F27BC7" w:rsidRPr="00F27BC7" w:rsidRDefault="00F27BC7" w:rsidP="00A90330">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42D3C292" w14:textId="77777777" w:rsidR="00F27BC7" w:rsidRPr="00F27BC7" w:rsidRDefault="00F27BC7" w:rsidP="00A90330">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r>
      <w:tr w:rsidR="00702940" w:rsidRPr="00F27BC7" w14:paraId="6BC4DA7E"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A2053CC" w14:textId="103E705B" w:rsidR="00702940" w:rsidRPr="00E9426D" w:rsidRDefault="00AB0DB0" w:rsidP="00A90330">
            <w:pPr>
              <w:spacing w:after="0" w:line="240" w:lineRule="auto"/>
              <w:rPr>
                <w:rStyle w:val="normaltextrun"/>
                <w:rFonts w:ascii="Calibri" w:hAnsi="Calibri" w:cs="Calibri"/>
                <w:color w:val="000000"/>
                <w:shd w:val="clear" w:color="auto" w:fill="FFFFFF"/>
              </w:rPr>
            </w:pPr>
            <w:r w:rsidRPr="00AB0DB0">
              <w:rPr>
                <w:rStyle w:val="normaltextrun"/>
                <w:rFonts w:ascii="Calibri" w:hAnsi="Calibri" w:cs="Calibri"/>
                <w:color w:val="000000"/>
                <w:shd w:val="clear" w:color="auto" w:fill="FFFFFF"/>
              </w:rPr>
              <w:t>Ability to plan and deliver learning activities for individuals and small groups under teacher guidance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53B9054" w14:textId="43B5C881" w:rsidR="00702940" w:rsidRPr="00E9426D" w:rsidRDefault="00702940"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91CAA7A" w14:textId="79CB0A0D" w:rsidR="00702940" w:rsidRPr="00E9426D" w:rsidRDefault="00702940"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A/I</w:t>
            </w:r>
          </w:p>
        </w:tc>
      </w:tr>
      <w:tr w:rsidR="006B328F" w:rsidRPr="00F27BC7" w14:paraId="177A38E0"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52B684F5" w14:textId="59E73304" w:rsidR="006B328F" w:rsidRPr="00E9426D" w:rsidRDefault="00AB0DB0" w:rsidP="00A90330">
            <w:pPr>
              <w:spacing w:after="0" w:line="240" w:lineRule="auto"/>
              <w:rPr>
                <w:rStyle w:val="normaltextrun"/>
                <w:rFonts w:ascii="Calibri" w:hAnsi="Calibri" w:cs="Calibri"/>
                <w:color w:val="000000"/>
                <w:shd w:val="clear" w:color="auto" w:fill="FFFFFF"/>
              </w:rPr>
            </w:pPr>
            <w:r w:rsidRPr="00AB0DB0">
              <w:rPr>
                <w:rStyle w:val="normaltextrun"/>
                <w:rFonts w:ascii="Calibri" w:hAnsi="Calibri" w:cs="Calibri"/>
                <w:color w:val="000000"/>
                <w:shd w:val="clear" w:color="auto" w:fill="FFFFFF"/>
              </w:rPr>
              <w:t>Ability to implement structured learning and intervention programmes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F178332" w14:textId="789BB9CC" w:rsidR="006B328F" w:rsidRPr="00E9426D" w:rsidRDefault="006B328F"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410E6FD" w14:textId="4993C066" w:rsidR="006B328F" w:rsidRPr="00E9426D" w:rsidRDefault="006B328F"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A/I</w:t>
            </w:r>
          </w:p>
        </w:tc>
      </w:tr>
      <w:tr w:rsidR="00F27BC7" w:rsidRPr="00F27BC7" w14:paraId="05A705A1"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B63E7B9" w14:textId="0CE3AC60" w:rsidR="00F27BC7" w:rsidRPr="00E9426D" w:rsidRDefault="001F2031" w:rsidP="00A90330">
            <w:pPr>
              <w:spacing w:after="0" w:line="240" w:lineRule="auto"/>
              <w:rPr>
                <w:rFonts w:ascii="Calibri" w:eastAsia="Times New Roman" w:hAnsi="Calibri" w:cs="Calibri"/>
                <w:lang w:eastAsia="en-GB"/>
              </w:rPr>
            </w:pPr>
            <w:r w:rsidRPr="001F2031">
              <w:rPr>
                <w:rStyle w:val="normaltextrun"/>
                <w:rFonts w:ascii="Calibri" w:hAnsi="Calibri" w:cs="Calibri"/>
                <w:color w:val="000000"/>
                <w:shd w:val="clear" w:color="auto" w:fill="FFFFFF"/>
              </w:rPr>
              <w:t>Ability to adapt activities in response to pupils’ learning and engagement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2BD61B9" w14:textId="4D23053A" w:rsidR="00F27BC7" w:rsidRPr="00E9426D" w:rsidRDefault="00AE3FF0" w:rsidP="00A90330">
            <w:pPr>
              <w:spacing w:after="0" w:line="240" w:lineRule="auto"/>
              <w:jc w:val="center"/>
              <w:rPr>
                <w:rFonts w:ascii="Calibri" w:eastAsia="Times New Roman" w:hAnsi="Calibri" w:cs="Calibri"/>
                <w:lang w:eastAsia="en-GB"/>
              </w:rPr>
            </w:pPr>
            <w:r w:rsidRPr="00E9426D">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65AD4EB" w14:textId="3DE3FAE8" w:rsidR="00F27BC7" w:rsidRPr="00E9426D" w:rsidRDefault="00AE3FF0" w:rsidP="00A90330">
            <w:pPr>
              <w:spacing w:after="0" w:line="240" w:lineRule="auto"/>
              <w:jc w:val="center"/>
              <w:rPr>
                <w:rFonts w:ascii="Calibri" w:eastAsia="Times New Roman" w:hAnsi="Calibri" w:cs="Calibri"/>
                <w:lang w:eastAsia="en-GB"/>
              </w:rPr>
            </w:pPr>
            <w:r w:rsidRPr="00E9426D">
              <w:rPr>
                <w:rFonts w:ascii="Calibri" w:eastAsia="Times New Roman" w:hAnsi="Calibri" w:cs="Calibri"/>
                <w:lang w:eastAsia="en-GB"/>
              </w:rPr>
              <w:t>A/I</w:t>
            </w:r>
          </w:p>
        </w:tc>
      </w:tr>
      <w:tr w:rsidR="002F558F" w:rsidRPr="00F27BC7" w14:paraId="7D1059A5"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68B2FC4" w14:textId="06B52654" w:rsidR="002F558F" w:rsidRPr="00E9426D" w:rsidRDefault="001F2031" w:rsidP="00A90330">
            <w:pPr>
              <w:spacing w:after="0" w:line="240" w:lineRule="auto"/>
              <w:rPr>
                <w:rStyle w:val="normaltextrun"/>
                <w:rFonts w:ascii="Calibri" w:hAnsi="Calibri" w:cs="Calibri"/>
                <w:color w:val="000000"/>
                <w:shd w:val="clear" w:color="auto" w:fill="FFFFFF"/>
              </w:rPr>
            </w:pPr>
            <w:r w:rsidRPr="001F2031">
              <w:rPr>
                <w:rStyle w:val="normaltextrun"/>
                <w:rFonts w:ascii="Calibri" w:hAnsi="Calibri" w:cs="Calibri"/>
                <w:color w:val="000000"/>
                <w:shd w:val="clear" w:color="auto" w:fill="FFFFFF"/>
              </w:rPr>
              <w:t>Ability to mark and assess pupils’ work in line with academy policy</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4B427A1" w14:textId="2E666EAE" w:rsidR="002F558F" w:rsidRPr="00E9426D" w:rsidRDefault="00BC246B" w:rsidP="00A90330">
            <w:pPr>
              <w:spacing w:after="0" w:line="240" w:lineRule="auto"/>
              <w:jc w:val="center"/>
              <w:rPr>
                <w:rFonts w:ascii="Calibri" w:eastAsia="Times New Roman" w:hAnsi="Calibri" w:cs="Calibri"/>
                <w:lang w:eastAsia="en-GB"/>
              </w:rPr>
            </w:pPr>
            <w:r w:rsidRPr="00E9426D">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E611285" w14:textId="39B1D6AA" w:rsidR="002F558F" w:rsidRPr="00E9426D" w:rsidRDefault="00BC246B" w:rsidP="00A90330">
            <w:pPr>
              <w:spacing w:after="0" w:line="240" w:lineRule="auto"/>
              <w:jc w:val="center"/>
              <w:rPr>
                <w:rFonts w:ascii="Calibri" w:eastAsia="Times New Roman" w:hAnsi="Calibri" w:cs="Calibri"/>
                <w:lang w:eastAsia="en-GB"/>
              </w:rPr>
            </w:pPr>
            <w:r w:rsidRPr="00E9426D">
              <w:rPr>
                <w:rFonts w:ascii="Calibri" w:eastAsia="Times New Roman" w:hAnsi="Calibri" w:cs="Calibri"/>
                <w:lang w:eastAsia="en-GB"/>
              </w:rPr>
              <w:t>A/I</w:t>
            </w:r>
          </w:p>
        </w:tc>
      </w:tr>
      <w:tr w:rsidR="00EA3B38" w:rsidRPr="00F27BC7" w14:paraId="4A626C86"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3F0AEBE" w14:textId="346063A6" w:rsidR="00EA3B38" w:rsidRPr="00E9426D" w:rsidRDefault="001F2031" w:rsidP="00A90330">
            <w:pPr>
              <w:spacing w:after="0" w:line="240" w:lineRule="auto"/>
              <w:rPr>
                <w:rStyle w:val="normaltextrun"/>
                <w:rFonts w:ascii="Calibri" w:hAnsi="Calibri" w:cs="Calibri"/>
                <w:color w:val="000000"/>
                <w:shd w:val="clear" w:color="auto" w:fill="FFFFFF"/>
              </w:rPr>
            </w:pPr>
            <w:r w:rsidRPr="001F2031">
              <w:rPr>
                <w:rStyle w:val="normaltextrun"/>
                <w:rFonts w:ascii="Calibri" w:hAnsi="Calibri" w:cs="Calibri"/>
                <w:color w:val="000000"/>
                <w:shd w:val="clear" w:color="auto" w:fill="FFFFFF"/>
              </w:rPr>
              <w:t>Ability to use ICT to support learning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36C930E" w14:textId="1474633A" w:rsidR="00EA3B38" w:rsidRPr="00E9426D" w:rsidRDefault="005A5ED3"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752465F" w14:textId="1F6DAB4F" w:rsidR="00EA3B38" w:rsidRPr="00E9426D" w:rsidRDefault="00E32DA9" w:rsidP="00A90330">
            <w:pPr>
              <w:spacing w:after="0" w:line="240" w:lineRule="auto"/>
              <w:jc w:val="center"/>
              <w:rPr>
                <w:rFonts w:ascii="Calibri" w:eastAsia="Times New Roman" w:hAnsi="Calibri" w:cs="Calibri"/>
                <w:lang w:eastAsia="en-GB"/>
              </w:rPr>
            </w:pPr>
            <w:r w:rsidRPr="00E9426D">
              <w:rPr>
                <w:rFonts w:ascii="Calibri" w:eastAsia="Times New Roman" w:hAnsi="Calibri" w:cs="Calibri"/>
                <w:lang w:eastAsia="en-GB"/>
              </w:rPr>
              <w:t>A/I</w:t>
            </w:r>
          </w:p>
        </w:tc>
      </w:tr>
      <w:tr w:rsidR="001F2031" w:rsidRPr="00F27BC7" w14:paraId="4D54C2D5"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440846B5" w14:textId="260B1844" w:rsidR="001F2031" w:rsidRPr="001F2031" w:rsidRDefault="005A5ED3" w:rsidP="00A90330">
            <w:pPr>
              <w:spacing w:after="0" w:line="240" w:lineRule="auto"/>
              <w:rPr>
                <w:rStyle w:val="normaltextrun"/>
                <w:rFonts w:ascii="Calibri" w:hAnsi="Calibri" w:cs="Calibri"/>
                <w:color w:val="000000"/>
                <w:shd w:val="clear" w:color="auto" w:fill="FFFFFF"/>
              </w:rPr>
            </w:pPr>
            <w:r w:rsidRPr="005A5ED3">
              <w:rPr>
                <w:rStyle w:val="normaltextrun"/>
                <w:rFonts w:ascii="Calibri" w:hAnsi="Calibri" w:cs="Calibri"/>
                <w:color w:val="000000"/>
                <w:shd w:val="clear" w:color="auto" w:fill="FFFFFF"/>
              </w:rPr>
              <w:t>Understanding of the primary curriculum and basic learning strategies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C8D5769" w14:textId="500F5B3F" w:rsidR="001F2031" w:rsidRPr="00E9426D" w:rsidRDefault="005A5ED3"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55F1FD4" w14:textId="593FC045" w:rsidR="001F2031" w:rsidRPr="00E9426D" w:rsidRDefault="005A5ED3"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A/I</w:t>
            </w:r>
          </w:p>
        </w:tc>
      </w:tr>
      <w:tr w:rsidR="001F2031" w:rsidRPr="00F27BC7" w14:paraId="00BFA336"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24384BA" w14:textId="177D04DA" w:rsidR="001F2031" w:rsidRPr="001F2031" w:rsidRDefault="005A5ED3" w:rsidP="00A90330">
            <w:pPr>
              <w:spacing w:after="0" w:line="240" w:lineRule="auto"/>
              <w:rPr>
                <w:rStyle w:val="normaltextrun"/>
                <w:rFonts w:ascii="Calibri" w:hAnsi="Calibri" w:cs="Calibri"/>
                <w:color w:val="000000"/>
                <w:shd w:val="clear" w:color="auto" w:fill="FFFFFF"/>
              </w:rPr>
            </w:pPr>
            <w:r w:rsidRPr="005A5ED3">
              <w:rPr>
                <w:rStyle w:val="normaltextrun"/>
                <w:rFonts w:ascii="Calibri" w:hAnsi="Calibri" w:cs="Calibri"/>
                <w:color w:val="000000"/>
                <w:shd w:val="clear" w:color="auto" w:fill="FFFFFF"/>
              </w:rPr>
              <w:t>Particular strength in a curriculum area</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347AD7C" w14:textId="782C730C" w:rsidR="001F2031" w:rsidRPr="00E9426D" w:rsidRDefault="005A5ED3"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D746AF" w14:textId="26F63FC0" w:rsidR="001F2031" w:rsidRPr="00E9426D" w:rsidRDefault="005A5ED3"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A/I</w:t>
            </w:r>
          </w:p>
        </w:tc>
      </w:tr>
      <w:tr w:rsidR="001F2031" w:rsidRPr="00F27BC7" w14:paraId="5A7D5D2F"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51AA7446" w14:textId="49E8CCCE" w:rsidR="001F2031" w:rsidRPr="001F2031" w:rsidRDefault="005A5ED3" w:rsidP="00A90330">
            <w:pPr>
              <w:spacing w:after="0" w:line="240" w:lineRule="auto"/>
              <w:rPr>
                <w:rStyle w:val="normaltextrun"/>
                <w:rFonts w:ascii="Calibri" w:hAnsi="Calibri" w:cs="Calibri"/>
                <w:color w:val="000000"/>
                <w:shd w:val="clear" w:color="auto" w:fill="FFFFFF"/>
              </w:rPr>
            </w:pPr>
            <w:r w:rsidRPr="005A5ED3">
              <w:rPr>
                <w:rStyle w:val="normaltextrun"/>
                <w:rFonts w:ascii="Calibri" w:hAnsi="Calibri" w:cs="Calibri"/>
                <w:color w:val="000000"/>
                <w:shd w:val="clear" w:color="auto" w:fill="FFFFFF"/>
              </w:rPr>
              <w:t>Understanding of assessment, record keeping and reporting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33B72F4" w14:textId="5C469A87" w:rsidR="001F2031" w:rsidRPr="00E9426D" w:rsidRDefault="005A5ED3"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AB5C617" w14:textId="41877A68" w:rsidR="001F2031" w:rsidRPr="00E9426D" w:rsidRDefault="005A5ED3"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A/I</w:t>
            </w:r>
          </w:p>
        </w:tc>
      </w:tr>
      <w:tr w:rsidR="0079219B" w:rsidRPr="00F27BC7" w14:paraId="7F698A97" w14:textId="77777777" w:rsidTr="003A05A2">
        <w:trPr>
          <w:trHeight w:val="33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63AA1BA7" w14:textId="5BDEBC62" w:rsidR="0079219B" w:rsidRPr="00F27BC7" w:rsidRDefault="00DF1280" w:rsidP="003A05A2">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SEND &amp; Pastoral Support</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0FF3BCC6" w14:textId="77777777" w:rsidR="0079219B" w:rsidRPr="00F27BC7" w:rsidRDefault="0079219B" w:rsidP="003A05A2">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149DA903" w14:textId="77777777" w:rsidR="0079219B" w:rsidRPr="00F27BC7" w:rsidRDefault="0079219B" w:rsidP="003A05A2">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r>
      <w:tr w:rsidR="0079219B" w:rsidRPr="00E9426D" w14:paraId="0762112D" w14:textId="77777777" w:rsidTr="003A05A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0EF6AD08" w14:textId="6F5C64F4" w:rsidR="0079219B" w:rsidRPr="00E9426D" w:rsidRDefault="00BA0E0D" w:rsidP="003A05A2">
            <w:pPr>
              <w:spacing w:after="0" w:line="240" w:lineRule="auto"/>
              <w:rPr>
                <w:rFonts w:ascii="Calibri" w:eastAsia="Times New Roman" w:hAnsi="Calibri" w:cs="Calibri"/>
                <w:lang w:eastAsia="en-GB"/>
              </w:rPr>
            </w:pPr>
            <w:r w:rsidRPr="00BA0E0D">
              <w:rPr>
                <w:rStyle w:val="normaltextrun"/>
                <w:rFonts w:ascii="Calibri" w:hAnsi="Calibri" w:cs="Calibri"/>
                <w:color w:val="000000"/>
                <w:shd w:val="clear" w:color="auto" w:fill="FFFFFF"/>
              </w:rPr>
              <w:t>Ability to support pupils with special educational needs and/or disabilities (SEND), including emotional and behavioural needs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858CE38" w14:textId="77777777" w:rsidR="0079219B" w:rsidRPr="00E9426D" w:rsidRDefault="0079219B" w:rsidP="003A05A2">
            <w:pPr>
              <w:spacing w:after="0" w:line="240" w:lineRule="auto"/>
              <w:jc w:val="center"/>
              <w:rPr>
                <w:rFonts w:ascii="Calibri" w:eastAsia="Times New Roman" w:hAnsi="Calibri" w:cs="Calibri"/>
                <w:lang w:eastAsia="en-GB"/>
              </w:rPr>
            </w:pPr>
            <w:r w:rsidRPr="00E9426D">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1EC0AAA" w14:textId="77777777" w:rsidR="0079219B" w:rsidRPr="00E9426D" w:rsidRDefault="0079219B" w:rsidP="003A05A2">
            <w:pPr>
              <w:spacing w:after="0" w:line="240" w:lineRule="auto"/>
              <w:jc w:val="center"/>
              <w:rPr>
                <w:rFonts w:ascii="Calibri" w:eastAsia="Times New Roman" w:hAnsi="Calibri" w:cs="Calibri"/>
                <w:lang w:eastAsia="en-GB"/>
              </w:rPr>
            </w:pPr>
            <w:r w:rsidRPr="00E9426D">
              <w:rPr>
                <w:rFonts w:ascii="Calibri" w:eastAsia="Times New Roman" w:hAnsi="Calibri" w:cs="Calibri"/>
                <w:lang w:eastAsia="en-GB"/>
              </w:rPr>
              <w:t>A/I</w:t>
            </w:r>
          </w:p>
        </w:tc>
      </w:tr>
      <w:tr w:rsidR="0079219B" w:rsidRPr="00E9426D" w14:paraId="73404799" w14:textId="77777777" w:rsidTr="003A05A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583990BC" w14:textId="620F513B" w:rsidR="0079219B" w:rsidRPr="00E9426D" w:rsidRDefault="00BA0E0D" w:rsidP="003A05A2">
            <w:pPr>
              <w:spacing w:after="0" w:line="240" w:lineRule="auto"/>
              <w:rPr>
                <w:rStyle w:val="normaltextrun"/>
                <w:rFonts w:ascii="Calibri" w:hAnsi="Calibri" w:cs="Calibri"/>
                <w:color w:val="000000"/>
                <w:shd w:val="clear" w:color="auto" w:fill="FFFFFF"/>
              </w:rPr>
            </w:pPr>
            <w:r w:rsidRPr="00BA0E0D">
              <w:rPr>
                <w:rStyle w:val="normaltextrun"/>
                <w:rFonts w:ascii="Calibri" w:hAnsi="Calibri" w:cs="Calibri"/>
                <w:color w:val="000000"/>
                <w:shd w:val="clear" w:color="auto" w:fill="FFFFFF"/>
              </w:rPr>
              <w:t>Understanding of child development and how children learn</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3726EA3" w14:textId="06D605CC" w:rsidR="0079219B" w:rsidRPr="00E9426D" w:rsidRDefault="00A73F25" w:rsidP="003A05A2">
            <w:pPr>
              <w:spacing w:after="0" w:line="240" w:lineRule="auto"/>
              <w:jc w:val="center"/>
              <w:rPr>
                <w:rFonts w:ascii="Calibri" w:eastAsia="Times New Roman" w:hAnsi="Calibri" w:cs="Calibri"/>
                <w:lang w:eastAsia="en-GB"/>
              </w:rPr>
            </w:pPr>
            <w:r>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80B4419" w14:textId="77777777" w:rsidR="0079219B" w:rsidRPr="00E9426D" w:rsidRDefault="0079219B" w:rsidP="003A05A2">
            <w:pPr>
              <w:spacing w:after="0" w:line="240" w:lineRule="auto"/>
              <w:jc w:val="center"/>
              <w:rPr>
                <w:rFonts w:ascii="Calibri" w:eastAsia="Times New Roman" w:hAnsi="Calibri" w:cs="Calibri"/>
                <w:lang w:eastAsia="en-GB"/>
              </w:rPr>
            </w:pPr>
            <w:r w:rsidRPr="00E9426D">
              <w:rPr>
                <w:rFonts w:ascii="Calibri" w:eastAsia="Times New Roman" w:hAnsi="Calibri" w:cs="Calibri"/>
                <w:lang w:eastAsia="en-GB"/>
              </w:rPr>
              <w:t>A/I</w:t>
            </w:r>
          </w:p>
        </w:tc>
      </w:tr>
      <w:tr w:rsidR="0079219B" w:rsidRPr="00E9426D" w14:paraId="61F0BE0F" w14:textId="77777777" w:rsidTr="003A05A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0407B498" w14:textId="718E3928" w:rsidR="0079219B" w:rsidRPr="00E9426D" w:rsidRDefault="00BA0E0D" w:rsidP="003A05A2">
            <w:pPr>
              <w:spacing w:after="0" w:line="240" w:lineRule="auto"/>
              <w:rPr>
                <w:rStyle w:val="normaltextrun"/>
                <w:rFonts w:ascii="Calibri" w:hAnsi="Calibri" w:cs="Calibri"/>
                <w:color w:val="000000"/>
                <w:shd w:val="clear" w:color="auto" w:fill="FFFFFF"/>
              </w:rPr>
            </w:pPr>
            <w:r w:rsidRPr="00BA0E0D">
              <w:rPr>
                <w:rStyle w:val="normaltextrun"/>
                <w:rFonts w:ascii="Calibri" w:hAnsi="Calibri" w:cs="Calibri"/>
                <w:color w:val="000000"/>
                <w:shd w:val="clear" w:color="auto" w:fill="FFFFFF"/>
              </w:rPr>
              <w:t>Ability to support pupils’ welfare, personal care and wellbeing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6A7D002" w14:textId="77777777" w:rsidR="0079219B" w:rsidRPr="00E9426D" w:rsidRDefault="0079219B" w:rsidP="003A05A2">
            <w:pPr>
              <w:spacing w:after="0" w:line="240" w:lineRule="auto"/>
              <w:jc w:val="center"/>
              <w:rPr>
                <w:rFonts w:ascii="Calibri" w:eastAsia="Times New Roman" w:hAnsi="Calibri" w:cs="Calibri"/>
                <w:lang w:eastAsia="en-GB"/>
              </w:rPr>
            </w:pPr>
            <w:r w:rsidRPr="00E9426D">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EE3BDAF" w14:textId="77777777" w:rsidR="0079219B" w:rsidRPr="00E9426D" w:rsidRDefault="0079219B" w:rsidP="003A05A2">
            <w:pPr>
              <w:spacing w:after="0" w:line="240" w:lineRule="auto"/>
              <w:jc w:val="center"/>
              <w:rPr>
                <w:rFonts w:ascii="Calibri" w:eastAsia="Times New Roman" w:hAnsi="Calibri" w:cs="Calibri"/>
                <w:lang w:eastAsia="en-GB"/>
              </w:rPr>
            </w:pPr>
            <w:r w:rsidRPr="00E9426D">
              <w:rPr>
                <w:rFonts w:ascii="Calibri" w:eastAsia="Times New Roman" w:hAnsi="Calibri" w:cs="Calibri"/>
                <w:lang w:eastAsia="en-GB"/>
              </w:rPr>
              <w:t>A/I</w:t>
            </w:r>
          </w:p>
        </w:tc>
      </w:tr>
      <w:tr w:rsidR="00DF1280" w:rsidRPr="00E9426D" w14:paraId="6A9BC07E" w14:textId="77777777" w:rsidTr="003A05A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AB643E5" w14:textId="3A557C07" w:rsidR="00DF1280" w:rsidRPr="003E65DD" w:rsidRDefault="00B51F49" w:rsidP="003A05A2">
            <w:pPr>
              <w:spacing w:after="0" w:line="240" w:lineRule="auto"/>
              <w:rPr>
                <w:rStyle w:val="normaltextrun"/>
                <w:rFonts w:ascii="Calibri" w:hAnsi="Calibri" w:cs="Calibri"/>
                <w:color w:val="000000"/>
                <w:shd w:val="clear" w:color="auto" w:fill="FFFFFF"/>
              </w:rPr>
            </w:pPr>
            <w:r w:rsidRPr="00B51F49">
              <w:rPr>
                <w:rStyle w:val="normaltextrun"/>
                <w:rFonts w:ascii="Calibri" w:hAnsi="Calibri" w:cs="Calibri"/>
                <w:color w:val="000000"/>
                <w:shd w:val="clear" w:color="auto" w:fill="FFFFFF"/>
              </w:rPr>
              <w:t>Commitment to inclusion and equality of opportunity</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D578553" w14:textId="2202C093" w:rsidR="00DF1280" w:rsidRPr="00E9426D" w:rsidRDefault="00B51F49" w:rsidP="003A05A2">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1A2B8E3" w14:textId="5B8AFFE9" w:rsidR="00DF1280" w:rsidRPr="00E9426D" w:rsidRDefault="00B51F49" w:rsidP="003A05A2">
            <w:pPr>
              <w:spacing w:after="0" w:line="240" w:lineRule="auto"/>
              <w:jc w:val="center"/>
              <w:rPr>
                <w:rFonts w:ascii="Calibri" w:eastAsia="Times New Roman" w:hAnsi="Calibri" w:cs="Calibri"/>
                <w:lang w:eastAsia="en-GB"/>
              </w:rPr>
            </w:pPr>
            <w:r>
              <w:rPr>
                <w:rFonts w:ascii="Calibri" w:eastAsia="Times New Roman" w:hAnsi="Calibri" w:cs="Calibri"/>
                <w:lang w:eastAsia="en-GB"/>
              </w:rPr>
              <w:t>A/I</w:t>
            </w:r>
          </w:p>
        </w:tc>
      </w:tr>
      <w:tr w:rsidR="00DF1280" w:rsidRPr="00E9426D" w14:paraId="31ECE8B7" w14:textId="77777777" w:rsidTr="003A05A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1602D06F" w14:textId="0E93863D" w:rsidR="00DF1280" w:rsidRPr="003E65DD" w:rsidRDefault="00B51F49" w:rsidP="003A05A2">
            <w:pPr>
              <w:spacing w:after="0" w:line="240" w:lineRule="auto"/>
              <w:rPr>
                <w:rStyle w:val="normaltextrun"/>
                <w:rFonts w:ascii="Calibri" w:hAnsi="Calibri" w:cs="Calibri"/>
                <w:color w:val="000000"/>
                <w:shd w:val="clear" w:color="auto" w:fill="FFFFFF"/>
              </w:rPr>
            </w:pPr>
            <w:r w:rsidRPr="00B51F49">
              <w:rPr>
                <w:rStyle w:val="normaltextrun"/>
                <w:rFonts w:ascii="Calibri" w:hAnsi="Calibri" w:cs="Calibri"/>
                <w:color w:val="000000"/>
                <w:shd w:val="clear" w:color="auto" w:fill="FFFFFF"/>
              </w:rPr>
              <w:t>Ability to manage behaviour and support pupils to regulate emotions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502F863" w14:textId="5EA288E3" w:rsidR="00DF1280" w:rsidRPr="00E9426D" w:rsidRDefault="00B51F49" w:rsidP="003A05A2">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DFF9B12" w14:textId="7895352C" w:rsidR="00DF1280" w:rsidRPr="00E9426D" w:rsidRDefault="00B51F49" w:rsidP="003A05A2">
            <w:pPr>
              <w:spacing w:after="0" w:line="240" w:lineRule="auto"/>
              <w:jc w:val="center"/>
              <w:rPr>
                <w:rFonts w:ascii="Calibri" w:eastAsia="Times New Roman" w:hAnsi="Calibri" w:cs="Calibri"/>
                <w:lang w:eastAsia="en-GB"/>
              </w:rPr>
            </w:pPr>
            <w:r>
              <w:rPr>
                <w:rFonts w:ascii="Calibri" w:eastAsia="Times New Roman" w:hAnsi="Calibri" w:cs="Calibri"/>
                <w:lang w:eastAsia="en-GB"/>
              </w:rPr>
              <w:t>A/I</w:t>
            </w:r>
          </w:p>
        </w:tc>
      </w:tr>
      <w:tr w:rsidR="00944323" w:rsidRPr="00487B54" w14:paraId="3B7AB65A" w14:textId="77777777" w:rsidTr="00764B91">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3250FC4D" w14:textId="2DCF420D" w:rsidR="00BC655E" w:rsidRDefault="00623010" w:rsidP="00A90330">
            <w:pPr>
              <w:spacing w:after="0" w:line="240" w:lineRule="auto"/>
              <w:rPr>
                <w:rFonts w:ascii="Calibri" w:eastAsia="MS ??" w:hAnsi="Calibri" w:cs="Calibri"/>
                <w:b/>
                <w:bCs/>
                <w:color w:val="FFFFFF"/>
                <w:kern w:val="24"/>
                <w:sz w:val="24"/>
                <w:szCs w:val="24"/>
                <w:lang w:eastAsia="en-GB"/>
              </w:rPr>
            </w:pPr>
            <w:bookmarkStart w:id="0" w:name="_Hlk219125194"/>
            <w:r>
              <w:rPr>
                <w:rFonts w:ascii="Calibri" w:eastAsia="MS ??" w:hAnsi="Calibri" w:cs="Calibri"/>
                <w:b/>
                <w:bCs/>
                <w:color w:val="FFFFFF"/>
                <w:kern w:val="24"/>
                <w:sz w:val="24"/>
                <w:szCs w:val="24"/>
                <w:lang w:eastAsia="en-GB"/>
              </w:rPr>
              <w:t>Professional Practice</w:t>
            </w:r>
          </w:p>
          <w:p w14:paraId="70A8E785" w14:textId="0570744A" w:rsidR="00BC655E" w:rsidRPr="00F27BC7" w:rsidRDefault="00BC655E" w:rsidP="00A90330">
            <w:pPr>
              <w:spacing w:after="0"/>
              <w:rPr>
                <w:rFonts w:ascii="Calibri" w:eastAsia="Times New Roman" w:hAnsi="Calibri" w:cs="Calibri"/>
                <w:sz w:val="36"/>
                <w:szCs w:val="36"/>
                <w:lang w:eastAsia="en-GB"/>
              </w:rPr>
            </w:pP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1AC6C9A3"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732307B"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r>
      <w:tr w:rsidR="00433D55" w:rsidRPr="00F27BC7" w14:paraId="6A5B67C5"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75C1739" w14:textId="67924CEB" w:rsidR="00433D55" w:rsidRPr="00E9426D" w:rsidRDefault="00BF2D6C" w:rsidP="00433D55">
            <w:pPr>
              <w:spacing w:after="0" w:line="240" w:lineRule="auto"/>
              <w:jc w:val="both"/>
              <w:rPr>
                <w:rFonts w:ascii="Calibri" w:eastAsia="Times New Roman" w:hAnsi="Calibri" w:cs="Calibri"/>
                <w:szCs w:val="24"/>
                <w:lang w:eastAsia="en-GB"/>
              </w:rPr>
            </w:pPr>
            <w:r w:rsidRPr="00BF2D6C">
              <w:rPr>
                <w:rFonts w:ascii="Calibri" w:eastAsia="Times New Roman" w:hAnsi="Calibri" w:cs="Calibri"/>
                <w:szCs w:val="24"/>
                <w:lang w:eastAsia="en-GB"/>
              </w:rPr>
              <w:t>Ability to work independently within an agreed framework, using initiative and professional judgement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2F3D6C7" w14:textId="438FF1A8" w:rsidR="00433D55" w:rsidRPr="00E9426D" w:rsidRDefault="007F6A9F" w:rsidP="00433D55">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834783" w14:textId="168BD401" w:rsidR="00433D55" w:rsidRPr="00E9426D" w:rsidRDefault="00433D55" w:rsidP="00433D55">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A/I</w:t>
            </w:r>
          </w:p>
        </w:tc>
      </w:tr>
      <w:tr w:rsidR="00433D55" w:rsidRPr="00F27BC7" w14:paraId="08856FB6"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4FA8E215" w14:textId="344DE8D5" w:rsidR="00433D55" w:rsidRPr="00E9426D" w:rsidRDefault="00BF2D6C" w:rsidP="00433D55">
            <w:pPr>
              <w:spacing w:after="0" w:line="240" w:lineRule="auto"/>
              <w:jc w:val="both"/>
              <w:rPr>
                <w:rFonts w:ascii="Calibri" w:eastAsia="Times New Roman" w:hAnsi="Calibri" w:cs="Calibri"/>
                <w:szCs w:val="24"/>
                <w:lang w:eastAsia="en-GB"/>
              </w:rPr>
            </w:pPr>
            <w:r w:rsidRPr="00BF2D6C">
              <w:rPr>
                <w:rFonts w:ascii="Calibri" w:eastAsia="Times New Roman" w:hAnsi="Calibri" w:cs="Calibri"/>
                <w:szCs w:val="24"/>
                <w:lang w:eastAsia="en-GB"/>
              </w:rPr>
              <w:t>Ability to work effectively as part of a team</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CF62097" w14:textId="1EB3D0A0" w:rsidR="00433D55" w:rsidRPr="00E9426D" w:rsidRDefault="007754C4"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94CF5FB" w14:textId="762F86AD" w:rsidR="00433D55" w:rsidRPr="00E9426D" w:rsidRDefault="00433D55" w:rsidP="00433D55">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A/I</w:t>
            </w:r>
          </w:p>
        </w:tc>
      </w:tr>
      <w:tr w:rsidR="00433D55" w:rsidRPr="00F27BC7" w14:paraId="7C986AA3" w14:textId="77777777" w:rsidTr="4B2F43D2">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021B3E36" w14:textId="777AD46D" w:rsidR="00433D55" w:rsidRPr="00E9426D" w:rsidRDefault="00A17DE9" w:rsidP="00433D55">
            <w:pPr>
              <w:spacing w:after="0" w:line="240" w:lineRule="auto"/>
              <w:jc w:val="both"/>
              <w:rPr>
                <w:rFonts w:ascii="Calibri" w:eastAsia="Times New Roman" w:hAnsi="Calibri" w:cs="Calibri"/>
                <w:szCs w:val="24"/>
                <w:lang w:eastAsia="en-GB"/>
              </w:rPr>
            </w:pPr>
            <w:r w:rsidRPr="00A17DE9">
              <w:rPr>
                <w:rFonts w:ascii="Calibri" w:eastAsia="Times New Roman" w:hAnsi="Calibri" w:cs="Calibri"/>
                <w:szCs w:val="24"/>
                <w:lang w:eastAsia="en-GB"/>
              </w:rPr>
              <w:t>Ability to communicate effectively with pupils, teachers and parents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A2E4DB8" w14:textId="1D09D4CF" w:rsidR="00433D55" w:rsidRPr="00E9426D" w:rsidRDefault="007754C4"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687D37" w14:textId="16ED5E18" w:rsidR="00433D55" w:rsidRPr="00E9426D" w:rsidRDefault="00433D55" w:rsidP="00433D55">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A/I</w:t>
            </w:r>
          </w:p>
        </w:tc>
      </w:tr>
      <w:tr w:rsidR="00BF2D6C" w:rsidRPr="00F27BC7" w14:paraId="0C99B60A" w14:textId="77777777" w:rsidTr="4B2F43D2">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80F217D" w14:textId="3EAFB0FF" w:rsidR="00BF2D6C" w:rsidRPr="00E9426D" w:rsidRDefault="00A17DE9" w:rsidP="00433D55">
            <w:pPr>
              <w:spacing w:after="0" w:line="240" w:lineRule="auto"/>
              <w:jc w:val="both"/>
              <w:rPr>
                <w:rFonts w:ascii="Calibri" w:eastAsia="Times New Roman" w:hAnsi="Calibri" w:cs="Calibri"/>
                <w:szCs w:val="24"/>
                <w:lang w:eastAsia="en-GB"/>
              </w:rPr>
            </w:pPr>
            <w:r w:rsidRPr="00A17DE9">
              <w:rPr>
                <w:rFonts w:ascii="Calibri" w:eastAsia="Times New Roman" w:hAnsi="Calibri" w:cs="Calibri"/>
                <w:szCs w:val="24"/>
                <w:lang w:eastAsia="en-GB"/>
              </w:rPr>
              <w:t>Ability to maintain accurate and confidential records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7849C97" w14:textId="1D35D9F9" w:rsidR="00BF2D6C" w:rsidRPr="00E9426D" w:rsidRDefault="007754C4"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5782114" w14:textId="05032789" w:rsidR="00BF2D6C" w:rsidRPr="00E9426D" w:rsidRDefault="007754C4"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A/I</w:t>
            </w:r>
          </w:p>
        </w:tc>
      </w:tr>
      <w:tr w:rsidR="00BF2D6C" w:rsidRPr="00F27BC7" w14:paraId="448CCEE7" w14:textId="77777777" w:rsidTr="4B2F43D2">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130BC5AF" w14:textId="5E26CB84" w:rsidR="00BF2D6C" w:rsidRPr="00E9426D" w:rsidRDefault="00A17DE9" w:rsidP="00433D55">
            <w:pPr>
              <w:spacing w:after="0" w:line="240" w:lineRule="auto"/>
              <w:jc w:val="both"/>
              <w:rPr>
                <w:rFonts w:ascii="Calibri" w:eastAsia="Times New Roman" w:hAnsi="Calibri" w:cs="Calibri"/>
                <w:szCs w:val="24"/>
                <w:lang w:eastAsia="en-GB"/>
              </w:rPr>
            </w:pPr>
            <w:r w:rsidRPr="00A17DE9">
              <w:rPr>
                <w:rFonts w:ascii="Calibri" w:eastAsia="Times New Roman" w:hAnsi="Calibri" w:cs="Calibri"/>
                <w:szCs w:val="24"/>
                <w:lang w:eastAsia="en-GB"/>
              </w:rPr>
              <w:t>Understanding of safeguarding, child protection and professional boundaries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5AB8DEF" w14:textId="0BC69244" w:rsidR="00BF2D6C" w:rsidRPr="00E9426D" w:rsidRDefault="007754C4"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170EEFA" w14:textId="6AEAD631" w:rsidR="00BF2D6C" w:rsidRPr="00E9426D" w:rsidRDefault="007754C4"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A/I</w:t>
            </w:r>
          </w:p>
        </w:tc>
      </w:tr>
      <w:tr w:rsidR="00BF2D6C" w:rsidRPr="00F27BC7" w14:paraId="179F8E38" w14:textId="77777777" w:rsidTr="4B2F43D2">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15ED086A" w14:textId="44CF0DF5" w:rsidR="00BF2D6C" w:rsidRPr="00E9426D" w:rsidRDefault="007754C4" w:rsidP="00433D55">
            <w:pPr>
              <w:spacing w:after="0" w:line="240" w:lineRule="auto"/>
              <w:jc w:val="both"/>
              <w:rPr>
                <w:rFonts w:ascii="Calibri" w:eastAsia="Times New Roman" w:hAnsi="Calibri" w:cs="Calibri"/>
                <w:szCs w:val="24"/>
                <w:lang w:eastAsia="en-GB"/>
              </w:rPr>
            </w:pPr>
            <w:r w:rsidRPr="007754C4">
              <w:rPr>
                <w:rFonts w:ascii="Calibri" w:eastAsia="Times New Roman" w:hAnsi="Calibri" w:cs="Calibri"/>
                <w:szCs w:val="24"/>
                <w:lang w:eastAsia="en-GB"/>
              </w:rPr>
              <w:t>Understanding of relevant policies, codes of practice and legislation</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1687AE9" w14:textId="5BE5E436" w:rsidR="00BF2D6C" w:rsidRPr="00E9426D" w:rsidRDefault="007754C4"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0402385" w14:textId="2DB25ABF" w:rsidR="00BF2D6C" w:rsidRPr="00E9426D" w:rsidRDefault="007754C4"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A/I</w:t>
            </w:r>
          </w:p>
        </w:tc>
      </w:tr>
      <w:bookmarkEnd w:id="0"/>
      <w:tr w:rsidR="00B51F49" w:rsidRPr="00F27BC7" w14:paraId="53C2CB97" w14:textId="77777777" w:rsidTr="003C13B9">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014C9816" w14:textId="2A72FB66" w:rsidR="00B51F49" w:rsidRDefault="006C3FB2" w:rsidP="003C13B9">
            <w:pPr>
              <w:spacing w:after="0" w:line="240" w:lineRule="auto"/>
              <w:rPr>
                <w:rFonts w:ascii="Calibri" w:eastAsia="MS ??" w:hAnsi="Calibri" w:cs="Calibri"/>
                <w:b/>
                <w:bCs/>
                <w:color w:val="FFFFFF"/>
                <w:kern w:val="24"/>
                <w:sz w:val="24"/>
                <w:szCs w:val="24"/>
                <w:lang w:eastAsia="en-GB"/>
              </w:rPr>
            </w:pPr>
            <w:r>
              <w:rPr>
                <w:rFonts w:ascii="Calibri" w:eastAsia="MS ??" w:hAnsi="Calibri" w:cs="Calibri"/>
                <w:b/>
                <w:bCs/>
                <w:color w:val="FFFFFF"/>
                <w:kern w:val="24"/>
                <w:sz w:val="24"/>
                <w:szCs w:val="24"/>
                <w:lang w:eastAsia="en-GB"/>
              </w:rPr>
              <w:t>Experience</w:t>
            </w:r>
          </w:p>
          <w:p w14:paraId="72733105" w14:textId="77777777" w:rsidR="00B51F49" w:rsidRPr="00F27BC7" w:rsidRDefault="00B51F49" w:rsidP="003C13B9">
            <w:pPr>
              <w:spacing w:after="0"/>
              <w:rPr>
                <w:rFonts w:ascii="Calibri" w:eastAsia="Times New Roman" w:hAnsi="Calibri" w:cs="Calibri"/>
                <w:sz w:val="36"/>
                <w:szCs w:val="36"/>
                <w:lang w:eastAsia="en-GB"/>
              </w:rPr>
            </w:pP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482C9363" w14:textId="77777777" w:rsidR="00B51F49" w:rsidRPr="00F27BC7" w:rsidRDefault="00B51F49" w:rsidP="003C13B9">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711F2B08" w14:textId="77777777" w:rsidR="00B51F49" w:rsidRPr="00F27BC7" w:rsidRDefault="00B51F49" w:rsidP="003C13B9">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r>
      <w:tr w:rsidR="00B51F49" w:rsidRPr="00E9426D" w14:paraId="15C7AA33" w14:textId="77777777" w:rsidTr="003C13B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3093918" w14:textId="6F593E50" w:rsidR="00B51F49" w:rsidRPr="00E9426D" w:rsidRDefault="00165D36" w:rsidP="003C13B9">
            <w:pPr>
              <w:spacing w:after="0" w:line="240" w:lineRule="auto"/>
              <w:jc w:val="both"/>
              <w:rPr>
                <w:rFonts w:ascii="Calibri" w:eastAsia="Times New Roman" w:hAnsi="Calibri" w:cs="Calibri"/>
                <w:szCs w:val="24"/>
                <w:lang w:eastAsia="en-GB"/>
              </w:rPr>
            </w:pPr>
            <w:r w:rsidRPr="00165D36">
              <w:rPr>
                <w:rFonts w:ascii="Calibri" w:eastAsia="Times New Roman" w:hAnsi="Calibri" w:cs="Calibri"/>
                <w:szCs w:val="24"/>
                <w:lang w:eastAsia="en-GB"/>
              </w:rPr>
              <w:t>Experience of working with or caring for children of relevant age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3E0345F" w14:textId="77777777" w:rsidR="00B51F49" w:rsidRPr="00E9426D" w:rsidRDefault="00B51F49" w:rsidP="003C13B9">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B45F4A9" w14:textId="77777777" w:rsidR="00B51F49" w:rsidRPr="00E9426D" w:rsidRDefault="00B51F49" w:rsidP="003C13B9">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A/I</w:t>
            </w:r>
          </w:p>
        </w:tc>
      </w:tr>
      <w:tr w:rsidR="00B51F49" w:rsidRPr="00E9426D" w14:paraId="35CEF570" w14:textId="77777777" w:rsidTr="003C13B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7D91FD9" w14:textId="11372BDF" w:rsidR="00B51F49" w:rsidRPr="00E9426D" w:rsidRDefault="00165D36" w:rsidP="003C13B9">
            <w:pPr>
              <w:spacing w:after="0" w:line="240" w:lineRule="auto"/>
              <w:jc w:val="both"/>
              <w:rPr>
                <w:rFonts w:ascii="Calibri" w:eastAsia="Times New Roman" w:hAnsi="Calibri" w:cs="Calibri"/>
                <w:szCs w:val="24"/>
                <w:lang w:eastAsia="en-GB"/>
              </w:rPr>
            </w:pPr>
            <w:r w:rsidRPr="00165D36">
              <w:rPr>
                <w:rFonts w:ascii="Calibri" w:eastAsia="Times New Roman" w:hAnsi="Calibri" w:cs="Calibri"/>
                <w:szCs w:val="24"/>
                <w:lang w:eastAsia="en-GB"/>
              </w:rPr>
              <w:lastRenderedPageBreak/>
              <w:t>Experience of delivering learning or intervention activities to individuals or small groups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FA79FF2" w14:textId="7E19FE17" w:rsidR="00B51F49" w:rsidRPr="00E9426D" w:rsidRDefault="00251FD4" w:rsidP="003C13B9">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CAFF821" w14:textId="77777777" w:rsidR="00B51F49" w:rsidRPr="00E9426D" w:rsidRDefault="00B51F49" w:rsidP="003C13B9">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A/I</w:t>
            </w:r>
          </w:p>
        </w:tc>
      </w:tr>
      <w:tr w:rsidR="00B51F49" w:rsidRPr="00E9426D" w14:paraId="2CA4EEE6" w14:textId="77777777" w:rsidTr="003C13B9">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5FAA8F72" w14:textId="297F2B0A" w:rsidR="00B51F49" w:rsidRPr="00E9426D" w:rsidRDefault="00FB4496" w:rsidP="003C13B9">
            <w:pPr>
              <w:spacing w:after="0" w:line="240" w:lineRule="auto"/>
              <w:jc w:val="both"/>
              <w:rPr>
                <w:rFonts w:ascii="Calibri" w:eastAsia="Times New Roman" w:hAnsi="Calibri" w:cs="Calibri"/>
                <w:szCs w:val="24"/>
                <w:lang w:eastAsia="en-GB"/>
              </w:rPr>
            </w:pPr>
            <w:r w:rsidRPr="00FB4496">
              <w:rPr>
                <w:rFonts w:ascii="Calibri" w:eastAsia="Times New Roman" w:hAnsi="Calibri" w:cs="Calibri"/>
                <w:szCs w:val="24"/>
                <w:lang w:eastAsia="en-GB"/>
              </w:rPr>
              <w:t>Experience of supporting pupils with additional or complex needs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D4DE660" w14:textId="77777777" w:rsidR="00B51F49" w:rsidRPr="00E9426D" w:rsidRDefault="00B51F49" w:rsidP="003C13B9">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08BC22D" w14:textId="77777777" w:rsidR="00B51F49" w:rsidRPr="00E9426D" w:rsidRDefault="00B51F49" w:rsidP="003C13B9">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A/I</w:t>
            </w:r>
          </w:p>
        </w:tc>
      </w:tr>
      <w:tr w:rsidR="00B51F49" w:rsidRPr="00F27BC7" w14:paraId="353D3D2B" w14:textId="77777777" w:rsidTr="003C13B9">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147F5F69" w14:textId="2810D519" w:rsidR="00B51F49" w:rsidRDefault="00251FD4" w:rsidP="003C13B9">
            <w:pPr>
              <w:spacing w:after="0" w:line="240" w:lineRule="auto"/>
              <w:rPr>
                <w:rFonts w:ascii="Calibri" w:eastAsia="MS ??" w:hAnsi="Calibri" w:cs="Calibri"/>
                <w:b/>
                <w:bCs/>
                <w:color w:val="FFFFFF"/>
                <w:kern w:val="24"/>
                <w:sz w:val="24"/>
                <w:szCs w:val="24"/>
                <w:lang w:eastAsia="en-GB"/>
              </w:rPr>
            </w:pPr>
            <w:r>
              <w:rPr>
                <w:rFonts w:ascii="Calibri" w:eastAsia="MS ??" w:hAnsi="Calibri" w:cs="Calibri"/>
                <w:b/>
                <w:bCs/>
                <w:color w:val="FFFFFF"/>
                <w:kern w:val="24"/>
                <w:sz w:val="24"/>
                <w:szCs w:val="24"/>
                <w:lang w:eastAsia="en-GB"/>
              </w:rPr>
              <w:t>Professional Development</w:t>
            </w:r>
          </w:p>
          <w:p w14:paraId="757BFD2F" w14:textId="77777777" w:rsidR="00B51F49" w:rsidRPr="00F27BC7" w:rsidRDefault="00B51F49" w:rsidP="003C13B9">
            <w:pPr>
              <w:spacing w:after="0"/>
              <w:rPr>
                <w:rFonts w:ascii="Calibri" w:eastAsia="Times New Roman" w:hAnsi="Calibri" w:cs="Calibri"/>
                <w:sz w:val="36"/>
                <w:szCs w:val="36"/>
                <w:lang w:eastAsia="en-GB"/>
              </w:rPr>
            </w:pP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30ACDD33" w14:textId="77777777" w:rsidR="00B51F49" w:rsidRPr="00F27BC7" w:rsidRDefault="00B51F49" w:rsidP="003C13B9">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72AEC15F" w14:textId="77777777" w:rsidR="00B51F49" w:rsidRPr="00F27BC7" w:rsidRDefault="00B51F49" w:rsidP="003C13B9">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r>
      <w:tr w:rsidR="00B51F49" w:rsidRPr="00E9426D" w14:paraId="2A1B46EC" w14:textId="77777777" w:rsidTr="003C13B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09606494" w14:textId="03D5B7B1" w:rsidR="00B51F49" w:rsidRPr="00E9426D" w:rsidRDefault="00251FD4" w:rsidP="003C13B9">
            <w:pPr>
              <w:spacing w:after="0" w:line="240" w:lineRule="auto"/>
              <w:jc w:val="both"/>
              <w:rPr>
                <w:rFonts w:ascii="Calibri" w:eastAsia="Times New Roman" w:hAnsi="Calibri" w:cs="Calibri"/>
                <w:szCs w:val="24"/>
                <w:lang w:eastAsia="en-GB"/>
              </w:rPr>
            </w:pPr>
            <w:r w:rsidRPr="00251FD4">
              <w:rPr>
                <w:rFonts w:ascii="Calibri" w:eastAsia="Times New Roman" w:hAnsi="Calibri" w:cs="Calibri"/>
                <w:szCs w:val="24"/>
                <w:lang w:eastAsia="en-GB"/>
              </w:rPr>
              <w:t>Commitment to continuous professional development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1FF3FF5" w14:textId="77777777" w:rsidR="00B51F49" w:rsidRPr="00E9426D" w:rsidRDefault="00B51F49" w:rsidP="003C13B9">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8456AB4" w14:textId="77777777" w:rsidR="00B51F49" w:rsidRPr="00E9426D" w:rsidRDefault="00B51F49" w:rsidP="003C13B9">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A/I</w:t>
            </w:r>
          </w:p>
        </w:tc>
      </w:tr>
      <w:tr w:rsidR="00B51F49" w:rsidRPr="00E9426D" w14:paraId="5AD4B121" w14:textId="77777777" w:rsidTr="003C13B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37C82CE" w14:textId="5CE341C8" w:rsidR="00B51F49" w:rsidRPr="00E9426D" w:rsidRDefault="001B6FBF" w:rsidP="003C13B9">
            <w:pPr>
              <w:spacing w:after="0" w:line="240" w:lineRule="auto"/>
              <w:jc w:val="both"/>
              <w:rPr>
                <w:rFonts w:ascii="Calibri" w:eastAsia="Times New Roman" w:hAnsi="Calibri" w:cs="Calibri"/>
                <w:szCs w:val="24"/>
                <w:lang w:eastAsia="en-GB"/>
              </w:rPr>
            </w:pPr>
            <w:r w:rsidRPr="001B6FBF">
              <w:rPr>
                <w:rFonts w:ascii="Calibri" w:eastAsia="Times New Roman" w:hAnsi="Calibri" w:cs="Calibri"/>
                <w:szCs w:val="24"/>
                <w:lang w:eastAsia="en-GB"/>
              </w:rPr>
              <w:t>Evidence of working towards further qualifications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AB30616" w14:textId="77777777" w:rsidR="00B51F49" w:rsidRPr="00E9426D" w:rsidRDefault="00B51F49" w:rsidP="003C13B9">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0FD272D" w14:textId="77777777" w:rsidR="00B51F49" w:rsidRPr="00E9426D" w:rsidRDefault="00B51F49" w:rsidP="003C13B9">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A/I</w:t>
            </w:r>
          </w:p>
        </w:tc>
      </w:tr>
      <w:tr w:rsidR="00B51F49" w:rsidRPr="00E9426D" w14:paraId="23253909" w14:textId="77777777" w:rsidTr="003C13B9">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C9C1947" w14:textId="0E72D9C9" w:rsidR="00B51F49" w:rsidRPr="00E9426D" w:rsidRDefault="001B6FBF" w:rsidP="003C13B9">
            <w:pPr>
              <w:spacing w:after="0" w:line="240" w:lineRule="auto"/>
              <w:jc w:val="both"/>
              <w:rPr>
                <w:rFonts w:ascii="Calibri" w:eastAsia="Times New Roman" w:hAnsi="Calibri" w:cs="Calibri"/>
                <w:szCs w:val="24"/>
                <w:lang w:eastAsia="en-GB"/>
              </w:rPr>
            </w:pPr>
            <w:r w:rsidRPr="001B6FBF">
              <w:rPr>
                <w:rFonts w:ascii="Calibri" w:eastAsia="Times New Roman" w:hAnsi="Calibri" w:cs="Calibri"/>
                <w:szCs w:val="24"/>
                <w:lang w:eastAsia="en-GB"/>
              </w:rPr>
              <w:t>Ability to support the induction of new support staff</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B828DE8" w14:textId="77777777" w:rsidR="00B51F49" w:rsidRPr="00E9426D" w:rsidRDefault="00B51F49" w:rsidP="003C13B9">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A8B0AAB" w14:textId="77777777" w:rsidR="00B51F49" w:rsidRPr="00E9426D" w:rsidRDefault="00B51F49" w:rsidP="003C13B9">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A/I</w:t>
            </w:r>
          </w:p>
        </w:tc>
      </w:tr>
    </w:tbl>
    <w:p w14:paraId="4BE1DB3A" w14:textId="77777777" w:rsidR="0099519D" w:rsidRDefault="0099519D" w:rsidP="00DC66BF">
      <w:pPr>
        <w:spacing w:after="0" w:line="276" w:lineRule="auto"/>
        <w:contextualSpacing/>
        <w:rPr>
          <w:rFonts w:ascii="Calibri" w:hAnsi="Calibri" w:cs="Calibri"/>
        </w:rPr>
      </w:pPr>
    </w:p>
    <w:p w14:paraId="0310550B" w14:textId="77777777" w:rsidR="00084EF6" w:rsidRDefault="00084EF6" w:rsidP="00084EF6">
      <w:pPr>
        <w:spacing w:after="0" w:line="276" w:lineRule="auto"/>
        <w:contextualSpacing/>
        <w:jc w:val="both"/>
        <w:rPr>
          <w:rFonts w:ascii="Calibri" w:hAnsi="Calibri" w:cs="Calibri"/>
        </w:rPr>
      </w:pPr>
      <w:r w:rsidRPr="00084EF6">
        <w:rPr>
          <w:rFonts w:ascii="Calibri" w:hAnsi="Calibri" w:cs="Calibri"/>
        </w:rPr>
        <w:t>The Trust is committed to safeguarding and promoting the welfare of children and young people and expects all staff and volunteers to share this commitment. Appointment to this post is subject to safer recruitment checks in line with Keeping Children Safe in Education (KCSIE), including an Enhanced DBS check with a Children’s Barred List check, verification of identity and the right to work in the UK, online searches, medical fitness to work and, where applicable, a Disqualification by Association declaration.</w:t>
      </w:r>
    </w:p>
    <w:p w14:paraId="318D88FE" w14:textId="77777777" w:rsidR="00084EF6" w:rsidRPr="00084EF6" w:rsidRDefault="00084EF6" w:rsidP="00084EF6">
      <w:pPr>
        <w:spacing w:after="0" w:line="276" w:lineRule="auto"/>
        <w:contextualSpacing/>
        <w:jc w:val="both"/>
        <w:rPr>
          <w:rFonts w:ascii="Calibri" w:hAnsi="Calibri" w:cs="Calibri"/>
        </w:rPr>
      </w:pPr>
    </w:p>
    <w:p w14:paraId="249B2651" w14:textId="77777777" w:rsidR="00084EF6" w:rsidRPr="00084EF6" w:rsidRDefault="00084EF6" w:rsidP="00084EF6">
      <w:pPr>
        <w:spacing w:after="0" w:line="276" w:lineRule="auto"/>
        <w:contextualSpacing/>
        <w:jc w:val="both"/>
        <w:rPr>
          <w:rFonts w:ascii="Calibri" w:hAnsi="Calibri" w:cs="Calibri"/>
        </w:rPr>
      </w:pPr>
      <w:r w:rsidRPr="00084EF6">
        <w:rPr>
          <w:rFonts w:ascii="Calibri" w:hAnsi="Calibri" w:cs="Calibri"/>
        </w:rPr>
        <w:t>This post is exempt from the Rehabilitation of Offenders Act 1974. Applicants must declare all convictions, cautions, reprimands and final warnings, unless they are protected under the DBS filtering rules. If you are barred from working with children, you will be committing a criminal offence by applying for this post.</w:t>
      </w:r>
    </w:p>
    <w:p w14:paraId="77C571B2" w14:textId="77777777" w:rsidR="00411667" w:rsidRDefault="00411667" w:rsidP="00C847D1">
      <w:pPr>
        <w:spacing w:after="0" w:line="276" w:lineRule="auto"/>
        <w:contextualSpacing/>
        <w:rPr>
          <w:rFonts w:ascii="Calibri" w:hAnsi="Calibri" w:cs="Calibri"/>
        </w:rPr>
      </w:pPr>
    </w:p>
    <w:sectPr w:rsidR="00411667" w:rsidSect="00D75F03">
      <w:headerReference w:type="default" r:id="rId10"/>
      <w:footerReference w:type="default" r:id="rId11"/>
      <w:pgSz w:w="11906" w:h="16838"/>
      <w:pgMar w:top="1440" w:right="1440"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CEBCB" w14:textId="77777777" w:rsidR="00A02BE7" w:rsidRDefault="00A02BE7" w:rsidP="00AE23F6">
      <w:pPr>
        <w:spacing w:after="0" w:line="240" w:lineRule="auto"/>
      </w:pPr>
      <w:r>
        <w:separator/>
      </w:r>
    </w:p>
  </w:endnote>
  <w:endnote w:type="continuationSeparator" w:id="0">
    <w:p w14:paraId="1575BBD8" w14:textId="77777777" w:rsidR="00A02BE7" w:rsidRDefault="00A02BE7" w:rsidP="00AE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9CAE" w14:textId="0BE0D4E8" w:rsidR="006B7AEF" w:rsidRDefault="00BF0533" w:rsidP="2A258911">
    <w:pPr>
      <w:pStyle w:val="Footer"/>
      <w:jc w:val="right"/>
    </w:pPr>
    <w:fldSimple w:instr=" FILENAME \* MERGEFORMAT ">
      <w:r>
        <w:rPr>
          <w:noProof/>
        </w:rPr>
        <w:t>St Chad's Teaching Assistant Level 3 PS &amp; JD</w:t>
      </w:r>
    </w:fldSimple>
    <w:sdt>
      <w:sdtPr>
        <w:id w:val="-813178821"/>
        <w:docPartObj>
          <w:docPartGallery w:val="Page Numbers (Bottom of Page)"/>
          <w:docPartUnique/>
        </w:docPartObj>
      </w:sdtPr>
      <w:sdtContent>
        <w:sdt>
          <w:sdtPr>
            <w:id w:val="-1769616900"/>
            <w:docPartObj>
              <w:docPartGallery w:val="Page Numbers (Top of Page)"/>
              <w:docPartUnique/>
            </w:docPartObj>
          </w:sdtPr>
          <w:sdtContent>
            <w:r w:rsidR="00AC0ED3">
              <w:tab/>
            </w:r>
            <w:r w:rsidR="00AC0ED3">
              <w:tab/>
            </w:r>
            <w:r w:rsidR="2A258911">
              <w:t xml:space="preserve">Page </w:t>
            </w:r>
            <w:r w:rsidR="00AC0ED3" w:rsidRPr="2A258911">
              <w:rPr>
                <w:b/>
                <w:bCs/>
                <w:sz w:val="24"/>
                <w:szCs w:val="24"/>
              </w:rPr>
              <w:fldChar w:fldCharType="begin"/>
            </w:r>
            <w:r w:rsidR="00AC0ED3" w:rsidRPr="2A258911">
              <w:rPr>
                <w:b/>
                <w:bCs/>
              </w:rPr>
              <w:instrText>PAGE</w:instrText>
            </w:r>
            <w:r w:rsidR="00AC0ED3" w:rsidRPr="2A258911">
              <w:rPr>
                <w:b/>
                <w:bCs/>
                <w:sz w:val="24"/>
                <w:szCs w:val="24"/>
              </w:rPr>
              <w:fldChar w:fldCharType="separate"/>
            </w:r>
            <w:r w:rsidR="2A258911" w:rsidRPr="2A258911">
              <w:rPr>
                <w:b/>
                <w:bCs/>
              </w:rPr>
              <w:t>2</w:t>
            </w:r>
            <w:r w:rsidR="00AC0ED3" w:rsidRPr="2A258911">
              <w:rPr>
                <w:b/>
                <w:bCs/>
                <w:sz w:val="24"/>
                <w:szCs w:val="24"/>
              </w:rPr>
              <w:fldChar w:fldCharType="end"/>
            </w:r>
            <w:r w:rsidR="2A258911">
              <w:t xml:space="preserve"> of </w:t>
            </w:r>
            <w:r w:rsidR="00AC0ED3" w:rsidRPr="2A258911">
              <w:rPr>
                <w:b/>
                <w:bCs/>
                <w:sz w:val="24"/>
                <w:szCs w:val="24"/>
              </w:rPr>
              <w:fldChar w:fldCharType="begin"/>
            </w:r>
            <w:r w:rsidR="00AC0ED3" w:rsidRPr="2A258911">
              <w:rPr>
                <w:b/>
                <w:bCs/>
              </w:rPr>
              <w:instrText>NUMPAGES</w:instrText>
            </w:r>
            <w:r w:rsidR="00AC0ED3" w:rsidRPr="2A258911">
              <w:rPr>
                <w:b/>
                <w:bCs/>
                <w:sz w:val="24"/>
                <w:szCs w:val="24"/>
              </w:rPr>
              <w:fldChar w:fldCharType="separate"/>
            </w:r>
            <w:r w:rsidR="2A258911" w:rsidRPr="2A258911">
              <w:rPr>
                <w:b/>
                <w:bCs/>
              </w:rPr>
              <w:t>2</w:t>
            </w:r>
            <w:r w:rsidR="00AC0ED3" w:rsidRPr="2A258911">
              <w:rPr>
                <w:b/>
                <w:bCs/>
                <w:sz w:val="24"/>
                <w:szCs w:val="24"/>
              </w:rPr>
              <w:fldChar w:fldCharType="end"/>
            </w:r>
          </w:sdtContent>
        </w:sdt>
      </w:sdtContent>
    </w:sdt>
  </w:p>
  <w:p w14:paraId="70115838" w14:textId="77777777" w:rsidR="006B7AEF" w:rsidRDefault="006B7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CDE92" w14:textId="77777777" w:rsidR="00A02BE7" w:rsidRDefault="00A02BE7" w:rsidP="00AE23F6">
      <w:pPr>
        <w:spacing w:after="0" w:line="240" w:lineRule="auto"/>
      </w:pPr>
      <w:r>
        <w:separator/>
      </w:r>
    </w:p>
  </w:footnote>
  <w:footnote w:type="continuationSeparator" w:id="0">
    <w:p w14:paraId="3D31E6D3" w14:textId="77777777" w:rsidR="00A02BE7" w:rsidRDefault="00A02BE7" w:rsidP="00AE2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A0C8" w14:textId="22C59AE0" w:rsidR="00AE23F6" w:rsidRDefault="00AE23F6">
    <w:pPr>
      <w:pStyle w:val="Header"/>
    </w:pPr>
    <w:r w:rsidRPr="00A568A2">
      <w:rPr>
        <w:noProof/>
      </w:rPr>
      <w:drawing>
        <wp:inline distT="0" distB="0" distL="0" distR="0" wp14:anchorId="3830EDDB" wp14:editId="11D33A73">
          <wp:extent cx="1762125" cy="616744"/>
          <wp:effectExtent l="0" t="0" r="0" b="0"/>
          <wp:docPr id="309223834" name="Picture 4" descr="A close up of a logo&#10;&#10;Description automatically generated">
            <a:extLst xmlns:a="http://schemas.openxmlformats.org/drawingml/2006/main">
              <a:ext uri="{FF2B5EF4-FFF2-40B4-BE49-F238E27FC236}">
                <a16:creationId xmlns:a16="http://schemas.microsoft.com/office/drawing/2014/main" id="{EC7BCD7F-AD14-0E8C-9711-B635EE0B70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logo&#10;&#10;Description automatically generated">
                    <a:extLst>
                      <a:ext uri="{FF2B5EF4-FFF2-40B4-BE49-F238E27FC236}">
                        <a16:creationId xmlns:a16="http://schemas.microsoft.com/office/drawing/2014/main" id="{EC7BCD7F-AD14-0E8C-9711-B635EE0B70D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0256" cy="61959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kByidkXaRxGvMx" int2:id="3zxviY1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F0D"/>
    <w:multiLevelType w:val="hybridMultilevel"/>
    <w:tmpl w:val="146252FE"/>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CB6995"/>
    <w:multiLevelType w:val="hybridMultilevel"/>
    <w:tmpl w:val="B2760986"/>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05632"/>
    <w:multiLevelType w:val="hybridMultilevel"/>
    <w:tmpl w:val="0DCA643E"/>
    <w:lvl w:ilvl="0" w:tplc="FCBA1558">
      <w:start w:val="1"/>
      <w:numFmt w:val="bullet"/>
      <w:lvlText w:val=""/>
      <w:lvlJc w:val="left"/>
      <w:pPr>
        <w:ind w:left="1800" w:hanging="360"/>
      </w:pPr>
      <w:rPr>
        <w:rFonts w:ascii="Symbol" w:hAnsi="Symbol" w:hint="default"/>
        <w:color w:val="658D1B" w:themeColor="accent6"/>
        <w:u w:color="658D1B" w:themeColor="accent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9992F76"/>
    <w:multiLevelType w:val="hybridMultilevel"/>
    <w:tmpl w:val="3BBCE740"/>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246B7C"/>
    <w:multiLevelType w:val="hybridMultilevel"/>
    <w:tmpl w:val="2A383526"/>
    <w:lvl w:ilvl="0" w:tplc="D0A6162E">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875B2"/>
    <w:multiLevelType w:val="hybridMultilevel"/>
    <w:tmpl w:val="C046F30C"/>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5135E3"/>
    <w:multiLevelType w:val="hybridMultilevel"/>
    <w:tmpl w:val="04848794"/>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8F61BB"/>
    <w:multiLevelType w:val="hybridMultilevel"/>
    <w:tmpl w:val="268670EE"/>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DB0A1D"/>
    <w:multiLevelType w:val="hybridMultilevel"/>
    <w:tmpl w:val="7D360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A2D91"/>
    <w:multiLevelType w:val="hybridMultilevel"/>
    <w:tmpl w:val="A1CC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BC32BE"/>
    <w:multiLevelType w:val="multilevel"/>
    <w:tmpl w:val="F2006F16"/>
    <w:lvl w:ilvl="0">
      <w:start w:val="1"/>
      <w:numFmt w:val="bullet"/>
      <w:lvlText w:val=""/>
      <w:lvlJc w:val="left"/>
      <w:pPr>
        <w:tabs>
          <w:tab w:val="num" w:pos="720"/>
        </w:tabs>
        <w:ind w:left="720" w:hanging="360"/>
      </w:pPr>
      <w:rPr>
        <w:rFonts w:ascii="Symbol" w:hAnsi="Symbol" w:hint="default"/>
        <w:color w:val="658D1B" w:themeColor="accent6"/>
        <w:u w:color="658D1B"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94613E"/>
    <w:multiLevelType w:val="hybridMultilevel"/>
    <w:tmpl w:val="BD9A350E"/>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835F8B"/>
    <w:multiLevelType w:val="hybridMultilevel"/>
    <w:tmpl w:val="32880EF8"/>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22F1F29"/>
    <w:multiLevelType w:val="hybridMultilevel"/>
    <w:tmpl w:val="AF0CE6D4"/>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2994FED"/>
    <w:multiLevelType w:val="hybridMultilevel"/>
    <w:tmpl w:val="F278B068"/>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9E754C"/>
    <w:multiLevelType w:val="hybridMultilevel"/>
    <w:tmpl w:val="611E3BDE"/>
    <w:lvl w:ilvl="0" w:tplc="FCBA1558">
      <w:start w:val="1"/>
      <w:numFmt w:val="bullet"/>
      <w:lvlText w:val=""/>
      <w:lvlJc w:val="left"/>
      <w:pPr>
        <w:ind w:left="1004" w:hanging="360"/>
      </w:pPr>
      <w:rPr>
        <w:rFonts w:ascii="Symbol" w:hAnsi="Symbol" w:hint="default"/>
        <w:color w:val="658D1B" w:themeColor="accent6"/>
        <w:u w:color="658D1B" w:themeColor="accent6"/>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7EF37635"/>
    <w:multiLevelType w:val="hybridMultilevel"/>
    <w:tmpl w:val="5DB2E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4487993">
    <w:abstractNumId w:val="2"/>
  </w:num>
  <w:num w:numId="2" w16cid:durableId="989016234">
    <w:abstractNumId w:val="1"/>
  </w:num>
  <w:num w:numId="3" w16cid:durableId="1350598369">
    <w:abstractNumId w:val="14"/>
  </w:num>
  <w:num w:numId="4" w16cid:durableId="443307657">
    <w:abstractNumId w:val="12"/>
  </w:num>
  <w:num w:numId="5" w16cid:durableId="534082484">
    <w:abstractNumId w:val="0"/>
  </w:num>
  <w:num w:numId="6" w16cid:durableId="1981836834">
    <w:abstractNumId w:val="5"/>
  </w:num>
  <w:num w:numId="7" w16cid:durableId="1422141018">
    <w:abstractNumId w:val="10"/>
  </w:num>
  <w:num w:numId="8" w16cid:durableId="826744217">
    <w:abstractNumId w:val="7"/>
  </w:num>
  <w:num w:numId="9" w16cid:durableId="1077635292">
    <w:abstractNumId w:val="16"/>
  </w:num>
  <w:num w:numId="10" w16cid:durableId="2029139611">
    <w:abstractNumId w:val="3"/>
  </w:num>
  <w:num w:numId="11" w16cid:durableId="487747552">
    <w:abstractNumId w:val="9"/>
  </w:num>
  <w:num w:numId="12" w16cid:durableId="541789863">
    <w:abstractNumId w:val="13"/>
  </w:num>
  <w:num w:numId="13" w16cid:durableId="1768497546">
    <w:abstractNumId w:val="8"/>
  </w:num>
  <w:num w:numId="14" w16cid:durableId="1967858039">
    <w:abstractNumId w:val="6"/>
  </w:num>
  <w:num w:numId="15" w16cid:durableId="1621910599">
    <w:abstractNumId w:val="4"/>
  </w:num>
  <w:num w:numId="16" w16cid:durableId="1873376101">
    <w:abstractNumId w:val="11"/>
  </w:num>
  <w:num w:numId="17" w16cid:durableId="175420362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3F6"/>
    <w:rsid w:val="00003367"/>
    <w:rsid w:val="00035399"/>
    <w:rsid w:val="00084EF6"/>
    <w:rsid w:val="00093A01"/>
    <w:rsid w:val="000A09DB"/>
    <w:rsid w:val="000A6B94"/>
    <w:rsid w:val="000B0829"/>
    <w:rsid w:val="000C72F5"/>
    <w:rsid w:val="000D0098"/>
    <w:rsid w:val="000D4486"/>
    <w:rsid w:val="000E26A3"/>
    <w:rsid w:val="000E66DC"/>
    <w:rsid w:val="000F1FD5"/>
    <w:rsid w:val="000F7290"/>
    <w:rsid w:val="00105A2D"/>
    <w:rsid w:val="00116D81"/>
    <w:rsid w:val="001427A8"/>
    <w:rsid w:val="001452CE"/>
    <w:rsid w:val="0014549F"/>
    <w:rsid w:val="00155516"/>
    <w:rsid w:val="00165D36"/>
    <w:rsid w:val="00170DEB"/>
    <w:rsid w:val="00183B4C"/>
    <w:rsid w:val="00194DAD"/>
    <w:rsid w:val="00196834"/>
    <w:rsid w:val="001A4B92"/>
    <w:rsid w:val="001B6FBF"/>
    <w:rsid w:val="001F1123"/>
    <w:rsid w:val="001F2031"/>
    <w:rsid w:val="001F5785"/>
    <w:rsid w:val="002378E4"/>
    <w:rsid w:val="00251FD4"/>
    <w:rsid w:val="00257247"/>
    <w:rsid w:val="0026533A"/>
    <w:rsid w:val="00265BE8"/>
    <w:rsid w:val="00276085"/>
    <w:rsid w:val="00277C80"/>
    <w:rsid w:val="002812B6"/>
    <w:rsid w:val="00296E61"/>
    <w:rsid w:val="00297079"/>
    <w:rsid w:val="002A3F5D"/>
    <w:rsid w:val="002B0CFD"/>
    <w:rsid w:val="002C570A"/>
    <w:rsid w:val="002D1D9A"/>
    <w:rsid w:val="002E1CCD"/>
    <w:rsid w:val="002E6B68"/>
    <w:rsid w:val="002F558F"/>
    <w:rsid w:val="00305B23"/>
    <w:rsid w:val="003126B4"/>
    <w:rsid w:val="00323533"/>
    <w:rsid w:val="00323563"/>
    <w:rsid w:val="00326599"/>
    <w:rsid w:val="00334D7B"/>
    <w:rsid w:val="0034171C"/>
    <w:rsid w:val="003617B2"/>
    <w:rsid w:val="0036628B"/>
    <w:rsid w:val="003766E9"/>
    <w:rsid w:val="00377ACE"/>
    <w:rsid w:val="00386BDD"/>
    <w:rsid w:val="003A0260"/>
    <w:rsid w:val="003A0C67"/>
    <w:rsid w:val="003A356F"/>
    <w:rsid w:val="003D3C84"/>
    <w:rsid w:val="003E43BB"/>
    <w:rsid w:val="003E65DD"/>
    <w:rsid w:val="00411667"/>
    <w:rsid w:val="00425717"/>
    <w:rsid w:val="00433D55"/>
    <w:rsid w:val="0043695D"/>
    <w:rsid w:val="00446EDF"/>
    <w:rsid w:val="004863B0"/>
    <w:rsid w:val="00487B54"/>
    <w:rsid w:val="00490CA6"/>
    <w:rsid w:val="00492C15"/>
    <w:rsid w:val="004A0554"/>
    <w:rsid w:val="004B5A8C"/>
    <w:rsid w:val="004C3B14"/>
    <w:rsid w:val="004C7651"/>
    <w:rsid w:val="004D305F"/>
    <w:rsid w:val="004D3CCF"/>
    <w:rsid w:val="004F2729"/>
    <w:rsid w:val="004F7DDC"/>
    <w:rsid w:val="005067A5"/>
    <w:rsid w:val="00541C33"/>
    <w:rsid w:val="00565411"/>
    <w:rsid w:val="00570D98"/>
    <w:rsid w:val="00574832"/>
    <w:rsid w:val="00587230"/>
    <w:rsid w:val="00590C7F"/>
    <w:rsid w:val="00596654"/>
    <w:rsid w:val="005A5ED3"/>
    <w:rsid w:val="005B207A"/>
    <w:rsid w:val="005C02FA"/>
    <w:rsid w:val="005F30B5"/>
    <w:rsid w:val="006029D1"/>
    <w:rsid w:val="006038CF"/>
    <w:rsid w:val="00617DF2"/>
    <w:rsid w:val="00623010"/>
    <w:rsid w:val="0062462E"/>
    <w:rsid w:val="00632A49"/>
    <w:rsid w:val="00655127"/>
    <w:rsid w:val="00660D79"/>
    <w:rsid w:val="00682430"/>
    <w:rsid w:val="006908B9"/>
    <w:rsid w:val="006A20B5"/>
    <w:rsid w:val="006B328F"/>
    <w:rsid w:val="006B744E"/>
    <w:rsid w:val="006B7AEF"/>
    <w:rsid w:val="006C3FB2"/>
    <w:rsid w:val="006C5256"/>
    <w:rsid w:val="006E175F"/>
    <w:rsid w:val="006F31B0"/>
    <w:rsid w:val="00702940"/>
    <w:rsid w:val="007051A6"/>
    <w:rsid w:val="00710374"/>
    <w:rsid w:val="00713BF4"/>
    <w:rsid w:val="007227E7"/>
    <w:rsid w:val="00734D42"/>
    <w:rsid w:val="007509AB"/>
    <w:rsid w:val="00764B91"/>
    <w:rsid w:val="00774F33"/>
    <w:rsid w:val="007754C4"/>
    <w:rsid w:val="00775673"/>
    <w:rsid w:val="00782F38"/>
    <w:rsid w:val="00785FBC"/>
    <w:rsid w:val="007871F8"/>
    <w:rsid w:val="0079219B"/>
    <w:rsid w:val="00794D70"/>
    <w:rsid w:val="007A28AA"/>
    <w:rsid w:val="007B5B97"/>
    <w:rsid w:val="007D0DCD"/>
    <w:rsid w:val="007D4654"/>
    <w:rsid w:val="007E1952"/>
    <w:rsid w:val="007F572F"/>
    <w:rsid w:val="007F6A9F"/>
    <w:rsid w:val="00817699"/>
    <w:rsid w:val="00823393"/>
    <w:rsid w:val="0082515C"/>
    <w:rsid w:val="00836DD0"/>
    <w:rsid w:val="008411D1"/>
    <w:rsid w:val="00842D35"/>
    <w:rsid w:val="0086689F"/>
    <w:rsid w:val="00867F12"/>
    <w:rsid w:val="00873A0C"/>
    <w:rsid w:val="00876E35"/>
    <w:rsid w:val="00896147"/>
    <w:rsid w:val="008A02ED"/>
    <w:rsid w:val="008C3C15"/>
    <w:rsid w:val="008E4332"/>
    <w:rsid w:val="008E5D93"/>
    <w:rsid w:val="0090408F"/>
    <w:rsid w:val="00935CEA"/>
    <w:rsid w:val="00936BCE"/>
    <w:rsid w:val="00944323"/>
    <w:rsid w:val="009453D9"/>
    <w:rsid w:val="00951A32"/>
    <w:rsid w:val="0098605D"/>
    <w:rsid w:val="009923D2"/>
    <w:rsid w:val="0099519D"/>
    <w:rsid w:val="009B2CD7"/>
    <w:rsid w:val="009B7B8A"/>
    <w:rsid w:val="009C288C"/>
    <w:rsid w:val="009C5AC3"/>
    <w:rsid w:val="009C5D29"/>
    <w:rsid w:val="009C6EE7"/>
    <w:rsid w:val="009E1C33"/>
    <w:rsid w:val="00A02BE7"/>
    <w:rsid w:val="00A06398"/>
    <w:rsid w:val="00A17DE9"/>
    <w:rsid w:val="00A305FB"/>
    <w:rsid w:val="00A60450"/>
    <w:rsid w:val="00A6305E"/>
    <w:rsid w:val="00A6325F"/>
    <w:rsid w:val="00A73F25"/>
    <w:rsid w:val="00A75EBD"/>
    <w:rsid w:val="00A85034"/>
    <w:rsid w:val="00A87AC7"/>
    <w:rsid w:val="00A90330"/>
    <w:rsid w:val="00A93C23"/>
    <w:rsid w:val="00AA32AD"/>
    <w:rsid w:val="00AB0DB0"/>
    <w:rsid w:val="00AB4B6C"/>
    <w:rsid w:val="00AB7AFF"/>
    <w:rsid w:val="00AC0ED3"/>
    <w:rsid w:val="00AC1F42"/>
    <w:rsid w:val="00AD4461"/>
    <w:rsid w:val="00AD6209"/>
    <w:rsid w:val="00AE0A79"/>
    <w:rsid w:val="00AE23F6"/>
    <w:rsid w:val="00AE3FF0"/>
    <w:rsid w:val="00B0143C"/>
    <w:rsid w:val="00B027EC"/>
    <w:rsid w:val="00B1459A"/>
    <w:rsid w:val="00B51F49"/>
    <w:rsid w:val="00B525E1"/>
    <w:rsid w:val="00B63902"/>
    <w:rsid w:val="00B76E7A"/>
    <w:rsid w:val="00B9395B"/>
    <w:rsid w:val="00BA0E0D"/>
    <w:rsid w:val="00BA2E04"/>
    <w:rsid w:val="00BC246B"/>
    <w:rsid w:val="00BC350E"/>
    <w:rsid w:val="00BC6528"/>
    <w:rsid w:val="00BC655E"/>
    <w:rsid w:val="00BD1DF9"/>
    <w:rsid w:val="00BF0533"/>
    <w:rsid w:val="00BF15CD"/>
    <w:rsid w:val="00BF2D6C"/>
    <w:rsid w:val="00C05AB7"/>
    <w:rsid w:val="00C15BE9"/>
    <w:rsid w:val="00C3379C"/>
    <w:rsid w:val="00C36DA0"/>
    <w:rsid w:val="00C47321"/>
    <w:rsid w:val="00C80EF2"/>
    <w:rsid w:val="00C84227"/>
    <w:rsid w:val="00C847D1"/>
    <w:rsid w:val="00C848BB"/>
    <w:rsid w:val="00C92BAE"/>
    <w:rsid w:val="00C949A0"/>
    <w:rsid w:val="00CA7D79"/>
    <w:rsid w:val="00CB3825"/>
    <w:rsid w:val="00CB4E2E"/>
    <w:rsid w:val="00CC420B"/>
    <w:rsid w:val="00CE038D"/>
    <w:rsid w:val="00CE6D2B"/>
    <w:rsid w:val="00CF2F4E"/>
    <w:rsid w:val="00CF6BDF"/>
    <w:rsid w:val="00D41EEB"/>
    <w:rsid w:val="00D50F96"/>
    <w:rsid w:val="00D67206"/>
    <w:rsid w:val="00D75F03"/>
    <w:rsid w:val="00D80C63"/>
    <w:rsid w:val="00D81A2A"/>
    <w:rsid w:val="00D8362B"/>
    <w:rsid w:val="00DC16E0"/>
    <w:rsid w:val="00DC66BF"/>
    <w:rsid w:val="00DD776A"/>
    <w:rsid w:val="00DF1280"/>
    <w:rsid w:val="00DF7F22"/>
    <w:rsid w:val="00E03327"/>
    <w:rsid w:val="00E04168"/>
    <w:rsid w:val="00E1093A"/>
    <w:rsid w:val="00E1158F"/>
    <w:rsid w:val="00E12210"/>
    <w:rsid w:val="00E15AF0"/>
    <w:rsid w:val="00E16205"/>
    <w:rsid w:val="00E23F97"/>
    <w:rsid w:val="00E32DA9"/>
    <w:rsid w:val="00E738C8"/>
    <w:rsid w:val="00E84CFA"/>
    <w:rsid w:val="00E9426D"/>
    <w:rsid w:val="00EA08FC"/>
    <w:rsid w:val="00EA3B38"/>
    <w:rsid w:val="00EB69F7"/>
    <w:rsid w:val="00EB6BC9"/>
    <w:rsid w:val="00ED70E9"/>
    <w:rsid w:val="00ED774B"/>
    <w:rsid w:val="00EE17FD"/>
    <w:rsid w:val="00F27BC7"/>
    <w:rsid w:val="00F35A31"/>
    <w:rsid w:val="00F4263C"/>
    <w:rsid w:val="00F51E96"/>
    <w:rsid w:val="00F603ED"/>
    <w:rsid w:val="00F70638"/>
    <w:rsid w:val="00F772E5"/>
    <w:rsid w:val="00F860EB"/>
    <w:rsid w:val="00F91D3A"/>
    <w:rsid w:val="00FB4496"/>
    <w:rsid w:val="00FC28A3"/>
    <w:rsid w:val="00FD7451"/>
    <w:rsid w:val="00FE4EA8"/>
    <w:rsid w:val="00FF597E"/>
    <w:rsid w:val="00FF6F74"/>
    <w:rsid w:val="03278530"/>
    <w:rsid w:val="03CB7BA3"/>
    <w:rsid w:val="0430A053"/>
    <w:rsid w:val="067C3736"/>
    <w:rsid w:val="07C97FFC"/>
    <w:rsid w:val="0829D5FA"/>
    <w:rsid w:val="083433CE"/>
    <w:rsid w:val="0A03519B"/>
    <w:rsid w:val="0B2C66A0"/>
    <w:rsid w:val="0B79A850"/>
    <w:rsid w:val="0C77177F"/>
    <w:rsid w:val="0D5A9908"/>
    <w:rsid w:val="0D5E1CFB"/>
    <w:rsid w:val="0D879F41"/>
    <w:rsid w:val="0E31D636"/>
    <w:rsid w:val="0F64A3E5"/>
    <w:rsid w:val="0F76AE21"/>
    <w:rsid w:val="103D00B1"/>
    <w:rsid w:val="117F637E"/>
    <w:rsid w:val="153DF1C7"/>
    <w:rsid w:val="154E2BCF"/>
    <w:rsid w:val="16D2DC49"/>
    <w:rsid w:val="196FE770"/>
    <w:rsid w:val="199561F9"/>
    <w:rsid w:val="1D53DC48"/>
    <w:rsid w:val="1EFAE95E"/>
    <w:rsid w:val="2003A5A1"/>
    <w:rsid w:val="20274805"/>
    <w:rsid w:val="208A342A"/>
    <w:rsid w:val="20D89D34"/>
    <w:rsid w:val="21F9E98C"/>
    <w:rsid w:val="2204ABC3"/>
    <w:rsid w:val="24772085"/>
    <w:rsid w:val="247E2A10"/>
    <w:rsid w:val="24D8F5B1"/>
    <w:rsid w:val="256208FC"/>
    <w:rsid w:val="2570CB89"/>
    <w:rsid w:val="25ED6448"/>
    <w:rsid w:val="27937698"/>
    <w:rsid w:val="28BAF275"/>
    <w:rsid w:val="293AD7E8"/>
    <w:rsid w:val="29765A16"/>
    <w:rsid w:val="297FAD80"/>
    <w:rsid w:val="29834C28"/>
    <w:rsid w:val="2A258911"/>
    <w:rsid w:val="2BB0532F"/>
    <w:rsid w:val="2E0BCACD"/>
    <w:rsid w:val="2EC87D26"/>
    <w:rsid w:val="2F47C934"/>
    <w:rsid w:val="2FC1572A"/>
    <w:rsid w:val="2FC3E952"/>
    <w:rsid w:val="3605AB7E"/>
    <w:rsid w:val="3765C6F9"/>
    <w:rsid w:val="38DD9E50"/>
    <w:rsid w:val="3A74E7ED"/>
    <w:rsid w:val="3AC9BC42"/>
    <w:rsid w:val="3B0F8F93"/>
    <w:rsid w:val="3B55C39B"/>
    <w:rsid w:val="3BBC9A69"/>
    <w:rsid w:val="3CE4E6C5"/>
    <w:rsid w:val="3E27262E"/>
    <w:rsid w:val="3E3008C4"/>
    <w:rsid w:val="3E4DEE57"/>
    <w:rsid w:val="3E5ABFCE"/>
    <w:rsid w:val="3E9FBEEF"/>
    <w:rsid w:val="3EE20128"/>
    <w:rsid w:val="3F0410E3"/>
    <w:rsid w:val="3F75D03D"/>
    <w:rsid w:val="401353E2"/>
    <w:rsid w:val="4021D0F2"/>
    <w:rsid w:val="43C6681B"/>
    <w:rsid w:val="43EC4E85"/>
    <w:rsid w:val="459B0B49"/>
    <w:rsid w:val="46CCB9E8"/>
    <w:rsid w:val="487A4715"/>
    <w:rsid w:val="498123C2"/>
    <w:rsid w:val="4B2F43D2"/>
    <w:rsid w:val="4BE77709"/>
    <w:rsid w:val="4C704033"/>
    <w:rsid w:val="4C743D28"/>
    <w:rsid w:val="4C980411"/>
    <w:rsid w:val="4E35B518"/>
    <w:rsid w:val="4EF4DBA6"/>
    <w:rsid w:val="50AA1441"/>
    <w:rsid w:val="50EA37C5"/>
    <w:rsid w:val="5104585D"/>
    <w:rsid w:val="51D18170"/>
    <w:rsid w:val="55F20593"/>
    <w:rsid w:val="5657F84C"/>
    <w:rsid w:val="57F95931"/>
    <w:rsid w:val="5C7EF3BA"/>
    <w:rsid w:val="5DCC1F0F"/>
    <w:rsid w:val="5DEDC622"/>
    <w:rsid w:val="5E0354AD"/>
    <w:rsid w:val="610F810F"/>
    <w:rsid w:val="620D0C4E"/>
    <w:rsid w:val="633897F0"/>
    <w:rsid w:val="65E99A95"/>
    <w:rsid w:val="660EEDA7"/>
    <w:rsid w:val="6701BAF6"/>
    <w:rsid w:val="67E187BA"/>
    <w:rsid w:val="68CA8C5A"/>
    <w:rsid w:val="68E106DF"/>
    <w:rsid w:val="6A1AE36D"/>
    <w:rsid w:val="6A53B9C3"/>
    <w:rsid w:val="6B73EAAC"/>
    <w:rsid w:val="6B9707B9"/>
    <w:rsid w:val="6BF5986F"/>
    <w:rsid w:val="7064249C"/>
    <w:rsid w:val="70781952"/>
    <w:rsid w:val="71072F59"/>
    <w:rsid w:val="74C43B85"/>
    <w:rsid w:val="77524513"/>
    <w:rsid w:val="798D1966"/>
    <w:rsid w:val="7BAA1679"/>
    <w:rsid w:val="7BD0DD6B"/>
    <w:rsid w:val="7C9CA0CE"/>
    <w:rsid w:val="7EDF9424"/>
    <w:rsid w:val="7F180EBC"/>
    <w:rsid w:val="7F592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8BC69"/>
  <w15:chartTrackingRefBased/>
  <w15:docId w15:val="{2010C024-0565-4904-9673-C1111BEB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3F6"/>
    <w:pPr>
      <w:keepNext/>
      <w:keepLines/>
      <w:spacing w:before="360" w:after="80"/>
      <w:outlineLvl w:val="0"/>
    </w:pPr>
    <w:rPr>
      <w:rFonts w:asciiTheme="majorHAnsi" w:eastAsiaTheme="majorEastAsia" w:hAnsiTheme="majorHAnsi" w:cstheme="majorBidi"/>
      <w:color w:val="162846" w:themeColor="accent1" w:themeShade="BF"/>
      <w:sz w:val="40"/>
      <w:szCs w:val="40"/>
    </w:rPr>
  </w:style>
  <w:style w:type="paragraph" w:styleId="Heading2">
    <w:name w:val="heading 2"/>
    <w:basedOn w:val="Normal"/>
    <w:next w:val="Normal"/>
    <w:link w:val="Heading2Char"/>
    <w:uiPriority w:val="9"/>
    <w:semiHidden/>
    <w:unhideWhenUsed/>
    <w:qFormat/>
    <w:rsid w:val="00AE23F6"/>
    <w:pPr>
      <w:keepNext/>
      <w:keepLines/>
      <w:spacing w:before="160" w:after="80"/>
      <w:outlineLvl w:val="1"/>
    </w:pPr>
    <w:rPr>
      <w:rFonts w:asciiTheme="majorHAnsi" w:eastAsiaTheme="majorEastAsia" w:hAnsiTheme="majorHAnsi" w:cstheme="majorBidi"/>
      <w:color w:val="162846" w:themeColor="accent1" w:themeShade="BF"/>
      <w:sz w:val="32"/>
      <w:szCs w:val="32"/>
    </w:rPr>
  </w:style>
  <w:style w:type="paragraph" w:styleId="Heading3">
    <w:name w:val="heading 3"/>
    <w:basedOn w:val="Normal"/>
    <w:next w:val="Normal"/>
    <w:link w:val="Heading3Char"/>
    <w:uiPriority w:val="9"/>
    <w:semiHidden/>
    <w:unhideWhenUsed/>
    <w:qFormat/>
    <w:rsid w:val="00AE23F6"/>
    <w:pPr>
      <w:keepNext/>
      <w:keepLines/>
      <w:spacing w:before="160" w:after="80"/>
      <w:outlineLvl w:val="2"/>
    </w:pPr>
    <w:rPr>
      <w:rFonts w:eastAsiaTheme="majorEastAsia" w:cstheme="majorBidi"/>
      <w:color w:val="162846" w:themeColor="accent1" w:themeShade="BF"/>
      <w:sz w:val="28"/>
      <w:szCs w:val="28"/>
    </w:rPr>
  </w:style>
  <w:style w:type="paragraph" w:styleId="Heading4">
    <w:name w:val="heading 4"/>
    <w:basedOn w:val="Normal"/>
    <w:next w:val="Normal"/>
    <w:link w:val="Heading4Char"/>
    <w:uiPriority w:val="9"/>
    <w:semiHidden/>
    <w:unhideWhenUsed/>
    <w:qFormat/>
    <w:rsid w:val="00AE23F6"/>
    <w:pPr>
      <w:keepNext/>
      <w:keepLines/>
      <w:spacing w:before="80" w:after="40"/>
      <w:outlineLvl w:val="3"/>
    </w:pPr>
    <w:rPr>
      <w:rFonts w:eastAsiaTheme="majorEastAsia" w:cstheme="majorBidi"/>
      <w:i/>
      <w:iCs/>
      <w:color w:val="162846" w:themeColor="accent1" w:themeShade="BF"/>
    </w:rPr>
  </w:style>
  <w:style w:type="paragraph" w:styleId="Heading5">
    <w:name w:val="heading 5"/>
    <w:basedOn w:val="Normal"/>
    <w:next w:val="Normal"/>
    <w:link w:val="Heading5Char"/>
    <w:uiPriority w:val="9"/>
    <w:semiHidden/>
    <w:unhideWhenUsed/>
    <w:qFormat/>
    <w:rsid w:val="00AE23F6"/>
    <w:pPr>
      <w:keepNext/>
      <w:keepLines/>
      <w:spacing w:before="80" w:after="40"/>
      <w:outlineLvl w:val="4"/>
    </w:pPr>
    <w:rPr>
      <w:rFonts w:eastAsiaTheme="majorEastAsia" w:cstheme="majorBidi"/>
      <w:color w:val="162846" w:themeColor="accent1" w:themeShade="BF"/>
    </w:rPr>
  </w:style>
  <w:style w:type="paragraph" w:styleId="Heading6">
    <w:name w:val="heading 6"/>
    <w:basedOn w:val="Normal"/>
    <w:next w:val="Normal"/>
    <w:link w:val="Heading6Char"/>
    <w:uiPriority w:val="9"/>
    <w:semiHidden/>
    <w:unhideWhenUsed/>
    <w:qFormat/>
    <w:rsid w:val="00AE2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3F6"/>
    <w:rPr>
      <w:rFonts w:asciiTheme="majorHAnsi" w:eastAsiaTheme="majorEastAsia" w:hAnsiTheme="majorHAnsi" w:cstheme="majorBidi"/>
      <w:color w:val="162846" w:themeColor="accent1" w:themeShade="BF"/>
      <w:sz w:val="40"/>
      <w:szCs w:val="40"/>
    </w:rPr>
  </w:style>
  <w:style w:type="character" w:customStyle="1" w:styleId="Heading2Char">
    <w:name w:val="Heading 2 Char"/>
    <w:basedOn w:val="DefaultParagraphFont"/>
    <w:link w:val="Heading2"/>
    <w:uiPriority w:val="9"/>
    <w:semiHidden/>
    <w:rsid w:val="00AE23F6"/>
    <w:rPr>
      <w:rFonts w:asciiTheme="majorHAnsi" w:eastAsiaTheme="majorEastAsia" w:hAnsiTheme="majorHAnsi" w:cstheme="majorBidi"/>
      <w:color w:val="162846" w:themeColor="accent1" w:themeShade="BF"/>
      <w:sz w:val="32"/>
      <w:szCs w:val="32"/>
    </w:rPr>
  </w:style>
  <w:style w:type="character" w:customStyle="1" w:styleId="Heading3Char">
    <w:name w:val="Heading 3 Char"/>
    <w:basedOn w:val="DefaultParagraphFont"/>
    <w:link w:val="Heading3"/>
    <w:uiPriority w:val="9"/>
    <w:semiHidden/>
    <w:rsid w:val="00AE23F6"/>
    <w:rPr>
      <w:rFonts w:eastAsiaTheme="majorEastAsia" w:cstheme="majorBidi"/>
      <w:color w:val="162846" w:themeColor="accent1" w:themeShade="BF"/>
      <w:sz w:val="28"/>
      <w:szCs w:val="28"/>
    </w:rPr>
  </w:style>
  <w:style w:type="character" w:customStyle="1" w:styleId="Heading4Char">
    <w:name w:val="Heading 4 Char"/>
    <w:basedOn w:val="DefaultParagraphFont"/>
    <w:link w:val="Heading4"/>
    <w:uiPriority w:val="9"/>
    <w:semiHidden/>
    <w:rsid w:val="00AE23F6"/>
    <w:rPr>
      <w:rFonts w:eastAsiaTheme="majorEastAsia" w:cstheme="majorBidi"/>
      <w:i/>
      <w:iCs/>
      <w:color w:val="162846" w:themeColor="accent1" w:themeShade="BF"/>
    </w:rPr>
  </w:style>
  <w:style w:type="character" w:customStyle="1" w:styleId="Heading5Char">
    <w:name w:val="Heading 5 Char"/>
    <w:basedOn w:val="DefaultParagraphFont"/>
    <w:link w:val="Heading5"/>
    <w:uiPriority w:val="9"/>
    <w:semiHidden/>
    <w:rsid w:val="00AE23F6"/>
    <w:rPr>
      <w:rFonts w:eastAsiaTheme="majorEastAsia" w:cstheme="majorBidi"/>
      <w:color w:val="162846" w:themeColor="accent1" w:themeShade="BF"/>
    </w:rPr>
  </w:style>
  <w:style w:type="character" w:customStyle="1" w:styleId="Heading6Char">
    <w:name w:val="Heading 6 Char"/>
    <w:basedOn w:val="DefaultParagraphFont"/>
    <w:link w:val="Heading6"/>
    <w:uiPriority w:val="9"/>
    <w:semiHidden/>
    <w:rsid w:val="00AE2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3F6"/>
    <w:rPr>
      <w:rFonts w:eastAsiaTheme="majorEastAsia" w:cstheme="majorBidi"/>
      <w:color w:val="272727" w:themeColor="text1" w:themeTint="D8"/>
    </w:rPr>
  </w:style>
  <w:style w:type="paragraph" w:styleId="Title">
    <w:name w:val="Title"/>
    <w:basedOn w:val="Normal"/>
    <w:next w:val="Normal"/>
    <w:link w:val="TitleChar"/>
    <w:uiPriority w:val="10"/>
    <w:qFormat/>
    <w:rsid w:val="00AE2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3F6"/>
    <w:pPr>
      <w:spacing w:before="160"/>
      <w:jc w:val="center"/>
    </w:pPr>
    <w:rPr>
      <w:i/>
      <w:iCs/>
      <w:color w:val="404040" w:themeColor="text1" w:themeTint="BF"/>
    </w:rPr>
  </w:style>
  <w:style w:type="character" w:customStyle="1" w:styleId="QuoteChar">
    <w:name w:val="Quote Char"/>
    <w:basedOn w:val="DefaultParagraphFont"/>
    <w:link w:val="Quote"/>
    <w:uiPriority w:val="29"/>
    <w:rsid w:val="00AE23F6"/>
    <w:rPr>
      <w:i/>
      <w:iCs/>
      <w:color w:val="404040" w:themeColor="text1" w:themeTint="BF"/>
    </w:rPr>
  </w:style>
  <w:style w:type="paragraph" w:styleId="ListParagraph">
    <w:name w:val="List Paragraph"/>
    <w:basedOn w:val="Normal"/>
    <w:uiPriority w:val="34"/>
    <w:qFormat/>
    <w:rsid w:val="00AE23F6"/>
    <w:pPr>
      <w:ind w:left="720"/>
      <w:contextualSpacing/>
    </w:pPr>
  </w:style>
  <w:style w:type="character" w:styleId="IntenseEmphasis">
    <w:name w:val="Intense Emphasis"/>
    <w:basedOn w:val="DefaultParagraphFont"/>
    <w:uiPriority w:val="21"/>
    <w:qFormat/>
    <w:rsid w:val="00AE23F6"/>
    <w:rPr>
      <w:i/>
      <w:iCs/>
      <w:color w:val="162846" w:themeColor="accent1" w:themeShade="BF"/>
    </w:rPr>
  </w:style>
  <w:style w:type="paragraph" w:styleId="IntenseQuote">
    <w:name w:val="Intense Quote"/>
    <w:basedOn w:val="Normal"/>
    <w:next w:val="Normal"/>
    <w:link w:val="IntenseQuoteChar"/>
    <w:uiPriority w:val="30"/>
    <w:qFormat/>
    <w:rsid w:val="00AE23F6"/>
    <w:pPr>
      <w:pBdr>
        <w:top w:val="single" w:sz="4" w:space="10" w:color="162846" w:themeColor="accent1" w:themeShade="BF"/>
        <w:bottom w:val="single" w:sz="4" w:space="10" w:color="162846" w:themeColor="accent1" w:themeShade="BF"/>
      </w:pBdr>
      <w:spacing w:before="360" w:after="360"/>
      <w:ind w:left="864" w:right="864"/>
      <w:jc w:val="center"/>
    </w:pPr>
    <w:rPr>
      <w:i/>
      <w:iCs/>
      <w:color w:val="162846" w:themeColor="accent1" w:themeShade="BF"/>
    </w:rPr>
  </w:style>
  <w:style w:type="character" w:customStyle="1" w:styleId="IntenseQuoteChar">
    <w:name w:val="Intense Quote Char"/>
    <w:basedOn w:val="DefaultParagraphFont"/>
    <w:link w:val="IntenseQuote"/>
    <w:uiPriority w:val="30"/>
    <w:rsid w:val="00AE23F6"/>
    <w:rPr>
      <w:i/>
      <w:iCs/>
      <w:color w:val="162846" w:themeColor="accent1" w:themeShade="BF"/>
    </w:rPr>
  </w:style>
  <w:style w:type="character" w:styleId="IntenseReference">
    <w:name w:val="Intense Reference"/>
    <w:basedOn w:val="DefaultParagraphFont"/>
    <w:uiPriority w:val="32"/>
    <w:qFormat/>
    <w:rsid w:val="00AE23F6"/>
    <w:rPr>
      <w:b/>
      <w:bCs/>
      <w:smallCaps/>
      <w:color w:val="162846" w:themeColor="accent1" w:themeShade="BF"/>
      <w:spacing w:val="5"/>
    </w:rPr>
  </w:style>
  <w:style w:type="paragraph" w:styleId="Header">
    <w:name w:val="header"/>
    <w:basedOn w:val="Normal"/>
    <w:link w:val="HeaderChar"/>
    <w:uiPriority w:val="99"/>
    <w:unhideWhenUsed/>
    <w:rsid w:val="00AE2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F6"/>
  </w:style>
  <w:style w:type="paragraph" w:styleId="Footer">
    <w:name w:val="footer"/>
    <w:basedOn w:val="Normal"/>
    <w:link w:val="FooterChar"/>
    <w:uiPriority w:val="99"/>
    <w:unhideWhenUsed/>
    <w:rsid w:val="00AE2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3F6"/>
  </w:style>
  <w:style w:type="paragraph" w:styleId="NormalWeb">
    <w:name w:val="Normal (Web)"/>
    <w:basedOn w:val="Normal"/>
    <w:uiPriority w:val="99"/>
    <w:semiHidden/>
    <w:unhideWhenUsed/>
    <w:rsid w:val="00DC6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5FBC"/>
  </w:style>
  <w:style w:type="character" w:customStyle="1" w:styleId="eop">
    <w:name w:val="eop"/>
    <w:basedOn w:val="DefaultParagraphFont"/>
    <w:rsid w:val="00785FBC"/>
  </w:style>
  <w:style w:type="paragraph" w:customStyle="1" w:styleId="paragraph">
    <w:name w:val="paragraph"/>
    <w:basedOn w:val="Normal"/>
    <w:rsid w:val="006B7AE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9963">
      <w:bodyDiv w:val="1"/>
      <w:marLeft w:val="0"/>
      <w:marRight w:val="0"/>
      <w:marTop w:val="0"/>
      <w:marBottom w:val="0"/>
      <w:divBdr>
        <w:top w:val="none" w:sz="0" w:space="0" w:color="auto"/>
        <w:left w:val="none" w:sz="0" w:space="0" w:color="auto"/>
        <w:bottom w:val="none" w:sz="0" w:space="0" w:color="auto"/>
        <w:right w:val="none" w:sz="0" w:space="0" w:color="auto"/>
      </w:divBdr>
      <w:divsChild>
        <w:div w:id="1186942514">
          <w:marLeft w:val="0"/>
          <w:marRight w:val="0"/>
          <w:marTop w:val="0"/>
          <w:marBottom w:val="0"/>
          <w:divBdr>
            <w:top w:val="none" w:sz="0" w:space="0" w:color="auto"/>
            <w:left w:val="none" w:sz="0" w:space="0" w:color="auto"/>
            <w:bottom w:val="none" w:sz="0" w:space="0" w:color="auto"/>
            <w:right w:val="none" w:sz="0" w:space="0" w:color="auto"/>
          </w:divBdr>
        </w:div>
        <w:div w:id="1785273262">
          <w:marLeft w:val="0"/>
          <w:marRight w:val="0"/>
          <w:marTop w:val="0"/>
          <w:marBottom w:val="0"/>
          <w:divBdr>
            <w:top w:val="none" w:sz="0" w:space="0" w:color="auto"/>
            <w:left w:val="none" w:sz="0" w:space="0" w:color="auto"/>
            <w:bottom w:val="none" w:sz="0" w:space="0" w:color="auto"/>
            <w:right w:val="none" w:sz="0" w:space="0" w:color="auto"/>
          </w:divBdr>
        </w:div>
      </w:divsChild>
    </w:div>
    <w:div w:id="97021720">
      <w:bodyDiv w:val="1"/>
      <w:marLeft w:val="0"/>
      <w:marRight w:val="0"/>
      <w:marTop w:val="0"/>
      <w:marBottom w:val="0"/>
      <w:divBdr>
        <w:top w:val="none" w:sz="0" w:space="0" w:color="auto"/>
        <w:left w:val="none" w:sz="0" w:space="0" w:color="auto"/>
        <w:bottom w:val="none" w:sz="0" w:space="0" w:color="auto"/>
        <w:right w:val="none" w:sz="0" w:space="0" w:color="auto"/>
      </w:divBdr>
    </w:div>
    <w:div w:id="308167450">
      <w:bodyDiv w:val="1"/>
      <w:marLeft w:val="0"/>
      <w:marRight w:val="0"/>
      <w:marTop w:val="0"/>
      <w:marBottom w:val="0"/>
      <w:divBdr>
        <w:top w:val="none" w:sz="0" w:space="0" w:color="auto"/>
        <w:left w:val="none" w:sz="0" w:space="0" w:color="auto"/>
        <w:bottom w:val="none" w:sz="0" w:space="0" w:color="auto"/>
        <w:right w:val="none" w:sz="0" w:space="0" w:color="auto"/>
      </w:divBdr>
      <w:divsChild>
        <w:div w:id="820274170">
          <w:marLeft w:val="0"/>
          <w:marRight w:val="0"/>
          <w:marTop w:val="0"/>
          <w:marBottom w:val="0"/>
          <w:divBdr>
            <w:top w:val="none" w:sz="0" w:space="0" w:color="auto"/>
            <w:left w:val="none" w:sz="0" w:space="0" w:color="auto"/>
            <w:bottom w:val="none" w:sz="0" w:space="0" w:color="auto"/>
            <w:right w:val="none" w:sz="0" w:space="0" w:color="auto"/>
          </w:divBdr>
        </w:div>
        <w:div w:id="372198436">
          <w:marLeft w:val="0"/>
          <w:marRight w:val="0"/>
          <w:marTop w:val="0"/>
          <w:marBottom w:val="0"/>
          <w:divBdr>
            <w:top w:val="none" w:sz="0" w:space="0" w:color="auto"/>
            <w:left w:val="none" w:sz="0" w:space="0" w:color="auto"/>
            <w:bottom w:val="none" w:sz="0" w:space="0" w:color="auto"/>
            <w:right w:val="none" w:sz="0" w:space="0" w:color="auto"/>
          </w:divBdr>
        </w:div>
      </w:divsChild>
    </w:div>
    <w:div w:id="398284351">
      <w:bodyDiv w:val="1"/>
      <w:marLeft w:val="0"/>
      <w:marRight w:val="0"/>
      <w:marTop w:val="0"/>
      <w:marBottom w:val="0"/>
      <w:divBdr>
        <w:top w:val="none" w:sz="0" w:space="0" w:color="auto"/>
        <w:left w:val="none" w:sz="0" w:space="0" w:color="auto"/>
        <w:bottom w:val="none" w:sz="0" w:space="0" w:color="auto"/>
        <w:right w:val="none" w:sz="0" w:space="0" w:color="auto"/>
      </w:divBdr>
      <w:divsChild>
        <w:div w:id="1931042926">
          <w:marLeft w:val="547"/>
          <w:marRight w:val="0"/>
          <w:marTop w:val="0"/>
          <w:marBottom w:val="0"/>
          <w:divBdr>
            <w:top w:val="none" w:sz="0" w:space="0" w:color="auto"/>
            <w:left w:val="none" w:sz="0" w:space="0" w:color="auto"/>
            <w:bottom w:val="none" w:sz="0" w:space="0" w:color="auto"/>
            <w:right w:val="none" w:sz="0" w:space="0" w:color="auto"/>
          </w:divBdr>
        </w:div>
        <w:div w:id="586961673">
          <w:marLeft w:val="547"/>
          <w:marRight w:val="0"/>
          <w:marTop w:val="0"/>
          <w:marBottom w:val="0"/>
          <w:divBdr>
            <w:top w:val="none" w:sz="0" w:space="0" w:color="auto"/>
            <w:left w:val="none" w:sz="0" w:space="0" w:color="auto"/>
            <w:bottom w:val="none" w:sz="0" w:space="0" w:color="auto"/>
            <w:right w:val="none" w:sz="0" w:space="0" w:color="auto"/>
          </w:divBdr>
        </w:div>
        <w:div w:id="22100466">
          <w:marLeft w:val="547"/>
          <w:marRight w:val="0"/>
          <w:marTop w:val="0"/>
          <w:marBottom w:val="0"/>
          <w:divBdr>
            <w:top w:val="none" w:sz="0" w:space="0" w:color="auto"/>
            <w:left w:val="none" w:sz="0" w:space="0" w:color="auto"/>
            <w:bottom w:val="none" w:sz="0" w:space="0" w:color="auto"/>
            <w:right w:val="none" w:sz="0" w:space="0" w:color="auto"/>
          </w:divBdr>
        </w:div>
        <w:div w:id="2134131464">
          <w:marLeft w:val="547"/>
          <w:marRight w:val="0"/>
          <w:marTop w:val="0"/>
          <w:marBottom w:val="0"/>
          <w:divBdr>
            <w:top w:val="none" w:sz="0" w:space="0" w:color="auto"/>
            <w:left w:val="none" w:sz="0" w:space="0" w:color="auto"/>
            <w:bottom w:val="none" w:sz="0" w:space="0" w:color="auto"/>
            <w:right w:val="none" w:sz="0" w:space="0" w:color="auto"/>
          </w:divBdr>
        </w:div>
        <w:div w:id="1836531005">
          <w:marLeft w:val="547"/>
          <w:marRight w:val="0"/>
          <w:marTop w:val="0"/>
          <w:marBottom w:val="0"/>
          <w:divBdr>
            <w:top w:val="none" w:sz="0" w:space="0" w:color="auto"/>
            <w:left w:val="none" w:sz="0" w:space="0" w:color="auto"/>
            <w:bottom w:val="none" w:sz="0" w:space="0" w:color="auto"/>
            <w:right w:val="none" w:sz="0" w:space="0" w:color="auto"/>
          </w:divBdr>
        </w:div>
        <w:div w:id="1223325366">
          <w:marLeft w:val="547"/>
          <w:marRight w:val="0"/>
          <w:marTop w:val="0"/>
          <w:marBottom w:val="0"/>
          <w:divBdr>
            <w:top w:val="none" w:sz="0" w:space="0" w:color="auto"/>
            <w:left w:val="none" w:sz="0" w:space="0" w:color="auto"/>
            <w:bottom w:val="none" w:sz="0" w:space="0" w:color="auto"/>
            <w:right w:val="none" w:sz="0" w:space="0" w:color="auto"/>
          </w:divBdr>
        </w:div>
        <w:div w:id="132455154">
          <w:marLeft w:val="547"/>
          <w:marRight w:val="0"/>
          <w:marTop w:val="0"/>
          <w:marBottom w:val="0"/>
          <w:divBdr>
            <w:top w:val="none" w:sz="0" w:space="0" w:color="auto"/>
            <w:left w:val="none" w:sz="0" w:space="0" w:color="auto"/>
            <w:bottom w:val="none" w:sz="0" w:space="0" w:color="auto"/>
            <w:right w:val="none" w:sz="0" w:space="0" w:color="auto"/>
          </w:divBdr>
        </w:div>
        <w:div w:id="959265667">
          <w:marLeft w:val="547"/>
          <w:marRight w:val="0"/>
          <w:marTop w:val="0"/>
          <w:marBottom w:val="0"/>
          <w:divBdr>
            <w:top w:val="none" w:sz="0" w:space="0" w:color="auto"/>
            <w:left w:val="none" w:sz="0" w:space="0" w:color="auto"/>
            <w:bottom w:val="none" w:sz="0" w:space="0" w:color="auto"/>
            <w:right w:val="none" w:sz="0" w:space="0" w:color="auto"/>
          </w:divBdr>
        </w:div>
        <w:div w:id="740954653">
          <w:marLeft w:val="547"/>
          <w:marRight w:val="0"/>
          <w:marTop w:val="0"/>
          <w:marBottom w:val="0"/>
          <w:divBdr>
            <w:top w:val="none" w:sz="0" w:space="0" w:color="auto"/>
            <w:left w:val="none" w:sz="0" w:space="0" w:color="auto"/>
            <w:bottom w:val="none" w:sz="0" w:space="0" w:color="auto"/>
            <w:right w:val="none" w:sz="0" w:space="0" w:color="auto"/>
          </w:divBdr>
        </w:div>
        <w:div w:id="66340775">
          <w:marLeft w:val="547"/>
          <w:marRight w:val="0"/>
          <w:marTop w:val="0"/>
          <w:marBottom w:val="0"/>
          <w:divBdr>
            <w:top w:val="none" w:sz="0" w:space="0" w:color="auto"/>
            <w:left w:val="none" w:sz="0" w:space="0" w:color="auto"/>
            <w:bottom w:val="none" w:sz="0" w:space="0" w:color="auto"/>
            <w:right w:val="none" w:sz="0" w:space="0" w:color="auto"/>
          </w:divBdr>
        </w:div>
        <w:div w:id="1333601481">
          <w:marLeft w:val="547"/>
          <w:marRight w:val="0"/>
          <w:marTop w:val="0"/>
          <w:marBottom w:val="0"/>
          <w:divBdr>
            <w:top w:val="none" w:sz="0" w:space="0" w:color="auto"/>
            <w:left w:val="none" w:sz="0" w:space="0" w:color="auto"/>
            <w:bottom w:val="none" w:sz="0" w:space="0" w:color="auto"/>
            <w:right w:val="none" w:sz="0" w:space="0" w:color="auto"/>
          </w:divBdr>
        </w:div>
        <w:div w:id="1352490556">
          <w:marLeft w:val="547"/>
          <w:marRight w:val="0"/>
          <w:marTop w:val="0"/>
          <w:marBottom w:val="0"/>
          <w:divBdr>
            <w:top w:val="none" w:sz="0" w:space="0" w:color="auto"/>
            <w:left w:val="none" w:sz="0" w:space="0" w:color="auto"/>
            <w:bottom w:val="none" w:sz="0" w:space="0" w:color="auto"/>
            <w:right w:val="none" w:sz="0" w:space="0" w:color="auto"/>
          </w:divBdr>
        </w:div>
        <w:div w:id="489252179">
          <w:marLeft w:val="547"/>
          <w:marRight w:val="0"/>
          <w:marTop w:val="0"/>
          <w:marBottom w:val="0"/>
          <w:divBdr>
            <w:top w:val="none" w:sz="0" w:space="0" w:color="auto"/>
            <w:left w:val="none" w:sz="0" w:space="0" w:color="auto"/>
            <w:bottom w:val="none" w:sz="0" w:space="0" w:color="auto"/>
            <w:right w:val="none" w:sz="0" w:space="0" w:color="auto"/>
          </w:divBdr>
        </w:div>
        <w:div w:id="702367714">
          <w:marLeft w:val="547"/>
          <w:marRight w:val="0"/>
          <w:marTop w:val="0"/>
          <w:marBottom w:val="0"/>
          <w:divBdr>
            <w:top w:val="none" w:sz="0" w:space="0" w:color="auto"/>
            <w:left w:val="none" w:sz="0" w:space="0" w:color="auto"/>
            <w:bottom w:val="none" w:sz="0" w:space="0" w:color="auto"/>
            <w:right w:val="none" w:sz="0" w:space="0" w:color="auto"/>
          </w:divBdr>
        </w:div>
        <w:div w:id="1966497612">
          <w:marLeft w:val="547"/>
          <w:marRight w:val="0"/>
          <w:marTop w:val="0"/>
          <w:marBottom w:val="0"/>
          <w:divBdr>
            <w:top w:val="none" w:sz="0" w:space="0" w:color="auto"/>
            <w:left w:val="none" w:sz="0" w:space="0" w:color="auto"/>
            <w:bottom w:val="none" w:sz="0" w:space="0" w:color="auto"/>
            <w:right w:val="none" w:sz="0" w:space="0" w:color="auto"/>
          </w:divBdr>
        </w:div>
      </w:divsChild>
    </w:div>
    <w:div w:id="453643288">
      <w:bodyDiv w:val="1"/>
      <w:marLeft w:val="0"/>
      <w:marRight w:val="0"/>
      <w:marTop w:val="0"/>
      <w:marBottom w:val="0"/>
      <w:divBdr>
        <w:top w:val="none" w:sz="0" w:space="0" w:color="auto"/>
        <w:left w:val="none" w:sz="0" w:space="0" w:color="auto"/>
        <w:bottom w:val="none" w:sz="0" w:space="0" w:color="auto"/>
        <w:right w:val="none" w:sz="0" w:space="0" w:color="auto"/>
      </w:divBdr>
    </w:div>
    <w:div w:id="573901293">
      <w:bodyDiv w:val="1"/>
      <w:marLeft w:val="0"/>
      <w:marRight w:val="0"/>
      <w:marTop w:val="0"/>
      <w:marBottom w:val="0"/>
      <w:divBdr>
        <w:top w:val="none" w:sz="0" w:space="0" w:color="auto"/>
        <w:left w:val="none" w:sz="0" w:space="0" w:color="auto"/>
        <w:bottom w:val="none" w:sz="0" w:space="0" w:color="auto"/>
        <w:right w:val="none" w:sz="0" w:space="0" w:color="auto"/>
      </w:divBdr>
    </w:div>
    <w:div w:id="594291312">
      <w:bodyDiv w:val="1"/>
      <w:marLeft w:val="0"/>
      <w:marRight w:val="0"/>
      <w:marTop w:val="0"/>
      <w:marBottom w:val="0"/>
      <w:divBdr>
        <w:top w:val="none" w:sz="0" w:space="0" w:color="auto"/>
        <w:left w:val="none" w:sz="0" w:space="0" w:color="auto"/>
        <w:bottom w:val="none" w:sz="0" w:space="0" w:color="auto"/>
        <w:right w:val="none" w:sz="0" w:space="0" w:color="auto"/>
      </w:divBdr>
    </w:div>
    <w:div w:id="602957962">
      <w:bodyDiv w:val="1"/>
      <w:marLeft w:val="0"/>
      <w:marRight w:val="0"/>
      <w:marTop w:val="0"/>
      <w:marBottom w:val="0"/>
      <w:divBdr>
        <w:top w:val="none" w:sz="0" w:space="0" w:color="auto"/>
        <w:left w:val="none" w:sz="0" w:space="0" w:color="auto"/>
        <w:bottom w:val="none" w:sz="0" w:space="0" w:color="auto"/>
        <w:right w:val="none" w:sz="0" w:space="0" w:color="auto"/>
      </w:divBdr>
      <w:divsChild>
        <w:div w:id="845829011">
          <w:marLeft w:val="0"/>
          <w:marRight w:val="0"/>
          <w:marTop w:val="0"/>
          <w:marBottom w:val="0"/>
          <w:divBdr>
            <w:top w:val="none" w:sz="0" w:space="0" w:color="auto"/>
            <w:left w:val="none" w:sz="0" w:space="0" w:color="auto"/>
            <w:bottom w:val="none" w:sz="0" w:space="0" w:color="auto"/>
            <w:right w:val="none" w:sz="0" w:space="0" w:color="auto"/>
          </w:divBdr>
        </w:div>
        <w:div w:id="1109659466">
          <w:marLeft w:val="0"/>
          <w:marRight w:val="0"/>
          <w:marTop w:val="0"/>
          <w:marBottom w:val="0"/>
          <w:divBdr>
            <w:top w:val="none" w:sz="0" w:space="0" w:color="auto"/>
            <w:left w:val="none" w:sz="0" w:space="0" w:color="auto"/>
            <w:bottom w:val="none" w:sz="0" w:space="0" w:color="auto"/>
            <w:right w:val="none" w:sz="0" w:space="0" w:color="auto"/>
          </w:divBdr>
        </w:div>
      </w:divsChild>
    </w:div>
    <w:div w:id="613098486">
      <w:bodyDiv w:val="1"/>
      <w:marLeft w:val="0"/>
      <w:marRight w:val="0"/>
      <w:marTop w:val="0"/>
      <w:marBottom w:val="0"/>
      <w:divBdr>
        <w:top w:val="none" w:sz="0" w:space="0" w:color="auto"/>
        <w:left w:val="none" w:sz="0" w:space="0" w:color="auto"/>
        <w:bottom w:val="none" w:sz="0" w:space="0" w:color="auto"/>
        <w:right w:val="none" w:sz="0" w:space="0" w:color="auto"/>
      </w:divBdr>
    </w:div>
    <w:div w:id="748774675">
      <w:bodyDiv w:val="1"/>
      <w:marLeft w:val="0"/>
      <w:marRight w:val="0"/>
      <w:marTop w:val="0"/>
      <w:marBottom w:val="0"/>
      <w:divBdr>
        <w:top w:val="none" w:sz="0" w:space="0" w:color="auto"/>
        <w:left w:val="none" w:sz="0" w:space="0" w:color="auto"/>
        <w:bottom w:val="none" w:sz="0" w:space="0" w:color="auto"/>
        <w:right w:val="none" w:sz="0" w:space="0" w:color="auto"/>
      </w:divBdr>
    </w:div>
    <w:div w:id="749812005">
      <w:bodyDiv w:val="1"/>
      <w:marLeft w:val="0"/>
      <w:marRight w:val="0"/>
      <w:marTop w:val="0"/>
      <w:marBottom w:val="0"/>
      <w:divBdr>
        <w:top w:val="none" w:sz="0" w:space="0" w:color="auto"/>
        <w:left w:val="none" w:sz="0" w:space="0" w:color="auto"/>
        <w:bottom w:val="none" w:sz="0" w:space="0" w:color="auto"/>
        <w:right w:val="none" w:sz="0" w:space="0" w:color="auto"/>
      </w:divBdr>
      <w:divsChild>
        <w:div w:id="371464866">
          <w:marLeft w:val="0"/>
          <w:marRight w:val="0"/>
          <w:marTop w:val="0"/>
          <w:marBottom w:val="0"/>
          <w:divBdr>
            <w:top w:val="none" w:sz="0" w:space="0" w:color="auto"/>
            <w:left w:val="none" w:sz="0" w:space="0" w:color="auto"/>
            <w:bottom w:val="none" w:sz="0" w:space="0" w:color="auto"/>
            <w:right w:val="none" w:sz="0" w:space="0" w:color="auto"/>
          </w:divBdr>
        </w:div>
        <w:div w:id="1208227926">
          <w:marLeft w:val="0"/>
          <w:marRight w:val="0"/>
          <w:marTop w:val="0"/>
          <w:marBottom w:val="0"/>
          <w:divBdr>
            <w:top w:val="none" w:sz="0" w:space="0" w:color="auto"/>
            <w:left w:val="none" w:sz="0" w:space="0" w:color="auto"/>
            <w:bottom w:val="none" w:sz="0" w:space="0" w:color="auto"/>
            <w:right w:val="none" w:sz="0" w:space="0" w:color="auto"/>
          </w:divBdr>
        </w:div>
      </w:divsChild>
    </w:div>
    <w:div w:id="766080655">
      <w:bodyDiv w:val="1"/>
      <w:marLeft w:val="0"/>
      <w:marRight w:val="0"/>
      <w:marTop w:val="0"/>
      <w:marBottom w:val="0"/>
      <w:divBdr>
        <w:top w:val="none" w:sz="0" w:space="0" w:color="auto"/>
        <w:left w:val="none" w:sz="0" w:space="0" w:color="auto"/>
        <w:bottom w:val="none" w:sz="0" w:space="0" w:color="auto"/>
        <w:right w:val="none" w:sz="0" w:space="0" w:color="auto"/>
      </w:divBdr>
      <w:divsChild>
        <w:div w:id="829489160">
          <w:marLeft w:val="0"/>
          <w:marRight w:val="0"/>
          <w:marTop w:val="0"/>
          <w:marBottom w:val="0"/>
          <w:divBdr>
            <w:top w:val="none" w:sz="0" w:space="0" w:color="auto"/>
            <w:left w:val="none" w:sz="0" w:space="0" w:color="auto"/>
            <w:bottom w:val="none" w:sz="0" w:space="0" w:color="auto"/>
            <w:right w:val="none" w:sz="0" w:space="0" w:color="auto"/>
          </w:divBdr>
        </w:div>
        <w:div w:id="188686324">
          <w:marLeft w:val="0"/>
          <w:marRight w:val="0"/>
          <w:marTop w:val="0"/>
          <w:marBottom w:val="0"/>
          <w:divBdr>
            <w:top w:val="none" w:sz="0" w:space="0" w:color="auto"/>
            <w:left w:val="none" w:sz="0" w:space="0" w:color="auto"/>
            <w:bottom w:val="none" w:sz="0" w:space="0" w:color="auto"/>
            <w:right w:val="none" w:sz="0" w:space="0" w:color="auto"/>
          </w:divBdr>
        </w:div>
        <w:div w:id="1711539785">
          <w:marLeft w:val="0"/>
          <w:marRight w:val="0"/>
          <w:marTop w:val="0"/>
          <w:marBottom w:val="0"/>
          <w:divBdr>
            <w:top w:val="none" w:sz="0" w:space="0" w:color="auto"/>
            <w:left w:val="none" w:sz="0" w:space="0" w:color="auto"/>
            <w:bottom w:val="none" w:sz="0" w:space="0" w:color="auto"/>
            <w:right w:val="none" w:sz="0" w:space="0" w:color="auto"/>
          </w:divBdr>
        </w:div>
        <w:div w:id="954603287">
          <w:marLeft w:val="0"/>
          <w:marRight w:val="0"/>
          <w:marTop w:val="0"/>
          <w:marBottom w:val="0"/>
          <w:divBdr>
            <w:top w:val="none" w:sz="0" w:space="0" w:color="auto"/>
            <w:left w:val="none" w:sz="0" w:space="0" w:color="auto"/>
            <w:bottom w:val="none" w:sz="0" w:space="0" w:color="auto"/>
            <w:right w:val="none" w:sz="0" w:space="0" w:color="auto"/>
          </w:divBdr>
        </w:div>
        <w:div w:id="1316764470">
          <w:marLeft w:val="0"/>
          <w:marRight w:val="0"/>
          <w:marTop w:val="0"/>
          <w:marBottom w:val="0"/>
          <w:divBdr>
            <w:top w:val="none" w:sz="0" w:space="0" w:color="auto"/>
            <w:left w:val="none" w:sz="0" w:space="0" w:color="auto"/>
            <w:bottom w:val="none" w:sz="0" w:space="0" w:color="auto"/>
            <w:right w:val="none" w:sz="0" w:space="0" w:color="auto"/>
          </w:divBdr>
        </w:div>
        <w:div w:id="1102337523">
          <w:marLeft w:val="0"/>
          <w:marRight w:val="0"/>
          <w:marTop w:val="0"/>
          <w:marBottom w:val="0"/>
          <w:divBdr>
            <w:top w:val="none" w:sz="0" w:space="0" w:color="auto"/>
            <w:left w:val="none" w:sz="0" w:space="0" w:color="auto"/>
            <w:bottom w:val="none" w:sz="0" w:space="0" w:color="auto"/>
            <w:right w:val="none" w:sz="0" w:space="0" w:color="auto"/>
          </w:divBdr>
        </w:div>
        <w:div w:id="1867016799">
          <w:marLeft w:val="0"/>
          <w:marRight w:val="0"/>
          <w:marTop w:val="0"/>
          <w:marBottom w:val="0"/>
          <w:divBdr>
            <w:top w:val="none" w:sz="0" w:space="0" w:color="auto"/>
            <w:left w:val="none" w:sz="0" w:space="0" w:color="auto"/>
            <w:bottom w:val="none" w:sz="0" w:space="0" w:color="auto"/>
            <w:right w:val="none" w:sz="0" w:space="0" w:color="auto"/>
          </w:divBdr>
        </w:div>
        <w:div w:id="924997412">
          <w:marLeft w:val="0"/>
          <w:marRight w:val="0"/>
          <w:marTop w:val="0"/>
          <w:marBottom w:val="0"/>
          <w:divBdr>
            <w:top w:val="none" w:sz="0" w:space="0" w:color="auto"/>
            <w:left w:val="none" w:sz="0" w:space="0" w:color="auto"/>
            <w:bottom w:val="none" w:sz="0" w:space="0" w:color="auto"/>
            <w:right w:val="none" w:sz="0" w:space="0" w:color="auto"/>
          </w:divBdr>
        </w:div>
        <w:div w:id="789008840">
          <w:marLeft w:val="0"/>
          <w:marRight w:val="0"/>
          <w:marTop w:val="0"/>
          <w:marBottom w:val="0"/>
          <w:divBdr>
            <w:top w:val="none" w:sz="0" w:space="0" w:color="auto"/>
            <w:left w:val="none" w:sz="0" w:space="0" w:color="auto"/>
            <w:bottom w:val="none" w:sz="0" w:space="0" w:color="auto"/>
            <w:right w:val="none" w:sz="0" w:space="0" w:color="auto"/>
          </w:divBdr>
        </w:div>
        <w:div w:id="34621776">
          <w:marLeft w:val="0"/>
          <w:marRight w:val="0"/>
          <w:marTop w:val="0"/>
          <w:marBottom w:val="0"/>
          <w:divBdr>
            <w:top w:val="none" w:sz="0" w:space="0" w:color="auto"/>
            <w:left w:val="none" w:sz="0" w:space="0" w:color="auto"/>
            <w:bottom w:val="none" w:sz="0" w:space="0" w:color="auto"/>
            <w:right w:val="none" w:sz="0" w:space="0" w:color="auto"/>
          </w:divBdr>
        </w:div>
        <w:div w:id="422456781">
          <w:marLeft w:val="0"/>
          <w:marRight w:val="0"/>
          <w:marTop w:val="0"/>
          <w:marBottom w:val="0"/>
          <w:divBdr>
            <w:top w:val="none" w:sz="0" w:space="0" w:color="auto"/>
            <w:left w:val="none" w:sz="0" w:space="0" w:color="auto"/>
            <w:bottom w:val="none" w:sz="0" w:space="0" w:color="auto"/>
            <w:right w:val="none" w:sz="0" w:space="0" w:color="auto"/>
          </w:divBdr>
        </w:div>
        <w:div w:id="524560107">
          <w:marLeft w:val="0"/>
          <w:marRight w:val="0"/>
          <w:marTop w:val="0"/>
          <w:marBottom w:val="0"/>
          <w:divBdr>
            <w:top w:val="none" w:sz="0" w:space="0" w:color="auto"/>
            <w:left w:val="none" w:sz="0" w:space="0" w:color="auto"/>
            <w:bottom w:val="none" w:sz="0" w:space="0" w:color="auto"/>
            <w:right w:val="none" w:sz="0" w:space="0" w:color="auto"/>
          </w:divBdr>
        </w:div>
        <w:div w:id="1041317925">
          <w:marLeft w:val="0"/>
          <w:marRight w:val="0"/>
          <w:marTop w:val="0"/>
          <w:marBottom w:val="0"/>
          <w:divBdr>
            <w:top w:val="none" w:sz="0" w:space="0" w:color="auto"/>
            <w:left w:val="none" w:sz="0" w:space="0" w:color="auto"/>
            <w:bottom w:val="none" w:sz="0" w:space="0" w:color="auto"/>
            <w:right w:val="none" w:sz="0" w:space="0" w:color="auto"/>
          </w:divBdr>
        </w:div>
        <w:div w:id="291640201">
          <w:marLeft w:val="0"/>
          <w:marRight w:val="0"/>
          <w:marTop w:val="0"/>
          <w:marBottom w:val="0"/>
          <w:divBdr>
            <w:top w:val="none" w:sz="0" w:space="0" w:color="auto"/>
            <w:left w:val="none" w:sz="0" w:space="0" w:color="auto"/>
            <w:bottom w:val="none" w:sz="0" w:space="0" w:color="auto"/>
            <w:right w:val="none" w:sz="0" w:space="0" w:color="auto"/>
          </w:divBdr>
        </w:div>
        <w:div w:id="420613962">
          <w:marLeft w:val="0"/>
          <w:marRight w:val="0"/>
          <w:marTop w:val="0"/>
          <w:marBottom w:val="0"/>
          <w:divBdr>
            <w:top w:val="none" w:sz="0" w:space="0" w:color="auto"/>
            <w:left w:val="none" w:sz="0" w:space="0" w:color="auto"/>
            <w:bottom w:val="none" w:sz="0" w:space="0" w:color="auto"/>
            <w:right w:val="none" w:sz="0" w:space="0" w:color="auto"/>
          </w:divBdr>
        </w:div>
        <w:div w:id="313264158">
          <w:marLeft w:val="0"/>
          <w:marRight w:val="0"/>
          <w:marTop w:val="0"/>
          <w:marBottom w:val="0"/>
          <w:divBdr>
            <w:top w:val="none" w:sz="0" w:space="0" w:color="auto"/>
            <w:left w:val="none" w:sz="0" w:space="0" w:color="auto"/>
            <w:bottom w:val="none" w:sz="0" w:space="0" w:color="auto"/>
            <w:right w:val="none" w:sz="0" w:space="0" w:color="auto"/>
          </w:divBdr>
        </w:div>
        <w:div w:id="1765105918">
          <w:marLeft w:val="0"/>
          <w:marRight w:val="0"/>
          <w:marTop w:val="0"/>
          <w:marBottom w:val="0"/>
          <w:divBdr>
            <w:top w:val="none" w:sz="0" w:space="0" w:color="auto"/>
            <w:left w:val="none" w:sz="0" w:space="0" w:color="auto"/>
            <w:bottom w:val="none" w:sz="0" w:space="0" w:color="auto"/>
            <w:right w:val="none" w:sz="0" w:space="0" w:color="auto"/>
          </w:divBdr>
        </w:div>
        <w:div w:id="612127111">
          <w:marLeft w:val="0"/>
          <w:marRight w:val="0"/>
          <w:marTop w:val="0"/>
          <w:marBottom w:val="0"/>
          <w:divBdr>
            <w:top w:val="none" w:sz="0" w:space="0" w:color="auto"/>
            <w:left w:val="none" w:sz="0" w:space="0" w:color="auto"/>
            <w:bottom w:val="none" w:sz="0" w:space="0" w:color="auto"/>
            <w:right w:val="none" w:sz="0" w:space="0" w:color="auto"/>
          </w:divBdr>
        </w:div>
        <w:div w:id="2142456252">
          <w:marLeft w:val="0"/>
          <w:marRight w:val="0"/>
          <w:marTop w:val="0"/>
          <w:marBottom w:val="0"/>
          <w:divBdr>
            <w:top w:val="none" w:sz="0" w:space="0" w:color="auto"/>
            <w:left w:val="none" w:sz="0" w:space="0" w:color="auto"/>
            <w:bottom w:val="none" w:sz="0" w:space="0" w:color="auto"/>
            <w:right w:val="none" w:sz="0" w:space="0" w:color="auto"/>
          </w:divBdr>
        </w:div>
        <w:div w:id="457453587">
          <w:marLeft w:val="0"/>
          <w:marRight w:val="0"/>
          <w:marTop w:val="0"/>
          <w:marBottom w:val="0"/>
          <w:divBdr>
            <w:top w:val="none" w:sz="0" w:space="0" w:color="auto"/>
            <w:left w:val="none" w:sz="0" w:space="0" w:color="auto"/>
            <w:bottom w:val="none" w:sz="0" w:space="0" w:color="auto"/>
            <w:right w:val="none" w:sz="0" w:space="0" w:color="auto"/>
          </w:divBdr>
        </w:div>
        <w:div w:id="78213061">
          <w:marLeft w:val="0"/>
          <w:marRight w:val="0"/>
          <w:marTop w:val="0"/>
          <w:marBottom w:val="0"/>
          <w:divBdr>
            <w:top w:val="none" w:sz="0" w:space="0" w:color="auto"/>
            <w:left w:val="none" w:sz="0" w:space="0" w:color="auto"/>
            <w:bottom w:val="none" w:sz="0" w:space="0" w:color="auto"/>
            <w:right w:val="none" w:sz="0" w:space="0" w:color="auto"/>
          </w:divBdr>
        </w:div>
        <w:div w:id="1787652079">
          <w:marLeft w:val="0"/>
          <w:marRight w:val="0"/>
          <w:marTop w:val="0"/>
          <w:marBottom w:val="0"/>
          <w:divBdr>
            <w:top w:val="none" w:sz="0" w:space="0" w:color="auto"/>
            <w:left w:val="none" w:sz="0" w:space="0" w:color="auto"/>
            <w:bottom w:val="none" w:sz="0" w:space="0" w:color="auto"/>
            <w:right w:val="none" w:sz="0" w:space="0" w:color="auto"/>
          </w:divBdr>
        </w:div>
        <w:div w:id="1865705584">
          <w:marLeft w:val="0"/>
          <w:marRight w:val="0"/>
          <w:marTop w:val="0"/>
          <w:marBottom w:val="0"/>
          <w:divBdr>
            <w:top w:val="none" w:sz="0" w:space="0" w:color="auto"/>
            <w:left w:val="none" w:sz="0" w:space="0" w:color="auto"/>
            <w:bottom w:val="none" w:sz="0" w:space="0" w:color="auto"/>
            <w:right w:val="none" w:sz="0" w:space="0" w:color="auto"/>
          </w:divBdr>
        </w:div>
        <w:div w:id="397940424">
          <w:marLeft w:val="0"/>
          <w:marRight w:val="0"/>
          <w:marTop w:val="0"/>
          <w:marBottom w:val="0"/>
          <w:divBdr>
            <w:top w:val="none" w:sz="0" w:space="0" w:color="auto"/>
            <w:left w:val="none" w:sz="0" w:space="0" w:color="auto"/>
            <w:bottom w:val="none" w:sz="0" w:space="0" w:color="auto"/>
            <w:right w:val="none" w:sz="0" w:space="0" w:color="auto"/>
          </w:divBdr>
        </w:div>
        <w:div w:id="1997145745">
          <w:marLeft w:val="0"/>
          <w:marRight w:val="0"/>
          <w:marTop w:val="0"/>
          <w:marBottom w:val="0"/>
          <w:divBdr>
            <w:top w:val="none" w:sz="0" w:space="0" w:color="auto"/>
            <w:left w:val="none" w:sz="0" w:space="0" w:color="auto"/>
            <w:bottom w:val="none" w:sz="0" w:space="0" w:color="auto"/>
            <w:right w:val="none" w:sz="0" w:space="0" w:color="auto"/>
          </w:divBdr>
        </w:div>
        <w:div w:id="1748989257">
          <w:marLeft w:val="0"/>
          <w:marRight w:val="0"/>
          <w:marTop w:val="0"/>
          <w:marBottom w:val="0"/>
          <w:divBdr>
            <w:top w:val="none" w:sz="0" w:space="0" w:color="auto"/>
            <w:left w:val="none" w:sz="0" w:space="0" w:color="auto"/>
            <w:bottom w:val="none" w:sz="0" w:space="0" w:color="auto"/>
            <w:right w:val="none" w:sz="0" w:space="0" w:color="auto"/>
          </w:divBdr>
        </w:div>
        <w:div w:id="932593120">
          <w:marLeft w:val="0"/>
          <w:marRight w:val="0"/>
          <w:marTop w:val="0"/>
          <w:marBottom w:val="0"/>
          <w:divBdr>
            <w:top w:val="none" w:sz="0" w:space="0" w:color="auto"/>
            <w:left w:val="none" w:sz="0" w:space="0" w:color="auto"/>
            <w:bottom w:val="none" w:sz="0" w:space="0" w:color="auto"/>
            <w:right w:val="none" w:sz="0" w:space="0" w:color="auto"/>
          </w:divBdr>
        </w:div>
        <w:div w:id="456530467">
          <w:marLeft w:val="0"/>
          <w:marRight w:val="0"/>
          <w:marTop w:val="0"/>
          <w:marBottom w:val="0"/>
          <w:divBdr>
            <w:top w:val="none" w:sz="0" w:space="0" w:color="auto"/>
            <w:left w:val="none" w:sz="0" w:space="0" w:color="auto"/>
            <w:bottom w:val="none" w:sz="0" w:space="0" w:color="auto"/>
            <w:right w:val="none" w:sz="0" w:space="0" w:color="auto"/>
          </w:divBdr>
        </w:div>
        <w:div w:id="1622108641">
          <w:marLeft w:val="0"/>
          <w:marRight w:val="0"/>
          <w:marTop w:val="0"/>
          <w:marBottom w:val="0"/>
          <w:divBdr>
            <w:top w:val="none" w:sz="0" w:space="0" w:color="auto"/>
            <w:left w:val="none" w:sz="0" w:space="0" w:color="auto"/>
            <w:bottom w:val="none" w:sz="0" w:space="0" w:color="auto"/>
            <w:right w:val="none" w:sz="0" w:space="0" w:color="auto"/>
          </w:divBdr>
        </w:div>
        <w:div w:id="213391943">
          <w:marLeft w:val="0"/>
          <w:marRight w:val="0"/>
          <w:marTop w:val="0"/>
          <w:marBottom w:val="0"/>
          <w:divBdr>
            <w:top w:val="none" w:sz="0" w:space="0" w:color="auto"/>
            <w:left w:val="none" w:sz="0" w:space="0" w:color="auto"/>
            <w:bottom w:val="none" w:sz="0" w:space="0" w:color="auto"/>
            <w:right w:val="none" w:sz="0" w:space="0" w:color="auto"/>
          </w:divBdr>
        </w:div>
        <w:div w:id="734399738">
          <w:marLeft w:val="0"/>
          <w:marRight w:val="0"/>
          <w:marTop w:val="0"/>
          <w:marBottom w:val="0"/>
          <w:divBdr>
            <w:top w:val="none" w:sz="0" w:space="0" w:color="auto"/>
            <w:left w:val="none" w:sz="0" w:space="0" w:color="auto"/>
            <w:bottom w:val="none" w:sz="0" w:space="0" w:color="auto"/>
            <w:right w:val="none" w:sz="0" w:space="0" w:color="auto"/>
          </w:divBdr>
        </w:div>
        <w:div w:id="507477107">
          <w:marLeft w:val="0"/>
          <w:marRight w:val="0"/>
          <w:marTop w:val="0"/>
          <w:marBottom w:val="0"/>
          <w:divBdr>
            <w:top w:val="none" w:sz="0" w:space="0" w:color="auto"/>
            <w:left w:val="none" w:sz="0" w:space="0" w:color="auto"/>
            <w:bottom w:val="none" w:sz="0" w:space="0" w:color="auto"/>
            <w:right w:val="none" w:sz="0" w:space="0" w:color="auto"/>
          </w:divBdr>
        </w:div>
        <w:div w:id="1608197787">
          <w:marLeft w:val="0"/>
          <w:marRight w:val="0"/>
          <w:marTop w:val="0"/>
          <w:marBottom w:val="0"/>
          <w:divBdr>
            <w:top w:val="none" w:sz="0" w:space="0" w:color="auto"/>
            <w:left w:val="none" w:sz="0" w:space="0" w:color="auto"/>
            <w:bottom w:val="none" w:sz="0" w:space="0" w:color="auto"/>
            <w:right w:val="none" w:sz="0" w:space="0" w:color="auto"/>
          </w:divBdr>
        </w:div>
        <w:div w:id="950822270">
          <w:marLeft w:val="0"/>
          <w:marRight w:val="0"/>
          <w:marTop w:val="0"/>
          <w:marBottom w:val="0"/>
          <w:divBdr>
            <w:top w:val="none" w:sz="0" w:space="0" w:color="auto"/>
            <w:left w:val="none" w:sz="0" w:space="0" w:color="auto"/>
            <w:bottom w:val="none" w:sz="0" w:space="0" w:color="auto"/>
            <w:right w:val="none" w:sz="0" w:space="0" w:color="auto"/>
          </w:divBdr>
        </w:div>
        <w:div w:id="771122412">
          <w:marLeft w:val="0"/>
          <w:marRight w:val="0"/>
          <w:marTop w:val="0"/>
          <w:marBottom w:val="0"/>
          <w:divBdr>
            <w:top w:val="none" w:sz="0" w:space="0" w:color="auto"/>
            <w:left w:val="none" w:sz="0" w:space="0" w:color="auto"/>
            <w:bottom w:val="none" w:sz="0" w:space="0" w:color="auto"/>
            <w:right w:val="none" w:sz="0" w:space="0" w:color="auto"/>
          </w:divBdr>
        </w:div>
        <w:div w:id="1763647865">
          <w:marLeft w:val="0"/>
          <w:marRight w:val="0"/>
          <w:marTop w:val="0"/>
          <w:marBottom w:val="0"/>
          <w:divBdr>
            <w:top w:val="none" w:sz="0" w:space="0" w:color="auto"/>
            <w:left w:val="none" w:sz="0" w:space="0" w:color="auto"/>
            <w:bottom w:val="none" w:sz="0" w:space="0" w:color="auto"/>
            <w:right w:val="none" w:sz="0" w:space="0" w:color="auto"/>
          </w:divBdr>
        </w:div>
        <w:div w:id="835610033">
          <w:marLeft w:val="0"/>
          <w:marRight w:val="0"/>
          <w:marTop w:val="0"/>
          <w:marBottom w:val="0"/>
          <w:divBdr>
            <w:top w:val="none" w:sz="0" w:space="0" w:color="auto"/>
            <w:left w:val="none" w:sz="0" w:space="0" w:color="auto"/>
            <w:bottom w:val="none" w:sz="0" w:space="0" w:color="auto"/>
            <w:right w:val="none" w:sz="0" w:space="0" w:color="auto"/>
          </w:divBdr>
        </w:div>
        <w:div w:id="844519569">
          <w:marLeft w:val="0"/>
          <w:marRight w:val="0"/>
          <w:marTop w:val="0"/>
          <w:marBottom w:val="0"/>
          <w:divBdr>
            <w:top w:val="none" w:sz="0" w:space="0" w:color="auto"/>
            <w:left w:val="none" w:sz="0" w:space="0" w:color="auto"/>
            <w:bottom w:val="none" w:sz="0" w:space="0" w:color="auto"/>
            <w:right w:val="none" w:sz="0" w:space="0" w:color="auto"/>
          </w:divBdr>
        </w:div>
        <w:div w:id="1089156920">
          <w:marLeft w:val="0"/>
          <w:marRight w:val="0"/>
          <w:marTop w:val="0"/>
          <w:marBottom w:val="0"/>
          <w:divBdr>
            <w:top w:val="none" w:sz="0" w:space="0" w:color="auto"/>
            <w:left w:val="none" w:sz="0" w:space="0" w:color="auto"/>
            <w:bottom w:val="none" w:sz="0" w:space="0" w:color="auto"/>
            <w:right w:val="none" w:sz="0" w:space="0" w:color="auto"/>
          </w:divBdr>
        </w:div>
        <w:div w:id="1306085338">
          <w:marLeft w:val="0"/>
          <w:marRight w:val="0"/>
          <w:marTop w:val="0"/>
          <w:marBottom w:val="0"/>
          <w:divBdr>
            <w:top w:val="none" w:sz="0" w:space="0" w:color="auto"/>
            <w:left w:val="none" w:sz="0" w:space="0" w:color="auto"/>
            <w:bottom w:val="none" w:sz="0" w:space="0" w:color="auto"/>
            <w:right w:val="none" w:sz="0" w:space="0" w:color="auto"/>
          </w:divBdr>
        </w:div>
        <w:div w:id="1747265109">
          <w:marLeft w:val="0"/>
          <w:marRight w:val="0"/>
          <w:marTop w:val="0"/>
          <w:marBottom w:val="0"/>
          <w:divBdr>
            <w:top w:val="none" w:sz="0" w:space="0" w:color="auto"/>
            <w:left w:val="none" w:sz="0" w:space="0" w:color="auto"/>
            <w:bottom w:val="none" w:sz="0" w:space="0" w:color="auto"/>
            <w:right w:val="none" w:sz="0" w:space="0" w:color="auto"/>
          </w:divBdr>
        </w:div>
        <w:div w:id="351421810">
          <w:marLeft w:val="0"/>
          <w:marRight w:val="0"/>
          <w:marTop w:val="0"/>
          <w:marBottom w:val="0"/>
          <w:divBdr>
            <w:top w:val="none" w:sz="0" w:space="0" w:color="auto"/>
            <w:left w:val="none" w:sz="0" w:space="0" w:color="auto"/>
            <w:bottom w:val="none" w:sz="0" w:space="0" w:color="auto"/>
            <w:right w:val="none" w:sz="0" w:space="0" w:color="auto"/>
          </w:divBdr>
        </w:div>
        <w:div w:id="1380932889">
          <w:marLeft w:val="0"/>
          <w:marRight w:val="0"/>
          <w:marTop w:val="0"/>
          <w:marBottom w:val="0"/>
          <w:divBdr>
            <w:top w:val="none" w:sz="0" w:space="0" w:color="auto"/>
            <w:left w:val="none" w:sz="0" w:space="0" w:color="auto"/>
            <w:bottom w:val="none" w:sz="0" w:space="0" w:color="auto"/>
            <w:right w:val="none" w:sz="0" w:space="0" w:color="auto"/>
          </w:divBdr>
        </w:div>
        <w:div w:id="811678539">
          <w:marLeft w:val="0"/>
          <w:marRight w:val="0"/>
          <w:marTop w:val="0"/>
          <w:marBottom w:val="0"/>
          <w:divBdr>
            <w:top w:val="none" w:sz="0" w:space="0" w:color="auto"/>
            <w:left w:val="none" w:sz="0" w:space="0" w:color="auto"/>
            <w:bottom w:val="none" w:sz="0" w:space="0" w:color="auto"/>
            <w:right w:val="none" w:sz="0" w:space="0" w:color="auto"/>
          </w:divBdr>
        </w:div>
        <w:div w:id="1251549614">
          <w:marLeft w:val="0"/>
          <w:marRight w:val="0"/>
          <w:marTop w:val="0"/>
          <w:marBottom w:val="0"/>
          <w:divBdr>
            <w:top w:val="none" w:sz="0" w:space="0" w:color="auto"/>
            <w:left w:val="none" w:sz="0" w:space="0" w:color="auto"/>
            <w:bottom w:val="none" w:sz="0" w:space="0" w:color="auto"/>
            <w:right w:val="none" w:sz="0" w:space="0" w:color="auto"/>
          </w:divBdr>
        </w:div>
        <w:div w:id="50664078">
          <w:marLeft w:val="0"/>
          <w:marRight w:val="0"/>
          <w:marTop w:val="0"/>
          <w:marBottom w:val="0"/>
          <w:divBdr>
            <w:top w:val="none" w:sz="0" w:space="0" w:color="auto"/>
            <w:left w:val="none" w:sz="0" w:space="0" w:color="auto"/>
            <w:bottom w:val="none" w:sz="0" w:space="0" w:color="auto"/>
            <w:right w:val="none" w:sz="0" w:space="0" w:color="auto"/>
          </w:divBdr>
        </w:div>
        <w:div w:id="1995140072">
          <w:marLeft w:val="0"/>
          <w:marRight w:val="0"/>
          <w:marTop w:val="0"/>
          <w:marBottom w:val="0"/>
          <w:divBdr>
            <w:top w:val="none" w:sz="0" w:space="0" w:color="auto"/>
            <w:left w:val="none" w:sz="0" w:space="0" w:color="auto"/>
            <w:bottom w:val="none" w:sz="0" w:space="0" w:color="auto"/>
            <w:right w:val="none" w:sz="0" w:space="0" w:color="auto"/>
          </w:divBdr>
        </w:div>
        <w:div w:id="693455632">
          <w:marLeft w:val="0"/>
          <w:marRight w:val="0"/>
          <w:marTop w:val="0"/>
          <w:marBottom w:val="0"/>
          <w:divBdr>
            <w:top w:val="none" w:sz="0" w:space="0" w:color="auto"/>
            <w:left w:val="none" w:sz="0" w:space="0" w:color="auto"/>
            <w:bottom w:val="none" w:sz="0" w:space="0" w:color="auto"/>
            <w:right w:val="none" w:sz="0" w:space="0" w:color="auto"/>
          </w:divBdr>
        </w:div>
        <w:div w:id="971861892">
          <w:marLeft w:val="0"/>
          <w:marRight w:val="0"/>
          <w:marTop w:val="0"/>
          <w:marBottom w:val="0"/>
          <w:divBdr>
            <w:top w:val="none" w:sz="0" w:space="0" w:color="auto"/>
            <w:left w:val="none" w:sz="0" w:space="0" w:color="auto"/>
            <w:bottom w:val="none" w:sz="0" w:space="0" w:color="auto"/>
            <w:right w:val="none" w:sz="0" w:space="0" w:color="auto"/>
          </w:divBdr>
        </w:div>
        <w:div w:id="926811730">
          <w:marLeft w:val="0"/>
          <w:marRight w:val="0"/>
          <w:marTop w:val="0"/>
          <w:marBottom w:val="0"/>
          <w:divBdr>
            <w:top w:val="none" w:sz="0" w:space="0" w:color="auto"/>
            <w:left w:val="none" w:sz="0" w:space="0" w:color="auto"/>
            <w:bottom w:val="none" w:sz="0" w:space="0" w:color="auto"/>
            <w:right w:val="none" w:sz="0" w:space="0" w:color="auto"/>
          </w:divBdr>
        </w:div>
        <w:div w:id="1915968258">
          <w:marLeft w:val="0"/>
          <w:marRight w:val="0"/>
          <w:marTop w:val="0"/>
          <w:marBottom w:val="0"/>
          <w:divBdr>
            <w:top w:val="none" w:sz="0" w:space="0" w:color="auto"/>
            <w:left w:val="none" w:sz="0" w:space="0" w:color="auto"/>
            <w:bottom w:val="none" w:sz="0" w:space="0" w:color="auto"/>
            <w:right w:val="none" w:sz="0" w:space="0" w:color="auto"/>
          </w:divBdr>
        </w:div>
        <w:div w:id="1713310648">
          <w:marLeft w:val="0"/>
          <w:marRight w:val="0"/>
          <w:marTop w:val="0"/>
          <w:marBottom w:val="0"/>
          <w:divBdr>
            <w:top w:val="none" w:sz="0" w:space="0" w:color="auto"/>
            <w:left w:val="none" w:sz="0" w:space="0" w:color="auto"/>
            <w:bottom w:val="none" w:sz="0" w:space="0" w:color="auto"/>
            <w:right w:val="none" w:sz="0" w:space="0" w:color="auto"/>
          </w:divBdr>
        </w:div>
        <w:div w:id="979575321">
          <w:marLeft w:val="0"/>
          <w:marRight w:val="0"/>
          <w:marTop w:val="0"/>
          <w:marBottom w:val="0"/>
          <w:divBdr>
            <w:top w:val="none" w:sz="0" w:space="0" w:color="auto"/>
            <w:left w:val="none" w:sz="0" w:space="0" w:color="auto"/>
            <w:bottom w:val="none" w:sz="0" w:space="0" w:color="auto"/>
            <w:right w:val="none" w:sz="0" w:space="0" w:color="auto"/>
          </w:divBdr>
        </w:div>
        <w:div w:id="709916974">
          <w:marLeft w:val="0"/>
          <w:marRight w:val="0"/>
          <w:marTop w:val="0"/>
          <w:marBottom w:val="0"/>
          <w:divBdr>
            <w:top w:val="none" w:sz="0" w:space="0" w:color="auto"/>
            <w:left w:val="none" w:sz="0" w:space="0" w:color="auto"/>
            <w:bottom w:val="none" w:sz="0" w:space="0" w:color="auto"/>
            <w:right w:val="none" w:sz="0" w:space="0" w:color="auto"/>
          </w:divBdr>
        </w:div>
        <w:div w:id="128322808">
          <w:marLeft w:val="0"/>
          <w:marRight w:val="0"/>
          <w:marTop w:val="0"/>
          <w:marBottom w:val="0"/>
          <w:divBdr>
            <w:top w:val="none" w:sz="0" w:space="0" w:color="auto"/>
            <w:left w:val="none" w:sz="0" w:space="0" w:color="auto"/>
            <w:bottom w:val="none" w:sz="0" w:space="0" w:color="auto"/>
            <w:right w:val="none" w:sz="0" w:space="0" w:color="auto"/>
          </w:divBdr>
        </w:div>
        <w:div w:id="557977375">
          <w:marLeft w:val="0"/>
          <w:marRight w:val="0"/>
          <w:marTop w:val="0"/>
          <w:marBottom w:val="0"/>
          <w:divBdr>
            <w:top w:val="none" w:sz="0" w:space="0" w:color="auto"/>
            <w:left w:val="none" w:sz="0" w:space="0" w:color="auto"/>
            <w:bottom w:val="none" w:sz="0" w:space="0" w:color="auto"/>
            <w:right w:val="none" w:sz="0" w:space="0" w:color="auto"/>
          </w:divBdr>
        </w:div>
        <w:div w:id="426465796">
          <w:marLeft w:val="0"/>
          <w:marRight w:val="0"/>
          <w:marTop w:val="0"/>
          <w:marBottom w:val="0"/>
          <w:divBdr>
            <w:top w:val="none" w:sz="0" w:space="0" w:color="auto"/>
            <w:left w:val="none" w:sz="0" w:space="0" w:color="auto"/>
            <w:bottom w:val="none" w:sz="0" w:space="0" w:color="auto"/>
            <w:right w:val="none" w:sz="0" w:space="0" w:color="auto"/>
          </w:divBdr>
        </w:div>
        <w:div w:id="1798138144">
          <w:marLeft w:val="0"/>
          <w:marRight w:val="0"/>
          <w:marTop w:val="0"/>
          <w:marBottom w:val="0"/>
          <w:divBdr>
            <w:top w:val="none" w:sz="0" w:space="0" w:color="auto"/>
            <w:left w:val="none" w:sz="0" w:space="0" w:color="auto"/>
            <w:bottom w:val="none" w:sz="0" w:space="0" w:color="auto"/>
            <w:right w:val="none" w:sz="0" w:space="0" w:color="auto"/>
          </w:divBdr>
        </w:div>
        <w:div w:id="360128252">
          <w:marLeft w:val="0"/>
          <w:marRight w:val="0"/>
          <w:marTop w:val="0"/>
          <w:marBottom w:val="0"/>
          <w:divBdr>
            <w:top w:val="none" w:sz="0" w:space="0" w:color="auto"/>
            <w:left w:val="none" w:sz="0" w:space="0" w:color="auto"/>
            <w:bottom w:val="none" w:sz="0" w:space="0" w:color="auto"/>
            <w:right w:val="none" w:sz="0" w:space="0" w:color="auto"/>
          </w:divBdr>
        </w:div>
      </w:divsChild>
    </w:div>
    <w:div w:id="1229269641">
      <w:bodyDiv w:val="1"/>
      <w:marLeft w:val="0"/>
      <w:marRight w:val="0"/>
      <w:marTop w:val="0"/>
      <w:marBottom w:val="0"/>
      <w:divBdr>
        <w:top w:val="none" w:sz="0" w:space="0" w:color="auto"/>
        <w:left w:val="none" w:sz="0" w:space="0" w:color="auto"/>
        <w:bottom w:val="none" w:sz="0" w:space="0" w:color="auto"/>
        <w:right w:val="none" w:sz="0" w:space="0" w:color="auto"/>
      </w:divBdr>
      <w:divsChild>
        <w:div w:id="1737514932">
          <w:marLeft w:val="0"/>
          <w:marRight w:val="0"/>
          <w:marTop w:val="0"/>
          <w:marBottom w:val="0"/>
          <w:divBdr>
            <w:top w:val="none" w:sz="0" w:space="0" w:color="auto"/>
            <w:left w:val="none" w:sz="0" w:space="0" w:color="auto"/>
            <w:bottom w:val="none" w:sz="0" w:space="0" w:color="auto"/>
            <w:right w:val="none" w:sz="0" w:space="0" w:color="auto"/>
          </w:divBdr>
        </w:div>
        <w:div w:id="744953316">
          <w:marLeft w:val="0"/>
          <w:marRight w:val="0"/>
          <w:marTop w:val="0"/>
          <w:marBottom w:val="0"/>
          <w:divBdr>
            <w:top w:val="none" w:sz="0" w:space="0" w:color="auto"/>
            <w:left w:val="none" w:sz="0" w:space="0" w:color="auto"/>
            <w:bottom w:val="none" w:sz="0" w:space="0" w:color="auto"/>
            <w:right w:val="none" w:sz="0" w:space="0" w:color="auto"/>
          </w:divBdr>
        </w:div>
      </w:divsChild>
    </w:div>
    <w:div w:id="1777479074">
      <w:bodyDiv w:val="1"/>
      <w:marLeft w:val="0"/>
      <w:marRight w:val="0"/>
      <w:marTop w:val="0"/>
      <w:marBottom w:val="0"/>
      <w:divBdr>
        <w:top w:val="none" w:sz="0" w:space="0" w:color="auto"/>
        <w:left w:val="none" w:sz="0" w:space="0" w:color="auto"/>
        <w:bottom w:val="none" w:sz="0" w:space="0" w:color="auto"/>
        <w:right w:val="none" w:sz="0" w:space="0" w:color="auto"/>
      </w:divBdr>
    </w:div>
    <w:div w:id="1817185241">
      <w:bodyDiv w:val="1"/>
      <w:marLeft w:val="0"/>
      <w:marRight w:val="0"/>
      <w:marTop w:val="0"/>
      <w:marBottom w:val="0"/>
      <w:divBdr>
        <w:top w:val="none" w:sz="0" w:space="0" w:color="auto"/>
        <w:left w:val="none" w:sz="0" w:space="0" w:color="auto"/>
        <w:bottom w:val="none" w:sz="0" w:space="0" w:color="auto"/>
        <w:right w:val="none" w:sz="0" w:space="0" w:color="auto"/>
      </w:divBdr>
      <w:divsChild>
        <w:div w:id="1190021578">
          <w:marLeft w:val="0"/>
          <w:marRight w:val="0"/>
          <w:marTop w:val="0"/>
          <w:marBottom w:val="0"/>
          <w:divBdr>
            <w:top w:val="none" w:sz="0" w:space="0" w:color="auto"/>
            <w:left w:val="none" w:sz="0" w:space="0" w:color="auto"/>
            <w:bottom w:val="none" w:sz="0" w:space="0" w:color="auto"/>
            <w:right w:val="none" w:sz="0" w:space="0" w:color="auto"/>
          </w:divBdr>
        </w:div>
        <w:div w:id="1755709793">
          <w:marLeft w:val="0"/>
          <w:marRight w:val="0"/>
          <w:marTop w:val="0"/>
          <w:marBottom w:val="0"/>
          <w:divBdr>
            <w:top w:val="none" w:sz="0" w:space="0" w:color="auto"/>
            <w:left w:val="none" w:sz="0" w:space="0" w:color="auto"/>
            <w:bottom w:val="none" w:sz="0" w:space="0" w:color="auto"/>
            <w:right w:val="none" w:sz="0" w:space="0" w:color="auto"/>
          </w:divBdr>
        </w:div>
      </w:divsChild>
    </w:div>
    <w:div w:id="18801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 Chads Colours">
      <a:dk1>
        <a:sysClr val="windowText" lastClr="000000"/>
      </a:dk1>
      <a:lt1>
        <a:sysClr val="window" lastClr="FFFFFF"/>
      </a:lt1>
      <a:dk2>
        <a:srgbClr val="44546A"/>
      </a:dk2>
      <a:lt2>
        <a:srgbClr val="3B3351"/>
      </a:lt2>
      <a:accent1>
        <a:srgbClr val="1E365F"/>
      </a:accent1>
      <a:accent2>
        <a:srgbClr val="E77145"/>
      </a:accent2>
      <a:accent3>
        <a:srgbClr val="D9D9D6"/>
      </a:accent3>
      <a:accent4>
        <a:srgbClr val="79B042"/>
      </a:accent4>
      <a:accent5>
        <a:srgbClr val="2799C7"/>
      </a:accent5>
      <a:accent6>
        <a:srgbClr val="658D1B"/>
      </a:accent6>
      <a:hlink>
        <a:srgbClr val="E77145"/>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79FC0B8EABA4685914096540590AC" ma:contentTypeVersion="18" ma:contentTypeDescription="Create a new document." ma:contentTypeScope="" ma:versionID="4b33f47c56fff9659d507c84282a15b2">
  <xsd:schema xmlns:xsd="http://www.w3.org/2001/XMLSchema" xmlns:xs="http://www.w3.org/2001/XMLSchema" xmlns:p="http://schemas.microsoft.com/office/2006/metadata/properties" xmlns:ns2="c066de1b-cf4e-410f-8b71-21a034eab55c" xmlns:ns3="a51d2b97-73e2-40e5-97f6-347bb3b09882" targetNamespace="http://schemas.microsoft.com/office/2006/metadata/properties" ma:root="true" ma:fieldsID="6db582f9618616f4a2d2d81f1c018bd9" ns2:_="" ns3:_="">
    <xsd:import namespace="c066de1b-cf4e-410f-8b71-21a034eab55c"/>
    <xsd:import namespace="a51d2b97-73e2-40e5-97f6-347bb3b09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6de1b-cf4e-410f-8b71-21a034eab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495300-0859-4b1f-a62b-5de9318083ad}" ma:internalName="TaxCatchAll" ma:showField="CatchAllData" ma:web="c066de1b-cf4e-410f-8b71-21a034eab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d2b97-73e2-40e5-97f6-347bb3b09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a77e4f-014c-41e8-9bc1-cc1a63c74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1d2b97-73e2-40e5-97f6-347bb3b09882">
      <Terms xmlns="http://schemas.microsoft.com/office/infopath/2007/PartnerControls"/>
    </lcf76f155ced4ddcb4097134ff3c332f>
    <TaxCatchAll xmlns="c066de1b-cf4e-410f-8b71-21a034eab55c" xsi:nil="true"/>
  </documentManagement>
</p:properties>
</file>

<file path=customXml/itemProps1.xml><?xml version="1.0" encoding="utf-8"?>
<ds:datastoreItem xmlns:ds="http://schemas.openxmlformats.org/officeDocument/2006/customXml" ds:itemID="{A6E78F97-683A-4523-8E81-86EF018DE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6de1b-cf4e-410f-8b71-21a034eab55c"/>
    <ds:schemaRef ds:uri="a51d2b97-73e2-40e5-97f6-347bb3b09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858D56-9824-425B-A45C-EC0E8D16BE97}">
  <ds:schemaRefs>
    <ds:schemaRef ds:uri="http://schemas.microsoft.com/sharepoint/v3/contenttype/forms"/>
  </ds:schemaRefs>
</ds:datastoreItem>
</file>

<file path=customXml/itemProps3.xml><?xml version="1.0" encoding="utf-8"?>
<ds:datastoreItem xmlns:ds="http://schemas.openxmlformats.org/officeDocument/2006/customXml" ds:itemID="{2F008918-406D-4D54-AE0A-6BCA8C1C1C0F}">
  <ds:schemaRefs>
    <ds:schemaRef ds:uri="http://schemas.microsoft.com/office/2006/metadata/properties"/>
    <ds:schemaRef ds:uri="http://schemas.microsoft.com/office/infopath/2007/PartnerControls"/>
    <ds:schemaRef ds:uri="a51d2b97-73e2-40e5-97f6-347bb3b09882"/>
    <ds:schemaRef ds:uri="c066de1b-cf4e-410f-8b71-21a034eab55c"/>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1380</Words>
  <Characters>8042</Characters>
  <Application>Microsoft Office Word</Application>
  <DocSecurity>0</DocSecurity>
  <Lines>239</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Ward</dc:creator>
  <cp:keywords/>
  <dc:description/>
  <cp:lastModifiedBy>Zoe Heath</cp:lastModifiedBy>
  <cp:revision>71</cp:revision>
  <dcterms:created xsi:type="dcterms:W3CDTF">2026-01-12T14:01:00Z</dcterms:created>
  <dcterms:modified xsi:type="dcterms:W3CDTF">2026-03-06T14:23:00Z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0x01010060479FC0B8EABA4685914096540590AC</vt:lpwstr>
  </property>
  <property fmtid="{D5CDD505-2E9C-101B-9397-08002B2CF9AE}" pid="3" name="MediaServiceImageTags">
    <vt:lpwstr/>
  </property>
</Properties>
</file>