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C048" w14:textId="77777777" w:rsidR="00885E95" w:rsidRPr="00F142E6" w:rsidRDefault="00885E95">
      <w:pPr>
        <w:rPr>
          <w:rFonts w:cstheme="minorHAnsi"/>
          <w:b/>
          <w:bCs/>
        </w:rPr>
      </w:pPr>
    </w:p>
    <w:p w14:paraId="71E1FD09" w14:textId="271EABD1" w:rsidR="00F142E6" w:rsidRPr="00F142E6" w:rsidRDefault="00F142E6" w:rsidP="00F142E6">
      <w:pPr>
        <w:rPr>
          <w:rFonts w:eastAsia="Times New Roman" w:cstheme="minorHAnsi"/>
          <w:b/>
          <w:bCs/>
          <w:lang w:eastAsia="en-GB"/>
        </w:rPr>
      </w:pPr>
    </w:p>
    <w:p w14:paraId="0198570F" w14:textId="7D58537D" w:rsidR="00F142E6" w:rsidRPr="00F142E6" w:rsidRDefault="00A6236B" w:rsidP="00F142E6">
      <w:pPr>
        <w:spacing w:before="100" w:beforeAutospacing="1" w:after="100" w:afterAutospacing="1"/>
        <w:jc w:val="center"/>
        <w:rPr>
          <w:rFonts w:eastAsia="Times New Roman" w:cstheme="minorHAnsi"/>
          <w:b/>
          <w:bCs/>
          <w:sz w:val="44"/>
          <w:szCs w:val="44"/>
          <w:lang w:eastAsia="en-GB"/>
        </w:rPr>
      </w:pPr>
      <w:r>
        <w:rPr>
          <w:rFonts w:eastAsia="Times New Roman" w:cstheme="minorHAnsi"/>
          <w:b/>
          <w:bCs/>
          <w:sz w:val="44"/>
          <w:szCs w:val="44"/>
          <w:lang w:eastAsia="en-GB"/>
        </w:rPr>
        <w:t>Teaching</w:t>
      </w:r>
      <w:r w:rsidR="00F142E6" w:rsidRPr="00F142E6">
        <w:rPr>
          <w:rFonts w:eastAsia="Times New Roman" w:cstheme="minorHAnsi"/>
          <w:b/>
          <w:bCs/>
          <w:sz w:val="44"/>
          <w:szCs w:val="44"/>
          <w:lang w:eastAsia="en-GB"/>
        </w:rPr>
        <w:t xml:space="preserve"> Support Assistant – 1:1 Job Description</w:t>
      </w:r>
    </w:p>
    <w:p w14:paraId="53837E60" w14:textId="5BD8D779" w:rsidR="00F142E6" w:rsidRPr="00F142E6" w:rsidRDefault="00F142E6" w:rsidP="00F142E6">
      <w:pPr>
        <w:spacing w:before="100" w:beforeAutospacing="1" w:after="100" w:afterAutospacing="1"/>
        <w:outlineLvl w:val="1"/>
        <w:rPr>
          <w:rFonts w:eastAsia="Times New Roman" w:cstheme="minorHAnsi"/>
          <w:lang w:eastAsia="en-GB"/>
        </w:rPr>
      </w:pPr>
      <w:r w:rsidRPr="00F142E6">
        <w:rPr>
          <w:rFonts w:eastAsia="Times New Roman" w:cstheme="minorHAnsi"/>
          <w:b/>
          <w:bCs/>
          <w:sz w:val="32"/>
          <w:szCs w:val="32"/>
          <w:lang w:eastAsia="en-GB"/>
        </w:rPr>
        <w:t>Job Title:</w:t>
      </w:r>
      <w:r>
        <w:rPr>
          <w:rFonts w:eastAsia="Times New Roman" w:cstheme="minorHAnsi"/>
          <w:b/>
          <w:bCs/>
          <w:sz w:val="32"/>
          <w:szCs w:val="32"/>
          <w:lang w:eastAsia="en-GB"/>
        </w:rPr>
        <w:t xml:space="preserve"> </w:t>
      </w:r>
      <w:r w:rsidRPr="00F142E6">
        <w:rPr>
          <w:rFonts w:eastAsia="Times New Roman" w:cstheme="minorHAnsi"/>
          <w:lang w:eastAsia="en-GB"/>
        </w:rPr>
        <w:t>Special Educational Needs (SEND) Support Assistant – 1:1</w:t>
      </w:r>
    </w:p>
    <w:p w14:paraId="271C3973" w14:textId="7E43482E" w:rsidR="00F142E6" w:rsidRPr="00F142E6" w:rsidRDefault="00F142E6" w:rsidP="00F142E6">
      <w:pPr>
        <w:spacing w:before="100" w:beforeAutospacing="1" w:after="100" w:afterAutospacing="1"/>
        <w:outlineLvl w:val="1"/>
        <w:rPr>
          <w:rFonts w:eastAsia="Times New Roman" w:cstheme="minorHAnsi"/>
          <w:lang w:eastAsia="en-GB"/>
        </w:rPr>
      </w:pPr>
      <w:r w:rsidRPr="00F142E6">
        <w:rPr>
          <w:rFonts w:eastAsia="Times New Roman" w:cstheme="minorHAnsi"/>
          <w:b/>
          <w:bCs/>
          <w:sz w:val="32"/>
          <w:szCs w:val="32"/>
          <w:highlight w:val="yellow"/>
          <w:lang w:eastAsia="en-GB"/>
        </w:rPr>
        <w:t>Contract:</w:t>
      </w:r>
      <w:r w:rsidRPr="00BA034B">
        <w:rPr>
          <w:rFonts w:eastAsia="Times New Roman" w:cstheme="minorHAnsi"/>
          <w:b/>
          <w:bCs/>
          <w:sz w:val="32"/>
          <w:szCs w:val="32"/>
          <w:highlight w:val="yellow"/>
          <w:lang w:eastAsia="en-GB"/>
        </w:rPr>
        <w:t xml:space="preserve"> </w:t>
      </w:r>
      <w:r w:rsidR="00A53AF3">
        <w:rPr>
          <w:rFonts w:eastAsia="Times New Roman" w:cstheme="minorHAnsi"/>
          <w:highlight w:val="yellow"/>
          <w:lang w:eastAsia="en-GB"/>
        </w:rPr>
        <w:t>Fixed Term</w:t>
      </w:r>
      <w:r w:rsidRPr="00BA034B">
        <w:rPr>
          <w:rFonts w:eastAsia="Times New Roman" w:cstheme="minorHAnsi"/>
          <w:highlight w:val="yellow"/>
          <w:lang w:eastAsia="en-GB"/>
        </w:rPr>
        <w:t xml:space="preserve"> – 25 hrs per week</w:t>
      </w:r>
    </w:p>
    <w:p w14:paraId="00D4A6A8" w14:textId="77777777" w:rsidR="00F142E6" w:rsidRPr="00F142E6" w:rsidRDefault="00F142E6" w:rsidP="00F142E6">
      <w:pPr>
        <w:spacing w:before="100" w:beforeAutospacing="1" w:after="100" w:afterAutospacing="1"/>
        <w:outlineLvl w:val="1"/>
        <w:rPr>
          <w:rFonts w:eastAsia="Times New Roman" w:cstheme="minorHAnsi"/>
          <w:b/>
          <w:bCs/>
          <w:sz w:val="32"/>
          <w:szCs w:val="32"/>
          <w:lang w:eastAsia="en-GB"/>
        </w:rPr>
      </w:pPr>
      <w:r w:rsidRPr="00F142E6">
        <w:rPr>
          <w:rFonts w:eastAsia="Times New Roman" w:cstheme="minorHAnsi"/>
          <w:b/>
          <w:bCs/>
          <w:sz w:val="32"/>
          <w:szCs w:val="32"/>
          <w:lang w:eastAsia="en-GB"/>
        </w:rPr>
        <w:t>Main Purpose of the Job</w:t>
      </w:r>
    </w:p>
    <w:p w14:paraId="790A1F25" w14:textId="77777777" w:rsidR="00F142E6" w:rsidRPr="00F142E6" w:rsidRDefault="00F142E6" w:rsidP="00F142E6">
      <w:pPr>
        <w:spacing w:before="100" w:beforeAutospacing="1" w:after="100" w:afterAutospacing="1"/>
        <w:rPr>
          <w:rFonts w:eastAsia="Times New Roman" w:cstheme="minorHAnsi"/>
          <w:lang w:eastAsia="en-GB"/>
        </w:rPr>
      </w:pPr>
      <w:r w:rsidRPr="00F142E6">
        <w:rPr>
          <w:rFonts w:eastAsia="Times New Roman" w:cstheme="minorHAnsi"/>
          <w:lang w:eastAsia="en-GB"/>
        </w:rPr>
        <w:t>Under the direction of the Headteacher, Class Teacher and Special Educational Needs Co-ordinator, to provide individualised learning and care support to a specific child with special educational needs. The role involves enabling access to the curriculum, developing independence, supporting emotional regulation, and promoting social communication and positive behaviour. Duties include adapting learning materials, supporting structured routines, assisting with self-regulation and sensory needs, maintaining clear records, and working collaboratively with teaching staff and external professionals.</w:t>
      </w:r>
    </w:p>
    <w:p w14:paraId="51C44AF9" w14:textId="77777777" w:rsidR="00F142E6" w:rsidRPr="00F142E6" w:rsidRDefault="00F142E6" w:rsidP="00F142E6">
      <w:pPr>
        <w:spacing w:before="100" w:beforeAutospacing="1" w:after="100" w:afterAutospacing="1"/>
        <w:outlineLvl w:val="1"/>
        <w:rPr>
          <w:rFonts w:eastAsia="Times New Roman" w:cstheme="minorHAnsi"/>
          <w:b/>
          <w:bCs/>
          <w:sz w:val="32"/>
          <w:szCs w:val="32"/>
          <w:lang w:eastAsia="en-GB"/>
        </w:rPr>
      </w:pPr>
      <w:r w:rsidRPr="00F142E6">
        <w:rPr>
          <w:rFonts w:eastAsia="Times New Roman" w:cstheme="minorHAnsi"/>
          <w:b/>
          <w:bCs/>
          <w:sz w:val="32"/>
          <w:szCs w:val="32"/>
          <w:lang w:eastAsia="en-GB"/>
        </w:rPr>
        <w:t>Duties and Responsibilities</w:t>
      </w:r>
    </w:p>
    <w:p w14:paraId="727D0686" w14:textId="77777777" w:rsidR="00F142E6" w:rsidRPr="00F142E6" w:rsidRDefault="00F142E6" w:rsidP="00F142E6">
      <w:pPr>
        <w:spacing w:before="100" w:beforeAutospacing="1" w:after="100" w:afterAutospacing="1"/>
        <w:outlineLvl w:val="2"/>
        <w:rPr>
          <w:rFonts w:eastAsia="Times New Roman" w:cstheme="minorHAnsi"/>
          <w:b/>
          <w:bCs/>
          <w:sz w:val="27"/>
          <w:szCs w:val="27"/>
          <w:lang w:eastAsia="en-GB"/>
        </w:rPr>
      </w:pPr>
      <w:r w:rsidRPr="00F142E6">
        <w:rPr>
          <w:rFonts w:eastAsia="Times New Roman" w:cstheme="minorHAnsi"/>
          <w:b/>
          <w:bCs/>
          <w:sz w:val="27"/>
          <w:szCs w:val="27"/>
          <w:lang w:eastAsia="en-GB"/>
        </w:rPr>
        <w:t>Support for the Child</w:t>
      </w:r>
    </w:p>
    <w:p w14:paraId="41703B3D" w14:textId="77777777" w:rsidR="00F142E6" w:rsidRPr="00F142E6" w:rsidRDefault="00F142E6" w:rsidP="00F142E6">
      <w:pPr>
        <w:numPr>
          <w:ilvl w:val="0"/>
          <w:numId w:val="1"/>
        </w:numPr>
        <w:spacing w:before="100" w:beforeAutospacing="1" w:after="100" w:afterAutospacing="1"/>
        <w:rPr>
          <w:rFonts w:eastAsia="Times New Roman" w:cstheme="minorHAnsi"/>
          <w:lang w:eastAsia="en-GB"/>
        </w:rPr>
      </w:pPr>
      <w:r w:rsidRPr="00F142E6">
        <w:rPr>
          <w:rFonts w:eastAsia="Times New Roman" w:cstheme="minorHAnsi"/>
          <w:lang w:eastAsia="en-GB"/>
        </w:rPr>
        <w:t>Adapt and deliver learning activities tailored to individual needs and the outcomes within the Education, Health and Care Plan.</w:t>
      </w:r>
    </w:p>
    <w:p w14:paraId="099D770B" w14:textId="77777777" w:rsidR="00F142E6" w:rsidRPr="00F142E6" w:rsidRDefault="00F142E6" w:rsidP="00F142E6">
      <w:pPr>
        <w:numPr>
          <w:ilvl w:val="0"/>
          <w:numId w:val="1"/>
        </w:numPr>
        <w:spacing w:before="100" w:beforeAutospacing="1" w:after="100" w:afterAutospacing="1"/>
        <w:rPr>
          <w:rFonts w:eastAsia="Times New Roman" w:cstheme="minorHAnsi"/>
          <w:lang w:eastAsia="en-GB"/>
        </w:rPr>
      </w:pPr>
      <w:r w:rsidRPr="00F142E6">
        <w:rPr>
          <w:rFonts w:eastAsia="Times New Roman" w:cstheme="minorHAnsi"/>
          <w:lang w:eastAsia="en-GB"/>
        </w:rPr>
        <w:t>Support communication development, including the use of visual tools and structured language strategies.</w:t>
      </w:r>
    </w:p>
    <w:p w14:paraId="78EC9957" w14:textId="77777777" w:rsidR="00F142E6" w:rsidRPr="00F142E6" w:rsidRDefault="00F142E6" w:rsidP="00F142E6">
      <w:pPr>
        <w:numPr>
          <w:ilvl w:val="0"/>
          <w:numId w:val="1"/>
        </w:numPr>
        <w:spacing w:before="100" w:beforeAutospacing="1" w:after="100" w:afterAutospacing="1"/>
        <w:rPr>
          <w:rFonts w:eastAsia="Times New Roman" w:cstheme="minorHAnsi"/>
          <w:lang w:eastAsia="en-GB"/>
        </w:rPr>
      </w:pPr>
      <w:r w:rsidRPr="00F142E6">
        <w:rPr>
          <w:rFonts w:eastAsia="Times New Roman" w:cstheme="minorHAnsi"/>
          <w:lang w:eastAsia="en-GB"/>
        </w:rPr>
        <w:t>Prepare and select appropriate learning resources and materials.</w:t>
      </w:r>
    </w:p>
    <w:p w14:paraId="27C38F39" w14:textId="77777777" w:rsidR="00F142E6" w:rsidRPr="00F142E6" w:rsidRDefault="00F142E6" w:rsidP="00F142E6">
      <w:pPr>
        <w:numPr>
          <w:ilvl w:val="0"/>
          <w:numId w:val="1"/>
        </w:numPr>
        <w:spacing w:before="100" w:beforeAutospacing="1" w:after="100" w:afterAutospacing="1"/>
        <w:rPr>
          <w:rFonts w:eastAsia="Times New Roman" w:cstheme="minorHAnsi"/>
          <w:lang w:eastAsia="en-GB"/>
        </w:rPr>
      </w:pPr>
      <w:r w:rsidRPr="00F142E6">
        <w:rPr>
          <w:rFonts w:eastAsia="Times New Roman" w:cstheme="minorHAnsi"/>
          <w:lang w:eastAsia="en-GB"/>
        </w:rPr>
        <w:t>Provide support during transitions and changes to routine.</w:t>
      </w:r>
    </w:p>
    <w:p w14:paraId="145A57D9" w14:textId="77777777" w:rsidR="00F142E6" w:rsidRPr="00F142E6" w:rsidRDefault="00F142E6" w:rsidP="00F142E6">
      <w:pPr>
        <w:numPr>
          <w:ilvl w:val="0"/>
          <w:numId w:val="1"/>
        </w:numPr>
        <w:spacing w:before="100" w:beforeAutospacing="1" w:after="100" w:afterAutospacing="1"/>
        <w:rPr>
          <w:rFonts w:eastAsia="Times New Roman" w:cstheme="minorHAnsi"/>
          <w:lang w:eastAsia="en-GB"/>
        </w:rPr>
      </w:pPr>
      <w:r w:rsidRPr="00F142E6">
        <w:rPr>
          <w:rFonts w:eastAsia="Times New Roman" w:cstheme="minorHAnsi"/>
          <w:lang w:eastAsia="en-GB"/>
        </w:rPr>
        <w:t>Use ICT to support learning.</w:t>
      </w:r>
    </w:p>
    <w:p w14:paraId="68E8E703" w14:textId="77777777" w:rsidR="00F142E6" w:rsidRPr="00F142E6" w:rsidRDefault="00F142E6" w:rsidP="00F142E6">
      <w:pPr>
        <w:spacing w:before="100" w:beforeAutospacing="1" w:after="100" w:afterAutospacing="1"/>
        <w:outlineLvl w:val="2"/>
        <w:rPr>
          <w:rFonts w:eastAsia="Times New Roman" w:cstheme="minorHAnsi"/>
          <w:b/>
          <w:bCs/>
          <w:sz w:val="27"/>
          <w:szCs w:val="27"/>
          <w:lang w:eastAsia="en-GB"/>
        </w:rPr>
      </w:pPr>
      <w:r w:rsidRPr="00F142E6">
        <w:rPr>
          <w:rFonts w:eastAsia="Times New Roman" w:cstheme="minorHAnsi"/>
          <w:b/>
          <w:bCs/>
          <w:sz w:val="27"/>
          <w:szCs w:val="27"/>
          <w:lang w:eastAsia="en-GB"/>
        </w:rPr>
        <w:t>Pupil Welfare</w:t>
      </w:r>
    </w:p>
    <w:p w14:paraId="49F34D5C" w14:textId="77777777" w:rsidR="00F142E6" w:rsidRPr="00F142E6" w:rsidRDefault="00F142E6" w:rsidP="00F142E6">
      <w:pPr>
        <w:numPr>
          <w:ilvl w:val="0"/>
          <w:numId w:val="2"/>
        </w:numPr>
        <w:spacing w:before="100" w:beforeAutospacing="1" w:after="100" w:afterAutospacing="1"/>
        <w:rPr>
          <w:rFonts w:eastAsia="Times New Roman" w:cstheme="minorHAnsi"/>
          <w:lang w:eastAsia="en-GB"/>
        </w:rPr>
      </w:pPr>
      <w:r w:rsidRPr="00F142E6">
        <w:rPr>
          <w:rFonts w:eastAsia="Times New Roman" w:cstheme="minorHAnsi"/>
          <w:lang w:eastAsia="en-GB"/>
        </w:rPr>
        <w:t>Support emotional, social and mental health needs, including anxiety and emotional regulation.</w:t>
      </w:r>
    </w:p>
    <w:p w14:paraId="15EB9226" w14:textId="3DBF6496" w:rsidR="00F142E6" w:rsidRPr="00F142E6" w:rsidRDefault="00F142E6" w:rsidP="00F142E6">
      <w:pPr>
        <w:numPr>
          <w:ilvl w:val="0"/>
          <w:numId w:val="2"/>
        </w:numPr>
        <w:spacing w:before="100" w:beforeAutospacing="1" w:after="100" w:afterAutospacing="1"/>
        <w:rPr>
          <w:rFonts w:eastAsia="Times New Roman" w:cstheme="minorHAnsi"/>
          <w:lang w:eastAsia="en-GB"/>
        </w:rPr>
      </w:pPr>
      <w:r w:rsidRPr="00F142E6">
        <w:rPr>
          <w:rFonts w:eastAsia="Times New Roman" w:cstheme="minorHAnsi"/>
          <w:lang w:eastAsia="en-GB"/>
        </w:rPr>
        <w:t>Implement strategies such</w:t>
      </w:r>
      <w:r>
        <w:rPr>
          <w:rFonts w:eastAsia="Times New Roman" w:cstheme="minorHAnsi"/>
          <w:lang w:eastAsia="en-GB"/>
        </w:rPr>
        <w:t xml:space="preserve"> as</w:t>
      </w:r>
      <w:r w:rsidRPr="00F142E6">
        <w:rPr>
          <w:rFonts w:eastAsia="Times New Roman" w:cstheme="minorHAnsi"/>
          <w:lang w:eastAsia="en-GB"/>
        </w:rPr>
        <w:t>, structured routines and personalised regulation tools.</w:t>
      </w:r>
    </w:p>
    <w:p w14:paraId="09527979" w14:textId="77777777" w:rsidR="00F142E6" w:rsidRPr="00F142E6" w:rsidRDefault="00F142E6" w:rsidP="00F142E6">
      <w:pPr>
        <w:numPr>
          <w:ilvl w:val="0"/>
          <w:numId w:val="2"/>
        </w:numPr>
        <w:spacing w:before="100" w:beforeAutospacing="1" w:after="100" w:afterAutospacing="1"/>
        <w:rPr>
          <w:rFonts w:eastAsia="Times New Roman" w:cstheme="minorHAnsi"/>
          <w:lang w:eastAsia="en-GB"/>
        </w:rPr>
      </w:pPr>
      <w:r w:rsidRPr="00F142E6">
        <w:rPr>
          <w:rFonts w:eastAsia="Times New Roman" w:cstheme="minorHAnsi"/>
          <w:lang w:eastAsia="en-GB"/>
        </w:rPr>
        <w:lastRenderedPageBreak/>
        <w:t>Ensure safety and wellbeing within the school environment.</w:t>
      </w:r>
    </w:p>
    <w:p w14:paraId="07D6558A" w14:textId="77777777" w:rsidR="00F142E6" w:rsidRPr="00F142E6" w:rsidRDefault="00F142E6" w:rsidP="00F142E6">
      <w:pPr>
        <w:spacing w:before="100" w:beforeAutospacing="1" w:after="100" w:afterAutospacing="1"/>
        <w:outlineLvl w:val="2"/>
        <w:rPr>
          <w:rFonts w:eastAsia="Times New Roman" w:cstheme="minorHAnsi"/>
          <w:b/>
          <w:bCs/>
          <w:sz w:val="27"/>
          <w:szCs w:val="27"/>
          <w:lang w:eastAsia="en-GB"/>
        </w:rPr>
      </w:pPr>
      <w:r w:rsidRPr="00F142E6">
        <w:rPr>
          <w:rFonts w:eastAsia="Times New Roman" w:cstheme="minorHAnsi"/>
          <w:b/>
          <w:bCs/>
          <w:sz w:val="27"/>
          <w:szCs w:val="27"/>
          <w:lang w:eastAsia="en-GB"/>
        </w:rPr>
        <w:t>Behaviour and Emotional Regulation</w:t>
      </w:r>
    </w:p>
    <w:p w14:paraId="449C4395" w14:textId="77777777" w:rsidR="00F142E6" w:rsidRPr="00F142E6" w:rsidRDefault="00F142E6" w:rsidP="00F142E6">
      <w:pPr>
        <w:numPr>
          <w:ilvl w:val="0"/>
          <w:numId w:val="3"/>
        </w:numPr>
        <w:spacing w:before="100" w:beforeAutospacing="1" w:after="100" w:afterAutospacing="1"/>
        <w:rPr>
          <w:rFonts w:eastAsia="Times New Roman" w:cstheme="minorHAnsi"/>
          <w:lang w:eastAsia="en-GB"/>
        </w:rPr>
      </w:pPr>
      <w:r w:rsidRPr="00F142E6">
        <w:rPr>
          <w:rFonts w:eastAsia="Times New Roman" w:cstheme="minorHAnsi"/>
          <w:lang w:eastAsia="en-GB"/>
        </w:rPr>
        <w:t>Support the development of positive behaviour, resilience and independence.</w:t>
      </w:r>
    </w:p>
    <w:p w14:paraId="39D98AAA" w14:textId="77777777" w:rsidR="00F142E6" w:rsidRPr="00F142E6" w:rsidRDefault="00F142E6" w:rsidP="00F142E6">
      <w:pPr>
        <w:numPr>
          <w:ilvl w:val="0"/>
          <w:numId w:val="3"/>
        </w:numPr>
        <w:spacing w:before="100" w:beforeAutospacing="1" w:after="100" w:afterAutospacing="1"/>
        <w:rPr>
          <w:rFonts w:eastAsia="Times New Roman" w:cstheme="minorHAnsi"/>
          <w:lang w:eastAsia="en-GB"/>
        </w:rPr>
      </w:pPr>
      <w:r w:rsidRPr="00F142E6">
        <w:rPr>
          <w:rFonts w:eastAsia="Times New Roman" w:cstheme="minorHAnsi"/>
          <w:lang w:eastAsia="en-GB"/>
        </w:rPr>
        <w:t>Use agreed de-escalation and self-regulation strategies when responding to dysregulation.</w:t>
      </w:r>
    </w:p>
    <w:p w14:paraId="69A965EF" w14:textId="77777777" w:rsidR="00F142E6" w:rsidRPr="00F142E6" w:rsidRDefault="00F142E6" w:rsidP="00F142E6">
      <w:pPr>
        <w:numPr>
          <w:ilvl w:val="0"/>
          <w:numId w:val="3"/>
        </w:numPr>
        <w:spacing w:before="100" w:beforeAutospacing="1" w:after="100" w:afterAutospacing="1"/>
        <w:rPr>
          <w:rFonts w:eastAsia="Times New Roman" w:cstheme="minorHAnsi"/>
          <w:lang w:eastAsia="en-GB"/>
        </w:rPr>
      </w:pPr>
      <w:r w:rsidRPr="00F142E6">
        <w:rPr>
          <w:rFonts w:eastAsia="Times New Roman" w:cstheme="minorHAnsi"/>
          <w:lang w:eastAsia="en-GB"/>
        </w:rPr>
        <w:t>Implement behaviour and support plans consistently.</w:t>
      </w:r>
    </w:p>
    <w:p w14:paraId="22B87B49" w14:textId="77777777" w:rsidR="00F142E6" w:rsidRPr="00F142E6" w:rsidRDefault="00F142E6" w:rsidP="00F142E6">
      <w:pPr>
        <w:numPr>
          <w:ilvl w:val="0"/>
          <w:numId w:val="3"/>
        </w:numPr>
        <w:spacing w:before="100" w:beforeAutospacing="1" w:after="100" w:afterAutospacing="1"/>
        <w:rPr>
          <w:rFonts w:eastAsia="Times New Roman" w:cstheme="minorHAnsi"/>
          <w:lang w:eastAsia="en-GB"/>
        </w:rPr>
      </w:pPr>
      <w:r w:rsidRPr="00F142E6">
        <w:rPr>
          <w:rFonts w:eastAsia="Times New Roman" w:cstheme="minorHAnsi"/>
          <w:lang w:eastAsia="en-GB"/>
        </w:rPr>
        <w:t>Assist in maintaining a calm learning environment.</w:t>
      </w:r>
    </w:p>
    <w:p w14:paraId="1A5E63DB" w14:textId="77777777" w:rsidR="00F142E6" w:rsidRPr="00F142E6" w:rsidRDefault="00F142E6" w:rsidP="00F142E6">
      <w:pPr>
        <w:spacing w:before="100" w:beforeAutospacing="1" w:after="100" w:afterAutospacing="1"/>
        <w:outlineLvl w:val="2"/>
        <w:rPr>
          <w:rFonts w:eastAsia="Times New Roman" w:cstheme="minorHAnsi"/>
          <w:b/>
          <w:bCs/>
          <w:sz w:val="27"/>
          <w:szCs w:val="27"/>
          <w:lang w:eastAsia="en-GB"/>
        </w:rPr>
      </w:pPr>
      <w:r w:rsidRPr="00F142E6">
        <w:rPr>
          <w:rFonts w:eastAsia="Times New Roman" w:cstheme="minorHAnsi"/>
          <w:b/>
          <w:bCs/>
          <w:sz w:val="27"/>
          <w:szCs w:val="27"/>
          <w:lang w:eastAsia="en-GB"/>
        </w:rPr>
        <w:t>Communication and Collaboration</w:t>
      </w:r>
    </w:p>
    <w:p w14:paraId="32299536" w14:textId="77777777" w:rsidR="00F142E6" w:rsidRPr="00F142E6" w:rsidRDefault="00F142E6" w:rsidP="00F142E6">
      <w:pPr>
        <w:numPr>
          <w:ilvl w:val="0"/>
          <w:numId w:val="4"/>
        </w:numPr>
        <w:spacing w:before="100" w:beforeAutospacing="1" w:after="100" w:afterAutospacing="1"/>
        <w:rPr>
          <w:rFonts w:eastAsia="Times New Roman" w:cstheme="minorHAnsi"/>
          <w:lang w:eastAsia="en-GB"/>
        </w:rPr>
      </w:pPr>
      <w:r w:rsidRPr="00F142E6">
        <w:rPr>
          <w:rFonts w:eastAsia="Times New Roman" w:cstheme="minorHAnsi"/>
          <w:lang w:eastAsia="en-GB"/>
        </w:rPr>
        <w:t>Build positive, trusting relationships with the child.</w:t>
      </w:r>
    </w:p>
    <w:p w14:paraId="004E0B7E" w14:textId="77777777" w:rsidR="00F142E6" w:rsidRPr="00F142E6" w:rsidRDefault="00F142E6" w:rsidP="00F142E6">
      <w:pPr>
        <w:numPr>
          <w:ilvl w:val="0"/>
          <w:numId w:val="4"/>
        </w:numPr>
        <w:spacing w:before="100" w:beforeAutospacing="1" w:after="100" w:afterAutospacing="1"/>
        <w:rPr>
          <w:rFonts w:eastAsia="Times New Roman" w:cstheme="minorHAnsi"/>
          <w:lang w:eastAsia="en-GB"/>
        </w:rPr>
      </w:pPr>
      <w:r w:rsidRPr="00F142E6">
        <w:rPr>
          <w:rFonts w:eastAsia="Times New Roman" w:cstheme="minorHAnsi"/>
          <w:lang w:eastAsia="en-GB"/>
        </w:rPr>
        <w:t>Communicate regularly with the class teacher, SENCO and external professionals regarding progress and needs.</w:t>
      </w:r>
    </w:p>
    <w:p w14:paraId="4D1B9034" w14:textId="77777777" w:rsidR="00F142E6" w:rsidRPr="00F142E6" w:rsidRDefault="00F142E6" w:rsidP="00F142E6">
      <w:pPr>
        <w:numPr>
          <w:ilvl w:val="0"/>
          <w:numId w:val="4"/>
        </w:numPr>
        <w:spacing w:before="100" w:beforeAutospacing="1" w:after="100" w:afterAutospacing="1"/>
        <w:rPr>
          <w:rFonts w:eastAsia="Times New Roman" w:cstheme="minorHAnsi"/>
          <w:lang w:eastAsia="en-GB"/>
        </w:rPr>
      </w:pPr>
      <w:r w:rsidRPr="00F142E6">
        <w:rPr>
          <w:rFonts w:eastAsia="Times New Roman" w:cstheme="minorHAnsi"/>
          <w:lang w:eastAsia="en-GB"/>
        </w:rPr>
        <w:t>Contribute to planning and attend relevant review meetings.</w:t>
      </w:r>
    </w:p>
    <w:p w14:paraId="3577F3E8" w14:textId="77777777" w:rsidR="00F142E6" w:rsidRPr="00F142E6" w:rsidRDefault="00F142E6" w:rsidP="00F142E6">
      <w:pPr>
        <w:spacing w:before="100" w:beforeAutospacing="1" w:after="100" w:afterAutospacing="1"/>
        <w:outlineLvl w:val="2"/>
        <w:rPr>
          <w:rFonts w:eastAsia="Times New Roman" w:cstheme="minorHAnsi"/>
          <w:b/>
          <w:bCs/>
          <w:sz w:val="27"/>
          <w:szCs w:val="27"/>
          <w:lang w:eastAsia="en-GB"/>
        </w:rPr>
      </w:pPr>
      <w:r w:rsidRPr="00F142E6">
        <w:rPr>
          <w:rFonts w:eastAsia="Times New Roman" w:cstheme="minorHAnsi"/>
          <w:b/>
          <w:bCs/>
          <w:sz w:val="27"/>
          <w:szCs w:val="27"/>
          <w:lang w:eastAsia="en-GB"/>
        </w:rPr>
        <w:t>Record Keeping</w:t>
      </w:r>
    </w:p>
    <w:p w14:paraId="55D4EB6A" w14:textId="77777777" w:rsidR="00F142E6" w:rsidRPr="00F142E6" w:rsidRDefault="00F142E6" w:rsidP="00F142E6">
      <w:pPr>
        <w:numPr>
          <w:ilvl w:val="0"/>
          <w:numId w:val="5"/>
        </w:numPr>
        <w:spacing w:before="100" w:beforeAutospacing="1" w:after="100" w:afterAutospacing="1"/>
        <w:rPr>
          <w:rFonts w:eastAsia="Times New Roman" w:cstheme="minorHAnsi"/>
          <w:lang w:eastAsia="en-GB"/>
        </w:rPr>
      </w:pPr>
      <w:r w:rsidRPr="00F142E6">
        <w:rPr>
          <w:rFonts w:eastAsia="Times New Roman" w:cstheme="minorHAnsi"/>
          <w:lang w:eastAsia="en-GB"/>
        </w:rPr>
        <w:t>Monitor and record engagement, emotional regulation and learning outcomes.</w:t>
      </w:r>
    </w:p>
    <w:p w14:paraId="64581D11" w14:textId="77777777" w:rsidR="00F142E6" w:rsidRPr="00F142E6" w:rsidRDefault="00F142E6" w:rsidP="00F142E6">
      <w:pPr>
        <w:numPr>
          <w:ilvl w:val="0"/>
          <w:numId w:val="5"/>
        </w:numPr>
        <w:spacing w:before="100" w:beforeAutospacing="1" w:after="100" w:afterAutospacing="1"/>
        <w:rPr>
          <w:rFonts w:eastAsia="Times New Roman" w:cstheme="minorHAnsi"/>
          <w:lang w:eastAsia="en-GB"/>
        </w:rPr>
      </w:pPr>
      <w:r w:rsidRPr="00F142E6">
        <w:rPr>
          <w:rFonts w:eastAsia="Times New Roman" w:cstheme="minorHAnsi"/>
          <w:lang w:eastAsia="en-GB"/>
        </w:rPr>
        <w:t>Keep accurate records in line with the EHCP and school systems.</w:t>
      </w:r>
    </w:p>
    <w:p w14:paraId="37ED3E3D" w14:textId="77777777" w:rsidR="00F142E6" w:rsidRPr="00F142E6" w:rsidRDefault="00F142E6" w:rsidP="00F142E6">
      <w:pPr>
        <w:spacing w:before="100" w:beforeAutospacing="1" w:after="100" w:afterAutospacing="1"/>
        <w:outlineLvl w:val="1"/>
        <w:rPr>
          <w:rFonts w:eastAsia="Times New Roman" w:cstheme="minorHAnsi"/>
          <w:b/>
          <w:bCs/>
          <w:sz w:val="32"/>
          <w:szCs w:val="32"/>
          <w:lang w:eastAsia="en-GB"/>
        </w:rPr>
      </w:pPr>
      <w:r w:rsidRPr="00F142E6">
        <w:rPr>
          <w:rFonts w:eastAsia="Times New Roman" w:cstheme="minorHAnsi"/>
          <w:b/>
          <w:bCs/>
          <w:sz w:val="32"/>
          <w:szCs w:val="32"/>
          <w:lang w:eastAsia="en-GB"/>
        </w:rPr>
        <w:t>Support for the Teacher</w:t>
      </w:r>
    </w:p>
    <w:p w14:paraId="23798101" w14:textId="77777777" w:rsidR="00F142E6" w:rsidRPr="00F142E6" w:rsidRDefault="00F142E6" w:rsidP="00F142E6">
      <w:pPr>
        <w:numPr>
          <w:ilvl w:val="0"/>
          <w:numId w:val="6"/>
        </w:numPr>
        <w:spacing w:before="100" w:beforeAutospacing="1" w:after="100" w:afterAutospacing="1"/>
        <w:rPr>
          <w:rFonts w:eastAsia="Times New Roman" w:cstheme="minorHAnsi"/>
          <w:lang w:eastAsia="en-GB"/>
        </w:rPr>
      </w:pPr>
      <w:r w:rsidRPr="00F142E6">
        <w:rPr>
          <w:rFonts w:eastAsia="Times New Roman" w:cstheme="minorHAnsi"/>
          <w:lang w:eastAsia="en-GB"/>
        </w:rPr>
        <w:t>Work alongside the class teacher, following guidance and reporting on progress and needs.</w:t>
      </w:r>
    </w:p>
    <w:p w14:paraId="0756CAD9" w14:textId="77777777" w:rsidR="00F142E6" w:rsidRPr="00F142E6" w:rsidRDefault="00F142E6" w:rsidP="00F142E6">
      <w:pPr>
        <w:numPr>
          <w:ilvl w:val="0"/>
          <w:numId w:val="6"/>
        </w:numPr>
        <w:spacing w:before="100" w:beforeAutospacing="1" w:after="100" w:afterAutospacing="1"/>
        <w:rPr>
          <w:rFonts w:eastAsia="Times New Roman" w:cstheme="minorHAnsi"/>
          <w:lang w:eastAsia="en-GB"/>
        </w:rPr>
      </w:pPr>
      <w:r w:rsidRPr="00F142E6">
        <w:rPr>
          <w:rFonts w:eastAsia="Times New Roman" w:cstheme="minorHAnsi"/>
          <w:lang w:eastAsia="en-GB"/>
        </w:rPr>
        <w:t>Contribute to classroom activities and learning environments.</w:t>
      </w:r>
    </w:p>
    <w:p w14:paraId="27B0A540" w14:textId="77777777" w:rsidR="00F142E6" w:rsidRPr="00F142E6" w:rsidRDefault="00F142E6" w:rsidP="00F142E6">
      <w:pPr>
        <w:numPr>
          <w:ilvl w:val="0"/>
          <w:numId w:val="6"/>
        </w:numPr>
        <w:spacing w:before="100" w:beforeAutospacing="1" w:after="100" w:afterAutospacing="1"/>
        <w:rPr>
          <w:rFonts w:eastAsia="Times New Roman" w:cstheme="minorHAnsi"/>
          <w:lang w:eastAsia="en-GB"/>
        </w:rPr>
      </w:pPr>
      <w:r w:rsidRPr="00F142E6">
        <w:rPr>
          <w:rFonts w:eastAsia="Times New Roman" w:cstheme="minorHAnsi"/>
          <w:lang w:eastAsia="en-GB"/>
        </w:rPr>
        <w:t>Assist with preparation and organisation of resources.</w:t>
      </w:r>
    </w:p>
    <w:p w14:paraId="3EC0477D" w14:textId="77777777" w:rsidR="00F142E6" w:rsidRPr="00F142E6" w:rsidRDefault="00F142E6" w:rsidP="00F142E6">
      <w:pPr>
        <w:numPr>
          <w:ilvl w:val="0"/>
          <w:numId w:val="6"/>
        </w:numPr>
        <w:spacing w:before="100" w:beforeAutospacing="1" w:after="100" w:afterAutospacing="1"/>
        <w:rPr>
          <w:rFonts w:eastAsia="Times New Roman" w:cstheme="minorHAnsi"/>
          <w:lang w:eastAsia="en-GB"/>
        </w:rPr>
      </w:pPr>
      <w:r w:rsidRPr="00F142E6">
        <w:rPr>
          <w:rFonts w:eastAsia="Times New Roman" w:cstheme="minorHAnsi"/>
          <w:lang w:eastAsia="en-GB"/>
        </w:rPr>
        <w:t>Provide objective feedback on progress and behaviour.</w:t>
      </w:r>
    </w:p>
    <w:p w14:paraId="59D0B4BF" w14:textId="77777777" w:rsidR="00F142E6" w:rsidRPr="00F142E6" w:rsidRDefault="00F142E6" w:rsidP="00F142E6">
      <w:pPr>
        <w:numPr>
          <w:ilvl w:val="0"/>
          <w:numId w:val="6"/>
        </w:numPr>
        <w:spacing w:before="100" w:beforeAutospacing="1" w:after="100" w:afterAutospacing="1"/>
        <w:rPr>
          <w:rFonts w:eastAsia="Times New Roman" w:cstheme="minorHAnsi"/>
          <w:lang w:eastAsia="en-GB"/>
        </w:rPr>
      </w:pPr>
      <w:r w:rsidRPr="00F142E6">
        <w:rPr>
          <w:rFonts w:eastAsia="Times New Roman" w:cstheme="minorHAnsi"/>
          <w:lang w:eastAsia="en-GB"/>
        </w:rPr>
        <w:t>Promote positive attitudes, values and behaviour in line with school policy.</w:t>
      </w:r>
    </w:p>
    <w:p w14:paraId="36B2E638" w14:textId="77777777" w:rsidR="00F142E6" w:rsidRPr="00F142E6" w:rsidRDefault="00F142E6" w:rsidP="00F142E6">
      <w:pPr>
        <w:numPr>
          <w:ilvl w:val="0"/>
          <w:numId w:val="6"/>
        </w:numPr>
        <w:spacing w:before="100" w:beforeAutospacing="1" w:after="100" w:afterAutospacing="1"/>
        <w:rPr>
          <w:rFonts w:eastAsia="Times New Roman" w:cstheme="minorHAnsi"/>
          <w:lang w:eastAsia="en-GB"/>
        </w:rPr>
      </w:pPr>
      <w:r w:rsidRPr="00F142E6">
        <w:rPr>
          <w:rFonts w:eastAsia="Times New Roman" w:cstheme="minorHAnsi"/>
          <w:lang w:eastAsia="en-GB"/>
        </w:rPr>
        <w:t>Maintain positive relationships with parents/carers.</w:t>
      </w:r>
    </w:p>
    <w:p w14:paraId="36DFB44B" w14:textId="77777777" w:rsidR="00F142E6" w:rsidRPr="00F142E6" w:rsidRDefault="00F142E6" w:rsidP="00F142E6">
      <w:pPr>
        <w:spacing w:before="100" w:beforeAutospacing="1" w:after="100" w:afterAutospacing="1"/>
        <w:outlineLvl w:val="1"/>
        <w:rPr>
          <w:rFonts w:eastAsia="Times New Roman" w:cstheme="minorHAnsi"/>
          <w:b/>
          <w:bCs/>
          <w:sz w:val="32"/>
          <w:szCs w:val="32"/>
          <w:lang w:eastAsia="en-GB"/>
        </w:rPr>
      </w:pPr>
      <w:r w:rsidRPr="00F142E6">
        <w:rPr>
          <w:rFonts w:eastAsia="Times New Roman" w:cstheme="minorHAnsi"/>
          <w:b/>
          <w:bCs/>
          <w:sz w:val="32"/>
          <w:szCs w:val="32"/>
          <w:lang w:eastAsia="en-GB"/>
        </w:rPr>
        <w:t>Support for the School</w:t>
      </w:r>
    </w:p>
    <w:p w14:paraId="3F147611" w14:textId="77777777" w:rsidR="00F142E6" w:rsidRPr="00F142E6" w:rsidRDefault="00F142E6" w:rsidP="00F142E6">
      <w:pPr>
        <w:numPr>
          <w:ilvl w:val="0"/>
          <w:numId w:val="7"/>
        </w:numPr>
        <w:spacing w:before="100" w:beforeAutospacing="1" w:after="100" w:afterAutospacing="1"/>
        <w:rPr>
          <w:rFonts w:eastAsia="Times New Roman" w:cstheme="minorHAnsi"/>
          <w:lang w:eastAsia="en-GB"/>
        </w:rPr>
      </w:pPr>
      <w:r w:rsidRPr="00F142E6">
        <w:rPr>
          <w:rFonts w:eastAsia="Times New Roman" w:cstheme="minorHAnsi"/>
          <w:lang w:eastAsia="en-GB"/>
        </w:rPr>
        <w:t>Comply with policies relating to safeguarding, behaviour, health and safety, confidentiality and data protection.</w:t>
      </w:r>
    </w:p>
    <w:p w14:paraId="0F023555" w14:textId="77777777" w:rsidR="00F142E6" w:rsidRPr="00F142E6" w:rsidRDefault="00F142E6" w:rsidP="00F142E6">
      <w:pPr>
        <w:numPr>
          <w:ilvl w:val="0"/>
          <w:numId w:val="7"/>
        </w:numPr>
        <w:spacing w:before="100" w:beforeAutospacing="1" w:after="100" w:afterAutospacing="1"/>
        <w:rPr>
          <w:rFonts w:eastAsia="Times New Roman" w:cstheme="minorHAnsi"/>
          <w:lang w:eastAsia="en-GB"/>
        </w:rPr>
      </w:pPr>
      <w:r w:rsidRPr="00F142E6">
        <w:rPr>
          <w:rFonts w:eastAsia="Times New Roman" w:cstheme="minorHAnsi"/>
          <w:lang w:eastAsia="en-GB"/>
        </w:rPr>
        <w:t>Promote equality and inclusion.</w:t>
      </w:r>
    </w:p>
    <w:p w14:paraId="62C4B879" w14:textId="77777777" w:rsidR="00F142E6" w:rsidRPr="00F142E6" w:rsidRDefault="00F142E6" w:rsidP="00F142E6">
      <w:pPr>
        <w:numPr>
          <w:ilvl w:val="0"/>
          <w:numId w:val="7"/>
        </w:numPr>
        <w:spacing w:before="100" w:beforeAutospacing="1" w:after="100" w:afterAutospacing="1"/>
        <w:rPr>
          <w:rFonts w:eastAsia="Times New Roman" w:cstheme="minorHAnsi"/>
          <w:lang w:eastAsia="en-GB"/>
        </w:rPr>
      </w:pPr>
      <w:r w:rsidRPr="00F142E6">
        <w:rPr>
          <w:rFonts w:eastAsia="Times New Roman" w:cstheme="minorHAnsi"/>
          <w:lang w:eastAsia="en-GB"/>
        </w:rPr>
        <w:t>Support the Catholic vision, mission and ethos of St Wulstan’s.</w:t>
      </w:r>
    </w:p>
    <w:p w14:paraId="2FE5D572" w14:textId="77777777" w:rsidR="00F142E6" w:rsidRPr="00F142E6" w:rsidRDefault="00F142E6" w:rsidP="00F142E6">
      <w:pPr>
        <w:numPr>
          <w:ilvl w:val="0"/>
          <w:numId w:val="7"/>
        </w:numPr>
        <w:spacing w:before="100" w:beforeAutospacing="1" w:after="100" w:afterAutospacing="1"/>
        <w:rPr>
          <w:rFonts w:eastAsia="Times New Roman" w:cstheme="minorHAnsi"/>
          <w:lang w:eastAsia="en-GB"/>
        </w:rPr>
      </w:pPr>
      <w:r w:rsidRPr="00F142E6">
        <w:rPr>
          <w:rFonts w:eastAsia="Times New Roman" w:cstheme="minorHAnsi"/>
          <w:lang w:eastAsia="en-GB"/>
        </w:rPr>
        <w:t>Attend relevant training and meetings.</w:t>
      </w:r>
    </w:p>
    <w:p w14:paraId="1F3A47F0" w14:textId="77777777" w:rsidR="00F142E6" w:rsidRPr="00F142E6" w:rsidRDefault="00F142E6" w:rsidP="00F142E6">
      <w:pPr>
        <w:numPr>
          <w:ilvl w:val="0"/>
          <w:numId w:val="7"/>
        </w:numPr>
        <w:spacing w:before="100" w:beforeAutospacing="1" w:after="100" w:afterAutospacing="1"/>
        <w:rPr>
          <w:rFonts w:eastAsia="Times New Roman" w:cstheme="minorHAnsi"/>
          <w:lang w:eastAsia="en-GB"/>
        </w:rPr>
      </w:pPr>
      <w:r w:rsidRPr="00F142E6">
        <w:rPr>
          <w:rFonts w:eastAsia="Times New Roman" w:cstheme="minorHAnsi"/>
          <w:lang w:eastAsia="en-GB"/>
        </w:rPr>
        <w:t>Participate in performance development.</w:t>
      </w:r>
    </w:p>
    <w:p w14:paraId="19E68DA5" w14:textId="00D4EFEB" w:rsidR="00F142E6" w:rsidRPr="00F142E6" w:rsidRDefault="00F142E6" w:rsidP="00F142E6">
      <w:pPr>
        <w:rPr>
          <w:rFonts w:eastAsia="Times New Roman" w:cstheme="minorHAnsi"/>
          <w:lang w:eastAsia="en-GB"/>
        </w:rPr>
      </w:pPr>
    </w:p>
    <w:p w14:paraId="3CD4A30C" w14:textId="77777777" w:rsidR="00F142E6" w:rsidRPr="00F142E6" w:rsidRDefault="00F142E6" w:rsidP="00F142E6">
      <w:pPr>
        <w:spacing w:before="100" w:beforeAutospacing="1" w:after="100" w:afterAutospacing="1"/>
        <w:outlineLvl w:val="1"/>
        <w:rPr>
          <w:rFonts w:eastAsia="Times New Roman" w:cstheme="minorHAnsi"/>
          <w:b/>
          <w:bCs/>
          <w:sz w:val="36"/>
          <w:szCs w:val="36"/>
          <w:lang w:eastAsia="en-GB"/>
        </w:rPr>
      </w:pPr>
      <w:r w:rsidRPr="00F142E6">
        <w:rPr>
          <w:rFonts w:eastAsia="Times New Roman" w:cstheme="minorHAnsi"/>
          <w:b/>
          <w:bCs/>
          <w:sz w:val="36"/>
          <w:szCs w:val="36"/>
          <w:lang w:eastAsia="en-GB"/>
        </w:rPr>
        <w:lastRenderedPageBreak/>
        <w:t>Safeguarding</w:t>
      </w:r>
    </w:p>
    <w:p w14:paraId="447FCE5D" w14:textId="77777777" w:rsidR="00F142E6" w:rsidRPr="00F142E6" w:rsidRDefault="00F142E6" w:rsidP="00F142E6">
      <w:pPr>
        <w:spacing w:before="100" w:beforeAutospacing="1" w:after="100" w:afterAutospacing="1"/>
        <w:rPr>
          <w:rFonts w:eastAsia="Times New Roman" w:cstheme="minorHAnsi"/>
          <w:lang w:eastAsia="en-GB"/>
        </w:rPr>
      </w:pPr>
      <w:r w:rsidRPr="00F142E6">
        <w:rPr>
          <w:rFonts w:eastAsia="Times New Roman" w:cstheme="minorHAnsi"/>
          <w:lang w:eastAsia="en-GB"/>
        </w:rPr>
        <w:t>Safeguarding is everybody’s responsibility. You must know, understand and follow school procedures for recording and reporting concerns, including whistleblowing. You must attend yearly safeguarding training and comply with all safeguarding policies and guidance.</w:t>
      </w:r>
    </w:p>
    <w:p w14:paraId="421EFA91" w14:textId="77777777" w:rsidR="00F142E6" w:rsidRPr="00F142E6" w:rsidRDefault="00F142E6" w:rsidP="00F142E6">
      <w:pPr>
        <w:spacing w:before="100" w:beforeAutospacing="1" w:after="100" w:afterAutospacing="1"/>
        <w:rPr>
          <w:rFonts w:eastAsia="Times New Roman" w:cstheme="minorHAnsi"/>
          <w:lang w:eastAsia="en-GB"/>
        </w:rPr>
      </w:pPr>
      <w:r w:rsidRPr="00F142E6">
        <w:rPr>
          <w:rFonts w:eastAsia="Times New Roman" w:cstheme="minorHAnsi"/>
          <w:lang w:eastAsia="en-GB"/>
        </w:rPr>
        <w:t>This job description sets out the duties of the post at the time it was drawn up. The post holder may be required to undertake additional duties that are reasonable and consistent with the role without changing the grade or level of responsibility.</w:t>
      </w:r>
    </w:p>
    <w:p w14:paraId="328AC9B7" w14:textId="77777777" w:rsidR="0013013B" w:rsidRPr="00716574" w:rsidRDefault="0013013B" w:rsidP="0013013B">
      <w:pPr>
        <w:rPr>
          <w:b/>
          <w:bCs/>
          <w:sz w:val="32"/>
          <w:szCs w:val="32"/>
        </w:rPr>
      </w:pPr>
      <w:r w:rsidRPr="00716574">
        <w:rPr>
          <w:b/>
          <w:bCs/>
          <w:sz w:val="32"/>
          <w:szCs w:val="32"/>
        </w:rPr>
        <w:t>Person Specification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4"/>
        <w:gridCol w:w="3455"/>
        <w:gridCol w:w="3515"/>
      </w:tblGrid>
      <w:tr w:rsidR="0013013B" w:rsidRPr="00716574" w14:paraId="6FD36D82" w14:textId="77777777" w:rsidTr="00EA13EB">
        <w:trPr>
          <w:trHeight w:val="300"/>
        </w:trPr>
        <w:tc>
          <w:tcPr>
            <w:tcW w:w="207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6948DA" w14:textId="77777777" w:rsidR="0013013B" w:rsidRPr="00716574" w:rsidRDefault="0013013B" w:rsidP="00EA13EB">
            <w:pPr>
              <w:textAlignment w:val="baseline"/>
              <w:rPr>
                <w:rFonts w:eastAsia="Times New Roman" w:cstheme="minorHAnsi"/>
                <w:sz w:val="22"/>
                <w:lang w:eastAsia="en-GB"/>
              </w:rPr>
            </w:pPr>
            <w:r w:rsidRPr="00716574">
              <w:rPr>
                <w:rFonts w:eastAsia="Times New Roman" w:cstheme="minorHAnsi"/>
                <w:sz w:val="22"/>
                <w:lang w:val="en-US" w:eastAsia="en-GB"/>
              </w:rPr>
              <w:t> </w:t>
            </w:r>
            <w:r w:rsidRPr="00716574">
              <w:rPr>
                <w:rFonts w:eastAsia="Times New Roman" w:cstheme="minorHAnsi"/>
                <w:sz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F1C7EBB" w14:textId="77777777" w:rsidR="0013013B" w:rsidRPr="00716574" w:rsidRDefault="0013013B" w:rsidP="00EA13EB">
            <w:pPr>
              <w:ind w:left="72"/>
              <w:textAlignment w:val="baseline"/>
              <w:rPr>
                <w:rFonts w:eastAsia="Times New Roman" w:cstheme="minorHAnsi"/>
                <w:sz w:val="22"/>
                <w:lang w:eastAsia="en-GB"/>
              </w:rPr>
            </w:pPr>
            <w:r w:rsidRPr="00716574">
              <w:rPr>
                <w:rFonts w:eastAsia="Times New Roman" w:cstheme="minorHAnsi"/>
                <w:b/>
                <w:bCs/>
                <w:sz w:val="22"/>
                <w:lang w:val="en-US" w:eastAsia="en-GB"/>
              </w:rPr>
              <w:t>Essential</w:t>
            </w:r>
            <w:r w:rsidRPr="00716574">
              <w:rPr>
                <w:rFonts w:eastAsia="Times New Roman" w:cstheme="minorHAnsi"/>
                <w:sz w:val="22"/>
                <w:lang w:val="en-US" w:eastAsia="en-GB"/>
              </w:rPr>
              <w:t> </w:t>
            </w:r>
            <w:r w:rsidRPr="00716574">
              <w:rPr>
                <w:rFonts w:eastAsia="Times New Roman" w:cstheme="minorHAnsi"/>
                <w:sz w:val="22"/>
                <w:lang w:eastAsia="en-GB"/>
              </w:rPr>
              <w:t> </w:t>
            </w:r>
          </w:p>
        </w:tc>
        <w:tc>
          <w:tcPr>
            <w:tcW w:w="355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33693DD" w14:textId="77777777" w:rsidR="0013013B" w:rsidRPr="00716574" w:rsidRDefault="0013013B" w:rsidP="00EA13EB">
            <w:pPr>
              <w:ind w:left="150"/>
              <w:textAlignment w:val="baseline"/>
              <w:rPr>
                <w:rFonts w:eastAsia="Times New Roman" w:cstheme="minorHAnsi"/>
                <w:sz w:val="22"/>
                <w:lang w:eastAsia="en-GB"/>
              </w:rPr>
            </w:pPr>
            <w:r w:rsidRPr="00716574">
              <w:rPr>
                <w:rFonts w:eastAsia="Times New Roman" w:cstheme="minorHAnsi"/>
                <w:b/>
                <w:bCs/>
                <w:sz w:val="22"/>
                <w:lang w:val="en-US" w:eastAsia="en-GB"/>
              </w:rPr>
              <w:t>Desirable</w:t>
            </w:r>
            <w:r w:rsidRPr="00716574">
              <w:rPr>
                <w:rFonts w:eastAsia="Times New Roman" w:cstheme="minorHAnsi"/>
                <w:sz w:val="22"/>
                <w:lang w:val="en-US" w:eastAsia="en-GB"/>
              </w:rPr>
              <w:t> </w:t>
            </w:r>
            <w:r w:rsidRPr="00716574">
              <w:rPr>
                <w:rFonts w:eastAsia="Times New Roman" w:cstheme="minorHAnsi"/>
                <w:sz w:val="22"/>
                <w:lang w:eastAsia="en-GB"/>
              </w:rPr>
              <w:t> </w:t>
            </w:r>
          </w:p>
        </w:tc>
      </w:tr>
      <w:tr w:rsidR="0013013B" w:rsidRPr="00716574" w14:paraId="62F4023D" w14:textId="77777777" w:rsidTr="00EA13EB">
        <w:trPr>
          <w:trHeight w:val="300"/>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D1D0778" w14:textId="77777777" w:rsidR="0013013B" w:rsidRPr="00716574" w:rsidRDefault="0013013B" w:rsidP="00EA13EB">
            <w:pPr>
              <w:textAlignment w:val="baseline"/>
              <w:rPr>
                <w:rFonts w:eastAsia="Times New Roman" w:cstheme="minorHAnsi"/>
                <w:sz w:val="22"/>
                <w:lang w:eastAsia="en-GB"/>
              </w:rPr>
            </w:pPr>
            <w:r w:rsidRPr="00716574">
              <w:rPr>
                <w:rFonts w:eastAsia="Times New Roman" w:cstheme="minorHAnsi"/>
                <w:b/>
                <w:bCs/>
                <w:sz w:val="22"/>
                <w:lang w:val="en-US" w:eastAsia="en-GB"/>
              </w:rPr>
              <w:t>Qualifications and Experience</w:t>
            </w:r>
            <w:r w:rsidRPr="00716574">
              <w:rPr>
                <w:rFonts w:eastAsia="Times New Roman" w:cstheme="minorHAnsi"/>
                <w:sz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DB44827" w14:textId="77777777" w:rsidR="0013013B" w:rsidRPr="009D0761" w:rsidRDefault="0013013B" w:rsidP="009D0761">
            <w:pPr>
              <w:pStyle w:val="ListParagraph"/>
              <w:numPr>
                <w:ilvl w:val="0"/>
                <w:numId w:val="9"/>
              </w:numPr>
              <w:spacing w:beforeAutospacing="1" w:afterAutospacing="1"/>
              <w:textAlignment w:val="baseline"/>
              <w:rPr>
                <w:rFonts w:eastAsia="Times New Roman" w:cstheme="minorHAnsi"/>
                <w:sz w:val="22"/>
                <w:lang w:eastAsia="en-GB"/>
              </w:rPr>
            </w:pPr>
            <w:r w:rsidRPr="009D0761">
              <w:rPr>
                <w:rFonts w:eastAsia="Times New Roman" w:cstheme="minorHAnsi"/>
                <w:color w:val="000000"/>
                <w:sz w:val="22"/>
                <w:lang w:eastAsia="en-GB"/>
              </w:rPr>
              <w:t>A good general education (at least 5 GCSEs or equivalent including English and Maths at C or above.) </w:t>
            </w:r>
          </w:p>
          <w:p w14:paraId="0840FDE7" w14:textId="77777777" w:rsidR="0013013B" w:rsidRPr="009D0761" w:rsidRDefault="0013013B" w:rsidP="009D0761">
            <w:pPr>
              <w:pStyle w:val="ListParagraph"/>
              <w:numPr>
                <w:ilvl w:val="0"/>
                <w:numId w:val="9"/>
              </w:numPr>
              <w:spacing w:beforeAutospacing="1" w:afterAutospacing="1"/>
              <w:textAlignment w:val="baseline"/>
              <w:rPr>
                <w:rFonts w:eastAsia="Times New Roman" w:cstheme="minorHAnsi"/>
                <w:sz w:val="22"/>
                <w:lang w:eastAsia="en-GB"/>
              </w:rPr>
            </w:pPr>
            <w:r w:rsidRPr="009D0761">
              <w:rPr>
                <w:rFonts w:eastAsia="Times New Roman" w:cstheme="minorHAnsi"/>
                <w:color w:val="000000"/>
                <w:sz w:val="22"/>
                <w:lang w:eastAsia="en-GB"/>
              </w:rPr>
              <w:t>NVQ Level 3 or at least equivalent qualification in working with children. </w:t>
            </w:r>
          </w:p>
          <w:p w14:paraId="4059329A" w14:textId="77777777" w:rsidR="0013013B" w:rsidRPr="009D0761" w:rsidRDefault="0013013B" w:rsidP="009D0761">
            <w:pPr>
              <w:pStyle w:val="ListParagraph"/>
              <w:numPr>
                <w:ilvl w:val="0"/>
                <w:numId w:val="9"/>
              </w:numPr>
              <w:spacing w:beforeAutospacing="1" w:afterAutospacing="1"/>
              <w:textAlignment w:val="baseline"/>
              <w:rPr>
                <w:rFonts w:eastAsia="Times New Roman" w:cstheme="minorHAnsi"/>
                <w:sz w:val="22"/>
                <w:lang w:eastAsia="en-GB"/>
              </w:rPr>
            </w:pPr>
            <w:r w:rsidRPr="009D0761">
              <w:rPr>
                <w:rFonts w:eastAsia="Times New Roman" w:cstheme="minorHAnsi"/>
                <w:color w:val="000000"/>
                <w:sz w:val="22"/>
                <w:lang w:eastAsia="en-GB"/>
              </w:rPr>
              <w:t>Experience of working with children / adults with ASD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38F713D0" w14:textId="77777777" w:rsidR="0013013B" w:rsidRPr="009D0761" w:rsidRDefault="0013013B" w:rsidP="009D0761">
            <w:pPr>
              <w:pStyle w:val="ListParagraph"/>
              <w:numPr>
                <w:ilvl w:val="0"/>
                <w:numId w:val="11"/>
              </w:numPr>
              <w:textAlignment w:val="baseline"/>
              <w:rPr>
                <w:rFonts w:eastAsia="Times New Roman" w:cstheme="minorHAnsi"/>
                <w:sz w:val="22"/>
                <w:lang w:eastAsia="en-GB"/>
              </w:rPr>
            </w:pPr>
            <w:r w:rsidRPr="009D0761">
              <w:rPr>
                <w:rFonts w:eastAsia="Times New Roman" w:cstheme="minorHAnsi"/>
                <w:sz w:val="22"/>
                <w:lang w:val="en-US" w:eastAsia="en-GB"/>
              </w:rPr>
              <w:t>Up to date Safeguarding training.</w:t>
            </w:r>
            <w:r w:rsidRPr="009D0761">
              <w:rPr>
                <w:rFonts w:eastAsia="Times New Roman" w:cstheme="minorHAnsi"/>
                <w:sz w:val="22"/>
                <w:lang w:eastAsia="en-GB"/>
              </w:rPr>
              <w:t> </w:t>
            </w:r>
          </w:p>
          <w:p w14:paraId="79BFF28B" w14:textId="77777777" w:rsidR="0013013B" w:rsidRPr="009D0761" w:rsidRDefault="0013013B" w:rsidP="009D0761">
            <w:pPr>
              <w:pStyle w:val="ListParagraph"/>
              <w:numPr>
                <w:ilvl w:val="0"/>
                <w:numId w:val="11"/>
              </w:numPr>
              <w:textAlignment w:val="baseline"/>
              <w:rPr>
                <w:rFonts w:eastAsia="Times New Roman" w:cstheme="minorHAnsi"/>
                <w:sz w:val="22"/>
                <w:lang w:eastAsia="en-GB"/>
              </w:rPr>
            </w:pPr>
            <w:r w:rsidRPr="009D0761">
              <w:rPr>
                <w:rFonts w:eastAsia="Times New Roman" w:cstheme="minorHAnsi"/>
                <w:sz w:val="22"/>
                <w:lang w:val="en-US" w:eastAsia="en-GB"/>
              </w:rPr>
              <w:t>Understanding of school processes – safeguarding, health &amp; safety, manual handling Commitment to CPD</w:t>
            </w:r>
            <w:r w:rsidRPr="009D0761">
              <w:rPr>
                <w:rFonts w:eastAsia="Times New Roman" w:cstheme="minorHAnsi"/>
                <w:sz w:val="22"/>
                <w:lang w:eastAsia="en-GB"/>
              </w:rPr>
              <w:t> </w:t>
            </w:r>
          </w:p>
          <w:p w14:paraId="53C8B27C" w14:textId="31DDCA22" w:rsidR="0013013B" w:rsidRPr="009D0761" w:rsidRDefault="0013013B" w:rsidP="009D0761">
            <w:pPr>
              <w:pStyle w:val="ListParagraph"/>
              <w:numPr>
                <w:ilvl w:val="0"/>
                <w:numId w:val="11"/>
              </w:numPr>
              <w:textAlignment w:val="baseline"/>
              <w:rPr>
                <w:rFonts w:eastAsia="Times New Roman" w:cstheme="minorHAnsi"/>
                <w:sz w:val="22"/>
                <w:lang w:eastAsia="en-GB"/>
              </w:rPr>
            </w:pPr>
          </w:p>
          <w:p w14:paraId="55741FC7" w14:textId="77777777" w:rsidR="0013013B" w:rsidRPr="00716574" w:rsidRDefault="0013013B" w:rsidP="00EA13EB">
            <w:pPr>
              <w:ind w:left="150"/>
              <w:textAlignment w:val="baseline"/>
              <w:rPr>
                <w:rFonts w:eastAsia="Times New Roman" w:cstheme="minorHAnsi"/>
                <w:sz w:val="22"/>
                <w:lang w:eastAsia="en-GB"/>
              </w:rPr>
            </w:pPr>
          </w:p>
        </w:tc>
      </w:tr>
      <w:tr w:rsidR="0013013B" w:rsidRPr="00716574" w14:paraId="7E2DE4D5" w14:textId="77777777" w:rsidTr="00EA13EB">
        <w:trPr>
          <w:trHeight w:val="300"/>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606BC0C" w14:textId="77777777" w:rsidR="0013013B" w:rsidRPr="00716574" w:rsidRDefault="0013013B" w:rsidP="00EA13EB">
            <w:pPr>
              <w:textAlignment w:val="baseline"/>
              <w:rPr>
                <w:rFonts w:eastAsia="Times New Roman" w:cstheme="minorHAnsi"/>
                <w:sz w:val="22"/>
                <w:lang w:eastAsia="en-GB"/>
              </w:rPr>
            </w:pPr>
            <w:r w:rsidRPr="00716574">
              <w:rPr>
                <w:rFonts w:eastAsia="Times New Roman" w:cstheme="minorHAnsi"/>
                <w:b/>
                <w:bCs/>
                <w:sz w:val="22"/>
                <w:lang w:val="en-US" w:eastAsia="en-GB"/>
              </w:rPr>
              <w:t>Professional Knowledge   &amp; Understanding </w:t>
            </w:r>
            <w:r w:rsidRPr="00716574">
              <w:rPr>
                <w:rFonts w:eastAsia="Times New Roman" w:cstheme="minorHAnsi"/>
                <w:sz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B68E2B1" w14:textId="77777777" w:rsidR="0013013B" w:rsidRPr="009D0761" w:rsidRDefault="0013013B" w:rsidP="009D0761">
            <w:pPr>
              <w:pStyle w:val="ListParagraph"/>
              <w:numPr>
                <w:ilvl w:val="0"/>
                <w:numId w:val="8"/>
              </w:numPr>
              <w:textAlignment w:val="baseline"/>
              <w:rPr>
                <w:rFonts w:eastAsia="Times New Roman" w:cstheme="minorHAnsi"/>
                <w:sz w:val="22"/>
                <w:lang w:eastAsia="en-GB"/>
              </w:rPr>
            </w:pPr>
            <w:r w:rsidRPr="009D0761">
              <w:rPr>
                <w:rFonts w:eastAsia="Times New Roman" w:cstheme="minorHAnsi"/>
                <w:sz w:val="22"/>
                <w:lang w:eastAsia="en-GB"/>
              </w:rPr>
              <w:t>Good understanding of the primary curriculum including assessment processes. </w:t>
            </w:r>
          </w:p>
          <w:p w14:paraId="51CD5AF8" w14:textId="77777777" w:rsidR="0013013B" w:rsidRPr="009D0761" w:rsidRDefault="0013013B" w:rsidP="009D0761">
            <w:pPr>
              <w:pStyle w:val="ListParagraph"/>
              <w:numPr>
                <w:ilvl w:val="0"/>
                <w:numId w:val="8"/>
              </w:numPr>
              <w:textAlignment w:val="baseline"/>
              <w:rPr>
                <w:rFonts w:eastAsia="Times New Roman" w:cstheme="minorHAnsi"/>
                <w:sz w:val="22"/>
                <w:lang w:eastAsia="en-GB"/>
              </w:rPr>
            </w:pPr>
            <w:r w:rsidRPr="009D0761">
              <w:rPr>
                <w:rFonts w:eastAsia="Times New Roman" w:cstheme="minorHAnsi"/>
                <w:sz w:val="22"/>
                <w:lang w:eastAsia="en-GB"/>
              </w:rPr>
              <w:t>Understanding of the SEN Code of Practice and provision.  </w:t>
            </w:r>
          </w:p>
          <w:p w14:paraId="4E27BE8D" w14:textId="77777777" w:rsidR="0013013B" w:rsidRPr="009D0761" w:rsidRDefault="0013013B" w:rsidP="009D0761">
            <w:pPr>
              <w:pStyle w:val="ListParagraph"/>
              <w:numPr>
                <w:ilvl w:val="0"/>
                <w:numId w:val="8"/>
              </w:numPr>
              <w:textAlignment w:val="baseline"/>
              <w:rPr>
                <w:rFonts w:eastAsia="Times New Roman" w:cstheme="minorHAnsi"/>
                <w:sz w:val="22"/>
                <w:lang w:eastAsia="en-GB"/>
              </w:rPr>
            </w:pPr>
            <w:r w:rsidRPr="009D0761">
              <w:rPr>
                <w:rFonts w:eastAsia="Times New Roman" w:cstheme="minorHAnsi"/>
                <w:sz w:val="22"/>
                <w:lang w:eastAsia="en-GB"/>
              </w:rPr>
              <w:t>Able to provide stimulating and engaging experiences for children. </w:t>
            </w:r>
          </w:p>
          <w:p w14:paraId="65C5F49F" w14:textId="77777777" w:rsidR="0013013B" w:rsidRPr="009D0761" w:rsidRDefault="0013013B" w:rsidP="009D0761">
            <w:pPr>
              <w:pStyle w:val="ListParagraph"/>
              <w:numPr>
                <w:ilvl w:val="0"/>
                <w:numId w:val="8"/>
              </w:numPr>
              <w:textAlignment w:val="baseline"/>
              <w:rPr>
                <w:rFonts w:eastAsia="Times New Roman" w:cstheme="minorHAnsi"/>
                <w:sz w:val="22"/>
                <w:lang w:eastAsia="en-GB"/>
              </w:rPr>
            </w:pPr>
            <w:r w:rsidRPr="009D0761">
              <w:rPr>
                <w:rFonts w:eastAsia="Times New Roman" w:cstheme="minorHAnsi"/>
                <w:sz w:val="22"/>
                <w:lang w:eastAsia="en-GB"/>
              </w:rPr>
              <w:t>Effective record keeping  </w:t>
            </w:r>
          </w:p>
          <w:p w14:paraId="764669F3" w14:textId="77777777" w:rsidR="0013013B" w:rsidRPr="009D0761" w:rsidRDefault="0013013B" w:rsidP="009D0761">
            <w:pPr>
              <w:pStyle w:val="ListParagraph"/>
              <w:numPr>
                <w:ilvl w:val="0"/>
                <w:numId w:val="8"/>
              </w:numPr>
              <w:textAlignment w:val="baseline"/>
              <w:rPr>
                <w:rFonts w:eastAsia="Times New Roman" w:cstheme="minorHAnsi"/>
                <w:sz w:val="22"/>
                <w:lang w:eastAsia="en-GB"/>
              </w:rPr>
            </w:pPr>
            <w:r w:rsidRPr="009D0761">
              <w:rPr>
                <w:rFonts w:eastAsia="Times New Roman" w:cstheme="minorHAnsi"/>
                <w:sz w:val="22"/>
                <w:lang w:eastAsia="en-GB"/>
              </w:rPr>
              <w:t>Ability to demonstrate an understanding of how children learn. </w:t>
            </w:r>
          </w:p>
          <w:p w14:paraId="065B8897" w14:textId="36511F91" w:rsidR="0013013B" w:rsidRPr="009D0761" w:rsidRDefault="0013013B" w:rsidP="009D0761">
            <w:pPr>
              <w:pStyle w:val="ListParagraph"/>
              <w:numPr>
                <w:ilvl w:val="0"/>
                <w:numId w:val="8"/>
              </w:numPr>
              <w:textAlignment w:val="baseline"/>
              <w:rPr>
                <w:rFonts w:eastAsia="Times New Roman" w:cstheme="minorHAnsi"/>
                <w:sz w:val="22"/>
                <w:lang w:eastAsia="en-GB"/>
              </w:rPr>
            </w:pPr>
            <w:r w:rsidRPr="009D0761">
              <w:rPr>
                <w:rFonts w:eastAsia="Times New Roman" w:cstheme="minorHAnsi"/>
                <w:sz w:val="22"/>
                <w:lang w:eastAsia="en-GB"/>
              </w:rPr>
              <w:t>Ability to use ICT effectively to enhance teaching and learning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0093BF55" w14:textId="77777777" w:rsidR="0013013B" w:rsidRPr="009D0761" w:rsidRDefault="0013013B" w:rsidP="009D0761">
            <w:pPr>
              <w:pStyle w:val="ListParagraph"/>
              <w:numPr>
                <w:ilvl w:val="0"/>
                <w:numId w:val="8"/>
              </w:numPr>
              <w:textAlignment w:val="baseline"/>
              <w:rPr>
                <w:rFonts w:eastAsia="Times New Roman" w:cstheme="minorHAnsi"/>
                <w:sz w:val="22"/>
                <w:lang w:eastAsia="en-GB"/>
              </w:rPr>
            </w:pPr>
            <w:r w:rsidRPr="009D0761">
              <w:rPr>
                <w:rFonts w:eastAsia="Times New Roman" w:cstheme="minorHAnsi"/>
                <w:sz w:val="22"/>
                <w:lang w:eastAsia="en-GB"/>
              </w:rPr>
              <w:t>An enthusiasm for out of classroom learning.  </w:t>
            </w:r>
          </w:p>
          <w:p w14:paraId="3F1FD561" w14:textId="77777777" w:rsidR="0013013B" w:rsidRPr="009D0761" w:rsidRDefault="0013013B" w:rsidP="009D0761">
            <w:pPr>
              <w:pStyle w:val="ListParagraph"/>
              <w:numPr>
                <w:ilvl w:val="0"/>
                <w:numId w:val="8"/>
              </w:numPr>
              <w:textAlignment w:val="baseline"/>
              <w:rPr>
                <w:rFonts w:eastAsia="Times New Roman" w:cstheme="minorHAnsi"/>
                <w:sz w:val="22"/>
                <w:lang w:eastAsia="en-GB"/>
              </w:rPr>
            </w:pPr>
            <w:r w:rsidRPr="009D0761">
              <w:rPr>
                <w:rFonts w:eastAsia="Times New Roman" w:cstheme="minorHAnsi"/>
                <w:sz w:val="22"/>
                <w:lang w:eastAsia="en-GB"/>
              </w:rPr>
              <w:t>Knowledge and understanding of how to promote cultural diversity.  </w:t>
            </w:r>
          </w:p>
          <w:p w14:paraId="4349B83D" w14:textId="77777777" w:rsidR="0013013B" w:rsidRPr="009D0761" w:rsidRDefault="0013013B" w:rsidP="009D0761">
            <w:pPr>
              <w:pStyle w:val="ListParagraph"/>
              <w:numPr>
                <w:ilvl w:val="0"/>
                <w:numId w:val="8"/>
              </w:numPr>
              <w:textAlignment w:val="baseline"/>
              <w:rPr>
                <w:rFonts w:eastAsia="Times New Roman" w:cstheme="minorHAnsi"/>
                <w:sz w:val="22"/>
                <w:lang w:eastAsia="en-GB"/>
              </w:rPr>
            </w:pPr>
            <w:r w:rsidRPr="009D0761">
              <w:rPr>
                <w:rFonts w:eastAsia="Times New Roman" w:cstheme="minorHAnsi"/>
                <w:sz w:val="22"/>
                <w:lang w:eastAsia="en-GB"/>
              </w:rPr>
              <w:t>Good knowledge and understanding of the teaching of synthetic phonics.  </w:t>
            </w:r>
          </w:p>
        </w:tc>
      </w:tr>
      <w:tr w:rsidR="0013013B" w:rsidRPr="00716574" w14:paraId="4BAE72AA" w14:textId="77777777" w:rsidTr="00EA13EB">
        <w:trPr>
          <w:trHeight w:val="300"/>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1B0B611" w14:textId="77777777" w:rsidR="0013013B" w:rsidRPr="00716574" w:rsidRDefault="0013013B" w:rsidP="00EA13EB">
            <w:pPr>
              <w:textAlignment w:val="baseline"/>
              <w:rPr>
                <w:rFonts w:eastAsia="Times New Roman" w:cstheme="minorHAnsi"/>
                <w:sz w:val="22"/>
                <w:lang w:eastAsia="en-GB"/>
              </w:rPr>
            </w:pPr>
            <w:r w:rsidRPr="00716574">
              <w:rPr>
                <w:rFonts w:eastAsia="Times New Roman" w:cstheme="minorHAnsi"/>
                <w:b/>
                <w:bCs/>
                <w:sz w:val="22"/>
                <w:lang w:val="en-US" w:eastAsia="en-GB"/>
              </w:rPr>
              <w:t>Skills &amp; Ability</w:t>
            </w:r>
            <w:r w:rsidRPr="00716574">
              <w:rPr>
                <w:rFonts w:eastAsia="Times New Roman" w:cstheme="minorHAnsi"/>
                <w:sz w:val="22"/>
                <w:lang w:val="en-US" w:eastAsia="en-GB"/>
              </w:rPr>
              <w:t> </w:t>
            </w:r>
            <w:r w:rsidRPr="00716574">
              <w:rPr>
                <w:rFonts w:eastAsia="Times New Roman" w:cstheme="minorHAnsi"/>
                <w:sz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345793A" w14:textId="77777777" w:rsidR="0013013B" w:rsidRPr="009D0761" w:rsidRDefault="0013013B" w:rsidP="009D0761">
            <w:pPr>
              <w:pStyle w:val="ListParagraph"/>
              <w:numPr>
                <w:ilvl w:val="0"/>
                <w:numId w:val="10"/>
              </w:numPr>
              <w:textAlignment w:val="baseline"/>
              <w:rPr>
                <w:rFonts w:eastAsia="Times New Roman" w:cstheme="minorHAnsi"/>
                <w:sz w:val="22"/>
                <w:lang w:eastAsia="en-GB"/>
              </w:rPr>
            </w:pPr>
            <w:r w:rsidRPr="009D0761">
              <w:rPr>
                <w:rFonts w:eastAsia="Times New Roman" w:cstheme="minorHAnsi"/>
                <w:sz w:val="22"/>
                <w:lang w:eastAsia="en-GB"/>
              </w:rPr>
              <w:t>An ability to form good relationships with others. </w:t>
            </w:r>
          </w:p>
          <w:p w14:paraId="0B4871C0" w14:textId="77777777" w:rsidR="0013013B" w:rsidRPr="009D0761" w:rsidRDefault="0013013B" w:rsidP="009D0761">
            <w:pPr>
              <w:textAlignment w:val="baseline"/>
              <w:rPr>
                <w:rFonts w:eastAsia="Times New Roman" w:cstheme="minorHAnsi"/>
                <w:b/>
                <w:bCs/>
                <w:sz w:val="22"/>
                <w:lang w:eastAsia="en-GB"/>
              </w:rPr>
            </w:pPr>
            <w:r w:rsidRPr="009D0761">
              <w:rPr>
                <w:rFonts w:eastAsia="Times New Roman" w:cstheme="minorHAnsi"/>
                <w:b/>
                <w:bCs/>
                <w:i/>
                <w:iCs/>
                <w:sz w:val="22"/>
                <w:lang w:eastAsia="en-GB"/>
              </w:rPr>
              <w:t>Communication skills:</w:t>
            </w:r>
            <w:r w:rsidRPr="009D0761">
              <w:rPr>
                <w:rFonts w:eastAsia="Times New Roman" w:cstheme="minorHAnsi"/>
                <w:b/>
                <w:bCs/>
                <w:sz w:val="22"/>
                <w:lang w:eastAsia="en-GB"/>
              </w:rPr>
              <w:t>  </w:t>
            </w:r>
          </w:p>
          <w:p w14:paraId="754097C2" w14:textId="77777777" w:rsidR="0013013B" w:rsidRPr="009D0761" w:rsidRDefault="0013013B" w:rsidP="009D0761">
            <w:pPr>
              <w:pStyle w:val="ListParagraph"/>
              <w:numPr>
                <w:ilvl w:val="0"/>
                <w:numId w:val="10"/>
              </w:numPr>
              <w:textAlignment w:val="baseline"/>
              <w:rPr>
                <w:rFonts w:eastAsia="Times New Roman" w:cstheme="minorHAnsi"/>
                <w:sz w:val="22"/>
                <w:lang w:eastAsia="en-GB"/>
              </w:rPr>
            </w:pPr>
            <w:r w:rsidRPr="009D0761">
              <w:rPr>
                <w:rFonts w:eastAsia="Times New Roman" w:cstheme="minorHAnsi"/>
                <w:sz w:val="22"/>
                <w:lang w:eastAsia="en-GB"/>
              </w:rPr>
              <w:t>The ability to present and communicate effectively both orally and in writing.   </w:t>
            </w:r>
          </w:p>
          <w:p w14:paraId="4A0AD27B" w14:textId="76C80731" w:rsidR="0013013B" w:rsidRPr="009D0761" w:rsidRDefault="0013013B" w:rsidP="009D0761">
            <w:pPr>
              <w:textAlignment w:val="baseline"/>
              <w:rPr>
                <w:rFonts w:eastAsia="Times New Roman" w:cstheme="minorHAnsi"/>
                <w:b/>
                <w:bCs/>
                <w:sz w:val="22"/>
                <w:lang w:eastAsia="en-GB"/>
              </w:rPr>
            </w:pPr>
            <w:r w:rsidRPr="009D0761">
              <w:rPr>
                <w:rFonts w:eastAsia="Times New Roman" w:cstheme="minorHAnsi"/>
                <w:b/>
                <w:bCs/>
                <w:i/>
                <w:iCs/>
                <w:sz w:val="22"/>
                <w:lang w:eastAsia="en-GB"/>
              </w:rPr>
              <w:t>Self-management skills:</w:t>
            </w:r>
            <w:r w:rsidRPr="009D0761">
              <w:rPr>
                <w:rFonts w:eastAsia="Times New Roman" w:cstheme="minorHAnsi"/>
                <w:b/>
                <w:bCs/>
                <w:sz w:val="22"/>
                <w:lang w:eastAsia="en-GB"/>
              </w:rPr>
              <w:t>  </w:t>
            </w:r>
          </w:p>
          <w:p w14:paraId="1C398CD5" w14:textId="77777777" w:rsidR="0013013B" w:rsidRPr="009D0761" w:rsidRDefault="0013013B" w:rsidP="009D0761">
            <w:pPr>
              <w:pStyle w:val="ListParagraph"/>
              <w:numPr>
                <w:ilvl w:val="0"/>
                <w:numId w:val="10"/>
              </w:numPr>
              <w:textAlignment w:val="baseline"/>
              <w:rPr>
                <w:rFonts w:eastAsia="Times New Roman" w:cstheme="minorHAnsi"/>
                <w:sz w:val="22"/>
                <w:lang w:eastAsia="en-GB"/>
              </w:rPr>
            </w:pPr>
            <w:r w:rsidRPr="009D0761">
              <w:rPr>
                <w:rFonts w:eastAsia="Times New Roman" w:cstheme="minorHAnsi"/>
                <w:sz w:val="22"/>
                <w:lang w:eastAsia="en-GB"/>
              </w:rPr>
              <w:t>Reflective practitioner with high expectations. </w:t>
            </w:r>
          </w:p>
          <w:p w14:paraId="66DC7A2E" w14:textId="77777777" w:rsidR="0013013B" w:rsidRPr="009D0761" w:rsidRDefault="0013013B" w:rsidP="009D0761">
            <w:pPr>
              <w:pStyle w:val="ListParagraph"/>
              <w:numPr>
                <w:ilvl w:val="0"/>
                <w:numId w:val="10"/>
              </w:numPr>
              <w:textAlignment w:val="baseline"/>
              <w:rPr>
                <w:rFonts w:eastAsia="Times New Roman" w:cstheme="minorHAnsi"/>
                <w:sz w:val="22"/>
                <w:lang w:eastAsia="en-GB"/>
              </w:rPr>
            </w:pPr>
            <w:r w:rsidRPr="009D0761">
              <w:rPr>
                <w:rFonts w:eastAsia="Times New Roman" w:cstheme="minorHAnsi"/>
                <w:sz w:val="22"/>
                <w:lang w:eastAsia="en-GB"/>
              </w:rPr>
              <w:t>Ability to prioritise. </w:t>
            </w:r>
          </w:p>
          <w:p w14:paraId="33481665" w14:textId="77777777" w:rsidR="0013013B" w:rsidRPr="009D0761" w:rsidRDefault="0013013B" w:rsidP="009D0761">
            <w:pPr>
              <w:pStyle w:val="ListParagraph"/>
              <w:numPr>
                <w:ilvl w:val="0"/>
                <w:numId w:val="10"/>
              </w:numPr>
              <w:textAlignment w:val="baseline"/>
              <w:rPr>
                <w:rFonts w:eastAsia="Times New Roman" w:cstheme="minorHAnsi"/>
                <w:sz w:val="22"/>
                <w:lang w:eastAsia="en-GB"/>
              </w:rPr>
            </w:pPr>
            <w:r w:rsidRPr="009D0761">
              <w:rPr>
                <w:rFonts w:eastAsia="Times New Roman" w:cstheme="minorHAnsi"/>
                <w:sz w:val="22"/>
                <w:lang w:eastAsia="en-GB"/>
              </w:rPr>
              <w:t>Ability to work well under pressure  </w:t>
            </w:r>
          </w:p>
          <w:p w14:paraId="6F8FF8CE" w14:textId="77777777" w:rsidR="0013013B" w:rsidRPr="009D0761" w:rsidRDefault="0013013B" w:rsidP="009D0761">
            <w:pPr>
              <w:pStyle w:val="ListParagraph"/>
              <w:numPr>
                <w:ilvl w:val="0"/>
                <w:numId w:val="10"/>
              </w:numPr>
              <w:textAlignment w:val="baseline"/>
              <w:rPr>
                <w:rFonts w:eastAsia="Times New Roman" w:cstheme="minorHAnsi"/>
                <w:sz w:val="22"/>
                <w:lang w:eastAsia="en-GB"/>
              </w:rPr>
            </w:pPr>
            <w:r w:rsidRPr="009D0761">
              <w:rPr>
                <w:rFonts w:eastAsia="Times New Roman" w:cstheme="minorHAnsi"/>
                <w:sz w:val="22"/>
                <w:lang w:eastAsia="en-GB"/>
              </w:rPr>
              <w:t>Demonstrates high levels of motivation, enthusiasm and commitment. </w:t>
            </w:r>
          </w:p>
          <w:p w14:paraId="0148E80F" w14:textId="77777777" w:rsidR="0013013B" w:rsidRPr="009D0761" w:rsidRDefault="0013013B" w:rsidP="009D0761">
            <w:pPr>
              <w:pStyle w:val="ListParagraph"/>
              <w:numPr>
                <w:ilvl w:val="0"/>
                <w:numId w:val="10"/>
              </w:numPr>
              <w:textAlignment w:val="baseline"/>
              <w:rPr>
                <w:rFonts w:eastAsia="Times New Roman" w:cstheme="minorHAnsi"/>
                <w:sz w:val="22"/>
                <w:lang w:eastAsia="en-GB"/>
              </w:rPr>
            </w:pPr>
            <w:r w:rsidRPr="009D0761">
              <w:rPr>
                <w:rFonts w:eastAsia="Times New Roman" w:cstheme="minorHAnsi"/>
                <w:sz w:val="22"/>
                <w:lang w:eastAsia="en-GB"/>
              </w:rPr>
              <w:t>‘Can do’ attitude  </w:t>
            </w:r>
          </w:p>
          <w:p w14:paraId="64FB263E" w14:textId="77777777" w:rsidR="0013013B" w:rsidRPr="009D0761" w:rsidRDefault="0013013B" w:rsidP="009D0761">
            <w:pPr>
              <w:pStyle w:val="ListParagraph"/>
              <w:numPr>
                <w:ilvl w:val="0"/>
                <w:numId w:val="10"/>
              </w:numPr>
              <w:textAlignment w:val="baseline"/>
              <w:rPr>
                <w:rFonts w:eastAsia="Times New Roman" w:cstheme="minorHAnsi"/>
                <w:sz w:val="22"/>
                <w:lang w:eastAsia="en-GB"/>
              </w:rPr>
            </w:pPr>
            <w:r w:rsidRPr="009D0761">
              <w:rPr>
                <w:rFonts w:eastAsia="Times New Roman" w:cstheme="minorHAnsi"/>
                <w:sz w:val="22"/>
                <w:lang w:eastAsia="en-GB"/>
              </w:rPr>
              <w:t>Creativity. </w:t>
            </w:r>
          </w:p>
          <w:p w14:paraId="11F70B78" w14:textId="7C4CED7B" w:rsidR="0013013B" w:rsidRPr="009D0761" w:rsidRDefault="0013013B" w:rsidP="009D0761">
            <w:pPr>
              <w:textAlignment w:val="baseline"/>
              <w:rPr>
                <w:rFonts w:eastAsia="Times New Roman" w:cstheme="minorHAnsi"/>
                <w:b/>
                <w:bCs/>
                <w:sz w:val="22"/>
                <w:lang w:eastAsia="en-GB"/>
              </w:rPr>
            </w:pPr>
            <w:r w:rsidRPr="009D0761">
              <w:rPr>
                <w:rFonts w:eastAsia="Times New Roman" w:cstheme="minorHAnsi"/>
                <w:b/>
                <w:bCs/>
                <w:i/>
                <w:iCs/>
                <w:sz w:val="22"/>
                <w:lang w:eastAsia="en-GB"/>
              </w:rPr>
              <w:t>Effective interpersonal skills:</w:t>
            </w:r>
            <w:r w:rsidRPr="009D0761">
              <w:rPr>
                <w:rFonts w:eastAsia="Times New Roman" w:cstheme="minorHAnsi"/>
                <w:b/>
                <w:bCs/>
                <w:sz w:val="22"/>
                <w:lang w:eastAsia="en-GB"/>
              </w:rPr>
              <w:t>  </w:t>
            </w:r>
          </w:p>
          <w:p w14:paraId="4D7FAB99" w14:textId="77777777" w:rsidR="0013013B" w:rsidRPr="009D0761" w:rsidRDefault="0013013B" w:rsidP="009D0761">
            <w:pPr>
              <w:pStyle w:val="ListParagraph"/>
              <w:numPr>
                <w:ilvl w:val="0"/>
                <w:numId w:val="10"/>
              </w:numPr>
              <w:textAlignment w:val="baseline"/>
              <w:rPr>
                <w:rFonts w:eastAsia="Times New Roman" w:cstheme="minorHAnsi"/>
                <w:sz w:val="22"/>
                <w:lang w:eastAsia="en-GB"/>
              </w:rPr>
            </w:pPr>
            <w:r w:rsidRPr="009D0761">
              <w:rPr>
                <w:rFonts w:eastAsia="Times New Roman" w:cstheme="minorHAnsi"/>
                <w:sz w:val="22"/>
                <w:lang w:eastAsia="en-GB"/>
              </w:rPr>
              <w:t>Ability to work collaboratively within a dedicated educational team  </w:t>
            </w:r>
          </w:p>
          <w:p w14:paraId="35E6DE7B" w14:textId="77777777" w:rsidR="0013013B" w:rsidRPr="009D0761" w:rsidRDefault="0013013B" w:rsidP="009D0761">
            <w:pPr>
              <w:pStyle w:val="ListParagraph"/>
              <w:numPr>
                <w:ilvl w:val="0"/>
                <w:numId w:val="10"/>
              </w:numPr>
              <w:textAlignment w:val="baseline"/>
              <w:rPr>
                <w:rFonts w:eastAsia="Times New Roman" w:cstheme="minorHAnsi"/>
                <w:sz w:val="22"/>
                <w:lang w:eastAsia="en-GB"/>
              </w:rPr>
            </w:pPr>
            <w:r w:rsidRPr="009D0761">
              <w:rPr>
                <w:rFonts w:eastAsia="Times New Roman" w:cstheme="minorHAnsi"/>
                <w:sz w:val="22"/>
                <w:lang w:eastAsia="en-GB"/>
              </w:rPr>
              <w:t>Adaptable to change –flexible. </w:t>
            </w:r>
          </w:p>
          <w:p w14:paraId="74F1DC9D" w14:textId="77777777" w:rsidR="0013013B" w:rsidRPr="009D0761" w:rsidRDefault="0013013B" w:rsidP="009D0761">
            <w:pPr>
              <w:pStyle w:val="ListParagraph"/>
              <w:numPr>
                <w:ilvl w:val="0"/>
                <w:numId w:val="10"/>
              </w:numPr>
              <w:textAlignment w:val="baseline"/>
              <w:rPr>
                <w:rFonts w:eastAsia="Times New Roman" w:cstheme="minorHAnsi"/>
                <w:sz w:val="22"/>
                <w:lang w:eastAsia="en-GB"/>
              </w:rPr>
            </w:pPr>
            <w:r w:rsidRPr="009D0761">
              <w:rPr>
                <w:rFonts w:eastAsia="Times New Roman" w:cstheme="minorHAnsi"/>
                <w:sz w:val="22"/>
                <w:lang w:eastAsia="en-GB"/>
              </w:rPr>
              <w:t> Stamina and resilience including good attendance record. </w:t>
            </w:r>
          </w:p>
          <w:p w14:paraId="7DA95B42" w14:textId="77777777" w:rsidR="0013013B" w:rsidRPr="009D0761" w:rsidRDefault="0013013B" w:rsidP="009D0761">
            <w:pPr>
              <w:pStyle w:val="ListParagraph"/>
              <w:numPr>
                <w:ilvl w:val="0"/>
                <w:numId w:val="10"/>
              </w:numPr>
              <w:textAlignment w:val="baseline"/>
              <w:rPr>
                <w:rFonts w:eastAsia="Times New Roman" w:cstheme="minorHAnsi"/>
                <w:sz w:val="22"/>
                <w:lang w:eastAsia="en-GB"/>
              </w:rPr>
            </w:pPr>
            <w:r w:rsidRPr="009D0761">
              <w:rPr>
                <w:rFonts w:eastAsia="Times New Roman" w:cstheme="minorHAnsi"/>
                <w:sz w:val="22"/>
                <w:lang w:eastAsia="en-GB"/>
              </w:rPr>
              <w:t>Confidence.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651EE64A" w14:textId="77777777" w:rsidR="0013013B" w:rsidRPr="00716574" w:rsidRDefault="0013013B" w:rsidP="00EA13EB">
            <w:pPr>
              <w:ind w:left="150"/>
              <w:textAlignment w:val="baseline"/>
              <w:rPr>
                <w:rFonts w:eastAsia="Times New Roman" w:cstheme="minorHAnsi"/>
                <w:sz w:val="22"/>
                <w:lang w:eastAsia="en-GB"/>
              </w:rPr>
            </w:pPr>
            <w:r w:rsidRPr="00716574">
              <w:rPr>
                <w:rFonts w:eastAsia="Times New Roman" w:cstheme="minorHAnsi"/>
                <w:sz w:val="22"/>
                <w:lang w:eastAsia="en-GB"/>
              </w:rPr>
              <w:t> </w:t>
            </w:r>
          </w:p>
          <w:p w14:paraId="6D7593B3" w14:textId="77777777" w:rsidR="0013013B" w:rsidRPr="00716574" w:rsidRDefault="0013013B" w:rsidP="00EA13EB">
            <w:pPr>
              <w:ind w:left="150"/>
              <w:textAlignment w:val="baseline"/>
              <w:rPr>
                <w:rFonts w:eastAsia="Times New Roman" w:cstheme="minorHAnsi"/>
                <w:sz w:val="22"/>
                <w:lang w:eastAsia="en-GB"/>
              </w:rPr>
            </w:pPr>
            <w:r w:rsidRPr="00716574">
              <w:rPr>
                <w:rFonts w:eastAsia="Times New Roman" w:cstheme="minorHAnsi"/>
                <w:sz w:val="22"/>
                <w:lang w:eastAsia="en-GB"/>
              </w:rPr>
              <w:t> </w:t>
            </w:r>
          </w:p>
          <w:p w14:paraId="52B02CAB" w14:textId="77777777" w:rsidR="0013013B" w:rsidRPr="00716574" w:rsidRDefault="0013013B" w:rsidP="00EA13EB">
            <w:pPr>
              <w:ind w:left="150"/>
              <w:textAlignment w:val="baseline"/>
              <w:rPr>
                <w:rFonts w:eastAsia="Times New Roman" w:cstheme="minorHAnsi"/>
                <w:sz w:val="22"/>
                <w:lang w:eastAsia="en-GB"/>
              </w:rPr>
            </w:pPr>
            <w:r w:rsidRPr="00716574">
              <w:rPr>
                <w:rFonts w:eastAsia="Times New Roman" w:cstheme="minorHAnsi"/>
                <w:sz w:val="22"/>
                <w:lang w:val="en-US" w:eastAsia="en-GB"/>
              </w:rPr>
              <w:t> </w:t>
            </w:r>
            <w:r w:rsidRPr="00716574">
              <w:rPr>
                <w:rFonts w:eastAsia="Times New Roman" w:cstheme="minorHAnsi"/>
                <w:sz w:val="22"/>
                <w:lang w:eastAsia="en-GB"/>
              </w:rPr>
              <w:t> </w:t>
            </w:r>
          </w:p>
        </w:tc>
      </w:tr>
      <w:tr w:rsidR="0013013B" w:rsidRPr="00716574" w14:paraId="221DDBF0" w14:textId="77777777" w:rsidTr="00EA13EB">
        <w:trPr>
          <w:trHeight w:val="300"/>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E71B5BA" w14:textId="77777777" w:rsidR="0013013B" w:rsidRPr="00716574" w:rsidRDefault="0013013B" w:rsidP="00EA13EB">
            <w:pPr>
              <w:textAlignment w:val="baseline"/>
              <w:rPr>
                <w:rFonts w:eastAsia="Times New Roman" w:cstheme="minorHAnsi"/>
                <w:sz w:val="22"/>
                <w:lang w:eastAsia="en-GB"/>
              </w:rPr>
            </w:pPr>
            <w:r w:rsidRPr="00716574">
              <w:rPr>
                <w:rFonts w:eastAsia="Times New Roman" w:cstheme="minorHAnsi"/>
                <w:b/>
                <w:bCs/>
                <w:sz w:val="22"/>
                <w:lang w:val="en-US" w:eastAsia="en-GB"/>
              </w:rPr>
              <w:t>Personal Qualities</w:t>
            </w:r>
            <w:r w:rsidRPr="00716574">
              <w:rPr>
                <w:rFonts w:eastAsia="Times New Roman" w:cstheme="minorHAnsi"/>
                <w:sz w:val="22"/>
                <w:lang w:val="en-US" w:eastAsia="en-GB"/>
              </w:rPr>
              <w:t> </w:t>
            </w:r>
            <w:r w:rsidRPr="00716574">
              <w:rPr>
                <w:rFonts w:eastAsia="Times New Roman" w:cstheme="minorHAnsi"/>
                <w:sz w:val="22"/>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B5595D5" w14:textId="77777777" w:rsidR="0013013B" w:rsidRPr="009D0761" w:rsidRDefault="0013013B" w:rsidP="009D0761">
            <w:pPr>
              <w:pStyle w:val="ListParagraph"/>
              <w:numPr>
                <w:ilvl w:val="0"/>
                <w:numId w:val="13"/>
              </w:numPr>
              <w:textAlignment w:val="baseline"/>
              <w:rPr>
                <w:rFonts w:eastAsia="Times New Roman" w:cstheme="minorHAnsi"/>
                <w:sz w:val="22"/>
                <w:lang w:eastAsia="en-GB"/>
              </w:rPr>
            </w:pPr>
            <w:r w:rsidRPr="009D0761">
              <w:rPr>
                <w:rFonts w:eastAsia="Times New Roman" w:cstheme="minorHAnsi"/>
                <w:sz w:val="22"/>
                <w:lang w:eastAsia="en-GB"/>
              </w:rPr>
              <w:t>Willingness to support the Catholic ethos of the school.  </w:t>
            </w:r>
          </w:p>
          <w:p w14:paraId="4D61F08F" w14:textId="741DF238" w:rsidR="0013013B" w:rsidRPr="00716574" w:rsidRDefault="0013013B" w:rsidP="009D0761">
            <w:pPr>
              <w:ind w:left="72" w:firstLine="45"/>
              <w:textAlignment w:val="baseline"/>
              <w:rPr>
                <w:rFonts w:eastAsia="Times New Roman" w:cstheme="minorHAnsi"/>
                <w:sz w:val="22"/>
                <w:lang w:eastAsia="en-GB"/>
              </w:rPr>
            </w:pPr>
          </w:p>
          <w:p w14:paraId="4156723E" w14:textId="77777777" w:rsidR="0013013B" w:rsidRPr="009D0761" w:rsidRDefault="0013013B" w:rsidP="009D0761">
            <w:pPr>
              <w:pStyle w:val="ListParagraph"/>
              <w:numPr>
                <w:ilvl w:val="0"/>
                <w:numId w:val="13"/>
              </w:numPr>
              <w:textAlignment w:val="baseline"/>
              <w:rPr>
                <w:rFonts w:eastAsia="Times New Roman" w:cstheme="minorHAnsi"/>
                <w:sz w:val="22"/>
                <w:lang w:eastAsia="en-GB"/>
              </w:rPr>
            </w:pPr>
            <w:r w:rsidRPr="009D0761">
              <w:rPr>
                <w:rFonts w:eastAsia="Times New Roman" w:cstheme="minorHAnsi"/>
                <w:sz w:val="22"/>
                <w:lang w:eastAsia="en-GB"/>
              </w:rPr>
              <w:t>Readiness to contribute to the wider life of the school. </w:t>
            </w:r>
          </w:p>
          <w:p w14:paraId="2C699BA0" w14:textId="77777777" w:rsidR="0013013B" w:rsidRPr="009D0761" w:rsidRDefault="0013013B" w:rsidP="009D0761">
            <w:pPr>
              <w:pStyle w:val="ListParagraph"/>
              <w:numPr>
                <w:ilvl w:val="0"/>
                <w:numId w:val="13"/>
              </w:numPr>
              <w:textAlignment w:val="baseline"/>
              <w:rPr>
                <w:rFonts w:eastAsia="Times New Roman" w:cstheme="minorHAnsi"/>
                <w:sz w:val="22"/>
                <w:lang w:eastAsia="en-GB"/>
              </w:rPr>
            </w:pPr>
            <w:r w:rsidRPr="009D0761">
              <w:rPr>
                <w:rFonts w:eastAsia="Times New Roman" w:cstheme="minorHAnsi"/>
                <w:sz w:val="22"/>
                <w:lang w:eastAsia="en-GB"/>
              </w:rPr>
              <w:t>Good sense of humour. </w:t>
            </w:r>
          </w:p>
          <w:p w14:paraId="6A842090" w14:textId="77777777" w:rsidR="0013013B" w:rsidRPr="00716574" w:rsidRDefault="0013013B" w:rsidP="00EA13EB">
            <w:pPr>
              <w:ind w:left="72"/>
              <w:textAlignment w:val="baseline"/>
              <w:rPr>
                <w:rFonts w:eastAsia="Times New Roman" w:cstheme="minorHAnsi"/>
                <w:sz w:val="22"/>
                <w:lang w:eastAsia="en-GB"/>
              </w:rPr>
            </w:pPr>
            <w:r w:rsidRPr="00716574">
              <w:rPr>
                <w:rFonts w:eastAsia="Times New Roman" w:cstheme="minorHAnsi"/>
                <w:sz w:val="22"/>
                <w:lang w:eastAsia="en-GB"/>
              </w:rPr>
              <w:t>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69E2338A" w14:textId="77777777" w:rsidR="0013013B" w:rsidRPr="009D0761" w:rsidRDefault="0013013B" w:rsidP="009D0761">
            <w:pPr>
              <w:pStyle w:val="ListParagraph"/>
              <w:numPr>
                <w:ilvl w:val="0"/>
                <w:numId w:val="12"/>
              </w:numPr>
              <w:textAlignment w:val="baseline"/>
              <w:rPr>
                <w:rFonts w:eastAsia="Times New Roman" w:cstheme="minorHAnsi"/>
                <w:color w:val="000000"/>
                <w:lang w:val="en-US" w:eastAsia="en-GB"/>
              </w:rPr>
            </w:pPr>
            <w:r w:rsidRPr="009D0761">
              <w:rPr>
                <w:rFonts w:eastAsia="Times New Roman" w:cstheme="minorHAnsi"/>
                <w:color w:val="000000"/>
                <w:sz w:val="22"/>
                <w:lang w:val="en-US" w:eastAsia="en-GB"/>
              </w:rPr>
              <w:t>Personal Faith</w:t>
            </w:r>
          </w:p>
          <w:p w14:paraId="25E01F4F" w14:textId="77777777" w:rsidR="0013013B" w:rsidRPr="009D0761" w:rsidRDefault="0013013B" w:rsidP="009D0761">
            <w:pPr>
              <w:pStyle w:val="ListParagraph"/>
              <w:numPr>
                <w:ilvl w:val="0"/>
                <w:numId w:val="12"/>
              </w:numPr>
              <w:textAlignment w:val="baseline"/>
              <w:rPr>
                <w:rFonts w:eastAsia="Times New Roman" w:cstheme="minorHAnsi"/>
                <w:sz w:val="22"/>
                <w:lang w:eastAsia="en-GB"/>
              </w:rPr>
            </w:pPr>
            <w:r w:rsidRPr="009D0761">
              <w:rPr>
                <w:rFonts w:eastAsia="Times New Roman" w:cstheme="minorHAnsi"/>
                <w:color w:val="000000"/>
                <w:sz w:val="22"/>
                <w:lang w:val="en-US" w:eastAsia="en-GB"/>
              </w:rPr>
              <w:t>Ability to contribute actively to the faith life of the school </w:t>
            </w:r>
            <w:r w:rsidRPr="009D0761">
              <w:rPr>
                <w:rFonts w:eastAsia="Times New Roman" w:cstheme="minorHAnsi"/>
                <w:color w:val="000000"/>
                <w:sz w:val="22"/>
                <w:lang w:eastAsia="en-GB"/>
              </w:rPr>
              <w:t> </w:t>
            </w:r>
          </w:p>
        </w:tc>
      </w:tr>
    </w:tbl>
    <w:p w14:paraId="27FF0EA5" w14:textId="77777777" w:rsidR="002F34FA" w:rsidRPr="00F142E6" w:rsidRDefault="002F34FA">
      <w:pPr>
        <w:rPr>
          <w:rFonts w:cstheme="minorHAnsi"/>
        </w:rPr>
      </w:pPr>
    </w:p>
    <w:sectPr w:rsidR="002F34FA" w:rsidRPr="00F142E6" w:rsidSect="00604660">
      <w:headerReference w:type="default" r:id="rId8"/>
      <w:footerReference w:type="default" r:id="rId9"/>
      <w:headerReference w:type="first" r:id="rId10"/>
      <w:footerReference w:type="first" r:id="rId11"/>
      <w:pgSz w:w="11900" w:h="16840"/>
      <w:pgMar w:top="1440" w:right="1440" w:bottom="2563" w:left="1440" w:header="0" w:footer="1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82FD" w14:textId="77777777" w:rsidR="00CB3B42" w:rsidRDefault="00CB3B42" w:rsidP="006209B5">
      <w:r>
        <w:separator/>
      </w:r>
    </w:p>
  </w:endnote>
  <w:endnote w:type="continuationSeparator" w:id="0">
    <w:p w14:paraId="1AD21CE0" w14:textId="77777777" w:rsidR="00CB3B42" w:rsidRDefault="00CB3B42" w:rsidP="0062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668527"/>
      <w:docPartObj>
        <w:docPartGallery w:val="Page Numbers (Bottom of Page)"/>
        <w:docPartUnique/>
      </w:docPartObj>
    </w:sdtPr>
    <w:sdtEndPr/>
    <w:sdtContent>
      <w:p w14:paraId="38AB8C40" w14:textId="5DD6D660" w:rsidR="00F142E6" w:rsidRDefault="00F142E6">
        <w:pPr>
          <w:pStyle w:val="Footer"/>
          <w:jc w:val="center"/>
        </w:pPr>
        <w:r>
          <w:fldChar w:fldCharType="begin"/>
        </w:r>
        <w:r>
          <w:instrText>PAGE   \* MERGEFORMAT</w:instrText>
        </w:r>
        <w:r>
          <w:fldChar w:fldCharType="separate"/>
        </w:r>
        <w:r>
          <w:t>2</w:t>
        </w:r>
        <w:r>
          <w:fldChar w:fldCharType="end"/>
        </w:r>
      </w:p>
    </w:sdtContent>
  </w:sdt>
  <w:p w14:paraId="663FCDA5" w14:textId="7F471094" w:rsidR="006209B5" w:rsidRDefault="006209B5" w:rsidP="006209B5">
    <w:pPr>
      <w:pStyle w:val="Footer"/>
      <w:spacing w:before="480"/>
      <w:ind w:left="-1440" w:righ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14B7" w14:textId="05E64BDC" w:rsidR="006209B5" w:rsidRDefault="006209B5" w:rsidP="006209B5">
    <w:pPr>
      <w:pStyle w:val="Footer"/>
      <w:spacing w:before="360"/>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B3075" w14:textId="77777777" w:rsidR="00CB3B42" w:rsidRDefault="00CB3B42" w:rsidP="006209B5">
      <w:r>
        <w:separator/>
      </w:r>
    </w:p>
  </w:footnote>
  <w:footnote w:type="continuationSeparator" w:id="0">
    <w:p w14:paraId="6EEF9739" w14:textId="77777777" w:rsidR="00CB3B42" w:rsidRDefault="00CB3B42" w:rsidP="00620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E74C" w14:textId="509B1A62" w:rsidR="006209B5" w:rsidRDefault="006209B5" w:rsidP="006209B5">
    <w:pPr>
      <w:pStyle w:val="Header"/>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3173" w14:textId="77777777" w:rsidR="00604660" w:rsidRDefault="00604660" w:rsidP="00604660">
    <w:pPr>
      <w:pStyle w:val="Header"/>
      <w:ind w:left="-1440" w:right="-1440"/>
      <w:jc w:val="center"/>
    </w:pPr>
  </w:p>
  <w:p w14:paraId="787BE98C" w14:textId="4C670E5F" w:rsidR="006209B5" w:rsidRDefault="00604660" w:rsidP="00604660">
    <w:pPr>
      <w:pStyle w:val="Header"/>
      <w:ind w:left="-1440" w:right="-1440"/>
      <w:jc w:val="center"/>
    </w:pPr>
    <w:r w:rsidRPr="00604660">
      <w:rPr>
        <w:noProof/>
      </w:rPr>
      <w:drawing>
        <wp:inline distT="0" distB="0" distL="0" distR="0" wp14:anchorId="6091F21C" wp14:editId="33C3C301">
          <wp:extent cx="7835229" cy="1657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32"/>
                  <a:stretch/>
                </pic:blipFill>
                <pic:spPr bwMode="auto">
                  <a:xfrm>
                    <a:off x="0" y="0"/>
                    <a:ext cx="7845194" cy="165945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84A"/>
    <w:multiLevelType w:val="multilevel"/>
    <w:tmpl w:val="5CC6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F6B93"/>
    <w:multiLevelType w:val="multilevel"/>
    <w:tmpl w:val="54C8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C5773"/>
    <w:multiLevelType w:val="hybridMultilevel"/>
    <w:tmpl w:val="2B4E9A16"/>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 w15:restartNumberingAfterBreak="0">
    <w:nsid w:val="31F00489"/>
    <w:multiLevelType w:val="multilevel"/>
    <w:tmpl w:val="6D4A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15B3E"/>
    <w:multiLevelType w:val="multilevel"/>
    <w:tmpl w:val="3114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6468D"/>
    <w:multiLevelType w:val="hybridMultilevel"/>
    <w:tmpl w:val="3E76A59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35E316D1"/>
    <w:multiLevelType w:val="hybridMultilevel"/>
    <w:tmpl w:val="F41C627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3F560FD0"/>
    <w:multiLevelType w:val="hybridMultilevel"/>
    <w:tmpl w:val="958E0EE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15:restartNumberingAfterBreak="0">
    <w:nsid w:val="47216E3B"/>
    <w:multiLevelType w:val="multilevel"/>
    <w:tmpl w:val="3816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02828"/>
    <w:multiLevelType w:val="multilevel"/>
    <w:tmpl w:val="5E6E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77AD0"/>
    <w:multiLevelType w:val="hybridMultilevel"/>
    <w:tmpl w:val="C1D80C3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5E87305D"/>
    <w:multiLevelType w:val="multilevel"/>
    <w:tmpl w:val="2F0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265A9"/>
    <w:multiLevelType w:val="hybridMultilevel"/>
    <w:tmpl w:val="90C4177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abstractNumId w:val="1"/>
  </w:num>
  <w:num w:numId="2">
    <w:abstractNumId w:val="9"/>
  </w:num>
  <w:num w:numId="3">
    <w:abstractNumId w:val="3"/>
  </w:num>
  <w:num w:numId="4">
    <w:abstractNumId w:val="8"/>
  </w:num>
  <w:num w:numId="5">
    <w:abstractNumId w:val="4"/>
  </w:num>
  <w:num w:numId="6">
    <w:abstractNumId w:val="11"/>
  </w:num>
  <w:num w:numId="7">
    <w:abstractNumId w:val="0"/>
  </w:num>
  <w:num w:numId="8">
    <w:abstractNumId w:val="5"/>
  </w:num>
  <w:num w:numId="9">
    <w:abstractNumId w:val="10"/>
  </w:num>
  <w:num w:numId="10">
    <w:abstractNumId w:val="6"/>
  </w:num>
  <w:num w:numId="11">
    <w:abstractNumId w:val="12"/>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B5"/>
    <w:rsid w:val="00070069"/>
    <w:rsid w:val="000B2FBE"/>
    <w:rsid w:val="0013013B"/>
    <w:rsid w:val="001415C7"/>
    <w:rsid w:val="001F03B8"/>
    <w:rsid w:val="00236CCA"/>
    <w:rsid w:val="002F34FA"/>
    <w:rsid w:val="00333963"/>
    <w:rsid w:val="00492B2D"/>
    <w:rsid w:val="00604660"/>
    <w:rsid w:val="006209B5"/>
    <w:rsid w:val="00666E6C"/>
    <w:rsid w:val="00815477"/>
    <w:rsid w:val="00885E95"/>
    <w:rsid w:val="008D5FFC"/>
    <w:rsid w:val="009D0761"/>
    <w:rsid w:val="00A53AF3"/>
    <w:rsid w:val="00A6236B"/>
    <w:rsid w:val="00A933FD"/>
    <w:rsid w:val="00AE5B6A"/>
    <w:rsid w:val="00B05A8A"/>
    <w:rsid w:val="00B34E8C"/>
    <w:rsid w:val="00BA034B"/>
    <w:rsid w:val="00CB3B42"/>
    <w:rsid w:val="00CF7F68"/>
    <w:rsid w:val="00D0569A"/>
    <w:rsid w:val="00D1163B"/>
    <w:rsid w:val="00D84C0E"/>
    <w:rsid w:val="00E14A3C"/>
    <w:rsid w:val="00F14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60B6F"/>
  <w14:defaultImageDpi w14:val="32767"/>
  <w15:chartTrackingRefBased/>
  <w15:docId w15:val="{E5C5AB9F-4B87-824A-9E15-EC16559A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142E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142E6"/>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142E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9B5"/>
    <w:pPr>
      <w:tabs>
        <w:tab w:val="center" w:pos="4680"/>
        <w:tab w:val="right" w:pos="9360"/>
      </w:tabs>
    </w:pPr>
  </w:style>
  <w:style w:type="character" w:customStyle="1" w:styleId="HeaderChar">
    <w:name w:val="Header Char"/>
    <w:basedOn w:val="DefaultParagraphFont"/>
    <w:link w:val="Header"/>
    <w:uiPriority w:val="99"/>
    <w:rsid w:val="006209B5"/>
  </w:style>
  <w:style w:type="paragraph" w:styleId="Footer">
    <w:name w:val="footer"/>
    <w:basedOn w:val="Normal"/>
    <w:link w:val="FooterChar"/>
    <w:uiPriority w:val="99"/>
    <w:unhideWhenUsed/>
    <w:rsid w:val="006209B5"/>
    <w:pPr>
      <w:tabs>
        <w:tab w:val="center" w:pos="4680"/>
        <w:tab w:val="right" w:pos="9360"/>
      </w:tabs>
    </w:pPr>
  </w:style>
  <w:style w:type="character" w:customStyle="1" w:styleId="FooterChar">
    <w:name w:val="Footer Char"/>
    <w:basedOn w:val="DefaultParagraphFont"/>
    <w:link w:val="Footer"/>
    <w:uiPriority w:val="99"/>
    <w:rsid w:val="006209B5"/>
  </w:style>
  <w:style w:type="character" w:customStyle="1" w:styleId="Heading1Char">
    <w:name w:val="Heading 1 Char"/>
    <w:basedOn w:val="DefaultParagraphFont"/>
    <w:link w:val="Heading1"/>
    <w:uiPriority w:val="9"/>
    <w:rsid w:val="00F142E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142E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142E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142E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142E6"/>
    <w:rPr>
      <w:b/>
      <w:bCs/>
    </w:rPr>
  </w:style>
  <w:style w:type="character" w:styleId="CommentReference">
    <w:name w:val="annotation reference"/>
    <w:basedOn w:val="DefaultParagraphFont"/>
    <w:uiPriority w:val="99"/>
    <w:semiHidden/>
    <w:unhideWhenUsed/>
    <w:rsid w:val="00F142E6"/>
    <w:rPr>
      <w:sz w:val="16"/>
      <w:szCs w:val="16"/>
    </w:rPr>
  </w:style>
  <w:style w:type="paragraph" w:styleId="CommentText">
    <w:name w:val="annotation text"/>
    <w:basedOn w:val="Normal"/>
    <w:link w:val="CommentTextChar"/>
    <w:uiPriority w:val="99"/>
    <w:semiHidden/>
    <w:unhideWhenUsed/>
    <w:rsid w:val="00F142E6"/>
    <w:rPr>
      <w:sz w:val="20"/>
      <w:szCs w:val="20"/>
    </w:rPr>
  </w:style>
  <w:style w:type="character" w:customStyle="1" w:styleId="CommentTextChar">
    <w:name w:val="Comment Text Char"/>
    <w:basedOn w:val="DefaultParagraphFont"/>
    <w:link w:val="CommentText"/>
    <w:uiPriority w:val="99"/>
    <w:semiHidden/>
    <w:rsid w:val="00F142E6"/>
    <w:rPr>
      <w:sz w:val="20"/>
      <w:szCs w:val="20"/>
    </w:rPr>
  </w:style>
  <w:style w:type="paragraph" w:styleId="CommentSubject">
    <w:name w:val="annotation subject"/>
    <w:basedOn w:val="CommentText"/>
    <w:next w:val="CommentText"/>
    <w:link w:val="CommentSubjectChar"/>
    <w:uiPriority w:val="99"/>
    <w:semiHidden/>
    <w:unhideWhenUsed/>
    <w:rsid w:val="00F142E6"/>
    <w:rPr>
      <w:b/>
      <w:bCs/>
    </w:rPr>
  </w:style>
  <w:style w:type="character" w:customStyle="1" w:styleId="CommentSubjectChar">
    <w:name w:val="Comment Subject Char"/>
    <w:basedOn w:val="CommentTextChar"/>
    <w:link w:val="CommentSubject"/>
    <w:uiPriority w:val="99"/>
    <w:semiHidden/>
    <w:rsid w:val="00F142E6"/>
    <w:rPr>
      <w:b/>
      <w:bCs/>
      <w:sz w:val="20"/>
      <w:szCs w:val="20"/>
    </w:rPr>
  </w:style>
  <w:style w:type="paragraph" w:styleId="ListParagraph">
    <w:name w:val="List Paragraph"/>
    <w:basedOn w:val="Normal"/>
    <w:uiPriority w:val="34"/>
    <w:qFormat/>
    <w:rsid w:val="009D0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7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BF726-DAD2-4BCA-A6BB-0B1EE512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 Howarth</cp:lastModifiedBy>
  <cp:revision>2</cp:revision>
  <dcterms:created xsi:type="dcterms:W3CDTF">2026-06-16T10:38:00Z</dcterms:created>
  <dcterms:modified xsi:type="dcterms:W3CDTF">2026-06-16T10:38:00Z</dcterms:modified>
</cp:coreProperties>
</file>