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8B38" w14:textId="77777777" w:rsidR="00D00F4C" w:rsidRPr="004B6A88" w:rsidRDefault="00CF0CE5">
      <w:pPr>
        <w:pBdr>
          <w:top w:val="nil"/>
          <w:left w:val="nil"/>
          <w:bottom w:val="nil"/>
          <w:right w:val="nil"/>
          <w:between w:val="nil"/>
        </w:pBdr>
        <w:spacing w:line="240" w:lineRule="auto"/>
        <w:ind w:left="1" w:hanging="3"/>
        <w:rPr>
          <w:rFonts w:asciiTheme="majorHAnsi" w:eastAsia="Gill Sans" w:hAnsiTheme="majorHAnsi" w:cstheme="majorHAnsi"/>
          <w:color w:val="000000"/>
          <w:sz w:val="28"/>
          <w:szCs w:val="28"/>
        </w:rPr>
      </w:pPr>
      <w:r>
        <w:rPr>
          <w:rFonts w:ascii="Gill Sans" w:eastAsia="Gill Sans" w:hAnsi="Gill Sans" w:cs="Gill Sans"/>
          <w:b/>
          <w:color w:val="000000"/>
          <w:sz w:val="28"/>
          <w:szCs w:val="28"/>
        </w:rPr>
        <w:t xml:space="preserve">Job Description </w:t>
      </w:r>
    </w:p>
    <w:p w14:paraId="3210BFE2" w14:textId="77777777" w:rsidR="00D00F4C" w:rsidRPr="004B6A88" w:rsidRDefault="00D00F4C">
      <w:pPr>
        <w:ind w:left="0" w:hanging="2"/>
        <w:rPr>
          <w:rFonts w:asciiTheme="majorHAnsi" w:eastAsia="Calibri" w:hAnsiTheme="majorHAnsi" w:cstheme="majorHAnsi"/>
        </w:rPr>
      </w:pPr>
    </w:p>
    <w:p w14:paraId="479E0117" w14:textId="7FA9C73C" w:rsidR="00D00F4C" w:rsidRPr="004B6A88" w:rsidRDefault="00CF0CE5">
      <w:pPr>
        <w:pBdr>
          <w:top w:val="nil"/>
          <w:left w:val="nil"/>
          <w:bottom w:val="nil"/>
          <w:right w:val="nil"/>
          <w:between w:val="nil"/>
        </w:pBdr>
        <w:spacing w:line="240" w:lineRule="auto"/>
        <w:ind w:left="0" w:hanging="2"/>
        <w:rPr>
          <w:rFonts w:asciiTheme="majorHAnsi" w:eastAsia="Calibri" w:hAnsiTheme="majorHAnsi" w:cstheme="majorHAnsi"/>
          <w:b/>
        </w:rPr>
      </w:pPr>
      <w:r w:rsidRPr="004B6A88">
        <w:rPr>
          <w:rFonts w:asciiTheme="majorHAnsi" w:eastAsia="Calibri" w:hAnsiTheme="majorHAnsi" w:cstheme="majorHAnsi"/>
          <w:b/>
          <w:color w:val="000000"/>
        </w:rPr>
        <w:t>Post Title:</w:t>
      </w:r>
      <w:r w:rsidRPr="004B6A88">
        <w:rPr>
          <w:rFonts w:asciiTheme="majorHAnsi" w:eastAsia="Calibri" w:hAnsiTheme="majorHAnsi" w:cstheme="majorHAnsi"/>
          <w:b/>
          <w:color w:val="000000"/>
        </w:rPr>
        <w:tab/>
      </w:r>
      <w:r w:rsidRPr="004B6A88">
        <w:rPr>
          <w:rFonts w:asciiTheme="majorHAnsi" w:eastAsia="Calibri" w:hAnsiTheme="majorHAnsi" w:cstheme="majorHAnsi"/>
          <w:b/>
          <w:color w:val="000000"/>
        </w:rPr>
        <w:tab/>
      </w:r>
      <w:r w:rsidRPr="004B6A88">
        <w:rPr>
          <w:rFonts w:asciiTheme="majorHAnsi" w:eastAsia="Calibri" w:hAnsiTheme="majorHAnsi" w:cstheme="majorHAnsi"/>
          <w:b/>
        </w:rPr>
        <w:t>Deputy S</w:t>
      </w:r>
      <w:r w:rsidR="00817D45">
        <w:rPr>
          <w:rFonts w:asciiTheme="majorHAnsi" w:eastAsia="Calibri" w:hAnsiTheme="majorHAnsi" w:cstheme="majorHAnsi"/>
          <w:b/>
        </w:rPr>
        <w:t>EN</w:t>
      </w:r>
      <w:r w:rsidR="00587956">
        <w:rPr>
          <w:rFonts w:asciiTheme="majorHAnsi" w:eastAsia="Calibri" w:hAnsiTheme="majorHAnsi" w:cstheme="majorHAnsi"/>
          <w:b/>
        </w:rPr>
        <w:t>D</w:t>
      </w:r>
      <w:r w:rsidR="00817D45">
        <w:rPr>
          <w:rFonts w:asciiTheme="majorHAnsi" w:eastAsia="Calibri" w:hAnsiTheme="majorHAnsi" w:cstheme="majorHAnsi"/>
          <w:b/>
        </w:rPr>
        <w:t>C</w:t>
      </w:r>
      <w:r w:rsidR="00587956">
        <w:rPr>
          <w:rFonts w:asciiTheme="majorHAnsi" w:eastAsia="Calibri" w:hAnsiTheme="majorHAnsi" w:cstheme="majorHAnsi"/>
          <w:b/>
        </w:rPr>
        <w:t>o</w:t>
      </w:r>
    </w:p>
    <w:p w14:paraId="139CADD8" w14:textId="77777777" w:rsidR="00D00F4C" w:rsidRPr="004B6A88" w:rsidRDefault="00D00F4C">
      <w:pPr>
        <w:pBdr>
          <w:top w:val="nil"/>
          <w:left w:val="nil"/>
          <w:bottom w:val="nil"/>
          <w:right w:val="nil"/>
          <w:between w:val="nil"/>
        </w:pBdr>
        <w:spacing w:line="240" w:lineRule="auto"/>
        <w:ind w:left="0" w:hanging="2"/>
        <w:rPr>
          <w:rFonts w:asciiTheme="majorHAnsi" w:eastAsia="Calibri" w:hAnsiTheme="majorHAnsi" w:cstheme="majorHAnsi"/>
          <w:color w:val="000000"/>
        </w:rPr>
      </w:pPr>
    </w:p>
    <w:p w14:paraId="7CC5ECD0" w14:textId="77777777" w:rsidR="00D00F4C" w:rsidRPr="004B6A88" w:rsidRDefault="00CF0CE5">
      <w:pPr>
        <w:pBdr>
          <w:top w:val="nil"/>
          <w:left w:val="nil"/>
          <w:bottom w:val="nil"/>
          <w:right w:val="nil"/>
          <w:between w:val="nil"/>
        </w:pBdr>
        <w:spacing w:line="240" w:lineRule="auto"/>
        <w:ind w:left="0" w:hanging="2"/>
        <w:rPr>
          <w:rFonts w:asciiTheme="majorHAnsi" w:eastAsia="Calibri" w:hAnsiTheme="majorHAnsi" w:cstheme="majorHAnsi"/>
          <w:color w:val="000000"/>
        </w:rPr>
      </w:pPr>
      <w:r w:rsidRPr="004B6A88">
        <w:rPr>
          <w:rFonts w:asciiTheme="majorHAnsi" w:eastAsia="Calibri" w:hAnsiTheme="majorHAnsi" w:cstheme="majorHAnsi"/>
          <w:b/>
          <w:color w:val="000000"/>
        </w:rPr>
        <w:t xml:space="preserve">Location: </w:t>
      </w:r>
      <w:r w:rsidRPr="004B6A88">
        <w:rPr>
          <w:rFonts w:asciiTheme="majorHAnsi" w:eastAsia="Calibri" w:hAnsiTheme="majorHAnsi" w:cstheme="majorHAnsi"/>
          <w:b/>
          <w:color w:val="000000"/>
        </w:rPr>
        <w:tab/>
      </w:r>
      <w:r w:rsidRPr="004B6A88">
        <w:rPr>
          <w:rFonts w:asciiTheme="majorHAnsi" w:eastAsia="Calibri" w:hAnsiTheme="majorHAnsi" w:cstheme="majorHAnsi"/>
          <w:b/>
          <w:color w:val="000000"/>
        </w:rPr>
        <w:tab/>
      </w:r>
      <w:r w:rsidRPr="004B6A88">
        <w:rPr>
          <w:rFonts w:asciiTheme="majorHAnsi" w:eastAsia="Calibri" w:hAnsiTheme="majorHAnsi" w:cstheme="majorHAnsi"/>
          <w:b/>
        </w:rPr>
        <w:t xml:space="preserve">Arnold Hill </w:t>
      </w:r>
      <w:r w:rsidRPr="004B6A88">
        <w:rPr>
          <w:rFonts w:asciiTheme="majorHAnsi" w:eastAsia="Calibri" w:hAnsiTheme="majorHAnsi" w:cstheme="majorHAnsi"/>
          <w:b/>
          <w:color w:val="000000"/>
        </w:rPr>
        <w:t>Spencer Academy</w:t>
      </w:r>
    </w:p>
    <w:p w14:paraId="501AF45A" w14:textId="77777777" w:rsidR="00D00F4C" w:rsidRPr="004B6A88" w:rsidRDefault="00D00F4C">
      <w:pPr>
        <w:pBdr>
          <w:top w:val="nil"/>
          <w:left w:val="nil"/>
          <w:bottom w:val="nil"/>
          <w:right w:val="nil"/>
          <w:between w:val="nil"/>
        </w:pBdr>
        <w:spacing w:line="240" w:lineRule="auto"/>
        <w:ind w:left="0" w:hanging="2"/>
        <w:rPr>
          <w:rFonts w:asciiTheme="majorHAnsi" w:eastAsia="Calibri" w:hAnsiTheme="majorHAnsi" w:cstheme="majorHAnsi"/>
          <w:color w:val="000000"/>
        </w:rPr>
      </w:pPr>
    </w:p>
    <w:p w14:paraId="351D0639" w14:textId="1BF81EF2" w:rsidR="00D00F4C" w:rsidRPr="004B6A88" w:rsidRDefault="00CF0CE5">
      <w:pPr>
        <w:pBdr>
          <w:top w:val="nil"/>
          <w:left w:val="nil"/>
          <w:bottom w:val="nil"/>
          <w:right w:val="nil"/>
          <w:between w:val="nil"/>
        </w:pBdr>
        <w:spacing w:line="240" w:lineRule="auto"/>
        <w:ind w:left="0" w:hanging="2"/>
        <w:rPr>
          <w:rFonts w:asciiTheme="majorHAnsi" w:eastAsia="Calibri" w:hAnsiTheme="majorHAnsi" w:cstheme="majorHAnsi"/>
          <w:color w:val="000000"/>
        </w:rPr>
      </w:pPr>
      <w:r w:rsidRPr="004B6A88">
        <w:rPr>
          <w:rFonts w:asciiTheme="majorHAnsi" w:eastAsia="Calibri" w:hAnsiTheme="majorHAnsi" w:cstheme="majorHAnsi"/>
          <w:b/>
          <w:color w:val="000000"/>
        </w:rPr>
        <w:t>Salary/Pay Range:</w:t>
      </w:r>
      <w:r w:rsidRPr="004B6A88">
        <w:rPr>
          <w:rFonts w:asciiTheme="majorHAnsi" w:eastAsia="Calibri" w:hAnsiTheme="majorHAnsi" w:cstheme="majorHAnsi"/>
          <w:b/>
          <w:color w:val="000000"/>
        </w:rPr>
        <w:tab/>
        <w:t>NJC</w:t>
      </w:r>
      <w:r w:rsidRPr="004B6A88">
        <w:rPr>
          <w:rFonts w:asciiTheme="majorHAnsi" w:eastAsia="Calibri" w:hAnsiTheme="majorHAnsi" w:cstheme="majorHAnsi"/>
          <w:b/>
        </w:rPr>
        <w:t>2</w:t>
      </w:r>
      <w:r w:rsidR="00883E19">
        <w:rPr>
          <w:rFonts w:asciiTheme="majorHAnsi" w:eastAsia="Calibri" w:hAnsiTheme="majorHAnsi" w:cstheme="majorHAnsi"/>
          <w:b/>
        </w:rPr>
        <w:t>4</w:t>
      </w:r>
      <w:r w:rsidRPr="004B6A88">
        <w:rPr>
          <w:rFonts w:asciiTheme="majorHAnsi" w:eastAsia="Calibri" w:hAnsiTheme="majorHAnsi" w:cstheme="majorHAnsi"/>
          <w:b/>
          <w:color w:val="000000"/>
        </w:rPr>
        <w:t xml:space="preserve"> – NJC</w:t>
      </w:r>
      <w:r w:rsidRPr="004B6A88">
        <w:rPr>
          <w:rFonts w:asciiTheme="majorHAnsi" w:eastAsia="Calibri" w:hAnsiTheme="majorHAnsi" w:cstheme="majorHAnsi"/>
          <w:b/>
        </w:rPr>
        <w:t>28</w:t>
      </w:r>
      <w:r w:rsidRPr="004B6A88">
        <w:rPr>
          <w:rFonts w:asciiTheme="majorHAnsi" w:eastAsia="Calibri" w:hAnsiTheme="majorHAnsi" w:cstheme="majorHAnsi"/>
          <w:b/>
          <w:i/>
          <w:color w:val="000000"/>
        </w:rPr>
        <w:t xml:space="preserve"> depending on experience and qualifications</w:t>
      </w:r>
    </w:p>
    <w:p w14:paraId="35849744" w14:textId="77777777" w:rsidR="00D00F4C" w:rsidRPr="004B6A88" w:rsidRDefault="00D00F4C">
      <w:pPr>
        <w:pBdr>
          <w:top w:val="nil"/>
          <w:left w:val="nil"/>
          <w:bottom w:val="nil"/>
          <w:right w:val="nil"/>
          <w:between w:val="nil"/>
        </w:pBdr>
        <w:spacing w:line="240" w:lineRule="auto"/>
        <w:ind w:left="0" w:hanging="2"/>
        <w:rPr>
          <w:rFonts w:asciiTheme="majorHAnsi" w:eastAsia="Calibri" w:hAnsiTheme="majorHAnsi" w:cstheme="majorHAnsi"/>
          <w:color w:val="000000"/>
        </w:rPr>
      </w:pPr>
    </w:p>
    <w:p w14:paraId="3AABEE62" w14:textId="77777777" w:rsidR="00D00F4C" w:rsidRPr="004B6A88" w:rsidRDefault="00CF0CE5">
      <w:pPr>
        <w:pBdr>
          <w:top w:val="nil"/>
          <w:left w:val="nil"/>
          <w:bottom w:val="nil"/>
          <w:right w:val="nil"/>
          <w:between w:val="nil"/>
        </w:pBdr>
        <w:spacing w:line="240" w:lineRule="auto"/>
        <w:ind w:left="0" w:hanging="2"/>
        <w:rPr>
          <w:rFonts w:asciiTheme="majorHAnsi" w:eastAsia="Calibri" w:hAnsiTheme="majorHAnsi" w:cstheme="majorHAnsi"/>
          <w:color w:val="000000"/>
        </w:rPr>
      </w:pPr>
      <w:r w:rsidRPr="004B6A88">
        <w:rPr>
          <w:rFonts w:asciiTheme="majorHAnsi" w:eastAsia="Calibri" w:hAnsiTheme="majorHAnsi" w:cstheme="majorHAnsi"/>
          <w:b/>
          <w:color w:val="000000"/>
        </w:rPr>
        <w:t xml:space="preserve">Hours of work: </w:t>
      </w:r>
      <w:r w:rsidRPr="004B6A88">
        <w:rPr>
          <w:rFonts w:asciiTheme="majorHAnsi" w:eastAsia="Calibri" w:hAnsiTheme="majorHAnsi" w:cstheme="majorHAnsi"/>
          <w:b/>
          <w:color w:val="000000"/>
        </w:rPr>
        <w:tab/>
      </w:r>
      <w:r w:rsidRPr="004B6A88">
        <w:rPr>
          <w:rFonts w:asciiTheme="majorHAnsi" w:eastAsia="Calibri" w:hAnsiTheme="majorHAnsi" w:cstheme="majorHAnsi"/>
          <w:b/>
          <w:i/>
          <w:color w:val="000000"/>
        </w:rPr>
        <w:t>Full Time</w:t>
      </w:r>
      <w:r w:rsidRPr="004B6A88">
        <w:rPr>
          <w:rFonts w:asciiTheme="majorHAnsi" w:eastAsia="Calibri" w:hAnsiTheme="majorHAnsi" w:cstheme="majorHAnsi"/>
          <w:b/>
          <w:i/>
        </w:rPr>
        <w:t xml:space="preserve">: </w:t>
      </w:r>
      <w:r w:rsidRPr="004B6A88">
        <w:rPr>
          <w:rFonts w:asciiTheme="majorHAnsi" w:eastAsia="Calibri" w:hAnsiTheme="majorHAnsi" w:cstheme="majorHAnsi"/>
          <w:b/>
          <w:i/>
          <w:color w:val="000000"/>
        </w:rPr>
        <w:t>37hours per week, Te</w:t>
      </w:r>
      <w:r w:rsidRPr="004B6A88">
        <w:rPr>
          <w:rFonts w:asciiTheme="majorHAnsi" w:eastAsia="Calibri" w:hAnsiTheme="majorHAnsi" w:cstheme="majorHAnsi"/>
          <w:b/>
          <w:i/>
        </w:rPr>
        <w:t xml:space="preserve">rm Time Only + </w:t>
      </w:r>
      <w:r w:rsidR="00817D45">
        <w:rPr>
          <w:rFonts w:asciiTheme="majorHAnsi" w:eastAsia="Calibri" w:hAnsiTheme="majorHAnsi" w:cstheme="majorHAnsi"/>
          <w:b/>
          <w:i/>
        </w:rPr>
        <w:t xml:space="preserve">2 </w:t>
      </w:r>
      <w:r w:rsidRPr="004B6A88">
        <w:rPr>
          <w:rFonts w:asciiTheme="majorHAnsi" w:eastAsia="Calibri" w:hAnsiTheme="majorHAnsi" w:cstheme="majorHAnsi"/>
          <w:b/>
          <w:i/>
        </w:rPr>
        <w:t>Week</w:t>
      </w:r>
      <w:r w:rsidR="00817D45">
        <w:rPr>
          <w:rFonts w:asciiTheme="majorHAnsi" w:eastAsia="Calibri" w:hAnsiTheme="majorHAnsi" w:cstheme="majorHAnsi"/>
          <w:b/>
          <w:i/>
        </w:rPr>
        <w:t>s</w:t>
      </w:r>
      <w:r w:rsidRPr="004B6A88">
        <w:rPr>
          <w:rFonts w:asciiTheme="majorHAnsi" w:eastAsia="Calibri" w:hAnsiTheme="majorHAnsi" w:cstheme="majorHAnsi"/>
          <w:b/>
          <w:i/>
        </w:rPr>
        <w:t>.</w:t>
      </w:r>
      <w:r w:rsidRPr="004B6A88">
        <w:rPr>
          <w:rFonts w:asciiTheme="majorHAnsi" w:eastAsia="Calibri" w:hAnsiTheme="majorHAnsi" w:cstheme="majorHAnsi"/>
          <w:b/>
          <w:i/>
          <w:color w:val="000000"/>
        </w:rPr>
        <w:t xml:space="preserve"> Permanent.   </w:t>
      </w:r>
    </w:p>
    <w:p w14:paraId="70E507E8" w14:textId="77777777" w:rsidR="00D00F4C" w:rsidRPr="004B6A88" w:rsidRDefault="00D00F4C">
      <w:pPr>
        <w:pBdr>
          <w:top w:val="nil"/>
          <w:left w:val="nil"/>
          <w:bottom w:val="nil"/>
          <w:right w:val="nil"/>
          <w:between w:val="nil"/>
        </w:pBdr>
        <w:spacing w:line="240" w:lineRule="auto"/>
        <w:ind w:left="0" w:hanging="2"/>
        <w:rPr>
          <w:rFonts w:asciiTheme="majorHAnsi" w:eastAsia="Calibri" w:hAnsiTheme="majorHAnsi" w:cstheme="majorHAnsi"/>
          <w:color w:val="000000"/>
        </w:rPr>
      </w:pPr>
    </w:p>
    <w:p w14:paraId="1D6D351C" w14:textId="23D05C5B" w:rsidR="00D00F4C" w:rsidRPr="004B6A88" w:rsidRDefault="00CF0CE5">
      <w:pPr>
        <w:pBdr>
          <w:top w:val="nil"/>
          <w:left w:val="nil"/>
          <w:bottom w:val="nil"/>
          <w:right w:val="nil"/>
          <w:between w:val="nil"/>
        </w:pBdr>
        <w:spacing w:line="240" w:lineRule="auto"/>
        <w:ind w:left="0" w:hanging="2"/>
        <w:rPr>
          <w:rFonts w:asciiTheme="majorHAnsi" w:eastAsia="Calibri" w:hAnsiTheme="majorHAnsi" w:cstheme="majorHAnsi"/>
          <w:color w:val="000000"/>
        </w:rPr>
      </w:pPr>
      <w:r w:rsidRPr="004B6A88">
        <w:rPr>
          <w:rFonts w:asciiTheme="majorHAnsi" w:eastAsia="Calibri" w:hAnsiTheme="majorHAnsi" w:cstheme="majorHAnsi"/>
          <w:b/>
          <w:color w:val="000000"/>
        </w:rPr>
        <w:t>Reporting to:</w:t>
      </w:r>
      <w:r w:rsidRPr="004B6A88">
        <w:rPr>
          <w:rFonts w:asciiTheme="majorHAnsi" w:eastAsia="Calibri" w:hAnsiTheme="majorHAnsi" w:cstheme="majorHAnsi"/>
          <w:b/>
          <w:color w:val="000000"/>
        </w:rPr>
        <w:tab/>
      </w:r>
      <w:r w:rsidRPr="004B6A88">
        <w:rPr>
          <w:rFonts w:asciiTheme="majorHAnsi" w:eastAsia="Calibri" w:hAnsiTheme="majorHAnsi" w:cstheme="majorHAnsi"/>
          <w:b/>
          <w:color w:val="000000"/>
        </w:rPr>
        <w:tab/>
      </w:r>
      <w:r w:rsidR="00587956">
        <w:rPr>
          <w:rFonts w:asciiTheme="majorHAnsi" w:eastAsia="Calibri" w:hAnsiTheme="majorHAnsi" w:cstheme="majorHAnsi"/>
          <w:b/>
          <w:color w:val="000000"/>
        </w:rPr>
        <w:t>Assistant Principal Inclusion (</w:t>
      </w:r>
      <w:r w:rsidRPr="004B6A88">
        <w:rPr>
          <w:rFonts w:asciiTheme="majorHAnsi" w:eastAsia="Calibri" w:hAnsiTheme="majorHAnsi" w:cstheme="majorHAnsi"/>
          <w:b/>
        </w:rPr>
        <w:t>SENCO</w:t>
      </w:r>
      <w:r w:rsidR="00B90EF8">
        <w:rPr>
          <w:rFonts w:asciiTheme="majorHAnsi" w:eastAsia="Calibri" w:hAnsiTheme="majorHAnsi" w:cstheme="majorHAnsi"/>
          <w:b/>
        </w:rPr>
        <w:t>)</w:t>
      </w:r>
    </w:p>
    <w:p w14:paraId="019B4752" w14:textId="77777777" w:rsidR="00D00F4C" w:rsidRPr="004B6A88" w:rsidRDefault="00D00F4C">
      <w:pPr>
        <w:ind w:left="0" w:hanging="2"/>
        <w:rPr>
          <w:rFonts w:asciiTheme="majorHAnsi" w:eastAsia="Calibri" w:hAnsiTheme="majorHAnsi" w:cstheme="majorHAnsi"/>
        </w:rPr>
      </w:pPr>
    </w:p>
    <w:p w14:paraId="3D0BC797" w14:textId="77777777" w:rsidR="00D00F4C" w:rsidRPr="004B6A88" w:rsidRDefault="00CF0CE5" w:rsidP="00336841">
      <w:pPr>
        <w:ind w:left="567" w:hangingChars="236" w:hanging="569"/>
        <w:jc w:val="both"/>
        <w:rPr>
          <w:rFonts w:asciiTheme="majorHAnsi" w:eastAsia="Calibri" w:hAnsiTheme="majorHAnsi" w:cstheme="majorHAnsi"/>
        </w:rPr>
      </w:pPr>
      <w:r w:rsidRPr="004B6A88">
        <w:rPr>
          <w:rFonts w:asciiTheme="majorHAnsi" w:eastAsia="Calibri" w:hAnsiTheme="majorHAnsi" w:cstheme="majorHAnsi"/>
          <w:b/>
        </w:rPr>
        <w:t>Purpose of Role</w:t>
      </w:r>
    </w:p>
    <w:p w14:paraId="07F4CB8B" w14:textId="77777777" w:rsidR="004B6A88" w:rsidRDefault="004B6A88" w:rsidP="004B6A88">
      <w:pPr>
        <w:ind w:leftChars="0" w:left="0" w:firstLineChars="0" w:firstLine="0"/>
        <w:rPr>
          <w:rFonts w:asciiTheme="majorHAnsi" w:eastAsia="Calibri" w:hAnsiTheme="majorHAnsi" w:cstheme="majorHAnsi"/>
        </w:rPr>
      </w:pPr>
    </w:p>
    <w:p w14:paraId="553150B6" w14:textId="1AC881B0" w:rsidR="004B6A88" w:rsidRPr="004B6A88" w:rsidRDefault="00CF0CE5" w:rsidP="004B6A88">
      <w:pPr>
        <w:pStyle w:val="ListParagraph"/>
        <w:numPr>
          <w:ilvl w:val="0"/>
          <w:numId w:val="8"/>
        </w:numPr>
        <w:ind w:leftChars="0" w:firstLineChars="0"/>
        <w:rPr>
          <w:rFonts w:asciiTheme="majorHAnsi" w:eastAsia="Gill Sans" w:hAnsiTheme="majorHAnsi" w:cstheme="majorHAnsi"/>
        </w:rPr>
      </w:pPr>
      <w:r w:rsidRPr="004B6A88">
        <w:rPr>
          <w:rFonts w:asciiTheme="majorHAnsi" w:eastAsia="Gill Sans" w:hAnsiTheme="majorHAnsi" w:cstheme="majorHAnsi"/>
        </w:rPr>
        <w:t>To</w:t>
      </w:r>
      <w:r w:rsidR="006B47D5">
        <w:rPr>
          <w:rFonts w:asciiTheme="majorHAnsi" w:eastAsia="Gill Sans" w:hAnsiTheme="majorHAnsi" w:cstheme="majorHAnsi"/>
        </w:rPr>
        <w:t xml:space="preserve"> support the SENDCo in</w:t>
      </w:r>
      <w:r w:rsidRPr="004B6A88">
        <w:rPr>
          <w:rFonts w:asciiTheme="majorHAnsi" w:eastAsia="Gill Sans" w:hAnsiTheme="majorHAnsi" w:cstheme="majorHAnsi"/>
        </w:rPr>
        <w:t xml:space="preserve"> provid</w:t>
      </w:r>
      <w:r w:rsidR="006B47D5">
        <w:rPr>
          <w:rFonts w:asciiTheme="majorHAnsi" w:eastAsia="Gill Sans" w:hAnsiTheme="majorHAnsi" w:cstheme="majorHAnsi"/>
        </w:rPr>
        <w:t>ing</w:t>
      </w:r>
      <w:r w:rsidRPr="004B6A88">
        <w:rPr>
          <w:rFonts w:asciiTheme="majorHAnsi" w:eastAsia="Gill Sans" w:hAnsiTheme="majorHAnsi" w:cstheme="majorHAnsi"/>
        </w:rPr>
        <w:t xml:space="preserve"> effective line management of the </w:t>
      </w:r>
      <w:r w:rsidR="006B47D5">
        <w:rPr>
          <w:rFonts w:asciiTheme="majorHAnsi" w:eastAsia="Gill Sans" w:hAnsiTheme="majorHAnsi" w:cstheme="majorHAnsi"/>
        </w:rPr>
        <w:t>Inclusion</w:t>
      </w:r>
      <w:r w:rsidRPr="004B6A88">
        <w:rPr>
          <w:rFonts w:asciiTheme="majorHAnsi" w:eastAsia="Gill Sans" w:hAnsiTheme="majorHAnsi" w:cstheme="majorHAnsi"/>
        </w:rPr>
        <w:t xml:space="preserve"> </w:t>
      </w:r>
      <w:r w:rsidR="006B47D5">
        <w:rPr>
          <w:rFonts w:asciiTheme="majorHAnsi" w:eastAsia="Gill Sans" w:hAnsiTheme="majorHAnsi" w:cstheme="majorHAnsi"/>
        </w:rPr>
        <w:t>F</w:t>
      </w:r>
      <w:r w:rsidRPr="004B6A88">
        <w:rPr>
          <w:rFonts w:asciiTheme="majorHAnsi" w:eastAsia="Gill Sans" w:hAnsiTheme="majorHAnsi" w:cstheme="majorHAnsi"/>
        </w:rPr>
        <w:t>aculty</w:t>
      </w:r>
    </w:p>
    <w:p w14:paraId="5FF23F51" w14:textId="53348849" w:rsidR="00D00F4C" w:rsidRPr="004B6A88" w:rsidRDefault="00CF0CE5" w:rsidP="004B6A88">
      <w:pPr>
        <w:pStyle w:val="ListParagraph"/>
        <w:numPr>
          <w:ilvl w:val="0"/>
          <w:numId w:val="8"/>
        </w:numPr>
        <w:ind w:leftChars="0" w:firstLineChars="0"/>
        <w:rPr>
          <w:rFonts w:asciiTheme="majorHAnsi" w:eastAsia="Gill Sans" w:hAnsiTheme="majorHAnsi" w:cstheme="majorHAnsi"/>
        </w:rPr>
      </w:pPr>
      <w:r w:rsidRPr="004B6A88">
        <w:rPr>
          <w:rFonts w:asciiTheme="majorHAnsi" w:eastAsia="Gill Sans" w:hAnsiTheme="majorHAnsi" w:cstheme="majorHAnsi"/>
        </w:rPr>
        <w:t>The management and development of areas of expertise of SEND as agreed</w:t>
      </w:r>
      <w:r w:rsidR="00DD19FE">
        <w:rPr>
          <w:rFonts w:asciiTheme="majorHAnsi" w:eastAsia="Gill Sans" w:hAnsiTheme="majorHAnsi" w:cstheme="majorHAnsi"/>
        </w:rPr>
        <w:t xml:space="preserve"> with the SENDCo.</w:t>
      </w:r>
    </w:p>
    <w:p w14:paraId="6B73E129" w14:textId="13781606" w:rsidR="00D00F4C" w:rsidRPr="004B6A88" w:rsidRDefault="00CF0CE5" w:rsidP="004B6A88">
      <w:pPr>
        <w:pStyle w:val="ListParagraph"/>
        <w:numPr>
          <w:ilvl w:val="0"/>
          <w:numId w:val="8"/>
        </w:numPr>
        <w:ind w:leftChars="0" w:firstLineChars="0"/>
        <w:rPr>
          <w:rFonts w:asciiTheme="majorHAnsi" w:eastAsia="Gill Sans" w:hAnsiTheme="majorHAnsi" w:cstheme="majorHAnsi"/>
        </w:rPr>
      </w:pPr>
      <w:r w:rsidRPr="004B6A88">
        <w:rPr>
          <w:rFonts w:asciiTheme="majorHAnsi" w:eastAsia="Gill Sans" w:hAnsiTheme="majorHAnsi" w:cstheme="majorHAnsi"/>
        </w:rPr>
        <w:t>Assisting the SENCO in leading high quality SEND provision</w:t>
      </w:r>
      <w:r w:rsidR="00DD19FE">
        <w:rPr>
          <w:rFonts w:asciiTheme="majorHAnsi" w:eastAsia="Gill Sans" w:hAnsiTheme="majorHAnsi" w:cstheme="majorHAnsi"/>
        </w:rPr>
        <w:t>.</w:t>
      </w:r>
    </w:p>
    <w:p w14:paraId="5791E0D2" w14:textId="00F19350" w:rsidR="00D00F4C" w:rsidRPr="004B6A88" w:rsidRDefault="00CF0CE5" w:rsidP="004B6A88">
      <w:pPr>
        <w:pStyle w:val="ListParagraph"/>
        <w:numPr>
          <w:ilvl w:val="0"/>
          <w:numId w:val="8"/>
        </w:numPr>
        <w:ind w:leftChars="0" w:firstLineChars="0"/>
        <w:rPr>
          <w:rFonts w:asciiTheme="majorHAnsi" w:eastAsia="Gill Sans" w:hAnsiTheme="majorHAnsi" w:cstheme="majorHAnsi"/>
        </w:rPr>
      </w:pPr>
      <w:r w:rsidRPr="004B6A88">
        <w:rPr>
          <w:rFonts w:asciiTheme="majorHAnsi" w:eastAsia="Gill Sans" w:hAnsiTheme="majorHAnsi" w:cstheme="majorHAnsi"/>
        </w:rPr>
        <w:t>Liaising with agencies and county professionals to support Educational Health Care Plans</w:t>
      </w:r>
      <w:r w:rsidR="00DD19FE">
        <w:rPr>
          <w:rFonts w:asciiTheme="majorHAnsi" w:eastAsia="Gill Sans" w:hAnsiTheme="majorHAnsi" w:cstheme="majorHAnsi"/>
        </w:rPr>
        <w:t>.</w:t>
      </w:r>
    </w:p>
    <w:p w14:paraId="126ACD1B" w14:textId="4EAD2134" w:rsidR="00D00F4C" w:rsidRPr="004B6A88" w:rsidRDefault="00CF0CE5" w:rsidP="004B6A88">
      <w:pPr>
        <w:pStyle w:val="ListParagraph"/>
        <w:numPr>
          <w:ilvl w:val="0"/>
          <w:numId w:val="8"/>
        </w:numPr>
        <w:ind w:leftChars="0" w:firstLineChars="0"/>
        <w:rPr>
          <w:rFonts w:asciiTheme="majorHAnsi" w:eastAsia="Gill Sans" w:hAnsiTheme="majorHAnsi" w:cstheme="majorHAnsi"/>
        </w:rPr>
      </w:pPr>
      <w:r w:rsidRPr="004B6A88">
        <w:rPr>
          <w:rFonts w:asciiTheme="majorHAnsi" w:eastAsia="Gill Sans" w:hAnsiTheme="majorHAnsi" w:cstheme="majorHAnsi"/>
        </w:rPr>
        <w:t>To contribute to raising standards of student attainment and achievement within the Academy</w:t>
      </w:r>
      <w:r w:rsidR="00DD19FE">
        <w:rPr>
          <w:rFonts w:asciiTheme="majorHAnsi" w:eastAsia="Gill Sans" w:hAnsiTheme="majorHAnsi" w:cstheme="majorHAnsi"/>
        </w:rPr>
        <w:t>.</w:t>
      </w:r>
    </w:p>
    <w:p w14:paraId="264B3F1B" w14:textId="6D0B3787" w:rsidR="00D00F4C" w:rsidRPr="004B6A88" w:rsidRDefault="00CF0CE5" w:rsidP="004B6A88">
      <w:pPr>
        <w:pStyle w:val="ListParagraph"/>
        <w:numPr>
          <w:ilvl w:val="0"/>
          <w:numId w:val="8"/>
        </w:numPr>
        <w:ind w:leftChars="0" w:firstLineChars="0"/>
        <w:rPr>
          <w:rFonts w:asciiTheme="majorHAnsi" w:eastAsia="Gill Sans" w:hAnsiTheme="majorHAnsi" w:cstheme="majorHAnsi"/>
        </w:rPr>
      </w:pPr>
      <w:r w:rsidRPr="004B6A88">
        <w:rPr>
          <w:rFonts w:asciiTheme="majorHAnsi" w:eastAsia="Gill Sans" w:hAnsiTheme="majorHAnsi" w:cstheme="majorHAnsi"/>
        </w:rPr>
        <w:t>To raise the aspirations and outcomes of students through coaching and mentoring</w:t>
      </w:r>
      <w:r w:rsidR="00C7538F">
        <w:rPr>
          <w:rFonts w:asciiTheme="majorHAnsi" w:eastAsia="Gill Sans" w:hAnsiTheme="majorHAnsi" w:cstheme="majorHAnsi"/>
        </w:rPr>
        <w:t>.</w:t>
      </w:r>
    </w:p>
    <w:p w14:paraId="2FC0AE6D" w14:textId="51907B1C" w:rsidR="00D00F4C" w:rsidRPr="004B6A88" w:rsidRDefault="00CF0CE5" w:rsidP="004B6A88">
      <w:pPr>
        <w:pStyle w:val="ListParagraph"/>
        <w:numPr>
          <w:ilvl w:val="0"/>
          <w:numId w:val="8"/>
        </w:numPr>
        <w:ind w:leftChars="0" w:firstLineChars="0"/>
        <w:rPr>
          <w:rFonts w:asciiTheme="majorHAnsi" w:eastAsia="Gill Sans" w:hAnsiTheme="majorHAnsi" w:cstheme="majorHAnsi"/>
        </w:rPr>
      </w:pPr>
      <w:r w:rsidRPr="004B6A88">
        <w:rPr>
          <w:rFonts w:asciiTheme="majorHAnsi" w:eastAsia="Gill Sans" w:hAnsiTheme="majorHAnsi" w:cstheme="majorHAnsi"/>
        </w:rPr>
        <w:t xml:space="preserve">To share best practice </w:t>
      </w:r>
      <w:r w:rsidR="00C7538F" w:rsidRPr="004B6A88">
        <w:rPr>
          <w:rFonts w:asciiTheme="majorHAnsi" w:eastAsia="Gill Sans" w:hAnsiTheme="majorHAnsi" w:cstheme="majorHAnsi"/>
        </w:rPr>
        <w:t>to</w:t>
      </w:r>
      <w:r w:rsidRPr="004B6A88">
        <w:rPr>
          <w:rFonts w:asciiTheme="majorHAnsi" w:eastAsia="Gill Sans" w:hAnsiTheme="majorHAnsi" w:cstheme="majorHAnsi"/>
        </w:rPr>
        <w:t xml:space="preserve"> develop and enhance the performance of others</w:t>
      </w:r>
      <w:r w:rsidR="00C7538F">
        <w:rPr>
          <w:rFonts w:asciiTheme="majorHAnsi" w:eastAsia="Gill Sans" w:hAnsiTheme="majorHAnsi" w:cstheme="majorHAnsi"/>
        </w:rPr>
        <w:t xml:space="preserve"> in the faculty and across the school. </w:t>
      </w:r>
    </w:p>
    <w:p w14:paraId="0DF0473E" w14:textId="32F959A4" w:rsidR="00D00F4C" w:rsidRPr="004B6A88" w:rsidRDefault="00CF0CE5" w:rsidP="004B6A88">
      <w:pPr>
        <w:pStyle w:val="ListParagraph"/>
        <w:numPr>
          <w:ilvl w:val="0"/>
          <w:numId w:val="8"/>
        </w:numPr>
        <w:ind w:leftChars="0" w:firstLineChars="0"/>
        <w:rPr>
          <w:rFonts w:asciiTheme="majorHAnsi" w:eastAsia="Gill Sans" w:hAnsiTheme="majorHAnsi" w:cstheme="majorHAnsi"/>
        </w:rPr>
      </w:pPr>
      <w:r w:rsidRPr="004B6A88">
        <w:rPr>
          <w:rFonts w:asciiTheme="majorHAnsi" w:eastAsia="Gill Sans" w:hAnsiTheme="majorHAnsi" w:cstheme="majorHAnsi"/>
        </w:rPr>
        <w:t xml:space="preserve">To organise, lead and manage the SEND review process for all </w:t>
      </w:r>
      <w:r w:rsidR="00C7538F">
        <w:rPr>
          <w:rFonts w:asciiTheme="majorHAnsi" w:eastAsia="Gill Sans" w:hAnsiTheme="majorHAnsi" w:cstheme="majorHAnsi"/>
        </w:rPr>
        <w:t xml:space="preserve">allocated </w:t>
      </w:r>
      <w:r w:rsidRPr="004B6A88">
        <w:rPr>
          <w:rFonts w:asciiTheme="majorHAnsi" w:eastAsia="Gill Sans" w:hAnsiTheme="majorHAnsi" w:cstheme="majorHAnsi"/>
        </w:rPr>
        <w:t>students on the SEN</w:t>
      </w:r>
      <w:r w:rsidR="00C7538F">
        <w:rPr>
          <w:rFonts w:asciiTheme="majorHAnsi" w:eastAsia="Gill Sans" w:hAnsiTheme="majorHAnsi" w:cstheme="majorHAnsi"/>
        </w:rPr>
        <w:t>D</w:t>
      </w:r>
      <w:r w:rsidRPr="004B6A88">
        <w:rPr>
          <w:rFonts w:asciiTheme="majorHAnsi" w:eastAsia="Gill Sans" w:hAnsiTheme="majorHAnsi" w:cstheme="majorHAnsi"/>
        </w:rPr>
        <w:t xml:space="preserve"> register</w:t>
      </w:r>
    </w:p>
    <w:p w14:paraId="55E9DF7A" w14:textId="181E6A6B" w:rsidR="00D00F4C" w:rsidRPr="004B6A88" w:rsidRDefault="00CF0CE5" w:rsidP="004B6A88">
      <w:pPr>
        <w:pStyle w:val="ListParagraph"/>
        <w:numPr>
          <w:ilvl w:val="0"/>
          <w:numId w:val="8"/>
        </w:numPr>
        <w:ind w:leftChars="0" w:firstLineChars="0"/>
        <w:rPr>
          <w:rFonts w:asciiTheme="majorHAnsi" w:eastAsia="Gill Sans" w:hAnsiTheme="majorHAnsi" w:cstheme="majorHAnsi"/>
        </w:rPr>
      </w:pPr>
      <w:r w:rsidRPr="004B6A88">
        <w:rPr>
          <w:rFonts w:asciiTheme="majorHAnsi" w:eastAsia="Gill Sans" w:hAnsiTheme="majorHAnsi" w:cstheme="majorHAnsi"/>
        </w:rPr>
        <w:t xml:space="preserve">To identify and access funding for SEND and liaise with the </w:t>
      </w:r>
      <w:r w:rsidR="00C7538F">
        <w:rPr>
          <w:rFonts w:asciiTheme="majorHAnsi" w:eastAsia="Gill Sans" w:hAnsiTheme="majorHAnsi" w:cstheme="majorHAnsi"/>
        </w:rPr>
        <w:t>F</w:t>
      </w:r>
      <w:r w:rsidRPr="004B6A88">
        <w:rPr>
          <w:rFonts w:asciiTheme="majorHAnsi" w:eastAsia="Gill Sans" w:hAnsiTheme="majorHAnsi" w:cstheme="majorHAnsi"/>
        </w:rPr>
        <w:t xml:space="preserve">amily </w:t>
      </w:r>
      <w:r w:rsidR="00C7538F">
        <w:rPr>
          <w:rFonts w:asciiTheme="majorHAnsi" w:eastAsia="Gill Sans" w:hAnsiTheme="majorHAnsi" w:cstheme="majorHAnsi"/>
        </w:rPr>
        <w:t xml:space="preserve">and District </w:t>
      </w:r>
      <w:r w:rsidRPr="004B6A88">
        <w:rPr>
          <w:rFonts w:asciiTheme="majorHAnsi" w:eastAsia="Gill Sans" w:hAnsiTheme="majorHAnsi" w:cstheme="majorHAnsi"/>
        </w:rPr>
        <w:t>SEN</w:t>
      </w:r>
      <w:r w:rsidR="00C7538F">
        <w:rPr>
          <w:rFonts w:asciiTheme="majorHAnsi" w:eastAsia="Gill Sans" w:hAnsiTheme="majorHAnsi" w:cstheme="majorHAnsi"/>
        </w:rPr>
        <w:t>D</w:t>
      </w:r>
      <w:r w:rsidRPr="004B6A88">
        <w:rPr>
          <w:rFonts w:asciiTheme="majorHAnsi" w:eastAsia="Gill Sans" w:hAnsiTheme="majorHAnsi" w:cstheme="majorHAnsi"/>
        </w:rPr>
        <w:t>C</w:t>
      </w:r>
      <w:r w:rsidR="00C7538F">
        <w:rPr>
          <w:rFonts w:asciiTheme="majorHAnsi" w:eastAsia="Gill Sans" w:hAnsiTheme="majorHAnsi" w:cstheme="majorHAnsi"/>
        </w:rPr>
        <w:t>o.</w:t>
      </w:r>
    </w:p>
    <w:p w14:paraId="082F2FE1" w14:textId="5815D9F6" w:rsidR="00D00F4C" w:rsidRDefault="00CF0CE5" w:rsidP="004B6A88">
      <w:pPr>
        <w:pStyle w:val="ListParagraph"/>
        <w:numPr>
          <w:ilvl w:val="0"/>
          <w:numId w:val="8"/>
        </w:numPr>
        <w:ind w:leftChars="0" w:firstLineChars="0"/>
        <w:rPr>
          <w:rFonts w:asciiTheme="majorHAnsi" w:eastAsia="Gill Sans" w:hAnsiTheme="majorHAnsi" w:cstheme="majorHAnsi"/>
        </w:rPr>
      </w:pPr>
      <w:r w:rsidRPr="004B6A88">
        <w:rPr>
          <w:rFonts w:asciiTheme="majorHAnsi" w:eastAsia="Gill Sans" w:hAnsiTheme="majorHAnsi" w:cstheme="majorHAnsi"/>
        </w:rPr>
        <w:t xml:space="preserve">To attend </w:t>
      </w:r>
      <w:proofErr w:type="gramStart"/>
      <w:r w:rsidR="00C7538F">
        <w:rPr>
          <w:rFonts w:asciiTheme="majorHAnsi" w:eastAsia="Gill Sans" w:hAnsiTheme="majorHAnsi" w:cstheme="majorHAnsi"/>
        </w:rPr>
        <w:t>F</w:t>
      </w:r>
      <w:r w:rsidRPr="004B6A88">
        <w:rPr>
          <w:rFonts w:asciiTheme="majorHAnsi" w:eastAsia="Gill Sans" w:hAnsiTheme="majorHAnsi" w:cstheme="majorHAnsi"/>
        </w:rPr>
        <w:t>amily</w:t>
      </w:r>
      <w:proofErr w:type="gramEnd"/>
      <w:r w:rsidRPr="004B6A88">
        <w:rPr>
          <w:rFonts w:asciiTheme="majorHAnsi" w:eastAsia="Gill Sans" w:hAnsiTheme="majorHAnsi" w:cstheme="majorHAnsi"/>
        </w:rPr>
        <w:t xml:space="preserve"> SEN</w:t>
      </w:r>
      <w:r w:rsidR="00C7538F">
        <w:rPr>
          <w:rFonts w:asciiTheme="majorHAnsi" w:eastAsia="Gill Sans" w:hAnsiTheme="majorHAnsi" w:cstheme="majorHAnsi"/>
        </w:rPr>
        <w:t>D</w:t>
      </w:r>
      <w:r w:rsidRPr="004B6A88">
        <w:rPr>
          <w:rFonts w:asciiTheme="majorHAnsi" w:eastAsia="Gill Sans" w:hAnsiTheme="majorHAnsi" w:cstheme="majorHAnsi"/>
        </w:rPr>
        <w:t xml:space="preserve"> meetings and prepare reports and requests for </w:t>
      </w:r>
      <w:r w:rsidR="00C7538F">
        <w:rPr>
          <w:rFonts w:asciiTheme="majorHAnsi" w:eastAsia="Gill Sans" w:hAnsiTheme="majorHAnsi" w:cstheme="majorHAnsi"/>
        </w:rPr>
        <w:t>S</w:t>
      </w:r>
      <w:r w:rsidRPr="004B6A88">
        <w:rPr>
          <w:rFonts w:asciiTheme="majorHAnsi" w:eastAsia="Gill Sans" w:hAnsiTheme="majorHAnsi" w:cstheme="majorHAnsi"/>
        </w:rPr>
        <w:t>pringboards</w:t>
      </w:r>
      <w:r w:rsidR="00C7538F">
        <w:rPr>
          <w:rFonts w:asciiTheme="majorHAnsi" w:eastAsia="Gill Sans" w:hAnsiTheme="majorHAnsi" w:cstheme="majorHAnsi"/>
        </w:rPr>
        <w:t>.</w:t>
      </w:r>
    </w:p>
    <w:p w14:paraId="120EB7DF" w14:textId="2DF1B821" w:rsidR="00C7538F" w:rsidRDefault="00C7538F" w:rsidP="004B6A88">
      <w:pPr>
        <w:pStyle w:val="ListParagraph"/>
        <w:numPr>
          <w:ilvl w:val="0"/>
          <w:numId w:val="8"/>
        </w:numPr>
        <w:ind w:leftChars="0" w:firstLineChars="0"/>
        <w:rPr>
          <w:rFonts w:asciiTheme="majorHAnsi" w:eastAsia="Gill Sans" w:hAnsiTheme="majorHAnsi" w:cstheme="majorHAnsi"/>
        </w:rPr>
      </w:pPr>
      <w:r>
        <w:rPr>
          <w:rFonts w:asciiTheme="majorHAnsi" w:eastAsia="Gill Sans" w:hAnsiTheme="majorHAnsi" w:cstheme="majorHAnsi"/>
        </w:rPr>
        <w:t>To support in the delivery of purposeful</w:t>
      </w:r>
      <w:r w:rsidR="007519FA">
        <w:rPr>
          <w:rFonts w:asciiTheme="majorHAnsi" w:eastAsia="Gill Sans" w:hAnsiTheme="majorHAnsi" w:cstheme="majorHAnsi"/>
        </w:rPr>
        <w:t xml:space="preserve">, research-driven SEND CPD to staff. </w:t>
      </w:r>
    </w:p>
    <w:p w14:paraId="608CDA0B" w14:textId="742201E0" w:rsidR="007519FA" w:rsidRPr="004B6A88" w:rsidRDefault="007519FA" w:rsidP="004B6A88">
      <w:pPr>
        <w:pStyle w:val="ListParagraph"/>
        <w:numPr>
          <w:ilvl w:val="0"/>
          <w:numId w:val="8"/>
        </w:numPr>
        <w:ind w:leftChars="0" w:firstLineChars="0"/>
        <w:rPr>
          <w:rFonts w:asciiTheme="majorHAnsi" w:eastAsia="Gill Sans" w:hAnsiTheme="majorHAnsi" w:cstheme="majorHAnsi"/>
        </w:rPr>
      </w:pPr>
      <w:r>
        <w:rPr>
          <w:rFonts w:asciiTheme="majorHAnsi" w:eastAsia="Gill Sans" w:hAnsiTheme="majorHAnsi" w:cstheme="majorHAnsi"/>
        </w:rPr>
        <w:t xml:space="preserve">To effectively work with parents to carry out meetings and reviews to support student SEND needs and provision. </w:t>
      </w:r>
    </w:p>
    <w:p w14:paraId="154C7513" w14:textId="77777777" w:rsidR="00D00F4C" w:rsidRPr="004B6A88" w:rsidRDefault="00D00F4C">
      <w:pPr>
        <w:ind w:left="0" w:hanging="2"/>
        <w:rPr>
          <w:rFonts w:asciiTheme="majorHAnsi" w:eastAsia="Calibri" w:hAnsiTheme="majorHAnsi" w:cstheme="majorHAnsi"/>
        </w:rPr>
      </w:pPr>
    </w:p>
    <w:p w14:paraId="3134256E" w14:textId="77777777" w:rsidR="00D00F4C" w:rsidRPr="004B6A88" w:rsidRDefault="00CF0CE5">
      <w:pPr>
        <w:ind w:left="0" w:hanging="2"/>
        <w:jc w:val="both"/>
        <w:rPr>
          <w:rFonts w:asciiTheme="majorHAnsi" w:eastAsia="Calibri" w:hAnsiTheme="majorHAnsi" w:cstheme="majorHAnsi"/>
        </w:rPr>
      </w:pPr>
      <w:r w:rsidRPr="004B6A88">
        <w:rPr>
          <w:rFonts w:asciiTheme="majorHAnsi" w:eastAsia="Calibri" w:hAnsiTheme="majorHAnsi" w:cstheme="majorHAnsi"/>
          <w:b/>
        </w:rPr>
        <w:t xml:space="preserve">Nature and Scope </w:t>
      </w:r>
    </w:p>
    <w:p w14:paraId="388CCA66" w14:textId="77777777" w:rsidR="00D00F4C" w:rsidRPr="004B6A88" w:rsidRDefault="00D00F4C">
      <w:pPr>
        <w:pBdr>
          <w:top w:val="nil"/>
          <w:left w:val="nil"/>
          <w:bottom w:val="nil"/>
          <w:right w:val="nil"/>
          <w:between w:val="nil"/>
        </w:pBdr>
        <w:spacing w:line="240" w:lineRule="auto"/>
        <w:ind w:left="0" w:hanging="2"/>
        <w:jc w:val="both"/>
        <w:rPr>
          <w:rFonts w:asciiTheme="majorHAnsi" w:eastAsia="Arial" w:hAnsiTheme="majorHAnsi" w:cstheme="majorHAnsi"/>
          <w:color w:val="000000"/>
        </w:rPr>
      </w:pPr>
    </w:p>
    <w:p w14:paraId="0C3D71F1" w14:textId="77777777" w:rsidR="00D00F4C" w:rsidRPr="004B6A88" w:rsidRDefault="00CF0CE5">
      <w:pPr>
        <w:ind w:left="0" w:hanging="2"/>
        <w:jc w:val="both"/>
        <w:rPr>
          <w:rFonts w:asciiTheme="majorHAnsi" w:eastAsia="Calibri" w:hAnsiTheme="majorHAnsi" w:cstheme="majorHAnsi"/>
        </w:rPr>
      </w:pPr>
      <w:r w:rsidRPr="004B6A88">
        <w:rPr>
          <w:rFonts w:asciiTheme="majorHAnsi" w:eastAsia="Calibri" w:hAnsiTheme="majorHAnsi" w:cstheme="majorHAnsi"/>
        </w:rPr>
        <w:t xml:space="preserve">Working as part of this important team you will be required to carry out the following duties.  The nature of the Academy Year requires some of these tasks to be done regularly whilst others will be on an annual cycle.  </w:t>
      </w:r>
    </w:p>
    <w:p w14:paraId="2C48D796" w14:textId="77777777" w:rsidR="00D00F4C" w:rsidRPr="004B6A88" w:rsidRDefault="00CF0CE5">
      <w:pPr>
        <w:ind w:left="0" w:hanging="2"/>
        <w:jc w:val="both"/>
        <w:rPr>
          <w:rFonts w:asciiTheme="majorHAnsi" w:eastAsia="Calibri" w:hAnsiTheme="majorHAnsi" w:cstheme="majorHAnsi"/>
        </w:rPr>
      </w:pPr>
      <w:r w:rsidRPr="004B6A88">
        <w:rPr>
          <w:rFonts w:asciiTheme="majorHAnsi" w:eastAsia="Calibri" w:hAnsiTheme="majorHAnsi" w:cstheme="majorHAnsi"/>
        </w:rPr>
        <w:t>The post holder will be expected to use all Trust standard computer hardware and software packages where appropriate.  Specific responsibilities include:</w:t>
      </w:r>
    </w:p>
    <w:p w14:paraId="01834F57" w14:textId="77777777" w:rsidR="00D00F4C" w:rsidRPr="004B6A88" w:rsidRDefault="00D00F4C">
      <w:pPr>
        <w:ind w:left="0" w:hanging="2"/>
        <w:jc w:val="both"/>
        <w:rPr>
          <w:rFonts w:asciiTheme="majorHAnsi" w:eastAsia="Calibri" w:hAnsiTheme="majorHAnsi" w:cstheme="majorHAnsi"/>
        </w:rPr>
      </w:pPr>
    </w:p>
    <w:p w14:paraId="258778C6" w14:textId="77777777" w:rsidR="00D00F4C" w:rsidRPr="004B6A88" w:rsidRDefault="00CF0CE5">
      <w:pPr>
        <w:ind w:left="0" w:hanging="2"/>
        <w:jc w:val="both"/>
        <w:rPr>
          <w:rFonts w:asciiTheme="majorHAnsi" w:eastAsia="Calibri" w:hAnsiTheme="majorHAnsi" w:cstheme="majorHAnsi"/>
        </w:rPr>
      </w:pPr>
      <w:r w:rsidRPr="004B6A88">
        <w:rPr>
          <w:rFonts w:asciiTheme="majorHAnsi" w:eastAsia="Calibri" w:hAnsiTheme="majorHAnsi" w:cstheme="majorHAnsi"/>
          <w:b/>
        </w:rPr>
        <w:t xml:space="preserve">Main Duties and Responsibilities </w:t>
      </w:r>
    </w:p>
    <w:p w14:paraId="5931184D" w14:textId="77777777" w:rsidR="00D00F4C" w:rsidRPr="004B6A88" w:rsidRDefault="00D00F4C">
      <w:pPr>
        <w:ind w:left="0" w:hanging="2"/>
        <w:jc w:val="both"/>
        <w:rPr>
          <w:rFonts w:asciiTheme="majorHAnsi" w:eastAsia="Calibri" w:hAnsiTheme="majorHAnsi" w:cstheme="majorHAnsi"/>
        </w:rPr>
      </w:pPr>
    </w:p>
    <w:p w14:paraId="4B7E152E" w14:textId="77777777" w:rsidR="00D00F4C" w:rsidRPr="004B6A88" w:rsidRDefault="00CF0CE5">
      <w:pPr>
        <w:ind w:left="0" w:hanging="2"/>
        <w:jc w:val="both"/>
        <w:rPr>
          <w:rFonts w:asciiTheme="majorHAnsi" w:eastAsia="Calibri" w:hAnsiTheme="majorHAnsi" w:cstheme="majorHAnsi"/>
        </w:rPr>
      </w:pPr>
      <w:r w:rsidRPr="004B6A88">
        <w:rPr>
          <w:rFonts w:asciiTheme="majorHAnsi" w:eastAsia="Calibri" w:hAnsiTheme="majorHAnsi" w:cstheme="majorHAnsi"/>
        </w:rPr>
        <w:t>Specific responsibilities include:</w:t>
      </w:r>
    </w:p>
    <w:p w14:paraId="3EFF67B8" w14:textId="77777777" w:rsidR="00D00F4C" w:rsidRPr="004B6A88" w:rsidRDefault="00D00F4C">
      <w:pPr>
        <w:ind w:left="0" w:hanging="2"/>
        <w:jc w:val="both"/>
        <w:rPr>
          <w:rFonts w:asciiTheme="majorHAnsi" w:eastAsia="Calibri" w:hAnsiTheme="majorHAnsi" w:cstheme="majorHAnsi"/>
        </w:rPr>
      </w:pPr>
    </w:p>
    <w:p w14:paraId="673AC7CC" w14:textId="238B42DC"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 xml:space="preserve">Identify and assess students with SEND </w:t>
      </w:r>
      <w:r w:rsidR="007519FA">
        <w:rPr>
          <w:rFonts w:asciiTheme="majorHAnsi" w:eastAsia="Gill Sans" w:hAnsiTheme="majorHAnsi" w:cstheme="majorHAnsi"/>
        </w:rPr>
        <w:t xml:space="preserve">needs. </w:t>
      </w:r>
    </w:p>
    <w:p w14:paraId="550FC1AA" w14:textId="7777777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Support the development and monitoring of support plans and Education Health Care Plans (EHCPS).</w:t>
      </w:r>
    </w:p>
    <w:p w14:paraId="58856774" w14:textId="4DF146E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lastRenderedPageBreak/>
        <w:t xml:space="preserve">Set up, manage and review timetables for in class support and interventions delivered by the </w:t>
      </w:r>
      <w:r w:rsidR="007519FA">
        <w:rPr>
          <w:rFonts w:asciiTheme="majorHAnsi" w:eastAsia="Gill Sans" w:hAnsiTheme="majorHAnsi" w:cstheme="majorHAnsi"/>
        </w:rPr>
        <w:t>Inclusion Faculty</w:t>
      </w:r>
    </w:p>
    <w:p w14:paraId="10DEBF09" w14:textId="6898A3E8"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Support teachers within the classroom and work with small groups of students on a one</w:t>
      </w:r>
      <w:r w:rsidR="007519FA">
        <w:rPr>
          <w:rFonts w:asciiTheme="majorHAnsi" w:eastAsia="Gill Sans" w:hAnsiTheme="majorHAnsi" w:cstheme="majorHAnsi"/>
        </w:rPr>
        <w:t>-</w:t>
      </w:r>
      <w:r w:rsidRPr="004B6A88">
        <w:rPr>
          <w:rFonts w:asciiTheme="majorHAnsi" w:eastAsia="Gill Sans" w:hAnsiTheme="majorHAnsi" w:cstheme="majorHAnsi"/>
        </w:rPr>
        <w:t>to</w:t>
      </w:r>
      <w:r w:rsidR="007519FA">
        <w:rPr>
          <w:rFonts w:asciiTheme="majorHAnsi" w:eastAsia="Gill Sans" w:hAnsiTheme="majorHAnsi" w:cstheme="majorHAnsi"/>
        </w:rPr>
        <w:t>-</w:t>
      </w:r>
      <w:r w:rsidRPr="004B6A88">
        <w:rPr>
          <w:rFonts w:asciiTheme="majorHAnsi" w:eastAsia="Gill Sans" w:hAnsiTheme="majorHAnsi" w:cstheme="majorHAnsi"/>
        </w:rPr>
        <w:t>one basis.</w:t>
      </w:r>
    </w:p>
    <w:p w14:paraId="4C537357" w14:textId="7F33BC0D"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 xml:space="preserve">Work with teaching staff to ensure students </w:t>
      </w:r>
      <w:r w:rsidR="007519FA" w:rsidRPr="004B6A88">
        <w:rPr>
          <w:rFonts w:asciiTheme="majorHAnsi" w:eastAsia="Gill Sans" w:hAnsiTheme="majorHAnsi" w:cstheme="majorHAnsi"/>
        </w:rPr>
        <w:t>can</w:t>
      </w:r>
      <w:r w:rsidRPr="004B6A88">
        <w:rPr>
          <w:rFonts w:asciiTheme="majorHAnsi" w:eastAsia="Gill Sans" w:hAnsiTheme="majorHAnsi" w:cstheme="majorHAnsi"/>
        </w:rPr>
        <w:t xml:space="preserve"> access effective learning within the classroom.</w:t>
      </w:r>
    </w:p>
    <w:p w14:paraId="387CBDDA" w14:textId="7777777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Work closely with subject teachers to contribute to the maintenance of an appropriate working environment.</w:t>
      </w:r>
    </w:p>
    <w:p w14:paraId="248C2798" w14:textId="7777777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Carry out specific small group and individual teaching for students with additional needs and those with low literacy and numeracy skills including assessing students.</w:t>
      </w:r>
    </w:p>
    <w:p w14:paraId="2FD7AC11" w14:textId="156E509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 xml:space="preserve">Plan and </w:t>
      </w:r>
      <w:r w:rsidR="00EB34F2">
        <w:rPr>
          <w:rFonts w:asciiTheme="majorHAnsi" w:eastAsia="Gill Sans" w:hAnsiTheme="majorHAnsi" w:cstheme="majorHAnsi"/>
        </w:rPr>
        <w:t>support in the delivery of</w:t>
      </w:r>
      <w:r w:rsidRPr="004B6A88">
        <w:rPr>
          <w:rFonts w:asciiTheme="majorHAnsi" w:eastAsia="Gill Sans" w:hAnsiTheme="majorHAnsi" w:cstheme="majorHAnsi"/>
        </w:rPr>
        <w:t xml:space="preserve"> alternative core subject and option courses for </w:t>
      </w:r>
      <w:r w:rsidR="00EB34F2">
        <w:rPr>
          <w:rFonts w:asciiTheme="majorHAnsi" w:eastAsia="Gill Sans" w:hAnsiTheme="majorHAnsi" w:cstheme="majorHAnsi"/>
        </w:rPr>
        <w:t>student</w:t>
      </w:r>
      <w:r w:rsidRPr="004B6A88">
        <w:rPr>
          <w:rFonts w:asciiTheme="majorHAnsi" w:eastAsia="Gill Sans" w:hAnsiTheme="majorHAnsi" w:cstheme="majorHAnsi"/>
        </w:rPr>
        <w:t>s as required.</w:t>
      </w:r>
    </w:p>
    <w:p w14:paraId="7FF0C457" w14:textId="24B71FB3"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Assess students’ reading ages and carry out screening for other special needs</w:t>
      </w:r>
      <w:r w:rsidR="00EB34F2">
        <w:rPr>
          <w:rFonts w:asciiTheme="majorHAnsi" w:eastAsia="Gill Sans" w:hAnsiTheme="majorHAnsi" w:cstheme="majorHAnsi"/>
        </w:rPr>
        <w:t>.</w:t>
      </w:r>
    </w:p>
    <w:p w14:paraId="52A93856" w14:textId="77777777" w:rsidR="00D00F4C"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Record the outcome of student assessments of progress in intervention on a regular basis so that records are always up to date and impact is measured.</w:t>
      </w:r>
    </w:p>
    <w:p w14:paraId="7DD3627B" w14:textId="151568E4" w:rsidR="00EB34F2" w:rsidRPr="004B6A88" w:rsidRDefault="00EB34F2" w:rsidP="004B6A88">
      <w:pPr>
        <w:pStyle w:val="ListParagraph"/>
        <w:numPr>
          <w:ilvl w:val="0"/>
          <w:numId w:val="9"/>
        </w:numPr>
        <w:ind w:leftChars="0" w:firstLineChars="0"/>
        <w:rPr>
          <w:rFonts w:asciiTheme="majorHAnsi" w:eastAsia="Gill Sans" w:hAnsiTheme="majorHAnsi" w:cstheme="majorHAnsi"/>
        </w:rPr>
      </w:pPr>
      <w:r>
        <w:rPr>
          <w:rFonts w:asciiTheme="majorHAnsi" w:eastAsia="Gill Sans" w:hAnsiTheme="majorHAnsi" w:cstheme="majorHAnsi"/>
        </w:rPr>
        <w:t xml:space="preserve">Ensure SEND records and processes are </w:t>
      </w:r>
      <w:r w:rsidR="00B12528">
        <w:rPr>
          <w:rFonts w:asciiTheme="majorHAnsi" w:eastAsia="Gill Sans" w:hAnsiTheme="majorHAnsi" w:cstheme="majorHAnsi"/>
        </w:rPr>
        <w:t xml:space="preserve">recorded effectively and accurately within given deadlines. </w:t>
      </w:r>
    </w:p>
    <w:p w14:paraId="40E32976" w14:textId="62621EC0"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Communicate regularly and effectively with the parents of students with SEN</w:t>
      </w:r>
      <w:r w:rsidR="00B12528">
        <w:rPr>
          <w:rFonts w:asciiTheme="majorHAnsi" w:eastAsia="Gill Sans" w:hAnsiTheme="majorHAnsi" w:cstheme="majorHAnsi"/>
        </w:rPr>
        <w:t>D,</w:t>
      </w:r>
      <w:r w:rsidRPr="004B6A88">
        <w:rPr>
          <w:rFonts w:asciiTheme="majorHAnsi" w:eastAsia="Gill Sans" w:hAnsiTheme="majorHAnsi" w:cstheme="majorHAnsi"/>
        </w:rPr>
        <w:t xml:space="preserve"> providing regular updates on student progress and by holding meetings and interviews, writing letters, conducting surveys, updating the website and making telephone calls.</w:t>
      </w:r>
    </w:p>
    <w:p w14:paraId="65BA751F" w14:textId="7777777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Communicate regularly and effectively with staff to collect information and disseminate data and up to date information about students.</w:t>
      </w:r>
    </w:p>
    <w:p w14:paraId="12702253" w14:textId="607B3167" w:rsidR="00963144" w:rsidRPr="004B6A88" w:rsidRDefault="00963144" w:rsidP="004B6A88">
      <w:pPr>
        <w:pStyle w:val="ListParagraph"/>
        <w:numPr>
          <w:ilvl w:val="0"/>
          <w:numId w:val="9"/>
        </w:numPr>
        <w:ind w:leftChars="0" w:firstLineChars="0"/>
        <w:rPr>
          <w:rFonts w:asciiTheme="majorHAnsi" w:eastAsia="Gill Sans" w:hAnsiTheme="majorHAnsi" w:cstheme="majorHAnsi"/>
        </w:rPr>
      </w:pPr>
      <w:r>
        <w:rPr>
          <w:rFonts w:asciiTheme="majorHAnsi" w:eastAsia="Gill Sans" w:hAnsiTheme="majorHAnsi" w:cstheme="majorHAnsi"/>
        </w:rPr>
        <w:t xml:space="preserve">Support in the administration and co-ordination of access Exams Access Arrangements in conjunction with the SENDCo in line with school and JCQ guidelines and procedures. </w:t>
      </w:r>
    </w:p>
    <w:p w14:paraId="60794429" w14:textId="7777777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Be responsible for students with medical conditions and ensuring accurate records are kept.</w:t>
      </w:r>
    </w:p>
    <w:p w14:paraId="2738CC36" w14:textId="7777777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Ensure all student records are accurate and up to date.</w:t>
      </w:r>
    </w:p>
    <w:p w14:paraId="48FEFBFF" w14:textId="4234C38B"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Manage KS2 to KS3 transition for SEND students, liaising with primary schools</w:t>
      </w:r>
      <w:r w:rsidR="00963144">
        <w:rPr>
          <w:rFonts w:asciiTheme="majorHAnsi" w:eastAsia="Gill Sans" w:hAnsiTheme="majorHAnsi" w:cstheme="majorHAnsi"/>
        </w:rPr>
        <w:t xml:space="preserve"> and parents. </w:t>
      </w:r>
    </w:p>
    <w:p w14:paraId="7916514E" w14:textId="7777777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Promote and develop effective personal development of pupils with SEND to ensure they are well prepared for the future.</w:t>
      </w:r>
    </w:p>
    <w:p w14:paraId="683A1E36" w14:textId="088F7B56"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 xml:space="preserve">Attend </w:t>
      </w:r>
      <w:r w:rsidR="00963144">
        <w:rPr>
          <w:rFonts w:asciiTheme="majorHAnsi" w:eastAsia="Gill Sans" w:hAnsiTheme="majorHAnsi" w:cstheme="majorHAnsi"/>
        </w:rPr>
        <w:t xml:space="preserve">key parent events including coffee mornings, parents’ days and relevant parents’ evenings to support. </w:t>
      </w:r>
    </w:p>
    <w:p w14:paraId="18A5E7A5" w14:textId="7777777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Establish and promote productive relationships with students, acting as a role model and setting high expectations.</w:t>
      </w:r>
    </w:p>
    <w:p w14:paraId="2FB4593E" w14:textId="7777777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Establish constructive relationships and communicate with relevant staff to support students’ learning and progress.</w:t>
      </w:r>
    </w:p>
    <w:p w14:paraId="34D0711F" w14:textId="7F8CF29E" w:rsidR="00D00F4C" w:rsidRPr="004B6A88" w:rsidRDefault="00963144" w:rsidP="004B6A88">
      <w:pPr>
        <w:pStyle w:val="ListParagraph"/>
        <w:numPr>
          <w:ilvl w:val="0"/>
          <w:numId w:val="9"/>
        </w:numPr>
        <w:ind w:leftChars="0" w:firstLineChars="0"/>
        <w:rPr>
          <w:rFonts w:asciiTheme="majorHAnsi" w:eastAsia="Gill Sans" w:hAnsiTheme="majorHAnsi" w:cstheme="majorHAnsi"/>
        </w:rPr>
      </w:pPr>
      <w:r>
        <w:rPr>
          <w:rFonts w:asciiTheme="majorHAnsi" w:eastAsia="Gill Sans" w:hAnsiTheme="majorHAnsi" w:cstheme="majorHAnsi"/>
        </w:rPr>
        <w:t>Actively p</w:t>
      </w:r>
      <w:r w:rsidR="00CF0CE5" w:rsidRPr="004B6A88">
        <w:rPr>
          <w:rFonts w:asciiTheme="majorHAnsi" w:eastAsia="Gill Sans" w:hAnsiTheme="majorHAnsi" w:cstheme="majorHAnsi"/>
        </w:rPr>
        <w:t>romote social and emotional development of students.</w:t>
      </w:r>
    </w:p>
    <w:p w14:paraId="3B9084AF" w14:textId="29427A3F"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 xml:space="preserve">Accompany students on Educational Visits and other </w:t>
      </w:r>
      <w:r w:rsidR="00963144" w:rsidRPr="004B6A88">
        <w:rPr>
          <w:rFonts w:asciiTheme="majorHAnsi" w:eastAsia="Gill Sans" w:hAnsiTheme="majorHAnsi" w:cstheme="majorHAnsi"/>
        </w:rPr>
        <w:t>off-site</w:t>
      </w:r>
      <w:r w:rsidRPr="004B6A88">
        <w:rPr>
          <w:rFonts w:asciiTheme="majorHAnsi" w:eastAsia="Gill Sans" w:hAnsiTheme="majorHAnsi" w:cstheme="majorHAnsi"/>
        </w:rPr>
        <w:t xml:space="preserve"> activities.</w:t>
      </w:r>
    </w:p>
    <w:p w14:paraId="323EFFEC" w14:textId="7777777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Supervise students during examinations, breaks, lunchtimes and other unstructured times when required.</w:t>
      </w:r>
    </w:p>
    <w:p w14:paraId="35ECCC1D" w14:textId="7777777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 xml:space="preserve">Work collaboratively with all staff </w:t>
      </w:r>
      <w:proofErr w:type="gramStart"/>
      <w:r w:rsidRPr="004B6A88">
        <w:rPr>
          <w:rFonts w:asciiTheme="majorHAnsi" w:eastAsia="Gill Sans" w:hAnsiTheme="majorHAnsi" w:cstheme="majorHAnsi"/>
        </w:rPr>
        <w:t>in order to</w:t>
      </w:r>
      <w:proofErr w:type="gramEnd"/>
      <w:r w:rsidRPr="004B6A88">
        <w:rPr>
          <w:rFonts w:asciiTheme="majorHAnsi" w:eastAsia="Gill Sans" w:hAnsiTheme="majorHAnsi" w:cstheme="majorHAnsi"/>
        </w:rPr>
        <w:t xml:space="preserve"> extend the learning opportunities of all students.</w:t>
      </w:r>
    </w:p>
    <w:p w14:paraId="585F4408" w14:textId="7777777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Establish working relationships with external agencies to support students as appropriate and to attend multi-agency meetings as appropriate.</w:t>
      </w:r>
    </w:p>
    <w:p w14:paraId="59C1DC64" w14:textId="77777777"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Deal with responses for requests for information from professionals in a timely manner and with meticulous attention to detail.</w:t>
      </w:r>
    </w:p>
    <w:p w14:paraId="7D30E155" w14:textId="2790AADC"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Take and keep accurate records of minutes of meetings</w:t>
      </w:r>
      <w:r w:rsidR="00963144">
        <w:rPr>
          <w:rFonts w:asciiTheme="majorHAnsi" w:eastAsia="Gill Sans" w:hAnsiTheme="majorHAnsi" w:cstheme="majorHAnsi"/>
        </w:rPr>
        <w:t xml:space="preserve"> and other forms of contact.</w:t>
      </w:r>
    </w:p>
    <w:p w14:paraId="5741877E" w14:textId="73F76FDE"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Keep the SEND diary up to date in liaison with the SEN</w:t>
      </w:r>
      <w:r w:rsidR="00963144">
        <w:rPr>
          <w:rFonts w:asciiTheme="majorHAnsi" w:eastAsia="Gill Sans" w:hAnsiTheme="majorHAnsi" w:cstheme="majorHAnsi"/>
        </w:rPr>
        <w:t>D</w:t>
      </w:r>
      <w:r w:rsidRPr="004B6A88">
        <w:rPr>
          <w:rFonts w:asciiTheme="majorHAnsi" w:eastAsia="Gill Sans" w:hAnsiTheme="majorHAnsi" w:cstheme="majorHAnsi"/>
        </w:rPr>
        <w:t xml:space="preserve"> administration and SENCO.</w:t>
      </w:r>
    </w:p>
    <w:p w14:paraId="07F7D24E" w14:textId="768B8F75"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lastRenderedPageBreak/>
        <w:t>Support the SENCO to provide induction programmes and training for new employees within the SEN</w:t>
      </w:r>
      <w:r w:rsidR="00963144">
        <w:rPr>
          <w:rFonts w:asciiTheme="majorHAnsi" w:eastAsia="Gill Sans" w:hAnsiTheme="majorHAnsi" w:cstheme="majorHAnsi"/>
        </w:rPr>
        <w:t>D</w:t>
      </w:r>
      <w:r w:rsidRPr="004B6A88">
        <w:rPr>
          <w:rFonts w:asciiTheme="majorHAnsi" w:eastAsia="Gill Sans" w:hAnsiTheme="majorHAnsi" w:cstheme="majorHAnsi"/>
        </w:rPr>
        <w:t xml:space="preserve"> team.</w:t>
      </w:r>
    </w:p>
    <w:p w14:paraId="494BB288" w14:textId="4E694FB2"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Support the SENCO in preparing and delivering</w:t>
      </w:r>
      <w:r w:rsidR="00963144">
        <w:rPr>
          <w:rFonts w:asciiTheme="majorHAnsi" w:eastAsia="Gill Sans" w:hAnsiTheme="majorHAnsi" w:cstheme="majorHAnsi"/>
        </w:rPr>
        <w:t xml:space="preserve"> purposeful</w:t>
      </w:r>
      <w:r w:rsidRPr="004B6A88">
        <w:rPr>
          <w:rFonts w:asciiTheme="majorHAnsi" w:eastAsia="Gill Sans" w:hAnsiTheme="majorHAnsi" w:cstheme="majorHAnsi"/>
        </w:rPr>
        <w:t xml:space="preserve"> CPD.</w:t>
      </w:r>
    </w:p>
    <w:p w14:paraId="780CEE15" w14:textId="2B47F69B"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 xml:space="preserve">Be responsible for referring to outside agencies for additional support, including </w:t>
      </w:r>
      <w:r w:rsidR="00963144">
        <w:rPr>
          <w:rFonts w:asciiTheme="majorHAnsi" w:eastAsia="Gill Sans" w:hAnsiTheme="majorHAnsi" w:cstheme="majorHAnsi"/>
        </w:rPr>
        <w:t>E</w:t>
      </w:r>
      <w:r w:rsidRPr="004B6A88">
        <w:rPr>
          <w:rFonts w:asciiTheme="majorHAnsi" w:eastAsia="Gill Sans" w:hAnsiTheme="majorHAnsi" w:cstheme="majorHAnsi"/>
        </w:rPr>
        <w:t xml:space="preserve">arly </w:t>
      </w:r>
      <w:r w:rsidR="00963144">
        <w:rPr>
          <w:rFonts w:asciiTheme="majorHAnsi" w:eastAsia="Gill Sans" w:hAnsiTheme="majorHAnsi" w:cstheme="majorHAnsi"/>
        </w:rPr>
        <w:t>H</w:t>
      </w:r>
      <w:r w:rsidRPr="004B6A88">
        <w:rPr>
          <w:rFonts w:asciiTheme="majorHAnsi" w:eastAsia="Gill Sans" w:hAnsiTheme="majorHAnsi" w:cstheme="majorHAnsi"/>
        </w:rPr>
        <w:t>elp referrals.</w:t>
      </w:r>
    </w:p>
    <w:p w14:paraId="2316A44D" w14:textId="05550A95" w:rsidR="00D00F4C" w:rsidRPr="004B6A88" w:rsidRDefault="00CF0CE5" w:rsidP="004B6A88">
      <w:pPr>
        <w:pStyle w:val="ListParagraph"/>
        <w:numPr>
          <w:ilvl w:val="0"/>
          <w:numId w:val="9"/>
        </w:numPr>
        <w:ind w:leftChars="0" w:firstLineChars="0"/>
        <w:rPr>
          <w:rFonts w:asciiTheme="majorHAnsi" w:eastAsia="Gill Sans" w:hAnsiTheme="majorHAnsi" w:cstheme="majorHAnsi"/>
        </w:rPr>
      </w:pPr>
      <w:r w:rsidRPr="004B6A88">
        <w:rPr>
          <w:rFonts w:asciiTheme="majorHAnsi" w:eastAsia="Gill Sans" w:hAnsiTheme="majorHAnsi" w:cstheme="majorHAnsi"/>
        </w:rPr>
        <w:t>Work closely with the Safeguarding Lead</w:t>
      </w:r>
      <w:r w:rsidR="00963144">
        <w:rPr>
          <w:rFonts w:asciiTheme="majorHAnsi" w:eastAsia="Gill Sans" w:hAnsiTheme="majorHAnsi" w:cstheme="majorHAnsi"/>
        </w:rPr>
        <w:t>s</w:t>
      </w:r>
      <w:r w:rsidRPr="004B6A88">
        <w:rPr>
          <w:rFonts w:asciiTheme="majorHAnsi" w:eastAsia="Gill Sans" w:hAnsiTheme="majorHAnsi" w:cstheme="majorHAnsi"/>
        </w:rPr>
        <w:t xml:space="preserve"> to ensure effective safeguarding of all children, in particular vulnerable groups.</w:t>
      </w:r>
    </w:p>
    <w:p w14:paraId="36A9DD70" w14:textId="77777777" w:rsidR="00D00F4C" w:rsidRPr="004B6A88" w:rsidRDefault="00D00F4C">
      <w:pPr>
        <w:ind w:left="0" w:hanging="2"/>
        <w:jc w:val="both"/>
        <w:rPr>
          <w:rFonts w:asciiTheme="majorHAnsi" w:eastAsia="Calibri" w:hAnsiTheme="majorHAnsi" w:cstheme="majorHAnsi"/>
          <w:b/>
        </w:rPr>
      </w:pPr>
    </w:p>
    <w:p w14:paraId="2DA0E5C2" w14:textId="77777777" w:rsidR="00D00F4C" w:rsidRPr="004B6A88" w:rsidRDefault="00D00F4C">
      <w:pPr>
        <w:ind w:left="0" w:hanging="2"/>
        <w:jc w:val="both"/>
        <w:rPr>
          <w:rFonts w:asciiTheme="majorHAnsi" w:eastAsia="Calibri" w:hAnsiTheme="majorHAnsi" w:cstheme="majorHAnsi"/>
          <w:color w:val="000000"/>
        </w:rPr>
      </w:pPr>
    </w:p>
    <w:p w14:paraId="109B15AD" w14:textId="77777777" w:rsidR="00D00F4C" w:rsidRPr="004B6A88" w:rsidRDefault="00CF0CE5">
      <w:pPr>
        <w:ind w:left="0" w:hanging="2"/>
        <w:jc w:val="both"/>
        <w:rPr>
          <w:rFonts w:asciiTheme="majorHAnsi" w:eastAsia="Calibri" w:hAnsiTheme="majorHAnsi" w:cstheme="majorHAnsi"/>
        </w:rPr>
      </w:pPr>
      <w:r w:rsidRPr="004B6A88">
        <w:rPr>
          <w:rFonts w:asciiTheme="majorHAnsi" w:eastAsia="Calibri" w:hAnsiTheme="majorHAnsi" w:cstheme="majorHAnsi"/>
          <w:b/>
        </w:rPr>
        <w:t>General</w:t>
      </w:r>
    </w:p>
    <w:p w14:paraId="289B4B4A" w14:textId="77777777" w:rsidR="00D00F4C" w:rsidRPr="004B6A88" w:rsidRDefault="00CF0CE5" w:rsidP="004B6A88">
      <w:pPr>
        <w:pStyle w:val="ListParagraph"/>
        <w:numPr>
          <w:ilvl w:val="0"/>
          <w:numId w:val="10"/>
        </w:numPr>
        <w:ind w:leftChars="0" w:firstLineChars="0"/>
        <w:rPr>
          <w:rFonts w:asciiTheme="majorHAnsi" w:eastAsia="Gill Sans" w:hAnsiTheme="majorHAnsi" w:cstheme="majorHAnsi"/>
        </w:rPr>
      </w:pPr>
      <w:r w:rsidRPr="004B6A88">
        <w:rPr>
          <w:rFonts w:asciiTheme="majorHAnsi" w:eastAsia="Gill Sans" w:hAnsiTheme="majorHAnsi" w:cstheme="majorHAnsi"/>
        </w:rPr>
        <w:t xml:space="preserve">Work in a professional manner and with integrity and maintain confidentiality of records and information.  </w:t>
      </w:r>
    </w:p>
    <w:p w14:paraId="68A42D9F" w14:textId="77777777" w:rsidR="00D00F4C" w:rsidRPr="004B6A88" w:rsidRDefault="00CF0CE5" w:rsidP="004B6A88">
      <w:pPr>
        <w:pStyle w:val="ListParagraph"/>
        <w:numPr>
          <w:ilvl w:val="0"/>
          <w:numId w:val="10"/>
        </w:numPr>
        <w:ind w:leftChars="0" w:firstLineChars="0"/>
        <w:rPr>
          <w:rFonts w:asciiTheme="majorHAnsi" w:eastAsia="Gill Sans" w:hAnsiTheme="majorHAnsi" w:cstheme="majorHAnsi"/>
        </w:rPr>
      </w:pPr>
      <w:r w:rsidRPr="004B6A88">
        <w:rPr>
          <w:rFonts w:asciiTheme="majorHAnsi" w:eastAsia="Gill Sans" w:hAnsiTheme="majorHAnsi" w:cstheme="majorHAnsi"/>
        </w:rPr>
        <w:t>Maintain up to date knowledge in line with national changes and legislation as appropriate to the role.</w:t>
      </w:r>
    </w:p>
    <w:p w14:paraId="7D77217F" w14:textId="77777777" w:rsidR="00D00F4C" w:rsidRPr="004B6A88" w:rsidRDefault="00CF0CE5" w:rsidP="004B6A88">
      <w:pPr>
        <w:pStyle w:val="ListParagraph"/>
        <w:numPr>
          <w:ilvl w:val="0"/>
          <w:numId w:val="10"/>
        </w:numPr>
        <w:ind w:leftChars="0" w:firstLineChars="0"/>
        <w:rPr>
          <w:rFonts w:asciiTheme="majorHAnsi" w:eastAsia="Gill Sans" w:hAnsiTheme="majorHAnsi" w:cstheme="majorHAnsi"/>
        </w:rPr>
      </w:pPr>
      <w:r w:rsidRPr="004B6A88">
        <w:rPr>
          <w:rFonts w:asciiTheme="majorHAnsi" w:eastAsia="Gill Sans" w:hAnsiTheme="majorHAnsi" w:cstheme="majorHAnsi"/>
        </w:rPr>
        <w:t xml:space="preserve">Be aware of and comply with all Academy policies including </w:t>
      </w:r>
      <w:proofErr w:type="gramStart"/>
      <w:r w:rsidRPr="004B6A88">
        <w:rPr>
          <w:rFonts w:asciiTheme="majorHAnsi" w:eastAsia="Gill Sans" w:hAnsiTheme="majorHAnsi" w:cstheme="majorHAnsi"/>
        </w:rPr>
        <w:t>in particular Health</w:t>
      </w:r>
      <w:proofErr w:type="gramEnd"/>
      <w:r w:rsidRPr="004B6A88">
        <w:rPr>
          <w:rFonts w:asciiTheme="majorHAnsi" w:eastAsia="Gill Sans" w:hAnsiTheme="majorHAnsi" w:cstheme="majorHAnsi"/>
        </w:rPr>
        <w:t xml:space="preserve"> and Safety and Safeguarding.</w:t>
      </w:r>
    </w:p>
    <w:p w14:paraId="5E4D0530" w14:textId="77777777" w:rsidR="00D00F4C" w:rsidRPr="004B6A88" w:rsidRDefault="00CF0CE5" w:rsidP="004B6A88">
      <w:pPr>
        <w:pStyle w:val="ListParagraph"/>
        <w:numPr>
          <w:ilvl w:val="0"/>
          <w:numId w:val="10"/>
        </w:numPr>
        <w:ind w:leftChars="0" w:firstLineChars="0"/>
        <w:rPr>
          <w:rFonts w:asciiTheme="majorHAnsi" w:eastAsia="Gill Sans" w:hAnsiTheme="majorHAnsi" w:cstheme="majorHAnsi"/>
        </w:rPr>
      </w:pPr>
      <w:r w:rsidRPr="004B6A88">
        <w:rPr>
          <w:rFonts w:asciiTheme="majorHAnsi" w:eastAsia="Gill Sans" w:hAnsiTheme="majorHAnsi" w:cstheme="majorHAnsi"/>
        </w:rPr>
        <w:t>Participate in the Academy Appraisal process and undertake professional development as required.</w:t>
      </w:r>
    </w:p>
    <w:p w14:paraId="4BCCEC9C" w14:textId="77777777" w:rsidR="00D00F4C" w:rsidRPr="004B6A88" w:rsidRDefault="00CF0CE5" w:rsidP="004B6A88">
      <w:pPr>
        <w:pStyle w:val="ListParagraph"/>
        <w:numPr>
          <w:ilvl w:val="0"/>
          <w:numId w:val="10"/>
        </w:numPr>
        <w:ind w:leftChars="0" w:firstLineChars="0"/>
        <w:rPr>
          <w:rFonts w:asciiTheme="majorHAnsi" w:eastAsia="Gill Sans" w:hAnsiTheme="majorHAnsi" w:cstheme="majorHAnsi"/>
        </w:rPr>
      </w:pPr>
      <w:r w:rsidRPr="004B6A88">
        <w:rPr>
          <w:rFonts w:asciiTheme="majorHAnsi" w:eastAsia="Gill Sans" w:hAnsiTheme="majorHAnsi" w:cstheme="majorHAnsi"/>
        </w:rPr>
        <w:t>Adhere to all internal and external deadlines.</w:t>
      </w:r>
    </w:p>
    <w:p w14:paraId="0F9E0546" w14:textId="77777777" w:rsidR="00D00F4C" w:rsidRPr="004B6A88" w:rsidRDefault="00CF0CE5" w:rsidP="004B6A88">
      <w:pPr>
        <w:pStyle w:val="ListParagraph"/>
        <w:numPr>
          <w:ilvl w:val="0"/>
          <w:numId w:val="10"/>
        </w:numPr>
        <w:ind w:leftChars="0" w:firstLineChars="0"/>
        <w:rPr>
          <w:rFonts w:asciiTheme="majorHAnsi" w:eastAsia="Gill Sans" w:hAnsiTheme="majorHAnsi" w:cstheme="majorHAnsi"/>
        </w:rPr>
      </w:pPr>
      <w:r w:rsidRPr="004B6A88">
        <w:rPr>
          <w:rFonts w:asciiTheme="majorHAnsi" w:eastAsia="Gill Sans" w:hAnsiTheme="majorHAnsi" w:cstheme="majorHAnsi"/>
        </w:rPr>
        <w:t>Contribute to the overall aims and ethos of the Spencer Academies Trust and establish constructive relationships with nominated Academies and other agencies as appropriate to the role.</w:t>
      </w:r>
    </w:p>
    <w:p w14:paraId="3C3D17C9" w14:textId="77777777" w:rsidR="00D00F4C" w:rsidRPr="004B6A88" w:rsidRDefault="00D00F4C">
      <w:pPr>
        <w:ind w:left="0" w:hanging="2"/>
        <w:rPr>
          <w:rFonts w:asciiTheme="majorHAnsi" w:eastAsia="Calibri" w:hAnsiTheme="majorHAnsi" w:cstheme="majorHAnsi"/>
        </w:rPr>
      </w:pPr>
    </w:p>
    <w:p w14:paraId="0EC64D31" w14:textId="4860D8AC" w:rsidR="00D00F4C" w:rsidRPr="004B6A88" w:rsidRDefault="00CF0CE5">
      <w:pPr>
        <w:ind w:left="0" w:hanging="2"/>
        <w:rPr>
          <w:rFonts w:asciiTheme="majorHAnsi" w:eastAsia="Calibri" w:hAnsiTheme="majorHAnsi" w:cstheme="majorHAnsi"/>
        </w:rPr>
      </w:pPr>
      <w:r w:rsidRPr="004B6A88">
        <w:rPr>
          <w:rFonts w:asciiTheme="majorHAnsi" w:eastAsia="Calibri" w:hAnsiTheme="majorHAnsi" w:cstheme="majorHAnsi"/>
        </w:rPr>
        <w:t xml:space="preserve">These </w:t>
      </w:r>
      <w:r w:rsidR="00963144" w:rsidRPr="004B6A88">
        <w:rPr>
          <w:rFonts w:asciiTheme="majorHAnsi" w:eastAsia="Calibri" w:hAnsiTheme="majorHAnsi" w:cstheme="majorHAnsi"/>
        </w:rPr>
        <w:t>above-mentioned</w:t>
      </w:r>
      <w:r w:rsidRPr="004B6A88">
        <w:rPr>
          <w:rFonts w:asciiTheme="majorHAnsi" w:eastAsia="Calibri" w:hAnsiTheme="majorHAnsi" w:cstheme="majorHAnsi"/>
        </w:rPr>
        <w:t xml:space="preserve"> duties are neither exclusive nor </w:t>
      </w:r>
      <w:proofErr w:type="gramStart"/>
      <w:r w:rsidRPr="004B6A88">
        <w:rPr>
          <w:rFonts w:asciiTheme="majorHAnsi" w:eastAsia="Calibri" w:hAnsiTheme="majorHAnsi" w:cstheme="majorHAnsi"/>
        </w:rPr>
        <w:t>exhaustive,</w:t>
      </w:r>
      <w:proofErr w:type="gramEnd"/>
      <w:r w:rsidRPr="004B6A88">
        <w:rPr>
          <w:rFonts w:asciiTheme="majorHAnsi" w:eastAsia="Calibri" w:hAnsiTheme="majorHAnsi" w:cstheme="majorHAnsi"/>
        </w:rPr>
        <w:t xml:space="preserve"> the post- holder may</w:t>
      </w:r>
      <w:r w:rsidR="00963144">
        <w:rPr>
          <w:rFonts w:asciiTheme="majorHAnsi" w:eastAsia="Calibri" w:hAnsiTheme="majorHAnsi" w:cstheme="majorHAnsi"/>
        </w:rPr>
        <w:t xml:space="preserve"> </w:t>
      </w:r>
      <w:r w:rsidRPr="004B6A88">
        <w:rPr>
          <w:rFonts w:asciiTheme="majorHAnsi" w:eastAsia="Calibri" w:hAnsiTheme="majorHAnsi" w:cstheme="majorHAnsi"/>
        </w:rPr>
        <w:t>be required to carry out other duties as required by the Trust.</w:t>
      </w:r>
    </w:p>
    <w:p w14:paraId="688C1C1A" w14:textId="77777777" w:rsidR="00D00F4C" w:rsidRPr="004B6A88" w:rsidRDefault="00D00F4C">
      <w:pPr>
        <w:ind w:left="0" w:hanging="2"/>
        <w:rPr>
          <w:rFonts w:asciiTheme="majorHAnsi" w:eastAsia="Calibri" w:hAnsiTheme="majorHAnsi" w:cstheme="majorHAnsi"/>
        </w:rPr>
      </w:pPr>
    </w:p>
    <w:p w14:paraId="621F0056" w14:textId="77777777" w:rsidR="00D00F4C" w:rsidRPr="004B6A88" w:rsidRDefault="00CF0CE5">
      <w:pPr>
        <w:ind w:left="0" w:hanging="2"/>
        <w:rPr>
          <w:rFonts w:asciiTheme="majorHAnsi" w:eastAsia="Calibri" w:hAnsiTheme="majorHAnsi" w:cstheme="majorHAnsi"/>
          <w:color w:val="000000"/>
        </w:rPr>
      </w:pPr>
      <w:r w:rsidRPr="004B6A88">
        <w:rPr>
          <w:rFonts w:asciiTheme="majorHAnsi" w:eastAsia="Calibri" w:hAnsiTheme="majorHAnsi" w:cstheme="majorHAnsi"/>
          <w: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A5CDCD9" w14:textId="77777777" w:rsidR="00D00F4C" w:rsidRPr="004B6A88" w:rsidRDefault="00D00F4C">
      <w:pPr>
        <w:ind w:left="0" w:hanging="2"/>
        <w:rPr>
          <w:rFonts w:asciiTheme="majorHAnsi" w:eastAsia="Calibri" w:hAnsiTheme="majorHAnsi" w:cstheme="majorHAnsi"/>
        </w:rPr>
      </w:pPr>
    </w:p>
    <w:p w14:paraId="37916978" w14:textId="77777777" w:rsidR="00D00F4C" w:rsidRPr="004B6A88" w:rsidRDefault="00CF0CE5">
      <w:pPr>
        <w:ind w:left="0" w:hanging="2"/>
        <w:rPr>
          <w:rFonts w:asciiTheme="majorHAnsi" w:eastAsia="Calibri" w:hAnsiTheme="majorHAnsi" w:cstheme="majorHAnsi"/>
        </w:rPr>
      </w:pPr>
      <w:r w:rsidRPr="004B6A88">
        <w:rPr>
          <w:rFonts w:asciiTheme="majorHAnsi" w:eastAsia="Calibri" w:hAnsiTheme="majorHAnsi" w:cstheme="majorHAnsi"/>
        </w:rPr>
        <w:t>Name</w:t>
      </w:r>
    </w:p>
    <w:p w14:paraId="6087E500" w14:textId="77777777" w:rsidR="00D00F4C" w:rsidRDefault="00CF0CE5">
      <w:pPr>
        <w:ind w:left="0" w:hanging="2"/>
        <w:rPr>
          <w:rFonts w:ascii="Calibri" w:eastAsia="Calibri" w:hAnsi="Calibri" w:cs="Calibri"/>
        </w:rPr>
      </w:pPr>
      <w:r>
        <w:rPr>
          <w:rFonts w:ascii="Calibri" w:eastAsia="Calibri" w:hAnsi="Calibri" w:cs="Calibri"/>
        </w:rPr>
        <w:t>Signature</w:t>
      </w:r>
    </w:p>
    <w:p w14:paraId="58692AFB" w14:textId="77777777" w:rsidR="00D00F4C" w:rsidRDefault="00CF0CE5">
      <w:pPr>
        <w:ind w:left="0" w:hanging="2"/>
        <w:rPr>
          <w:rFonts w:ascii="Calibri" w:eastAsia="Calibri" w:hAnsi="Calibri" w:cs="Calibri"/>
        </w:rPr>
      </w:pPr>
      <w:r>
        <w:rPr>
          <w:rFonts w:ascii="Calibri" w:eastAsia="Calibri" w:hAnsi="Calibri" w:cs="Calibri"/>
        </w:rPr>
        <w:t>Date</w:t>
      </w:r>
    </w:p>
    <w:p w14:paraId="55A2D44C" w14:textId="77777777" w:rsidR="00D00F4C" w:rsidRDefault="00D00F4C">
      <w:pPr>
        <w:ind w:left="0" w:hanging="2"/>
        <w:rPr>
          <w:rFonts w:ascii="Calibri" w:eastAsia="Calibri" w:hAnsi="Calibri" w:cs="Calibri"/>
        </w:rPr>
      </w:pPr>
    </w:p>
    <w:p w14:paraId="62B73DC6" w14:textId="77777777" w:rsidR="00D00F4C" w:rsidRDefault="00CF0CE5">
      <w:pPr>
        <w:ind w:left="1" w:hanging="3"/>
        <w:rPr>
          <w:rFonts w:ascii="Calibri" w:eastAsia="Calibri" w:hAnsi="Calibri" w:cs="Calibri"/>
          <w:sz w:val="28"/>
          <w:szCs w:val="28"/>
        </w:rPr>
      </w:pPr>
      <w:r>
        <w:rPr>
          <w:rFonts w:ascii="Calibri" w:eastAsia="Calibri" w:hAnsi="Calibri" w:cs="Calibri"/>
          <w:b/>
          <w:sz w:val="28"/>
          <w:szCs w:val="28"/>
        </w:rPr>
        <w:t xml:space="preserve">Person Specification </w:t>
      </w:r>
    </w:p>
    <w:p w14:paraId="2AC9D0CA" w14:textId="77777777" w:rsidR="00D00F4C" w:rsidRDefault="00D00F4C">
      <w:pPr>
        <w:ind w:left="0" w:hanging="2"/>
        <w:jc w:val="center"/>
        <w:rPr>
          <w:rFonts w:ascii="Calibri" w:eastAsia="Calibri" w:hAnsi="Calibri" w:cs="Calibri"/>
        </w:rPr>
      </w:pPr>
    </w:p>
    <w:tbl>
      <w:tblPr>
        <w:tblStyle w:val="a"/>
        <w:tblW w:w="95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1"/>
        <w:gridCol w:w="36"/>
        <w:gridCol w:w="1523"/>
        <w:gridCol w:w="36"/>
        <w:gridCol w:w="1523"/>
        <w:gridCol w:w="36"/>
      </w:tblGrid>
      <w:tr w:rsidR="00D00F4C" w14:paraId="28AB320E" w14:textId="77777777" w:rsidTr="003573A7">
        <w:trPr>
          <w:gridAfter w:val="1"/>
          <w:wAfter w:w="36" w:type="dxa"/>
        </w:trPr>
        <w:tc>
          <w:tcPr>
            <w:tcW w:w="6351" w:type="dxa"/>
          </w:tcPr>
          <w:p w14:paraId="1B5B9287" w14:textId="77777777" w:rsidR="00D00F4C" w:rsidRDefault="00D00F4C">
            <w:pPr>
              <w:ind w:left="0" w:hanging="2"/>
              <w:rPr>
                <w:rFonts w:ascii="Calibri" w:eastAsia="Calibri" w:hAnsi="Calibri" w:cs="Calibri"/>
                <w:sz w:val="22"/>
                <w:szCs w:val="22"/>
              </w:rPr>
            </w:pPr>
          </w:p>
        </w:tc>
        <w:tc>
          <w:tcPr>
            <w:tcW w:w="1559" w:type="dxa"/>
            <w:gridSpan w:val="2"/>
          </w:tcPr>
          <w:p w14:paraId="231100EA" w14:textId="77777777" w:rsidR="00D00F4C" w:rsidRDefault="00CF0CE5" w:rsidP="00BE42EB">
            <w:pPr>
              <w:ind w:left="0" w:hanging="2"/>
              <w:rPr>
                <w:rFonts w:ascii="Calibri" w:eastAsia="Calibri" w:hAnsi="Calibri" w:cs="Calibri"/>
                <w:sz w:val="22"/>
                <w:szCs w:val="22"/>
              </w:rPr>
            </w:pPr>
            <w:r>
              <w:rPr>
                <w:rFonts w:ascii="Calibri" w:eastAsia="Calibri" w:hAnsi="Calibri" w:cs="Calibri"/>
                <w:b/>
                <w:sz w:val="22"/>
                <w:szCs w:val="22"/>
              </w:rPr>
              <w:t>Essential</w:t>
            </w:r>
          </w:p>
        </w:tc>
        <w:tc>
          <w:tcPr>
            <w:tcW w:w="1559" w:type="dxa"/>
            <w:gridSpan w:val="2"/>
          </w:tcPr>
          <w:p w14:paraId="5E5CC981" w14:textId="77777777" w:rsidR="00D00F4C" w:rsidRDefault="00CF0CE5" w:rsidP="00BE42EB">
            <w:pPr>
              <w:ind w:left="0" w:hanging="2"/>
              <w:rPr>
                <w:rFonts w:ascii="Calibri" w:eastAsia="Calibri" w:hAnsi="Calibri" w:cs="Calibri"/>
                <w:sz w:val="22"/>
                <w:szCs w:val="22"/>
              </w:rPr>
            </w:pPr>
            <w:r>
              <w:rPr>
                <w:rFonts w:ascii="Calibri" w:eastAsia="Calibri" w:hAnsi="Calibri" w:cs="Calibri"/>
                <w:b/>
                <w:sz w:val="22"/>
                <w:szCs w:val="22"/>
              </w:rPr>
              <w:t>Desirable</w:t>
            </w:r>
          </w:p>
        </w:tc>
      </w:tr>
      <w:tr w:rsidR="00D00F4C" w14:paraId="46AAEF9B" w14:textId="77777777" w:rsidTr="003573A7">
        <w:trPr>
          <w:gridAfter w:val="1"/>
          <w:wAfter w:w="36" w:type="dxa"/>
        </w:trPr>
        <w:tc>
          <w:tcPr>
            <w:tcW w:w="9469" w:type="dxa"/>
            <w:gridSpan w:val="5"/>
          </w:tcPr>
          <w:p w14:paraId="4AAC14E8" w14:textId="77777777" w:rsidR="00D00F4C" w:rsidRDefault="00CF0CE5">
            <w:pPr>
              <w:ind w:left="0" w:hanging="2"/>
              <w:rPr>
                <w:rFonts w:ascii="Calibri" w:eastAsia="Calibri" w:hAnsi="Calibri" w:cs="Calibri"/>
                <w:sz w:val="20"/>
                <w:szCs w:val="20"/>
              </w:rPr>
            </w:pPr>
            <w:r>
              <w:rPr>
                <w:rFonts w:ascii="Calibri" w:eastAsia="Calibri" w:hAnsi="Calibri" w:cs="Calibri"/>
                <w:b/>
                <w:sz w:val="20"/>
                <w:szCs w:val="20"/>
              </w:rPr>
              <w:t xml:space="preserve">Qualifications and experience </w:t>
            </w:r>
          </w:p>
        </w:tc>
      </w:tr>
      <w:tr w:rsidR="00D00F4C" w14:paraId="5714F953" w14:textId="77777777" w:rsidTr="003573A7">
        <w:tc>
          <w:tcPr>
            <w:tcW w:w="6387" w:type="dxa"/>
            <w:gridSpan w:val="2"/>
          </w:tcPr>
          <w:p w14:paraId="26B6F9A8" w14:textId="77777777" w:rsidR="00D00F4C" w:rsidRPr="004B6A88" w:rsidRDefault="00CF0CE5" w:rsidP="00BE42EB">
            <w:pPr>
              <w:ind w:leftChars="0" w:left="0"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 xml:space="preserve">Good standard of education especially </w:t>
            </w:r>
            <w:proofErr w:type="gramStart"/>
            <w:r w:rsidRPr="004B6A88">
              <w:rPr>
                <w:rFonts w:asciiTheme="majorHAnsi" w:eastAsia="Gill Sans" w:hAnsiTheme="majorHAnsi" w:cstheme="majorHAnsi"/>
                <w:sz w:val="20"/>
                <w:szCs w:val="20"/>
              </w:rPr>
              <w:t>with regard to</w:t>
            </w:r>
            <w:proofErr w:type="gramEnd"/>
            <w:r w:rsidRPr="004B6A88">
              <w:rPr>
                <w:rFonts w:asciiTheme="majorHAnsi" w:eastAsia="Gill Sans" w:hAnsiTheme="majorHAnsi" w:cstheme="majorHAnsi"/>
                <w:sz w:val="20"/>
                <w:szCs w:val="20"/>
              </w:rPr>
              <w:t xml:space="preserve"> literacy and numeracy skills.</w:t>
            </w:r>
          </w:p>
          <w:p w14:paraId="54946E88" w14:textId="77777777" w:rsidR="00D00F4C" w:rsidRPr="004B6A88" w:rsidRDefault="00CF0CE5" w:rsidP="00BE42EB">
            <w:pPr>
              <w:ind w:leftChars="0" w:left="0"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GCSE Maths and English grade C or equivalent</w:t>
            </w:r>
          </w:p>
          <w:p w14:paraId="5D6142B4" w14:textId="77777777" w:rsidR="00D00F4C" w:rsidRPr="004B6A88" w:rsidRDefault="00CF0CE5" w:rsidP="00BE42EB">
            <w:pPr>
              <w:ind w:leftChars="0" w:left="0"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 xml:space="preserve">NVQ Level 3 or 4 for Teaching Assistants, a teaching </w:t>
            </w:r>
            <w:proofErr w:type="gramStart"/>
            <w:r w:rsidRPr="004B6A88">
              <w:rPr>
                <w:rFonts w:asciiTheme="majorHAnsi" w:eastAsia="Gill Sans" w:hAnsiTheme="majorHAnsi" w:cstheme="majorHAnsi"/>
                <w:sz w:val="20"/>
                <w:szCs w:val="20"/>
              </w:rPr>
              <w:t>qualification,  degree</w:t>
            </w:r>
            <w:proofErr w:type="gramEnd"/>
            <w:r w:rsidRPr="004B6A88">
              <w:rPr>
                <w:rFonts w:asciiTheme="majorHAnsi" w:eastAsia="Gill Sans" w:hAnsiTheme="majorHAnsi" w:cstheme="majorHAnsi"/>
                <w:sz w:val="20"/>
                <w:szCs w:val="20"/>
              </w:rPr>
              <w:t xml:space="preserve"> or equivalent </w:t>
            </w:r>
          </w:p>
          <w:p w14:paraId="7748D16C" w14:textId="77777777" w:rsidR="00D00F4C" w:rsidRPr="004B6A88" w:rsidRDefault="00CF0CE5" w:rsidP="00BE42EB">
            <w:pPr>
              <w:ind w:leftChars="0" w:left="0"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Experience of managing staff</w:t>
            </w:r>
          </w:p>
          <w:p w14:paraId="3F971ADD" w14:textId="77777777" w:rsidR="00D00F4C" w:rsidRPr="004B6A88" w:rsidRDefault="00CF0CE5" w:rsidP="00BE42EB">
            <w:pPr>
              <w:ind w:leftChars="0" w:left="0"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Understanding of National and Local Policies for SEND</w:t>
            </w:r>
          </w:p>
          <w:p w14:paraId="22EE693A" w14:textId="77777777" w:rsidR="00D00F4C" w:rsidRPr="004B6A88" w:rsidRDefault="00CF0CE5" w:rsidP="00BE42EB">
            <w:pPr>
              <w:ind w:leftChars="0" w:left="0"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 xml:space="preserve">Previous experience in an education environment </w:t>
            </w:r>
          </w:p>
          <w:p w14:paraId="2F47A0DA" w14:textId="77777777" w:rsidR="00D00F4C" w:rsidRPr="004B6A88" w:rsidRDefault="00CF0CE5" w:rsidP="00BE42EB">
            <w:pPr>
              <w:ind w:leftChars="0" w:left="0"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 xml:space="preserve">Experience of working with students, parents and professionals </w:t>
            </w:r>
          </w:p>
          <w:p w14:paraId="69F2894F" w14:textId="77777777" w:rsidR="00D00F4C" w:rsidRPr="004B6A88" w:rsidRDefault="00CF0CE5" w:rsidP="00BE42EB">
            <w:pPr>
              <w:ind w:leftChars="0" w:left="0"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 xml:space="preserve">Experience of training and knowledge in relation to the code of practice </w:t>
            </w:r>
          </w:p>
          <w:p w14:paraId="188A8BCB" w14:textId="77777777" w:rsidR="00D00F4C" w:rsidRPr="004B6A88" w:rsidRDefault="00CF0CE5" w:rsidP="00BE42EB">
            <w:pPr>
              <w:ind w:leftChars="0" w:left="0"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lastRenderedPageBreak/>
              <w:t>Experience and understanding of safeguarding and child protection procedures</w:t>
            </w:r>
          </w:p>
        </w:tc>
        <w:tc>
          <w:tcPr>
            <w:tcW w:w="1559" w:type="dxa"/>
            <w:gridSpan w:val="2"/>
          </w:tcPr>
          <w:p w14:paraId="1621BA66" w14:textId="77777777" w:rsidR="00D00F4C" w:rsidRPr="00BE42EB" w:rsidRDefault="00CF0CE5" w:rsidP="00BE42EB">
            <w:pPr>
              <w:ind w:leftChars="0" w:left="360" w:firstLineChars="0" w:firstLine="0"/>
              <w:rPr>
                <w:rFonts w:ascii="Adamsky SF" w:eastAsia="Gill Sans" w:hAnsi="Adamsky SF" w:cs="Gill Sans"/>
                <w:sz w:val="20"/>
                <w:szCs w:val="20"/>
              </w:rPr>
            </w:pPr>
            <w:r w:rsidRPr="00BE42EB">
              <w:rPr>
                <w:rFonts w:ascii="Segoe UI Emoji" w:eastAsia="Wingdings" w:hAnsi="Segoe UI Emoji" w:cs="Segoe UI Emoji"/>
                <w:sz w:val="20"/>
                <w:szCs w:val="20"/>
              </w:rPr>
              <w:lastRenderedPageBreak/>
              <w:t>✔</w:t>
            </w:r>
          </w:p>
          <w:p w14:paraId="26F891C1" w14:textId="77777777" w:rsidR="00D00F4C" w:rsidRPr="007803B4" w:rsidRDefault="00D00F4C" w:rsidP="00BE42EB">
            <w:pPr>
              <w:ind w:leftChars="0" w:left="-2" w:firstLineChars="0" w:firstLine="0"/>
              <w:rPr>
                <w:rFonts w:ascii="Adamsky SF" w:eastAsia="Gill Sans" w:hAnsi="Adamsky SF" w:cs="Gill Sans"/>
                <w:sz w:val="10"/>
                <w:szCs w:val="20"/>
              </w:rPr>
            </w:pPr>
          </w:p>
          <w:p w14:paraId="28FC6385" w14:textId="77777777" w:rsidR="00D00F4C" w:rsidRPr="00BE42EB" w:rsidRDefault="00CF0CE5" w:rsidP="00BE42EB">
            <w:pPr>
              <w:ind w:leftChars="0" w:left="360" w:firstLineChars="0" w:firstLine="0"/>
              <w:rPr>
                <w:rFonts w:ascii="Adamsky SF" w:eastAsia="Gill Sans" w:hAnsi="Adamsky SF" w:cs="Gill Sans"/>
                <w:sz w:val="20"/>
                <w:szCs w:val="20"/>
              </w:rPr>
            </w:pPr>
            <w:r w:rsidRPr="00BE42EB">
              <w:rPr>
                <w:rFonts w:ascii="Segoe UI Emoji" w:eastAsia="Wingdings" w:hAnsi="Segoe UI Emoji" w:cs="Segoe UI Emoji"/>
                <w:sz w:val="20"/>
                <w:szCs w:val="20"/>
              </w:rPr>
              <w:t>✔</w:t>
            </w:r>
          </w:p>
          <w:p w14:paraId="7582A6F3" w14:textId="77777777" w:rsidR="00D00F4C" w:rsidRPr="007803B4" w:rsidRDefault="00D00F4C" w:rsidP="00BE42EB">
            <w:pPr>
              <w:ind w:leftChars="0" w:left="-2" w:firstLineChars="0" w:firstLine="0"/>
              <w:rPr>
                <w:rFonts w:ascii="Adamsky SF" w:eastAsia="Gill Sans" w:hAnsi="Adamsky SF" w:cs="Gill Sans"/>
                <w:sz w:val="20"/>
                <w:szCs w:val="20"/>
              </w:rPr>
            </w:pPr>
          </w:p>
          <w:p w14:paraId="304BBCFA" w14:textId="77777777" w:rsidR="00D00F4C" w:rsidRPr="007803B4" w:rsidRDefault="00D00F4C" w:rsidP="00BE42EB">
            <w:pPr>
              <w:ind w:leftChars="0" w:left="-2" w:firstLineChars="0" w:firstLine="0"/>
              <w:rPr>
                <w:rFonts w:ascii="Adamsky SF" w:eastAsia="Gill Sans" w:hAnsi="Adamsky SF" w:cs="Gill Sans"/>
                <w:sz w:val="20"/>
                <w:szCs w:val="20"/>
              </w:rPr>
            </w:pPr>
          </w:p>
          <w:p w14:paraId="649D90AB" w14:textId="77777777" w:rsidR="00D00F4C" w:rsidRPr="007803B4" w:rsidRDefault="00D00F4C" w:rsidP="00BE42EB">
            <w:pPr>
              <w:ind w:leftChars="0" w:left="-2" w:firstLineChars="0" w:firstLine="0"/>
              <w:rPr>
                <w:rFonts w:ascii="Adamsky SF" w:eastAsia="Gill Sans" w:hAnsi="Adamsky SF" w:cs="Gill Sans"/>
                <w:sz w:val="20"/>
                <w:szCs w:val="20"/>
              </w:rPr>
            </w:pPr>
          </w:p>
          <w:p w14:paraId="0BC3E5C3" w14:textId="77777777" w:rsidR="00D00F4C" w:rsidRPr="00BE42EB" w:rsidRDefault="00CF0CE5" w:rsidP="00BE42EB">
            <w:pPr>
              <w:ind w:leftChars="0" w:left="360" w:firstLineChars="0" w:firstLine="0"/>
              <w:rPr>
                <w:rFonts w:ascii="Adamsky SF" w:eastAsia="Gill Sans" w:hAnsi="Adamsky SF" w:cs="Gill Sans"/>
                <w:sz w:val="20"/>
                <w:szCs w:val="20"/>
              </w:rPr>
            </w:pPr>
            <w:r w:rsidRPr="00BE42EB">
              <w:rPr>
                <w:rFonts w:ascii="Segoe UI Emoji" w:eastAsia="Wingdings" w:hAnsi="Segoe UI Emoji" w:cs="Segoe UI Emoji"/>
                <w:sz w:val="20"/>
                <w:szCs w:val="20"/>
              </w:rPr>
              <w:t>✔</w:t>
            </w:r>
          </w:p>
          <w:p w14:paraId="7552240E" w14:textId="77777777" w:rsidR="00D00F4C" w:rsidRPr="00BE42EB" w:rsidRDefault="00CF0CE5" w:rsidP="00BE42EB">
            <w:pPr>
              <w:ind w:leftChars="0" w:left="360" w:firstLineChars="0" w:firstLine="0"/>
              <w:rPr>
                <w:rFonts w:ascii="Adamsky SF" w:eastAsia="Gill Sans" w:hAnsi="Adamsky SF" w:cs="Gill Sans"/>
                <w:sz w:val="20"/>
                <w:szCs w:val="20"/>
              </w:rPr>
            </w:pPr>
            <w:r w:rsidRPr="00BE42EB">
              <w:rPr>
                <w:rFonts w:ascii="Segoe UI Emoji" w:eastAsia="Wingdings" w:hAnsi="Segoe UI Emoji" w:cs="Segoe UI Emoji"/>
                <w:sz w:val="20"/>
                <w:szCs w:val="20"/>
              </w:rPr>
              <w:t>✔</w:t>
            </w:r>
          </w:p>
          <w:p w14:paraId="6B3E3275" w14:textId="77777777" w:rsidR="00D00F4C" w:rsidRPr="007803B4" w:rsidRDefault="00D00F4C" w:rsidP="00BE42EB">
            <w:pPr>
              <w:ind w:leftChars="0" w:left="360" w:firstLineChars="0" w:firstLine="0"/>
              <w:rPr>
                <w:rFonts w:ascii="Adamsky SF" w:eastAsia="Gill Sans" w:hAnsi="Adamsky SF" w:cs="Gill Sans"/>
                <w:sz w:val="20"/>
                <w:szCs w:val="20"/>
              </w:rPr>
            </w:pPr>
          </w:p>
          <w:p w14:paraId="4C2298A1" w14:textId="77777777" w:rsidR="00D00F4C" w:rsidRPr="00BE42EB" w:rsidRDefault="00CF0CE5" w:rsidP="00BE42EB">
            <w:pPr>
              <w:ind w:leftChars="0" w:left="360" w:firstLineChars="0" w:firstLine="0"/>
              <w:rPr>
                <w:rFonts w:ascii="Adamsky SF" w:eastAsia="Gill Sans" w:hAnsi="Adamsky SF" w:cs="Gill Sans"/>
                <w:sz w:val="20"/>
                <w:szCs w:val="20"/>
              </w:rPr>
            </w:pPr>
            <w:r w:rsidRPr="00BE42EB">
              <w:rPr>
                <w:rFonts w:ascii="Segoe UI Emoji" w:eastAsia="Wingdings" w:hAnsi="Segoe UI Emoji" w:cs="Segoe UI Emoji"/>
                <w:sz w:val="20"/>
                <w:szCs w:val="20"/>
              </w:rPr>
              <w:t>✔</w:t>
            </w:r>
          </w:p>
          <w:p w14:paraId="66464881" w14:textId="77777777" w:rsidR="007803B4" w:rsidRPr="007803B4" w:rsidRDefault="007803B4" w:rsidP="00BE42EB">
            <w:pPr>
              <w:ind w:leftChars="0" w:left="-2" w:firstLineChars="0" w:firstLine="0"/>
              <w:rPr>
                <w:rFonts w:ascii="Segoe UI Emoji" w:eastAsia="Wingdings" w:hAnsi="Segoe UI Emoji" w:cs="Segoe UI Emoji"/>
                <w:sz w:val="16"/>
                <w:szCs w:val="20"/>
              </w:rPr>
            </w:pPr>
          </w:p>
          <w:p w14:paraId="31586BE9" w14:textId="77777777" w:rsidR="00D00F4C" w:rsidRPr="00BE42EB" w:rsidRDefault="00CF0CE5" w:rsidP="00BE42EB">
            <w:pPr>
              <w:ind w:leftChars="0" w:left="360" w:firstLineChars="0" w:firstLine="0"/>
              <w:rPr>
                <w:rFonts w:ascii="Adamsky SF" w:eastAsia="Wingdings" w:hAnsi="Adamsky SF" w:cs="Wingdings"/>
                <w:sz w:val="20"/>
                <w:szCs w:val="20"/>
              </w:rPr>
            </w:pPr>
            <w:r w:rsidRPr="00BE42EB">
              <w:rPr>
                <w:rFonts w:ascii="Segoe UI Emoji" w:eastAsia="Wingdings" w:hAnsi="Segoe UI Emoji" w:cs="Segoe UI Emoji"/>
                <w:sz w:val="20"/>
                <w:szCs w:val="20"/>
              </w:rPr>
              <w:lastRenderedPageBreak/>
              <w:t>✔</w:t>
            </w:r>
          </w:p>
          <w:p w14:paraId="28308477" w14:textId="77777777" w:rsidR="00D00F4C" w:rsidRDefault="00D00F4C" w:rsidP="00BE42EB">
            <w:pPr>
              <w:ind w:leftChars="0" w:left="-2" w:firstLineChars="0" w:firstLine="0"/>
              <w:rPr>
                <w:rFonts w:ascii="Wingdings" w:eastAsia="Wingdings" w:hAnsi="Wingdings" w:cs="Wingdings"/>
                <w:sz w:val="20"/>
                <w:szCs w:val="20"/>
              </w:rPr>
            </w:pPr>
          </w:p>
        </w:tc>
        <w:tc>
          <w:tcPr>
            <w:tcW w:w="1559" w:type="dxa"/>
            <w:gridSpan w:val="2"/>
          </w:tcPr>
          <w:p w14:paraId="68569342" w14:textId="77777777" w:rsidR="00D00F4C" w:rsidRPr="00BE42EB" w:rsidRDefault="00D00F4C" w:rsidP="00BE42EB">
            <w:pPr>
              <w:ind w:leftChars="0" w:left="360" w:firstLineChars="0" w:firstLine="0"/>
              <w:rPr>
                <w:rFonts w:ascii="Gill Sans" w:eastAsia="Gill Sans" w:hAnsi="Gill Sans" w:cs="Gill Sans"/>
                <w:sz w:val="20"/>
                <w:szCs w:val="20"/>
              </w:rPr>
            </w:pPr>
          </w:p>
          <w:p w14:paraId="5C5C367F" w14:textId="77777777" w:rsidR="00D00F4C" w:rsidRDefault="00D00F4C" w:rsidP="00BE42EB">
            <w:pPr>
              <w:ind w:leftChars="0" w:left="-2" w:firstLineChars="0" w:firstLine="0"/>
              <w:rPr>
                <w:rFonts w:ascii="Gill Sans" w:eastAsia="Gill Sans" w:hAnsi="Gill Sans" w:cs="Gill Sans"/>
                <w:sz w:val="20"/>
                <w:szCs w:val="20"/>
              </w:rPr>
            </w:pPr>
          </w:p>
          <w:p w14:paraId="58A39913" w14:textId="77777777" w:rsidR="00D00F4C" w:rsidRPr="007803B4" w:rsidRDefault="00D00F4C" w:rsidP="00BE42EB">
            <w:pPr>
              <w:ind w:leftChars="0" w:left="-2" w:firstLineChars="0" w:firstLine="0"/>
              <w:rPr>
                <w:rFonts w:ascii="Adamsky SF" w:eastAsia="Gill Sans" w:hAnsi="Adamsky SF" w:cs="Gill Sans"/>
                <w:sz w:val="20"/>
                <w:szCs w:val="20"/>
              </w:rPr>
            </w:pPr>
          </w:p>
          <w:p w14:paraId="1734602C" w14:textId="77777777" w:rsidR="00D00F4C" w:rsidRPr="00BE42EB" w:rsidRDefault="00CF0CE5" w:rsidP="00BE42EB">
            <w:pPr>
              <w:ind w:leftChars="0" w:left="360" w:firstLineChars="0" w:firstLine="0"/>
              <w:rPr>
                <w:rFonts w:ascii="Adamsky SF" w:eastAsia="Gill Sans" w:hAnsi="Adamsky SF" w:cs="Gill Sans"/>
                <w:sz w:val="20"/>
                <w:szCs w:val="20"/>
              </w:rPr>
            </w:pPr>
            <w:r w:rsidRPr="00BE42EB">
              <w:rPr>
                <w:rFonts w:ascii="Segoe UI Emoji" w:eastAsia="Wingdings" w:hAnsi="Segoe UI Emoji" w:cs="Segoe UI Emoji"/>
                <w:sz w:val="20"/>
                <w:szCs w:val="20"/>
              </w:rPr>
              <w:t>✔</w:t>
            </w:r>
          </w:p>
          <w:p w14:paraId="4F5A2B89" w14:textId="77777777" w:rsidR="00D00F4C" w:rsidRPr="007803B4" w:rsidRDefault="00D00F4C" w:rsidP="00BE42EB">
            <w:pPr>
              <w:ind w:leftChars="0" w:left="-2" w:firstLineChars="0" w:firstLine="0"/>
              <w:rPr>
                <w:rFonts w:ascii="Adamsky SF" w:eastAsia="Gill Sans" w:hAnsi="Adamsky SF" w:cs="Gill Sans"/>
                <w:sz w:val="12"/>
                <w:szCs w:val="20"/>
              </w:rPr>
            </w:pPr>
          </w:p>
          <w:p w14:paraId="5144FF69" w14:textId="77777777" w:rsidR="00D00F4C" w:rsidRPr="00BE42EB" w:rsidRDefault="00CF0CE5" w:rsidP="00BE42EB">
            <w:pPr>
              <w:ind w:leftChars="0" w:left="360" w:firstLineChars="0" w:firstLine="0"/>
              <w:rPr>
                <w:rFonts w:ascii="Adamsky SF" w:eastAsia="Gill Sans" w:hAnsi="Adamsky SF" w:cs="Gill Sans"/>
                <w:sz w:val="20"/>
                <w:szCs w:val="20"/>
              </w:rPr>
            </w:pPr>
            <w:r w:rsidRPr="00BE42EB">
              <w:rPr>
                <w:rFonts w:ascii="Segoe UI Emoji" w:eastAsia="Wingdings" w:hAnsi="Segoe UI Emoji" w:cs="Segoe UI Emoji"/>
                <w:sz w:val="20"/>
                <w:szCs w:val="20"/>
              </w:rPr>
              <w:t>✔</w:t>
            </w:r>
          </w:p>
          <w:p w14:paraId="5F073469" w14:textId="77777777" w:rsidR="00D00F4C" w:rsidRDefault="00D00F4C" w:rsidP="00BE42EB">
            <w:pPr>
              <w:ind w:leftChars="0" w:left="-2" w:firstLineChars="0" w:firstLine="0"/>
              <w:rPr>
                <w:rFonts w:ascii="Gill Sans" w:eastAsia="Gill Sans" w:hAnsi="Gill Sans" w:cs="Gill Sans"/>
                <w:sz w:val="20"/>
                <w:szCs w:val="20"/>
              </w:rPr>
            </w:pPr>
          </w:p>
          <w:p w14:paraId="3272951C" w14:textId="77777777" w:rsidR="00D00F4C" w:rsidRDefault="00D00F4C" w:rsidP="00BE42EB">
            <w:pPr>
              <w:ind w:leftChars="0" w:left="-2" w:firstLineChars="0" w:firstLine="0"/>
              <w:rPr>
                <w:rFonts w:ascii="Gill Sans" w:eastAsia="Gill Sans" w:hAnsi="Gill Sans" w:cs="Gill Sans"/>
                <w:sz w:val="20"/>
                <w:szCs w:val="20"/>
              </w:rPr>
            </w:pPr>
          </w:p>
          <w:p w14:paraId="70CF1B66" w14:textId="77777777" w:rsidR="00D00F4C" w:rsidRDefault="00D00F4C" w:rsidP="00BE42EB">
            <w:pPr>
              <w:ind w:leftChars="0" w:left="-2" w:firstLineChars="0" w:firstLine="0"/>
              <w:rPr>
                <w:rFonts w:ascii="Gill Sans" w:eastAsia="Gill Sans" w:hAnsi="Gill Sans" w:cs="Gill Sans"/>
                <w:sz w:val="20"/>
                <w:szCs w:val="20"/>
              </w:rPr>
            </w:pPr>
          </w:p>
          <w:p w14:paraId="545B1C27" w14:textId="77777777" w:rsidR="00D00F4C" w:rsidRDefault="00D00F4C" w:rsidP="00BE42EB">
            <w:pPr>
              <w:ind w:leftChars="0" w:left="-2" w:firstLineChars="0" w:firstLine="0"/>
              <w:rPr>
                <w:rFonts w:ascii="Gill Sans" w:eastAsia="Gill Sans" w:hAnsi="Gill Sans" w:cs="Gill Sans"/>
                <w:sz w:val="20"/>
                <w:szCs w:val="20"/>
              </w:rPr>
            </w:pPr>
          </w:p>
          <w:p w14:paraId="4653E700" w14:textId="77777777" w:rsidR="00D00F4C" w:rsidRDefault="00D00F4C" w:rsidP="00BE42EB">
            <w:pPr>
              <w:ind w:leftChars="0" w:left="-2" w:firstLineChars="0" w:firstLine="0"/>
              <w:rPr>
                <w:rFonts w:ascii="Gill Sans" w:eastAsia="Gill Sans" w:hAnsi="Gill Sans" w:cs="Gill Sans"/>
                <w:sz w:val="20"/>
                <w:szCs w:val="20"/>
              </w:rPr>
            </w:pPr>
          </w:p>
          <w:p w14:paraId="1BD1B4E2" w14:textId="77777777" w:rsidR="00D00F4C" w:rsidRDefault="00D00F4C" w:rsidP="00BE42EB">
            <w:pPr>
              <w:ind w:leftChars="0" w:left="-2" w:firstLineChars="0" w:firstLine="0"/>
              <w:rPr>
                <w:rFonts w:ascii="Calibri" w:eastAsia="Calibri" w:hAnsi="Calibri" w:cs="Calibri"/>
                <w:sz w:val="16"/>
                <w:szCs w:val="16"/>
              </w:rPr>
            </w:pPr>
          </w:p>
        </w:tc>
      </w:tr>
      <w:tr w:rsidR="00D00F4C" w14:paraId="55C4509C" w14:textId="77777777" w:rsidTr="003573A7">
        <w:trPr>
          <w:gridAfter w:val="1"/>
          <w:wAfter w:w="36" w:type="dxa"/>
        </w:trPr>
        <w:tc>
          <w:tcPr>
            <w:tcW w:w="9469" w:type="dxa"/>
            <w:gridSpan w:val="5"/>
          </w:tcPr>
          <w:p w14:paraId="5AADB9F8" w14:textId="77777777" w:rsidR="00D00F4C" w:rsidRDefault="00CF0CE5">
            <w:pPr>
              <w:ind w:left="0" w:hanging="2"/>
              <w:rPr>
                <w:rFonts w:ascii="Calibri" w:eastAsia="Calibri" w:hAnsi="Calibri" w:cs="Calibri"/>
                <w:sz w:val="20"/>
                <w:szCs w:val="20"/>
              </w:rPr>
            </w:pPr>
            <w:r>
              <w:rPr>
                <w:rFonts w:ascii="Calibri" w:eastAsia="Calibri" w:hAnsi="Calibri" w:cs="Calibri"/>
                <w:b/>
                <w:sz w:val="20"/>
                <w:szCs w:val="20"/>
              </w:rPr>
              <w:lastRenderedPageBreak/>
              <w:t>Knowledge and skills</w:t>
            </w:r>
          </w:p>
        </w:tc>
      </w:tr>
      <w:tr w:rsidR="00D00F4C" w14:paraId="186847DD" w14:textId="77777777" w:rsidTr="003573A7">
        <w:trPr>
          <w:gridAfter w:val="1"/>
          <w:wAfter w:w="36" w:type="dxa"/>
        </w:trPr>
        <w:tc>
          <w:tcPr>
            <w:tcW w:w="6351" w:type="dxa"/>
          </w:tcPr>
          <w:p w14:paraId="675551A1" w14:textId="77777777" w:rsidR="00D00F4C" w:rsidRPr="004B6A88" w:rsidRDefault="00CF0CE5" w:rsidP="00BE42EB">
            <w:pPr>
              <w:ind w:leftChars="0" w:left="-2"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Ability to build and form good relationships with students, parents/carers and colleagues</w:t>
            </w:r>
          </w:p>
          <w:p w14:paraId="4F2968FA" w14:textId="77777777" w:rsidR="00D00F4C" w:rsidRPr="004B6A88" w:rsidRDefault="00CF0CE5" w:rsidP="00BE42EB">
            <w:pPr>
              <w:ind w:leftChars="0" w:left="-2"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Good verbal and written communication skills appropriate to the need to communicate effectively with colleagues, students, parents/carers and other professionals</w:t>
            </w:r>
          </w:p>
          <w:p w14:paraId="02AD1059" w14:textId="77777777" w:rsidR="00D00F4C" w:rsidRPr="004B6A88" w:rsidRDefault="00CF0CE5" w:rsidP="00BE42EB">
            <w:pPr>
              <w:ind w:leftChars="0" w:left="-2"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Ability to work constructively as part of a team, understanding school roles and responsibilities including own</w:t>
            </w:r>
          </w:p>
          <w:p w14:paraId="4458CB6C" w14:textId="77777777" w:rsidR="00D00F4C" w:rsidRPr="004B6A88" w:rsidRDefault="00CF0CE5" w:rsidP="00BE42EB">
            <w:pPr>
              <w:ind w:leftChars="0" w:left="-2"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Good standard of numeracy and literacy skills</w:t>
            </w:r>
          </w:p>
          <w:p w14:paraId="1D80C4B5" w14:textId="77777777" w:rsidR="00D00F4C" w:rsidRPr="004B6A88" w:rsidRDefault="00CF0CE5" w:rsidP="00BE42EB">
            <w:pPr>
              <w:ind w:leftChars="0" w:left="-2"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Ability to use basic ICT packages and equipment effectively</w:t>
            </w:r>
          </w:p>
          <w:p w14:paraId="70070F65" w14:textId="77777777" w:rsidR="00D00F4C" w:rsidRPr="004B6A88" w:rsidRDefault="00CF0CE5" w:rsidP="00BE42EB">
            <w:pPr>
              <w:ind w:leftChars="0" w:left="-2"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Ability to absorb and understand a wide range of information</w:t>
            </w:r>
          </w:p>
          <w:p w14:paraId="59E68602" w14:textId="77777777" w:rsidR="00D00F4C" w:rsidRPr="004B6A88" w:rsidRDefault="00CF0CE5" w:rsidP="00BE42EB">
            <w:pPr>
              <w:ind w:leftChars="0" w:left="-2"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Basic understanding of child development and learning principles</w:t>
            </w:r>
          </w:p>
          <w:p w14:paraId="7BAFDF5A" w14:textId="77777777" w:rsidR="00D00F4C" w:rsidRPr="004B6A88" w:rsidRDefault="00CF0CE5" w:rsidP="00BE42EB">
            <w:pPr>
              <w:ind w:leftChars="0" w:left="-2"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Working knowledge of behaviour management strategies</w:t>
            </w:r>
          </w:p>
          <w:p w14:paraId="25187DBA" w14:textId="77777777" w:rsidR="00D00F4C" w:rsidRPr="004B6A88" w:rsidRDefault="00CF0CE5" w:rsidP="00BE42EB">
            <w:pPr>
              <w:ind w:leftChars="0" w:left="-2"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Working knowledge of national curriculum and other basic learning programmes / strategies</w:t>
            </w:r>
          </w:p>
          <w:p w14:paraId="379C1021" w14:textId="77777777" w:rsidR="00D00F4C" w:rsidRPr="004B6A88" w:rsidRDefault="00CF0CE5" w:rsidP="00BE42EB">
            <w:pPr>
              <w:ind w:leftChars="0" w:left="-2" w:firstLineChars="0" w:firstLine="0"/>
              <w:rPr>
                <w:rFonts w:asciiTheme="majorHAnsi" w:eastAsia="Gill Sans" w:hAnsiTheme="majorHAnsi" w:cstheme="majorHAnsi"/>
                <w:sz w:val="20"/>
                <w:szCs w:val="20"/>
              </w:rPr>
            </w:pPr>
            <w:r w:rsidRPr="004B6A88">
              <w:rPr>
                <w:rFonts w:asciiTheme="majorHAnsi" w:eastAsia="Gill Sans" w:hAnsiTheme="majorHAnsi" w:cstheme="majorHAnsi"/>
                <w:sz w:val="20"/>
                <w:szCs w:val="20"/>
              </w:rPr>
              <w:t>Working knowledge of relevant policies and procedures, and awareness of relevant legislation</w:t>
            </w:r>
          </w:p>
        </w:tc>
        <w:tc>
          <w:tcPr>
            <w:tcW w:w="1559" w:type="dxa"/>
            <w:gridSpan w:val="2"/>
          </w:tcPr>
          <w:p w14:paraId="7923875E" w14:textId="77777777" w:rsidR="00D00F4C" w:rsidRPr="007803B4" w:rsidRDefault="00CF0CE5">
            <w:pPr>
              <w:ind w:left="0" w:hanging="2"/>
              <w:rPr>
                <w:rFonts w:ascii="Adamsky SF" w:eastAsia="Gill Sans" w:hAnsi="Adamsky SF" w:cs="Gill Sans"/>
                <w:sz w:val="20"/>
                <w:szCs w:val="20"/>
              </w:rPr>
            </w:pPr>
            <w:r w:rsidRPr="007803B4">
              <w:rPr>
                <w:rFonts w:ascii="Segoe UI Emoji" w:eastAsia="Wingdings" w:hAnsi="Segoe UI Emoji" w:cs="Segoe UI Emoji"/>
                <w:sz w:val="20"/>
                <w:szCs w:val="20"/>
              </w:rPr>
              <w:t>✔</w:t>
            </w:r>
          </w:p>
          <w:p w14:paraId="630D28FE" w14:textId="77777777" w:rsidR="00D00F4C" w:rsidRPr="007803B4" w:rsidRDefault="00D00F4C">
            <w:pPr>
              <w:ind w:left="0" w:hanging="2"/>
              <w:rPr>
                <w:rFonts w:ascii="Adamsky SF" w:eastAsia="Gill Sans" w:hAnsi="Adamsky SF" w:cs="Gill Sans"/>
                <w:sz w:val="20"/>
                <w:szCs w:val="20"/>
              </w:rPr>
            </w:pPr>
          </w:p>
          <w:p w14:paraId="0AEA7E41" w14:textId="77777777" w:rsidR="00D00F4C" w:rsidRPr="007803B4" w:rsidRDefault="00CF0CE5">
            <w:pPr>
              <w:ind w:left="0" w:hanging="2"/>
              <w:rPr>
                <w:rFonts w:ascii="Adamsky SF" w:eastAsia="Gill Sans" w:hAnsi="Adamsky SF" w:cs="Gill Sans"/>
                <w:sz w:val="20"/>
                <w:szCs w:val="20"/>
              </w:rPr>
            </w:pPr>
            <w:r w:rsidRPr="007803B4">
              <w:rPr>
                <w:rFonts w:ascii="Segoe UI Emoji" w:eastAsia="Wingdings" w:hAnsi="Segoe UI Emoji" w:cs="Segoe UI Emoji"/>
                <w:sz w:val="20"/>
                <w:szCs w:val="20"/>
              </w:rPr>
              <w:t>✔</w:t>
            </w:r>
          </w:p>
          <w:p w14:paraId="60FA3F41" w14:textId="77777777" w:rsidR="00D00F4C" w:rsidRDefault="00D00F4C" w:rsidP="007803B4">
            <w:pPr>
              <w:ind w:leftChars="0" w:left="0" w:firstLineChars="0" w:firstLine="0"/>
              <w:rPr>
                <w:rFonts w:ascii="Adamsky SF" w:eastAsia="Gill Sans" w:hAnsi="Adamsky SF" w:cs="Gill Sans"/>
                <w:sz w:val="20"/>
                <w:szCs w:val="20"/>
              </w:rPr>
            </w:pPr>
          </w:p>
          <w:p w14:paraId="7B5990ED" w14:textId="77777777" w:rsidR="007803B4" w:rsidRPr="007803B4" w:rsidRDefault="007803B4" w:rsidP="007803B4">
            <w:pPr>
              <w:ind w:leftChars="0" w:left="0" w:firstLineChars="0" w:firstLine="0"/>
              <w:rPr>
                <w:rFonts w:ascii="Adamsky SF" w:eastAsia="Gill Sans" w:hAnsi="Adamsky SF" w:cs="Gill Sans"/>
                <w:sz w:val="20"/>
                <w:szCs w:val="20"/>
              </w:rPr>
            </w:pPr>
          </w:p>
          <w:p w14:paraId="3619DF04" w14:textId="77777777" w:rsidR="00D00F4C" w:rsidRPr="007803B4" w:rsidRDefault="00CF0CE5">
            <w:pPr>
              <w:ind w:left="0" w:hanging="2"/>
              <w:rPr>
                <w:rFonts w:ascii="Adamsky SF" w:eastAsia="Gill Sans" w:hAnsi="Adamsky SF" w:cs="Gill Sans"/>
                <w:sz w:val="20"/>
                <w:szCs w:val="20"/>
              </w:rPr>
            </w:pPr>
            <w:r w:rsidRPr="007803B4">
              <w:rPr>
                <w:rFonts w:ascii="Segoe UI Emoji" w:eastAsia="Wingdings" w:hAnsi="Segoe UI Emoji" w:cs="Segoe UI Emoji"/>
                <w:sz w:val="20"/>
                <w:szCs w:val="20"/>
              </w:rPr>
              <w:t>✔</w:t>
            </w:r>
          </w:p>
          <w:p w14:paraId="198D6D4E" w14:textId="77777777" w:rsidR="00D00F4C" w:rsidRPr="007803B4" w:rsidRDefault="00D00F4C">
            <w:pPr>
              <w:rPr>
                <w:rFonts w:ascii="Adamsky SF" w:eastAsia="Gill Sans" w:hAnsi="Adamsky SF" w:cs="Gill Sans"/>
                <w:sz w:val="10"/>
                <w:szCs w:val="20"/>
              </w:rPr>
            </w:pPr>
          </w:p>
          <w:p w14:paraId="61A6FC6F" w14:textId="77777777" w:rsidR="00D00F4C" w:rsidRPr="007803B4" w:rsidRDefault="00CF0CE5" w:rsidP="007803B4">
            <w:pPr>
              <w:ind w:left="0" w:hanging="2"/>
              <w:rPr>
                <w:rFonts w:ascii="Adamsky SF" w:eastAsia="Gill Sans" w:hAnsi="Adamsky SF" w:cs="Gill Sans"/>
                <w:sz w:val="20"/>
                <w:szCs w:val="20"/>
              </w:rPr>
            </w:pPr>
            <w:r w:rsidRPr="007803B4">
              <w:rPr>
                <w:rFonts w:ascii="Segoe UI Emoji" w:eastAsia="Wingdings" w:hAnsi="Segoe UI Emoji" w:cs="Segoe UI Emoji"/>
                <w:sz w:val="20"/>
                <w:szCs w:val="20"/>
              </w:rPr>
              <w:t>✔</w:t>
            </w:r>
          </w:p>
          <w:p w14:paraId="5E2F29E1" w14:textId="77777777" w:rsidR="00D00F4C" w:rsidRPr="007803B4" w:rsidRDefault="00CF0CE5">
            <w:pPr>
              <w:ind w:left="0" w:hanging="2"/>
              <w:rPr>
                <w:rFonts w:ascii="Adamsky SF" w:eastAsia="Gill Sans" w:hAnsi="Adamsky SF" w:cs="Gill Sans"/>
                <w:sz w:val="20"/>
                <w:szCs w:val="20"/>
              </w:rPr>
            </w:pPr>
            <w:r w:rsidRPr="007803B4">
              <w:rPr>
                <w:rFonts w:ascii="Segoe UI Emoji" w:eastAsia="Wingdings" w:hAnsi="Segoe UI Emoji" w:cs="Segoe UI Emoji"/>
                <w:sz w:val="20"/>
                <w:szCs w:val="20"/>
              </w:rPr>
              <w:t>✔</w:t>
            </w:r>
          </w:p>
          <w:p w14:paraId="52668ABB" w14:textId="77777777" w:rsidR="00D00F4C" w:rsidRPr="007803B4" w:rsidRDefault="00CF0CE5">
            <w:pPr>
              <w:ind w:left="0" w:hanging="2"/>
              <w:rPr>
                <w:rFonts w:ascii="Adamsky SF" w:eastAsia="Gill Sans" w:hAnsi="Adamsky SF" w:cs="Gill Sans"/>
                <w:sz w:val="20"/>
                <w:szCs w:val="20"/>
              </w:rPr>
            </w:pPr>
            <w:r w:rsidRPr="007803B4">
              <w:rPr>
                <w:rFonts w:ascii="Segoe UI Emoji" w:eastAsia="Wingdings" w:hAnsi="Segoe UI Emoji" w:cs="Segoe UI Emoji"/>
                <w:sz w:val="20"/>
                <w:szCs w:val="20"/>
              </w:rPr>
              <w:t>✔</w:t>
            </w:r>
          </w:p>
          <w:p w14:paraId="42E51AA6" w14:textId="77777777" w:rsidR="00D00F4C" w:rsidRPr="007803B4" w:rsidRDefault="00CF0CE5">
            <w:pPr>
              <w:ind w:left="0" w:hanging="2"/>
              <w:rPr>
                <w:rFonts w:ascii="Adamsky SF" w:eastAsia="Gill Sans" w:hAnsi="Adamsky SF" w:cs="Gill Sans"/>
                <w:sz w:val="20"/>
                <w:szCs w:val="20"/>
              </w:rPr>
            </w:pPr>
            <w:r w:rsidRPr="007803B4">
              <w:rPr>
                <w:rFonts w:ascii="Segoe UI Emoji" w:eastAsia="Wingdings" w:hAnsi="Segoe UI Emoji" w:cs="Segoe UI Emoji"/>
                <w:sz w:val="20"/>
                <w:szCs w:val="20"/>
              </w:rPr>
              <w:t>✔</w:t>
            </w:r>
          </w:p>
          <w:p w14:paraId="6A3C2FAA" w14:textId="77777777" w:rsidR="00D00F4C" w:rsidRPr="007803B4" w:rsidRDefault="00CF0CE5">
            <w:pPr>
              <w:ind w:left="0" w:hanging="2"/>
              <w:rPr>
                <w:rFonts w:ascii="Adamsky SF" w:eastAsia="Gill Sans" w:hAnsi="Adamsky SF" w:cs="Gill Sans"/>
                <w:sz w:val="20"/>
                <w:szCs w:val="20"/>
              </w:rPr>
            </w:pPr>
            <w:r w:rsidRPr="007803B4">
              <w:rPr>
                <w:rFonts w:ascii="Segoe UI Emoji" w:eastAsia="Wingdings" w:hAnsi="Segoe UI Emoji" w:cs="Segoe UI Emoji"/>
                <w:sz w:val="20"/>
                <w:szCs w:val="20"/>
              </w:rPr>
              <w:t>✔</w:t>
            </w:r>
          </w:p>
          <w:p w14:paraId="21FD7309" w14:textId="77777777" w:rsidR="00D00F4C" w:rsidRPr="007803B4" w:rsidRDefault="00CF0CE5" w:rsidP="007803B4">
            <w:pPr>
              <w:ind w:left="0" w:hanging="2"/>
              <w:rPr>
                <w:rFonts w:ascii="Adamsky SF" w:eastAsia="Gill Sans" w:hAnsi="Adamsky SF" w:cs="Gill Sans"/>
                <w:sz w:val="20"/>
                <w:szCs w:val="20"/>
              </w:rPr>
            </w:pPr>
            <w:r w:rsidRPr="007803B4">
              <w:rPr>
                <w:rFonts w:ascii="Segoe UI Emoji" w:eastAsia="Wingdings" w:hAnsi="Segoe UI Emoji" w:cs="Segoe UI Emoji"/>
                <w:sz w:val="20"/>
                <w:szCs w:val="20"/>
              </w:rPr>
              <w:t>✔</w:t>
            </w:r>
          </w:p>
          <w:p w14:paraId="1332F7CA" w14:textId="77777777" w:rsidR="007803B4" w:rsidRPr="007803B4" w:rsidRDefault="007803B4">
            <w:pPr>
              <w:rPr>
                <w:rFonts w:ascii="Segoe UI Emoji" w:eastAsia="Wingdings" w:hAnsi="Segoe UI Emoji" w:cs="Segoe UI Emoji"/>
                <w:sz w:val="14"/>
                <w:szCs w:val="20"/>
              </w:rPr>
            </w:pPr>
          </w:p>
          <w:p w14:paraId="2558B9DB" w14:textId="77777777" w:rsidR="00D00F4C" w:rsidRPr="007803B4" w:rsidRDefault="00CF0CE5">
            <w:pPr>
              <w:ind w:left="0" w:hanging="2"/>
              <w:rPr>
                <w:rFonts w:ascii="Adamsky SF" w:eastAsia="Noto Sans Symbols" w:hAnsi="Adamsky SF" w:cs="Noto Sans Symbols"/>
                <w:sz w:val="18"/>
                <w:szCs w:val="18"/>
              </w:rPr>
            </w:pPr>
            <w:r w:rsidRPr="007803B4">
              <w:rPr>
                <w:rFonts w:ascii="Segoe UI Emoji" w:eastAsia="Wingdings" w:hAnsi="Segoe UI Emoji" w:cs="Segoe UI Emoji"/>
                <w:sz w:val="20"/>
                <w:szCs w:val="20"/>
              </w:rPr>
              <w:t>✔</w:t>
            </w:r>
          </w:p>
        </w:tc>
        <w:tc>
          <w:tcPr>
            <w:tcW w:w="1559" w:type="dxa"/>
            <w:gridSpan w:val="2"/>
          </w:tcPr>
          <w:p w14:paraId="57DEC63F" w14:textId="77777777" w:rsidR="00D00F4C" w:rsidRDefault="00D00F4C">
            <w:pPr>
              <w:ind w:left="0" w:hanging="2"/>
              <w:rPr>
                <w:rFonts w:ascii="Calibri" w:eastAsia="Calibri" w:hAnsi="Calibri" w:cs="Calibri"/>
                <w:sz w:val="20"/>
                <w:szCs w:val="20"/>
              </w:rPr>
            </w:pPr>
          </w:p>
        </w:tc>
      </w:tr>
      <w:tr w:rsidR="00D00F4C" w14:paraId="69DFF6D3" w14:textId="77777777" w:rsidTr="003573A7">
        <w:trPr>
          <w:gridAfter w:val="1"/>
          <w:wAfter w:w="36" w:type="dxa"/>
          <w:trHeight w:val="283"/>
        </w:trPr>
        <w:tc>
          <w:tcPr>
            <w:tcW w:w="9469" w:type="dxa"/>
            <w:gridSpan w:val="5"/>
          </w:tcPr>
          <w:p w14:paraId="7399AF1E" w14:textId="77777777" w:rsidR="00D00F4C" w:rsidRPr="004B6A88" w:rsidRDefault="00CF0CE5" w:rsidP="00BE42EB">
            <w:pPr>
              <w:ind w:left="0" w:hanging="2"/>
              <w:rPr>
                <w:rFonts w:asciiTheme="majorHAnsi" w:eastAsia="Calibri" w:hAnsiTheme="majorHAnsi" w:cstheme="majorHAnsi"/>
                <w:b/>
                <w:sz w:val="20"/>
                <w:szCs w:val="20"/>
              </w:rPr>
            </w:pPr>
            <w:r w:rsidRPr="004B6A88">
              <w:rPr>
                <w:rFonts w:asciiTheme="majorHAnsi" w:eastAsia="Calibri" w:hAnsiTheme="majorHAnsi" w:cstheme="majorHAnsi"/>
                <w:b/>
                <w:sz w:val="20"/>
                <w:szCs w:val="20"/>
              </w:rPr>
              <w:t>Personal qualities</w:t>
            </w:r>
          </w:p>
        </w:tc>
      </w:tr>
      <w:tr w:rsidR="00D00F4C" w14:paraId="2E81B64C" w14:textId="77777777" w:rsidTr="003573A7">
        <w:trPr>
          <w:gridAfter w:val="1"/>
          <w:wAfter w:w="36" w:type="dxa"/>
          <w:trHeight w:val="539"/>
        </w:trPr>
        <w:tc>
          <w:tcPr>
            <w:tcW w:w="6351" w:type="dxa"/>
          </w:tcPr>
          <w:p w14:paraId="500CF044" w14:textId="77777777" w:rsidR="00D00F4C" w:rsidRPr="004B6A88" w:rsidRDefault="00CF0CE5" w:rsidP="00BE42EB">
            <w:pPr>
              <w:ind w:leftChars="0" w:left="-2" w:firstLineChars="0" w:firstLine="0"/>
              <w:rPr>
                <w:rFonts w:asciiTheme="majorHAnsi" w:hAnsiTheme="majorHAnsi" w:cstheme="majorHAnsi"/>
                <w:sz w:val="20"/>
                <w:szCs w:val="20"/>
              </w:rPr>
            </w:pPr>
            <w:r w:rsidRPr="004B6A88">
              <w:rPr>
                <w:rFonts w:asciiTheme="majorHAnsi" w:eastAsia="Gill Sans" w:hAnsiTheme="majorHAnsi" w:cstheme="majorHAnsi"/>
                <w:sz w:val="20"/>
                <w:szCs w:val="20"/>
              </w:rPr>
              <w:t>A diplomatic and patient approach</w:t>
            </w:r>
          </w:p>
          <w:p w14:paraId="1B6A44F6" w14:textId="77777777" w:rsidR="00D00F4C" w:rsidRPr="004B6A88" w:rsidRDefault="00CF0CE5" w:rsidP="00BE42EB">
            <w:pPr>
              <w:ind w:leftChars="0" w:left="-2" w:firstLineChars="0" w:firstLine="0"/>
              <w:rPr>
                <w:rFonts w:asciiTheme="majorHAnsi" w:hAnsiTheme="majorHAnsi" w:cstheme="majorHAnsi"/>
                <w:sz w:val="20"/>
                <w:szCs w:val="20"/>
              </w:rPr>
            </w:pPr>
            <w:r w:rsidRPr="004B6A88">
              <w:rPr>
                <w:rFonts w:asciiTheme="majorHAnsi" w:eastAsia="Gill Sans" w:hAnsiTheme="majorHAnsi" w:cstheme="majorHAnsi"/>
                <w:sz w:val="20"/>
                <w:szCs w:val="20"/>
              </w:rPr>
              <w:t>Able to appropriately deal with confidential information / situations</w:t>
            </w:r>
          </w:p>
          <w:p w14:paraId="56E44631" w14:textId="77777777" w:rsidR="00D00F4C" w:rsidRPr="004B6A88" w:rsidRDefault="00CF0CE5" w:rsidP="00BE42EB">
            <w:pPr>
              <w:ind w:leftChars="0" w:left="-2" w:firstLineChars="0" w:firstLine="0"/>
              <w:rPr>
                <w:rFonts w:asciiTheme="majorHAnsi" w:hAnsiTheme="majorHAnsi" w:cstheme="majorHAnsi"/>
                <w:sz w:val="20"/>
                <w:szCs w:val="20"/>
              </w:rPr>
            </w:pPr>
            <w:r w:rsidRPr="004B6A88">
              <w:rPr>
                <w:rFonts w:asciiTheme="majorHAnsi" w:eastAsia="Gill Sans" w:hAnsiTheme="majorHAnsi" w:cstheme="majorHAnsi"/>
                <w:sz w:val="20"/>
                <w:szCs w:val="20"/>
              </w:rPr>
              <w:t>Able to follow direction from Line Manager</w:t>
            </w:r>
          </w:p>
          <w:p w14:paraId="0E65A1D1" w14:textId="77777777" w:rsidR="00D00F4C" w:rsidRPr="004B6A88" w:rsidRDefault="00CF0CE5" w:rsidP="00BE42EB">
            <w:pPr>
              <w:ind w:leftChars="0" w:left="-2" w:firstLineChars="0" w:firstLine="0"/>
              <w:rPr>
                <w:rFonts w:asciiTheme="majorHAnsi" w:hAnsiTheme="majorHAnsi" w:cstheme="majorHAnsi"/>
                <w:sz w:val="20"/>
                <w:szCs w:val="20"/>
              </w:rPr>
            </w:pPr>
            <w:r w:rsidRPr="004B6A88">
              <w:rPr>
                <w:rFonts w:asciiTheme="majorHAnsi" w:eastAsia="Gill Sans" w:hAnsiTheme="majorHAnsi" w:cstheme="majorHAnsi"/>
                <w:sz w:val="20"/>
                <w:szCs w:val="20"/>
              </w:rPr>
              <w:t>Initiative and ability to prioritise one’s own work and meet deadlines</w:t>
            </w:r>
          </w:p>
          <w:p w14:paraId="6BFD847F" w14:textId="77777777" w:rsidR="00D00F4C" w:rsidRPr="004B6A88" w:rsidRDefault="00CF0CE5" w:rsidP="00BE42EB">
            <w:pPr>
              <w:ind w:leftChars="0" w:left="-2" w:firstLineChars="0" w:firstLine="0"/>
              <w:rPr>
                <w:rFonts w:asciiTheme="majorHAnsi" w:hAnsiTheme="majorHAnsi" w:cstheme="majorHAnsi"/>
                <w:sz w:val="20"/>
                <w:szCs w:val="20"/>
              </w:rPr>
            </w:pPr>
            <w:r w:rsidRPr="004B6A88">
              <w:rPr>
                <w:rFonts w:asciiTheme="majorHAnsi" w:eastAsia="Gill Sans" w:hAnsiTheme="majorHAnsi" w:cstheme="majorHAnsi"/>
                <w:sz w:val="20"/>
                <w:szCs w:val="20"/>
              </w:rPr>
              <w:t>Efficient and meticulous in organisation</w:t>
            </w:r>
          </w:p>
          <w:p w14:paraId="77D0F777" w14:textId="77777777" w:rsidR="00D00F4C" w:rsidRPr="004B6A88" w:rsidRDefault="00CF0CE5" w:rsidP="00BE42EB">
            <w:pPr>
              <w:ind w:leftChars="0" w:left="-2" w:firstLineChars="0" w:firstLine="0"/>
              <w:rPr>
                <w:rFonts w:asciiTheme="majorHAnsi" w:hAnsiTheme="majorHAnsi" w:cstheme="majorHAnsi"/>
                <w:sz w:val="20"/>
                <w:szCs w:val="20"/>
              </w:rPr>
            </w:pPr>
            <w:r w:rsidRPr="004B6A88">
              <w:rPr>
                <w:rFonts w:asciiTheme="majorHAnsi" w:eastAsia="Gill Sans" w:hAnsiTheme="majorHAnsi" w:cstheme="majorHAnsi"/>
                <w:sz w:val="20"/>
                <w:szCs w:val="20"/>
              </w:rPr>
              <w:t>Desire to enhance and develop skills and knowledge through CPD</w:t>
            </w:r>
          </w:p>
          <w:p w14:paraId="26B28FD6" w14:textId="77777777" w:rsidR="00D00F4C" w:rsidRPr="004B6A88" w:rsidRDefault="00CF0CE5" w:rsidP="00BE42EB">
            <w:pPr>
              <w:ind w:leftChars="0" w:left="-2" w:firstLineChars="0" w:firstLine="0"/>
              <w:rPr>
                <w:rFonts w:asciiTheme="majorHAnsi" w:hAnsiTheme="majorHAnsi" w:cstheme="majorHAnsi"/>
                <w:sz w:val="20"/>
                <w:szCs w:val="20"/>
              </w:rPr>
            </w:pPr>
            <w:r w:rsidRPr="004B6A88">
              <w:rPr>
                <w:rFonts w:asciiTheme="majorHAnsi" w:eastAsia="Gill Sans" w:hAnsiTheme="majorHAnsi" w:cstheme="majorHAnsi"/>
                <w:sz w:val="20"/>
                <w:szCs w:val="20"/>
              </w:rPr>
              <w:t>Evidence of excellent attendance and punctuality record</w:t>
            </w:r>
          </w:p>
          <w:p w14:paraId="2B44C51B" w14:textId="77777777" w:rsidR="00D00F4C" w:rsidRPr="004B6A88" w:rsidRDefault="00CF0CE5" w:rsidP="00BE42EB">
            <w:pPr>
              <w:ind w:leftChars="0" w:left="-2" w:firstLineChars="0" w:firstLine="0"/>
              <w:rPr>
                <w:rFonts w:asciiTheme="majorHAnsi" w:hAnsiTheme="majorHAnsi" w:cstheme="majorHAnsi"/>
                <w:sz w:val="20"/>
                <w:szCs w:val="20"/>
              </w:rPr>
            </w:pPr>
            <w:r w:rsidRPr="004B6A88">
              <w:rPr>
                <w:rFonts w:asciiTheme="majorHAnsi" w:eastAsia="Gill Sans" w:hAnsiTheme="majorHAnsi" w:cstheme="majorHAnsi"/>
                <w:sz w:val="20"/>
                <w:szCs w:val="20"/>
              </w:rPr>
              <w:t>Recognition of the importance of personal responsibility for Health &amp; Safety.</w:t>
            </w:r>
          </w:p>
          <w:p w14:paraId="084A77C6" w14:textId="77777777" w:rsidR="00D00F4C" w:rsidRPr="004B6A88" w:rsidRDefault="00CF0CE5" w:rsidP="00BE42EB">
            <w:pPr>
              <w:ind w:leftChars="0" w:left="-2" w:firstLineChars="0" w:firstLine="0"/>
              <w:rPr>
                <w:rFonts w:asciiTheme="majorHAnsi" w:hAnsiTheme="majorHAnsi" w:cstheme="majorHAnsi"/>
                <w:sz w:val="20"/>
                <w:szCs w:val="20"/>
              </w:rPr>
            </w:pPr>
            <w:r w:rsidRPr="004B6A88">
              <w:rPr>
                <w:rFonts w:asciiTheme="majorHAnsi" w:eastAsia="Gill Sans" w:hAnsiTheme="majorHAnsi" w:cstheme="majorHAnsi"/>
                <w:sz w:val="20"/>
                <w:szCs w:val="20"/>
              </w:rPr>
              <w:t xml:space="preserve">SEN and a positive, “can do” approach to learning </w:t>
            </w:r>
          </w:p>
          <w:p w14:paraId="2BE1AE0A" w14:textId="77777777" w:rsidR="00D00F4C" w:rsidRPr="004B6A88" w:rsidRDefault="00CF0CE5" w:rsidP="00BE42EB">
            <w:pPr>
              <w:ind w:leftChars="0" w:left="-2" w:firstLineChars="0" w:firstLine="0"/>
              <w:rPr>
                <w:rFonts w:asciiTheme="majorHAnsi" w:hAnsiTheme="majorHAnsi" w:cstheme="majorHAnsi"/>
                <w:sz w:val="20"/>
                <w:szCs w:val="20"/>
              </w:rPr>
            </w:pPr>
            <w:r w:rsidRPr="004B6A88">
              <w:rPr>
                <w:rFonts w:asciiTheme="majorHAnsi" w:eastAsia="Gill Sans" w:hAnsiTheme="majorHAnsi" w:cstheme="majorHAnsi"/>
                <w:sz w:val="20"/>
                <w:szCs w:val="20"/>
              </w:rPr>
              <w:t xml:space="preserve">A supportive ethos of enhancement, study support and extracurricular activities </w:t>
            </w:r>
          </w:p>
          <w:p w14:paraId="0BDE7793" w14:textId="77777777" w:rsidR="00D00F4C" w:rsidRPr="004B6A88" w:rsidRDefault="00CF0CE5" w:rsidP="00BE42EB">
            <w:pPr>
              <w:ind w:leftChars="0" w:left="-2" w:firstLineChars="0" w:firstLine="0"/>
              <w:rPr>
                <w:rFonts w:asciiTheme="majorHAnsi" w:hAnsiTheme="majorHAnsi" w:cstheme="majorHAnsi"/>
                <w:sz w:val="20"/>
                <w:szCs w:val="20"/>
              </w:rPr>
            </w:pPr>
            <w:r w:rsidRPr="004B6A88">
              <w:rPr>
                <w:rFonts w:asciiTheme="majorHAnsi" w:eastAsia="Gill Sans" w:hAnsiTheme="majorHAnsi" w:cstheme="majorHAnsi"/>
                <w:sz w:val="20"/>
                <w:szCs w:val="20"/>
              </w:rPr>
              <w:t>Commitment to the school’s ethos, aims and its whole community</w:t>
            </w:r>
          </w:p>
          <w:p w14:paraId="709DEFE2" w14:textId="77777777" w:rsidR="00D00F4C" w:rsidRPr="004B6A88" w:rsidRDefault="00CF0CE5" w:rsidP="00BE42EB">
            <w:pPr>
              <w:ind w:leftChars="0" w:left="-2" w:firstLineChars="0" w:firstLine="0"/>
              <w:rPr>
                <w:rFonts w:asciiTheme="majorHAnsi" w:hAnsiTheme="majorHAnsi" w:cstheme="majorHAnsi"/>
                <w:sz w:val="20"/>
                <w:szCs w:val="20"/>
              </w:rPr>
            </w:pPr>
            <w:r w:rsidRPr="004B6A88">
              <w:rPr>
                <w:rFonts w:asciiTheme="majorHAnsi" w:eastAsia="Gill Sans" w:hAnsiTheme="majorHAnsi" w:cstheme="majorHAnsi"/>
                <w:sz w:val="20"/>
                <w:szCs w:val="20"/>
              </w:rPr>
              <w:t xml:space="preserve">Flexible working practices and willingness to go that “extra mile” </w:t>
            </w:r>
          </w:p>
          <w:p w14:paraId="760894C1" w14:textId="77777777" w:rsidR="00D00F4C" w:rsidRPr="004B6A88" w:rsidRDefault="00CF0CE5" w:rsidP="00BE42EB">
            <w:pPr>
              <w:ind w:leftChars="0" w:left="-2" w:firstLineChars="0" w:firstLine="0"/>
              <w:rPr>
                <w:rFonts w:asciiTheme="majorHAnsi" w:hAnsiTheme="majorHAnsi" w:cstheme="majorHAnsi"/>
                <w:sz w:val="20"/>
                <w:szCs w:val="20"/>
              </w:rPr>
            </w:pPr>
            <w:r w:rsidRPr="004B6A88">
              <w:rPr>
                <w:rFonts w:asciiTheme="majorHAnsi" w:eastAsia="Gill Sans" w:hAnsiTheme="majorHAnsi" w:cstheme="majorHAnsi"/>
                <w:sz w:val="20"/>
                <w:szCs w:val="20"/>
              </w:rPr>
              <w:t xml:space="preserve">Responsible for promoting and safeguarding the welfare of children and young persons for whom you are responsible or </w:t>
            </w:r>
            <w:proofErr w:type="gramStart"/>
            <w:r w:rsidRPr="004B6A88">
              <w:rPr>
                <w:rFonts w:asciiTheme="majorHAnsi" w:eastAsia="Gill Sans" w:hAnsiTheme="majorHAnsi" w:cstheme="majorHAnsi"/>
                <w:sz w:val="20"/>
                <w:szCs w:val="20"/>
              </w:rPr>
              <w:t>come into contact with</w:t>
            </w:r>
            <w:proofErr w:type="gramEnd"/>
          </w:p>
          <w:p w14:paraId="423FA06E" w14:textId="77777777" w:rsidR="00D00F4C" w:rsidRPr="004B6A88" w:rsidRDefault="00CF0CE5" w:rsidP="003573A7">
            <w:pPr>
              <w:ind w:leftChars="0" w:left="-2" w:firstLineChars="0" w:firstLine="0"/>
              <w:rPr>
                <w:rFonts w:asciiTheme="majorHAnsi" w:eastAsia="Calibri" w:hAnsiTheme="majorHAnsi" w:cstheme="majorHAnsi"/>
                <w:sz w:val="18"/>
                <w:szCs w:val="18"/>
              </w:rPr>
            </w:pPr>
            <w:r w:rsidRPr="004B6A88">
              <w:rPr>
                <w:rFonts w:asciiTheme="majorHAnsi" w:eastAsia="Gill Sans" w:hAnsiTheme="majorHAnsi" w:cstheme="majorHAnsi"/>
                <w:sz w:val="20"/>
                <w:szCs w:val="20"/>
              </w:rPr>
              <w:t>Not barred from working with children</w:t>
            </w:r>
          </w:p>
        </w:tc>
        <w:tc>
          <w:tcPr>
            <w:tcW w:w="1559" w:type="dxa"/>
            <w:gridSpan w:val="2"/>
          </w:tcPr>
          <w:p w14:paraId="1DFA8098" w14:textId="77777777" w:rsidR="00D00F4C" w:rsidRPr="003573A7" w:rsidRDefault="00CF0CE5">
            <w:pPr>
              <w:ind w:left="0" w:hanging="2"/>
              <w:rPr>
                <w:rFonts w:asciiTheme="majorHAnsi" w:eastAsia="Gill Sans" w:hAnsiTheme="majorHAnsi" w:cstheme="majorHAnsi"/>
                <w:b/>
                <w:sz w:val="18"/>
                <w:szCs w:val="18"/>
              </w:rPr>
            </w:pPr>
            <w:r w:rsidRPr="003573A7">
              <w:rPr>
                <w:rFonts w:ascii="Segoe UI Emoji" w:eastAsia="Wingdings" w:hAnsi="Segoe UI Emoji" w:cs="Segoe UI Emoji"/>
                <w:b/>
                <w:sz w:val="18"/>
                <w:szCs w:val="18"/>
              </w:rPr>
              <w:t>✔</w:t>
            </w:r>
          </w:p>
          <w:p w14:paraId="2E23F886" w14:textId="77777777" w:rsidR="00D00F4C" w:rsidRPr="003573A7" w:rsidRDefault="00CF0CE5">
            <w:pPr>
              <w:ind w:left="0" w:hanging="2"/>
              <w:rPr>
                <w:rFonts w:asciiTheme="majorHAnsi" w:eastAsia="Gill Sans" w:hAnsiTheme="majorHAnsi" w:cstheme="majorHAnsi"/>
                <w:b/>
                <w:sz w:val="18"/>
                <w:szCs w:val="18"/>
              </w:rPr>
            </w:pPr>
            <w:r w:rsidRPr="003573A7">
              <w:rPr>
                <w:rFonts w:ascii="Segoe UI Emoji" w:eastAsia="Wingdings" w:hAnsi="Segoe UI Emoji" w:cs="Segoe UI Emoji"/>
                <w:b/>
                <w:sz w:val="18"/>
                <w:szCs w:val="18"/>
              </w:rPr>
              <w:t>✔</w:t>
            </w:r>
          </w:p>
          <w:p w14:paraId="3501F416" w14:textId="77777777" w:rsidR="00D00F4C" w:rsidRPr="003573A7" w:rsidRDefault="00CF0CE5">
            <w:pPr>
              <w:ind w:left="0" w:hanging="2"/>
              <w:rPr>
                <w:rFonts w:asciiTheme="majorHAnsi" w:eastAsia="Gill Sans" w:hAnsiTheme="majorHAnsi" w:cstheme="majorHAnsi"/>
                <w:b/>
                <w:sz w:val="18"/>
                <w:szCs w:val="18"/>
              </w:rPr>
            </w:pPr>
            <w:r w:rsidRPr="003573A7">
              <w:rPr>
                <w:rFonts w:ascii="Segoe UI Emoji" w:eastAsia="Wingdings" w:hAnsi="Segoe UI Emoji" w:cs="Segoe UI Emoji"/>
                <w:b/>
                <w:sz w:val="18"/>
                <w:szCs w:val="18"/>
              </w:rPr>
              <w:t>✔</w:t>
            </w:r>
          </w:p>
          <w:p w14:paraId="26FDCDCE" w14:textId="77777777" w:rsidR="00D00F4C" w:rsidRPr="003573A7" w:rsidRDefault="00CF0CE5">
            <w:pPr>
              <w:ind w:left="0" w:hanging="2"/>
              <w:rPr>
                <w:rFonts w:asciiTheme="majorHAnsi" w:eastAsia="Gill Sans" w:hAnsiTheme="majorHAnsi" w:cstheme="majorHAnsi"/>
                <w:b/>
                <w:sz w:val="18"/>
                <w:szCs w:val="18"/>
              </w:rPr>
            </w:pPr>
            <w:r w:rsidRPr="003573A7">
              <w:rPr>
                <w:rFonts w:ascii="Segoe UI Emoji" w:eastAsia="Wingdings" w:hAnsi="Segoe UI Emoji" w:cs="Segoe UI Emoji"/>
                <w:b/>
                <w:sz w:val="18"/>
                <w:szCs w:val="18"/>
              </w:rPr>
              <w:t>✔</w:t>
            </w:r>
          </w:p>
          <w:p w14:paraId="71CD1B32" w14:textId="77777777" w:rsidR="00D00F4C" w:rsidRPr="003573A7" w:rsidRDefault="00CF0CE5">
            <w:pPr>
              <w:ind w:left="0" w:hanging="2"/>
              <w:rPr>
                <w:rFonts w:asciiTheme="majorHAnsi" w:eastAsia="Wingdings" w:hAnsiTheme="majorHAnsi" w:cstheme="majorHAnsi"/>
                <w:b/>
                <w:sz w:val="18"/>
                <w:szCs w:val="18"/>
              </w:rPr>
            </w:pPr>
            <w:r w:rsidRPr="003573A7">
              <w:rPr>
                <w:rFonts w:ascii="Segoe UI Emoji" w:eastAsia="Wingdings" w:hAnsi="Segoe UI Emoji" w:cs="Segoe UI Emoji"/>
                <w:b/>
                <w:sz w:val="18"/>
                <w:szCs w:val="18"/>
              </w:rPr>
              <w:t>✔</w:t>
            </w:r>
          </w:p>
          <w:p w14:paraId="64993251" w14:textId="77777777" w:rsidR="00D00F4C" w:rsidRPr="003573A7" w:rsidRDefault="00CF0CE5">
            <w:pPr>
              <w:ind w:left="0" w:hanging="2"/>
              <w:rPr>
                <w:rFonts w:asciiTheme="majorHAnsi" w:eastAsia="Wingdings" w:hAnsiTheme="majorHAnsi" w:cstheme="majorHAnsi"/>
                <w:b/>
                <w:sz w:val="18"/>
                <w:szCs w:val="18"/>
              </w:rPr>
            </w:pPr>
            <w:r w:rsidRPr="003573A7">
              <w:rPr>
                <w:rFonts w:ascii="Segoe UI Emoji" w:eastAsia="Wingdings" w:hAnsi="Segoe UI Emoji" w:cs="Segoe UI Emoji"/>
                <w:b/>
                <w:sz w:val="18"/>
                <w:szCs w:val="18"/>
              </w:rPr>
              <w:t>✔</w:t>
            </w:r>
          </w:p>
          <w:p w14:paraId="642C2FA8" w14:textId="77777777" w:rsidR="00D00F4C" w:rsidRPr="003573A7" w:rsidRDefault="00CF0CE5">
            <w:pPr>
              <w:ind w:left="0" w:hanging="2"/>
              <w:rPr>
                <w:rFonts w:ascii="Segoe UI Emoji" w:eastAsia="Wingdings" w:hAnsi="Segoe UI Emoji" w:cs="Segoe UI Emoji"/>
                <w:b/>
                <w:sz w:val="18"/>
                <w:szCs w:val="18"/>
              </w:rPr>
            </w:pPr>
            <w:r w:rsidRPr="003573A7">
              <w:rPr>
                <w:rFonts w:ascii="Segoe UI Emoji" w:eastAsia="Wingdings" w:hAnsi="Segoe UI Emoji" w:cs="Segoe UI Emoji"/>
                <w:b/>
                <w:sz w:val="18"/>
                <w:szCs w:val="18"/>
              </w:rPr>
              <w:t>✔</w:t>
            </w:r>
          </w:p>
          <w:p w14:paraId="0E2D1EE5" w14:textId="77777777" w:rsidR="003573A7" w:rsidRPr="003573A7" w:rsidRDefault="003573A7">
            <w:pPr>
              <w:ind w:left="0" w:hanging="2"/>
              <w:rPr>
                <w:rFonts w:asciiTheme="majorHAnsi" w:eastAsia="Wingdings" w:hAnsiTheme="majorHAnsi" w:cstheme="majorHAnsi"/>
                <w:b/>
                <w:szCs w:val="18"/>
              </w:rPr>
            </w:pPr>
          </w:p>
          <w:p w14:paraId="7406E904" w14:textId="77777777" w:rsidR="00D00F4C" w:rsidRPr="003573A7" w:rsidRDefault="00CF0CE5">
            <w:pPr>
              <w:ind w:left="0" w:hanging="2"/>
              <w:rPr>
                <w:rFonts w:asciiTheme="majorHAnsi" w:eastAsia="Wingdings" w:hAnsiTheme="majorHAnsi" w:cstheme="majorHAnsi"/>
                <w:b/>
                <w:sz w:val="18"/>
                <w:szCs w:val="18"/>
              </w:rPr>
            </w:pPr>
            <w:r w:rsidRPr="003573A7">
              <w:rPr>
                <w:rFonts w:ascii="Segoe UI Emoji" w:eastAsia="Wingdings" w:hAnsi="Segoe UI Emoji" w:cs="Segoe UI Emoji"/>
                <w:b/>
                <w:sz w:val="18"/>
                <w:szCs w:val="18"/>
              </w:rPr>
              <w:t>✔</w:t>
            </w:r>
          </w:p>
          <w:p w14:paraId="482636A3" w14:textId="77777777" w:rsidR="00D00F4C" w:rsidRPr="003573A7" w:rsidRDefault="00CF0CE5">
            <w:pPr>
              <w:ind w:left="0" w:hanging="2"/>
              <w:rPr>
                <w:rFonts w:ascii="Segoe UI Emoji" w:eastAsia="Wingdings" w:hAnsi="Segoe UI Emoji" w:cs="Segoe UI Emoji"/>
                <w:b/>
                <w:sz w:val="18"/>
                <w:szCs w:val="18"/>
              </w:rPr>
            </w:pPr>
            <w:r w:rsidRPr="003573A7">
              <w:rPr>
                <w:rFonts w:ascii="Segoe UI Emoji" w:eastAsia="Wingdings" w:hAnsi="Segoe UI Emoji" w:cs="Segoe UI Emoji"/>
                <w:b/>
                <w:sz w:val="18"/>
                <w:szCs w:val="18"/>
              </w:rPr>
              <w:t>✔</w:t>
            </w:r>
          </w:p>
          <w:p w14:paraId="7D0AF28A" w14:textId="77777777" w:rsidR="003573A7" w:rsidRPr="003573A7" w:rsidRDefault="003573A7">
            <w:pPr>
              <w:ind w:left="0" w:hanging="2"/>
              <w:rPr>
                <w:rFonts w:asciiTheme="majorHAnsi" w:eastAsia="Wingdings" w:hAnsiTheme="majorHAnsi" w:cstheme="majorHAnsi"/>
                <w:b/>
                <w:szCs w:val="18"/>
              </w:rPr>
            </w:pPr>
          </w:p>
          <w:p w14:paraId="2807847B" w14:textId="77777777" w:rsidR="00D00F4C" w:rsidRPr="003573A7" w:rsidRDefault="00CF0CE5">
            <w:pPr>
              <w:ind w:left="0" w:hanging="2"/>
              <w:rPr>
                <w:rFonts w:asciiTheme="majorHAnsi" w:eastAsia="Wingdings" w:hAnsiTheme="majorHAnsi" w:cstheme="majorHAnsi"/>
                <w:b/>
                <w:sz w:val="18"/>
                <w:szCs w:val="18"/>
              </w:rPr>
            </w:pPr>
            <w:r w:rsidRPr="003573A7">
              <w:rPr>
                <w:rFonts w:ascii="Segoe UI Emoji" w:eastAsia="Wingdings" w:hAnsi="Segoe UI Emoji" w:cs="Segoe UI Emoji"/>
                <w:b/>
                <w:sz w:val="18"/>
                <w:szCs w:val="18"/>
              </w:rPr>
              <w:t>✔</w:t>
            </w:r>
          </w:p>
          <w:p w14:paraId="43722F56" w14:textId="77777777" w:rsidR="00D00F4C" w:rsidRPr="003573A7" w:rsidRDefault="00CF0CE5">
            <w:pPr>
              <w:ind w:left="0" w:hanging="2"/>
              <w:rPr>
                <w:rFonts w:asciiTheme="majorHAnsi" w:eastAsia="Wingdings" w:hAnsiTheme="majorHAnsi" w:cstheme="majorHAnsi"/>
                <w:b/>
                <w:sz w:val="18"/>
                <w:szCs w:val="18"/>
              </w:rPr>
            </w:pPr>
            <w:r w:rsidRPr="003573A7">
              <w:rPr>
                <w:rFonts w:ascii="Segoe UI Emoji" w:eastAsia="Wingdings" w:hAnsi="Segoe UI Emoji" w:cs="Segoe UI Emoji"/>
                <w:b/>
                <w:sz w:val="18"/>
                <w:szCs w:val="18"/>
              </w:rPr>
              <w:t>✔</w:t>
            </w:r>
          </w:p>
          <w:p w14:paraId="0E8EC91E" w14:textId="77777777" w:rsidR="00D00F4C" w:rsidRPr="003573A7" w:rsidRDefault="00CF0CE5">
            <w:pPr>
              <w:ind w:left="0" w:hanging="2"/>
              <w:rPr>
                <w:rFonts w:ascii="Segoe UI Emoji" w:eastAsia="Wingdings" w:hAnsi="Segoe UI Emoji" w:cs="Segoe UI Emoji"/>
                <w:b/>
                <w:sz w:val="18"/>
                <w:szCs w:val="18"/>
              </w:rPr>
            </w:pPr>
            <w:r w:rsidRPr="003573A7">
              <w:rPr>
                <w:rFonts w:ascii="Segoe UI Emoji" w:eastAsia="Wingdings" w:hAnsi="Segoe UI Emoji" w:cs="Segoe UI Emoji"/>
                <w:b/>
                <w:sz w:val="18"/>
                <w:szCs w:val="18"/>
              </w:rPr>
              <w:t>✔</w:t>
            </w:r>
          </w:p>
          <w:p w14:paraId="16C63355" w14:textId="77777777" w:rsidR="003573A7" w:rsidRPr="003573A7" w:rsidRDefault="003573A7">
            <w:pPr>
              <w:ind w:left="1" w:hanging="3"/>
              <w:rPr>
                <w:rFonts w:asciiTheme="majorHAnsi" w:eastAsia="Wingdings" w:hAnsiTheme="majorHAnsi" w:cstheme="majorHAnsi"/>
                <w:b/>
                <w:sz w:val="26"/>
                <w:szCs w:val="18"/>
              </w:rPr>
            </w:pPr>
          </w:p>
          <w:p w14:paraId="4CABF688" w14:textId="77777777" w:rsidR="00D00F4C" w:rsidRPr="003573A7" w:rsidRDefault="00CF0CE5">
            <w:pPr>
              <w:ind w:left="0" w:hanging="2"/>
              <w:rPr>
                <w:rFonts w:ascii="Segoe UI Emoji" w:eastAsia="Wingdings" w:hAnsi="Segoe UI Emoji" w:cs="Segoe UI Emoji"/>
                <w:b/>
                <w:sz w:val="18"/>
                <w:szCs w:val="18"/>
              </w:rPr>
            </w:pPr>
            <w:r w:rsidRPr="003573A7">
              <w:rPr>
                <w:rFonts w:ascii="Segoe UI Emoji" w:eastAsia="Wingdings" w:hAnsi="Segoe UI Emoji" w:cs="Segoe UI Emoji"/>
                <w:b/>
                <w:sz w:val="18"/>
                <w:szCs w:val="18"/>
              </w:rPr>
              <w:t>✔</w:t>
            </w:r>
          </w:p>
          <w:p w14:paraId="7C1D9126" w14:textId="77777777" w:rsidR="00D00F4C" w:rsidRPr="004B6A88" w:rsidRDefault="00CF0CE5">
            <w:pPr>
              <w:ind w:left="0" w:hanging="2"/>
              <w:rPr>
                <w:rFonts w:asciiTheme="majorHAnsi" w:eastAsia="Wingdings" w:hAnsiTheme="majorHAnsi" w:cstheme="majorHAnsi"/>
                <w:sz w:val="20"/>
                <w:szCs w:val="20"/>
              </w:rPr>
            </w:pPr>
            <w:r w:rsidRPr="003573A7">
              <w:rPr>
                <w:rFonts w:ascii="Segoe UI Emoji" w:eastAsia="Wingdings" w:hAnsi="Segoe UI Emoji" w:cs="Segoe UI Emoji"/>
                <w:b/>
                <w:sz w:val="18"/>
                <w:szCs w:val="18"/>
              </w:rPr>
              <w:t>✔</w:t>
            </w:r>
          </w:p>
        </w:tc>
        <w:tc>
          <w:tcPr>
            <w:tcW w:w="1559" w:type="dxa"/>
            <w:gridSpan w:val="2"/>
          </w:tcPr>
          <w:p w14:paraId="15566587" w14:textId="77777777" w:rsidR="00D00F4C" w:rsidRPr="004B6A88" w:rsidRDefault="00D00F4C">
            <w:pPr>
              <w:ind w:left="0" w:hanging="2"/>
              <w:rPr>
                <w:rFonts w:asciiTheme="majorHAnsi" w:eastAsia="Calibri" w:hAnsiTheme="majorHAnsi" w:cstheme="majorHAnsi"/>
                <w:sz w:val="20"/>
                <w:szCs w:val="20"/>
              </w:rPr>
            </w:pPr>
          </w:p>
        </w:tc>
      </w:tr>
    </w:tbl>
    <w:p w14:paraId="413B5BAC" w14:textId="77777777" w:rsidR="00D00F4C" w:rsidRDefault="00D00F4C">
      <w:pPr>
        <w:ind w:left="0" w:hanging="2"/>
        <w:jc w:val="right"/>
        <w:rPr>
          <w:rFonts w:ascii="Calibri" w:eastAsia="Calibri" w:hAnsi="Calibri" w:cs="Calibri"/>
        </w:rPr>
      </w:pPr>
    </w:p>
    <w:p w14:paraId="1D38BC10" w14:textId="77777777" w:rsidR="00D00F4C" w:rsidRDefault="00D00F4C">
      <w:pPr>
        <w:ind w:left="0" w:hanging="2"/>
        <w:jc w:val="right"/>
        <w:rPr>
          <w:rFonts w:ascii="Calibri" w:eastAsia="Calibri" w:hAnsi="Calibri" w:cs="Calibri"/>
        </w:rPr>
      </w:pPr>
    </w:p>
    <w:sectPr w:rsidR="00D00F4C">
      <w:headerReference w:type="even" r:id="rId11"/>
      <w:headerReference w:type="default" r:id="rId12"/>
      <w:footerReference w:type="even" r:id="rId13"/>
      <w:footerReference w:type="default" r:id="rId14"/>
      <w:headerReference w:type="first" r:id="rId15"/>
      <w:footerReference w:type="first" r:id="rId16"/>
      <w:pgSz w:w="11906" w:h="16838"/>
      <w:pgMar w:top="1560" w:right="1152" w:bottom="0" w:left="1152" w:header="284"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5071" w14:textId="77777777" w:rsidR="00D0300D" w:rsidRDefault="00D0300D">
      <w:pPr>
        <w:spacing w:line="240" w:lineRule="auto"/>
        <w:ind w:left="0" w:hanging="2"/>
      </w:pPr>
      <w:r>
        <w:separator/>
      </w:r>
    </w:p>
  </w:endnote>
  <w:endnote w:type="continuationSeparator" w:id="0">
    <w:p w14:paraId="47B56A19" w14:textId="77777777" w:rsidR="00D0300D" w:rsidRDefault="00D030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ill 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damsky S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A4BD" w14:textId="77777777" w:rsidR="00336841" w:rsidRDefault="0033684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8719" w14:textId="77777777" w:rsidR="00D00F4C" w:rsidRDefault="00CF0CE5">
    <w:pPr>
      <w:pBdr>
        <w:top w:val="nil"/>
        <w:left w:val="nil"/>
        <w:bottom w:val="nil"/>
        <w:right w:val="nil"/>
        <w:between w:val="nil"/>
      </w:pBdr>
      <w:tabs>
        <w:tab w:val="center" w:pos="4819"/>
        <w:tab w:val="right" w:pos="9071"/>
      </w:tabs>
      <w:spacing w:line="240" w:lineRule="auto"/>
      <w:ind w:left="0" w:hanging="2"/>
      <w:rPr>
        <w:rFonts w:eastAsia="Arial"/>
        <w:color w:val="000000"/>
      </w:rPr>
    </w:pPr>
    <w:r>
      <w:rPr>
        <w:rFonts w:eastAsia="Arial"/>
        <w:color w:val="000000"/>
      </w:rPr>
      <w:t>February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80D2" w14:textId="77777777" w:rsidR="00336841" w:rsidRDefault="0033684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57F4" w14:textId="77777777" w:rsidR="00D0300D" w:rsidRDefault="00D0300D">
      <w:pPr>
        <w:spacing w:line="240" w:lineRule="auto"/>
        <w:ind w:left="0" w:hanging="2"/>
      </w:pPr>
      <w:r>
        <w:separator/>
      </w:r>
    </w:p>
  </w:footnote>
  <w:footnote w:type="continuationSeparator" w:id="0">
    <w:p w14:paraId="35BE79FE" w14:textId="77777777" w:rsidR="00D0300D" w:rsidRDefault="00D030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E185" w14:textId="77777777" w:rsidR="00336841" w:rsidRDefault="0033684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5606" w14:textId="77777777" w:rsidR="00D00F4C" w:rsidRDefault="00CF0CE5">
    <w:pPr>
      <w:pBdr>
        <w:top w:val="nil"/>
        <w:left w:val="nil"/>
        <w:bottom w:val="nil"/>
        <w:right w:val="nil"/>
        <w:between w:val="nil"/>
      </w:pBdr>
      <w:tabs>
        <w:tab w:val="center" w:pos="4320"/>
        <w:tab w:val="right" w:pos="8640"/>
        <w:tab w:val="right" w:pos="9639"/>
      </w:tabs>
      <w:spacing w:line="240" w:lineRule="auto"/>
      <w:ind w:left="0" w:hanging="2"/>
      <w:rPr>
        <w:rFonts w:eastAsia="Arial"/>
        <w:color w:val="000000"/>
      </w:rPr>
    </w:pPr>
    <w:r>
      <w:rPr>
        <w:rFonts w:eastAsia="Arial"/>
        <w:noProof/>
        <w:color w:val="000000"/>
      </w:rPr>
      <w:drawing>
        <wp:inline distT="0" distB="0" distL="114300" distR="114300" wp14:anchorId="63D6F245" wp14:editId="481923E6">
          <wp:extent cx="2553970" cy="62357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3970" cy="62357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B110" w14:textId="77777777" w:rsidR="00336841" w:rsidRDefault="0033684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9A0"/>
    <w:multiLevelType w:val="hybridMultilevel"/>
    <w:tmpl w:val="F732E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746AD"/>
    <w:multiLevelType w:val="hybridMultilevel"/>
    <w:tmpl w:val="4A06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379B3"/>
    <w:multiLevelType w:val="multilevel"/>
    <w:tmpl w:val="4C023B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4A413BB"/>
    <w:multiLevelType w:val="multilevel"/>
    <w:tmpl w:val="1F16E6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5AC1149"/>
    <w:multiLevelType w:val="multilevel"/>
    <w:tmpl w:val="9A5073E8"/>
    <w:lvl w:ilvl="0">
      <w:numFmt w:val="bullet"/>
      <w:lvlText w:val="•"/>
      <w:lvlJc w:val="left"/>
      <w:pPr>
        <w:ind w:left="720" w:hanging="360"/>
      </w:pPr>
      <w:rPr>
        <w:rFonts w:ascii="Gill Sans" w:eastAsia="Gill Sans" w:hAnsi="Gill Sans" w:cs="Gill San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F6D7C2F"/>
    <w:multiLevelType w:val="multilevel"/>
    <w:tmpl w:val="70468E60"/>
    <w:lvl w:ilvl="0">
      <w:start w:val="1"/>
      <w:numFmt w:val="bullet"/>
      <w:lvlText w:val="●"/>
      <w:lvlJc w:val="left"/>
      <w:pPr>
        <w:ind w:left="360" w:hanging="360"/>
      </w:pPr>
      <w:rPr>
        <w:rFonts w:ascii="Noto Sans Symbols" w:eastAsia="Noto Sans Symbols" w:hAnsi="Noto Sans Symbols" w:cs="Noto Sans Symbols"/>
        <w:sz w:val="18"/>
        <w:szCs w:val="18"/>
        <w:vertAlign w:val="baseline"/>
      </w:rPr>
    </w:lvl>
    <w:lvl w:ilvl="1">
      <w:start w:val="1"/>
      <w:numFmt w:val="bullet"/>
      <w:lvlText w:val="○"/>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72C00CB9"/>
    <w:multiLevelType w:val="multilevel"/>
    <w:tmpl w:val="8FE6DC26"/>
    <w:lvl w:ilvl="0">
      <w:start w:val="1"/>
      <w:numFmt w:val="bullet"/>
      <w:lvlText w:val="●"/>
      <w:lvlJc w:val="left"/>
      <w:pPr>
        <w:ind w:left="720" w:hanging="360"/>
      </w:pPr>
      <w:rPr>
        <w:rFonts w:ascii="Noto Sans Symbols" w:eastAsia="Noto Sans Symbols" w:hAnsi="Noto Sans Symbols" w:cs="Noto Sans Symbols"/>
        <w:sz w:val="18"/>
        <w:szCs w:val="18"/>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5842149"/>
    <w:multiLevelType w:val="multilevel"/>
    <w:tmpl w:val="70468E60"/>
    <w:lvl w:ilvl="0">
      <w:start w:val="1"/>
      <w:numFmt w:val="bullet"/>
      <w:lvlText w:val="●"/>
      <w:lvlJc w:val="left"/>
      <w:pPr>
        <w:ind w:left="720" w:hanging="360"/>
      </w:pPr>
      <w:rPr>
        <w:rFonts w:ascii="Noto Sans Symbols" w:eastAsia="Noto Sans Symbols" w:hAnsi="Noto Sans Symbols" w:cs="Noto Sans Symbols"/>
        <w:sz w:val="18"/>
        <w:szCs w:val="18"/>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5CD101B"/>
    <w:multiLevelType w:val="multilevel"/>
    <w:tmpl w:val="70468E60"/>
    <w:lvl w:ilvl="0">
      <w:start w:val="1"/>
      <w:numFmt w:val="bullet"/>
      <w:lvlText w:val="●"/>
      <w:lvlJc w:val="left"/>
      <w:pPr>
        <w:ind w:left="360" w:hanging="360"/>
      </w:pPr>
      <w:rPr>
        <w:rFonts w:ascii="Noto Sans Symbols" w:eastAsia="Noto Sans Symbols" w:hAnsi="Noto Sans Symbols" w:cs="Noto Sans Symbols"/>
        <w:sz w:val="18"/>
        <w:szCs w:val="18"/>
        <w:vertAlign w:val="baseline"/>
      </w:rPr>
    </w:lvl>
    <w:lvl w:ilvl="1">
      <w:start w:val="1"/>
      <w:numFmt w:val="bullet"/>
      <w:lvlText w:val="○"/>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77F7002D"/>
    <w:multiLevelType w:val="multilevel"/>
    <w:tmpl w:val="CB4E18C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9B28DB"/>
    <w:multiLevelType w:val="multilevel"/>
    <w:tmpl w:val="15B0817C"/>
    <w:lvl w:ilvl="0">
      <w:start w:val="1"/>
      <w:numFmt w:val="bullet"/>
      <w:lvlText w:val="✔"/>
      <w:lvlJc w:val="left"/>
      <w:pPr>
        <w:ind w:left="752"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08007800">
    <w:abstractNumId w:val="9"/>
  </w:num>
  <w:num w:numId="2" w16cid:durableId="2108688876">
    <w:abstractNumId w:val="6"/>
  </w:num>
  <w:num w:numId="3" w16cid:durableId="1680546827">
    <w:abstractNumId w:val="3"/>
  </w:num>
  <w:num w:numId="4" w16cid:durableId="245577808">
    <w:abstractNumId w:val="7"/>
  </w:num>
  <w:num w:numId="5" w16cid:durableId="907686879">
    <w:abstractNumId w:val="4"/>
  </w:num>
  <w:num w:numId="6" w16cid:durableId="972834077">
    <w:abstractNumId w:val="2"/>
  </w:num>
  <w:num w:numId="7" w16cid:durableId="1325159638">
    <w:abstractNumId w:val="10"/>
  </w:num>
  <w:num w:numId="8" w16cid:durableId="1376662817">
    <w:abstractNumId w:val="0"/>
  </w:num>
  <w:num w:numId="9" w16cid:durableId="1266766197">
    <w:abstractNumId w:val="5"/>
  </w:num>
  <w:num w:numId="10" w16cid:durableId="475420645">
    <w:abstractNumId w:val="8"/>
  </w:num>
  <w:num w:numId="11" w16cid:durableId="1723362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4C"/>
    <w:rsid w:val="00095C11"/>
    <w:rsid w:val="001B60CA"/>
    <w:rsid w:val="00324BA7"/>
    <w:rsid w:val="00336841"/>
    <w:rsid w:val="003573A7"/>
    <w:rsid w:val="003C0791"/>
    <w:rsid w:val="00451583"/>
    <w:rsid w:val="004B6A88"/>
    <w:rsid w:val="005328C1"/>
    <w:rsid w:val="00587956"/>
    <w:rsid w:val="006B47D5"/>
    <w:rsid w:val="006C170F"/>
    <w:rsid w:val="007519FA"/>
    <w:rsid w:val="007803B4"/>
    <w:rsid w:val="00817D45"/>
    <w:rsid w:val="00883E19"/>
    <w:rsid w:val="00963144"/>
    <w:rsid w:val="00A1692C"/>
    <w:rsid w:val="00B12528"/>
    <w:rsid w:val="00B90EF8"/>
    <w:rsid w:val="00BE42EB"/>
    <w:rsid w:val="00C7538F"/>
    <w:rsid w:val="00CB7D97"/>
    <w:rsid w:val="00CF0CE5"/>
    <w:rsid w:val="00D00F4C"/>
    <w:rsid w:val="00D0300D"/>
    <w:rsid w:val="00DD19FE"/>
    <w:rsid w:val="00EB34F2"/>
    <w:rsid w:val="00EC79AF"/>
    <w:rsid w:val="00F2320C"/>
    <w:rsid w:val="00F77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0A86"/>
  <w15:docId w15:val="{A1BB4359-E386-45CA-9580-50FA0616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Symbol"/>
      <w:position w:val="-1"/>
      <w:lang w:eastAsia="en-US"/>
    </w:rPr>
  </w:style>
  <w:style w:type="paragraph" w:styleId="Heading1">
    <w:name w:val="heading 1"/>
    <w:basedOn w:val="Normal"/>
    <w:next w:val="Normal"/>
    <w:uiPriority w:val="9"/>
    <w:qFormat/>
    <w:pPr>
      <w:keepNext/>
    </w:pPr>
    <w:rPr>
      <w:b/>
      <w:bCs/>
      <w:sz w:val="28"/>
      <w:u w:val="single"/>
    </w:rPr>
  </w:style>
  <w:style w:type="paragraph" w:styleId="Heading2">
    <w:name w:val="heading 2"/>
    <w:basedOn w:val="Normal"/>
    <w:next w:val="Normal"/>
    <w:uiPriority w:val="9"/>
    <w:semiHidden/>
    <w:unhideWhenUsed/>
    <w:qFormat/>
    <w:pPr>
      <w:keepNext/>
      <w:outlineLvl w:val="1"/>
    </w:pPr>
    <w:rPr>
      <w:sz w:val="52"/>
    </w:rPr>
  </w:style>
  <w:style w:type="paragraph" w:styleId="Heading3">
    <w:name w:val="heading 3"/>
    <w:basedOn w:val="Normal"/>
    <w:next w:val="Normal"/>
    <w:uiPriority w:val="9"/>
    <w:semiHidden/>
    <w:unhideWhenUsed/>
    <w:qFormat/>
    <w:pPr>
      <w:keepNext/>
      <w:outlineLvl w:val="2"/>
    </w:pPr>
    <w:rPr>
      <w:sz w:val="32"/>
      <w:u w:val="single"/>
    </w:rPr>
  </w:style>
  <w:style w:type="paragraph" w:styleId="Heading4">
    <w:name w:val="heading 4"/>
    <w:basedOn w:val="Normal"/>
    <w:next w:val="Normal"/>
    <w:uiPriority w:val="9"/>
    <w:semiHidden/>
    <w:unhideWhenUsed/>
    <w:qFormat/>
    <w:pPr>
      <w:keepNext/>
      <w:outlineLvl w:val="3"/>
    </w:pPr>
    <w:rPr>
      <w:b/>
      <w:bCs/>
      <w:sz w:val="32"/>
      <w:u w:val="single"/>
    </w:rPr>
  </w:style>
  <w:style w:type="paragraph" w:styleId="Heading5">
    <w:name w:val="heading 5"/>
    <w:basedOn w:val="Normal"/>
    <w:next w:val="Normal"/>
    <w:uiPriority w:val="9"/>
    <w:semiHidden/>
    <w:unhideWhenUsed/>
    <w:qFormat/>
    <w:pPr>
      <w:keepNext/>
      <w:outlineLvl w:val="4"/>
    </w:pPr>
    <w:rPr>
      <w:sz w:val="28"/>
      <w:u w:val="single"/>
    </w:rPr>
  </w:style>
  <w:style w:type="paragraph" w:styleId="Heading6">
    <w:name w:val="heading 6"/>
    <w:basedOn w:val="Normal"/>
    <w:next w:val="Normal"/>
    <w:uiPriority w:val="9"/>
    <w:semiHidden/>
    <w:unhideWhenUsed/>
    <w:qFormat/>
    <w:pPr>
      <w:keepNext/>
      <w:jc w:val="center"/>
      <w:outlineLvl w:val="5"/>
    </w:pPr>
    <w:rPr>
      <w:sz w:val="32"/>
      <w:u w:val="single"/>
    </w:rPr>
  </w:style>
  <w:style w:type="paragraph" w:styleId="Heading7">
    <w:name w:val="heading 7"/>
    <w:basedOn w:val="Normal"/>
    <w:next w:val="Normal"/>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pPr>
      <w:keepNext/>
      <w:outlineLvl w:val="7"/>
    </w:pPr>
    <w:rPr>
      <w:sz w:val="36"/>
    </w:rPr>
  </w:style>
  <w:style w:type="paragraph" w:styleId="Heading9">
    <w:name w:val="heading 9"/>
    <w:basedOn w:val="Normal"/>
    <w:next w:val="Normal"/>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uiPriority w:val="11"/>
    <w:qFormat/>
    <w:pPr>
      <w:jc w:val="both"/>
    </w:pPr>
    <w:rPr>
      <w:rFonts w:eastAsia="Arial"/>
      <w:b/>
      <w:u w:val="single"/>
    </w:r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customStyle="1" w:styleId="Heading4Char">
    <w:name w:val="Heading 4 Char"/>
    <w:rPr>
      <w:rFonts w:ascii="Arial" w:eastAsia="Symbol" w:hAnsi="Arial"/>
      <w:b/>
      <w:bCs/>
      <w:w w:val="100"/>
      <w:position w:val="-1"/>
      <w:sz w:val="32"/>
      <w:u w:val="single"/>
      <w:effect w:val="none"/>
      <w:vertAlign w:val="baseline"/>
      <w:cs w:val="0"/>
      <w:em w:val="none"/>
      <w:lang w:eastAsia="en-US"/>
    </w:rPr>
  </w:style>
  <w:style w:type="paragraph" w:styleId="ListParagraph">
    <w:name w:val="List Paragraph"/>
    <w:basedOn w:val="Normal"/>
    <w:pPr>
      <w:ind w:left="720"/>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hanging="1"/>
      <w:textDirection w:val="btLr"/>
      <w:textAlignment w:val="top"/>
      <w:outlineLvl w:val="0"/>
    </w:pPr>
    <w:rPr>
      <w:rFonts w:eastAsia="Symbol"/>
      <w:position w:val="-1"/>
      <w:lang w:eastAsia="en-US"/>
    </w:rPr>
  </w:style>
  <w:style w:type="paragraph" w:styleId="Revision">
    <w:name w:val="Revision"/>
    <w:pPr>
      <w:suppressAutoHyphens/>
      <w:spacing w:line="1" w:lineRule="atLeast"/>
      <w:ind w:leftChars="-1" w:left="-1" w:hangingChars="1" w:hanging="1"/>
      <w:textDirection w:val="btLr"/>
      <w:textAlignment w:val="top"/>
      <w:outlineLvl w:val="0"/>
    </w:pPr>
    <w:rPr>
      <w:rFonts w:eastAsia="Symbol"/>
      <w:position w:val="-1"/>
      <w:lang w:eastAsia="en-US"/>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XbUdqQy3AlPYNac29Iwp/E4j5eg==">AMUW2mUpIaORCwyCpa2j+E2Bpa+GOPIGrN07p9VoMggRhEsG+fShw3VMAJWjsGoOQqSVXBCkIRwStf06Om19o7k44MRd0Xc0cGvb7zMRik0nTcd3rT/gILc=</go:docsCustomData>
</go:gDocsCustomXmlDataStorage>
</file>

<file path=customXml/itemProps1.xml><?xml version="1.0" encoding="utf-8"?>
<ds:datastoreItem xmlns:ds="http://schemas.openxmlformats.org/officeDocument/2006/customXml" ds:itemID="{AD3F35CD-3ED6-45B3-B732-BED994105B83}">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2.xml><?xml version="1.0" encoding="utf-8"?>
<ds:datastoreItem xmlns:ds="http://schemas.openxmlformats.org/officeDocument/2006/customXml" ds:itemID="{DBD825B5-D357-4FF6-940E-F54635EC526F}">
  <ds:schemaRefs>
    <ds:schemaRef ds:uri="http://schemas.microsoft.com/sharepoint/v3/contenttype/forms"/>
  </ds:schemaRefs>
</ds:datastoreItem>
</file>

<file path=customXml/itemProps3.xml><?xml version="1.0" encoding="utf-8"?>
<ds:datastoreItem xmlns:ds="http://schemas.openxmlformats.org/officeDocument/2006/customXml" ds:itemID="{33696042-FB3A-4DFB-A33F-ED8BC4E12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 Application Servies</dc:creator>
  <cp:lastModifiedBy>Ashley Brown</cp:lastModifiedBy>
  <cp:revision>16</cp:revision>
  <dcterms:created xsi:type="dcterms:W3CDTF">2022-04-25T13:25:00Z</dcterms:created>
  <dcterms:modified xsi:type="dcterms:W3CDTF">2026-06-22T12:14:00Z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Order">
    <vt:r8>2502100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MSIP_Label_defa4170-0d19-0005-0004-bc88714345d2_Enabled">
    <vt:lpwstr>true</vt:lpwstr>
  </property>
  <property fmtid="{D5CDD505-2E9C-101B-9397-08002B2CF9AE}" pid="13" name="MSIP_Label_defa4170-0d19-0005-0004-bc88714345d2_SetDate">
    <vt:lpwstr>2024-11-07T12:58:39Z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8cdaa49a-9956-4f57-a4a8-099992f1aeb6</vt:lpwstr>
  </property>
  <property fmtid="{D5CDD505-2E9C-101B-9397-08002B2CF9AE}" pid="17" name="MSIP_Label_defa4170-0d19-0005-0004-bc88714345d2_ActionId">
    <vt:lpwstr>ede9a2f1-b1e9-487d-8353-475411f2dc37</vt:lpwstr>
  </property>
  <property fmtid="{D5CDD505-2E9C-101B-9397-08002B2CF9AE}" pid="18" name="MSIP_Label_defa4170-0d19-0005-0004-bc88714345d2_ContentBits">
    <vt:lpwstr>0</vt:lpwstr>
  </property>
  <property fmtid="{D5CDD505-2E9C-101B-9397-08002B2CF9AE}" pid="19" name="Staff_x0020_Category">
    <vt:lpwstr/>
  </property>
</Properties>
</file>