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FBDD"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2F9E2B06" w14:textId="77777777" w:rsidR="0056537F" w:rsidRPr="006C73D7" w:rsidRDefault="0056537F" w:rsidP="00872955">
      <w:pPr>
        <w:rPr>
          <w:rFonts w:ascii="Calibri" w:hAnsi="Calibri"/>
          <w:szCs w:val="24"/>
        </w:rPr>
      </w:pPr>
    </w:p>
    <w:p w14:paraId="61E54192" w14:textId="2C6EB56F"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00D757BB">
        <w:rPr>
          <w:rFonts w:ascii="Calibri" w:hAnsi="Calibri" w:cs="Calibri"/>
          <w:b/>
          <w:szCs w:val="24"/>
        </w:rPr>
        <w:tab/>
      </w:r>
      <w:r w:rsidR="006B3FFC">
        <w:rPr>
          <w:rFonts w:ascii="Calibri" w:hAnsi="Calibri" w:cs="Calibri"/>
          <w:b/>
          <w:szCs w:val="24"/>
        </w:rPr>
        <w:t xml:space="preserve">Senior Science </w:t>
      </w:r>
      <w:r w:rsidR="007D51DC">
        <w:rPr>
          <w:rFonts w:ascii="Calibri" w:hAnsi="Calibri" w:cs="Calibri"/>
          <w:b/>
          <w:szCs w:val="24"/>
        </w:rPr>
        <w:t>Technician</w:t>
      </w:r>
    </w:p>
    <w:p w14:paraId="33116750" w14:textId="77777777" w:rsidR="0056537F" w:rsidRPr="001354E0" w:rsidRDefault="0056537F" w:rsidP="006C73D7">
      <w:pPr>
        <w:pStyle w:val="NoSpacing"/>
        <w:rPr>
          <w:rFonts w:ascii="Calibri" w:hAnsi="Calibri" w:cs="Calibri"/>
          <w:b/>
          <w:szCs w:val="24"/>
        </w:rPr>
      </w:pPr>
    </w:p>
    <w:p w14:paraId="3DB549C5"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6EDBDF02" w14:textId="77777777" w:rsidR="0056537F" w:rsidRPr="001354E0" w:rsidRDefault="0056537F" w:rsidP="006C73D7">
      <w:pPr>
        <w:pStyle w:val="NoSpacing"/>
        <w:rPr>
          <w:rFonts w:ascii="Calibri" w:hAnsi="Calibri" w:cs="Calibri"/>
          <w:b/>
          <w:szCs w:val="24"/>
        </w:rPr>
      </w:pPr>
    </w:p>
    <w:p w14:paraId="040744C5" w14:textId="79BAD31C"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E2300F">
        <w:rPr>
          <w:rFonts w:ascii="Calibri" w:hAnsi="Calibri" w:cs="Calibri"/>
          <w:b/>
          <w:szCs w:val="24"/>
        </w:rPr>
        <w:t>NJC</w:t>
      </w:r>
      <w:r w:rsidR="006B3FFC">
        <w:rPr>
          <w:rFonts w:ascii="Calibri" w:hAnsi="Calibri" w:cs="Calibri"/>
          <w:b/>
          <w:szCs w:val="24"/>
        </w:rPr>
        <w:t>7 – NJC11</w:t>
      </w:r>
    </w:p>
    <w:p w14:paraId="25E5E28E" w14:textId="0BFC7E74" w:rsidR="0056537F" w:rsidRPr="001354E0" w:rsidRDefault="0056537F" w:rsidP="006C73D7">
      <w:pPr>
        <w:pStyle w:val="NoSpacing"/>
        <w:rPr>
          <w:rFonts w:ascii="Calibri" w:hAnsi="Calibri" w:cs="Calibri"/>
          <w:b/>
          <w:szCs w:val="24"/>
        </w:rPr>
      </w:pPr>
    </w:p>
    <w:p w14:paraId="252FEC2A" w14:textId="4CBE703F" w:rsidR="007D5472" w:rsidRPr="007D5472" w:rsidRDefault="0056537F" w:rsidP="007D51DC">
      <w:pPr>
        <w:pStyle w:val="NoSpacing"/>
        <w:ind w:left="2160" w:hanging="2160"/>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803698">
        <w:rPr>
          <w:rFonts w:ascii="Calibri" w:hAnsi="Calibri" w:cs="Calibri"/>
          <w:b/>
          <w:szCs w:val="24"/>
        </w:rPr>
        <w:t xml:space="preserve">37 hours per week, </w:t>
      </w:r>
      <w:r w:rsidR="00BE0D5E">
        <w:rPr>
          <w:rFonts w:ascii="Calibri" w:hAnsi="Calibri" w:cs="Calibri"/>
          <w:b/>
          <w:szCs w:val="24"/>
        </w:rPr>
        <w:t>40 weeks per year (</w:t>
      </w:r>
      <w:r w:rsidR="00632D2D">
        <w:rPr>
          <w:rFonts w:ascii="Calibri" w:hAnsi="Calibri" w:cs="Calibri"/>
          <w:b/>
          <w:szCs w:val="24"/>
        </w:rPr>
        <w:t>Term Time plus one week)</w:t>
      </w:r>
    </w:p>
    <w:p w14:paraId="1B0FE0D2" w14:textId="2B9E5CED" w:rsidR="0040453B" w:rsidRDefault="00632D2D" w:rsidP="007D5472">
      <w:pPr>
        <w:pStyle w:val="NoSpacing"/>
        <w:rPr>
          <w:rFonts w:ascii="Calibri" w:hAnsi="Calibri" w:cs="Calibri"/>
          <w:b/>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sidR="007D51DC">
        <w:rPr>
          <w:rFonts w:ascii="Calibri" w:hAnsi="Calibri" w:cs="Calibri"/>
          <w:b/>
          <w:szCs w:val="24"/>
        </w:rPr>
        <w:t>Monday</w:t>
      </w:r>
      <w:r w:rsidR="00D878E5">
        <w:rPr>
          <w:rFonts w:ascii="Calibri" w:hAnsi="Calibri" w:cs="Calibri"/>
          <w:b/>
          <w:szCs w:val="24"/>
        </w:rPr>
        <w:t xml:space="preserve"> 8.00am – 3.45pm (exclusive of </w:t>
      </w:r>
      <w:proofErr w:type="gramStart"/>
      <w:r w:rsidR="00D878E5">
        <w:rPr>
          <w:rFonts w:ascii="Calibri" w:hAnsi="Calibri" w:cs="Calibri"/>
          <w:b/>
          <w:szCs w:val="24"/>
        </w:rPr>
        <w:t>30 minute</w:t>
      </w:r>
      <w:proofErr w:type="gramEnd"/>
      <w:r w:rsidR="00D878E5">
        <w:rPr>
          <w:rFonts w:ascii="Calibri" w:hAnsi="Calibri" w:cs="Calibri"/>
          <w:b/>
          <w:szCs w:val="24"/>
        </w:rPr>
        <w:t xml:space="preserve"> </w:t>
      </w:r>
      <w:r w:rsidR="00D47D30">
        <w:rPr>
          <w:rFonts w:ascii="Calibri" w:hAnsi="Calibri" w:cs="Calibri"/>
          <w:b/>
          <w:szCs w:val="24"/>
        </w:rPr>
        <w:t>lunch break)</w:t>
      </w:r>
    </w:p>
    <w:p w14:paraId="72F8DA37" w14:textId="17E41A5F" w:rsidR="00D47D30" w:rsidRDefault="00D47D30" w:rsidP="007D5472">
      <w:pPr>
        <w:pStyle w:val="NoSpacing"/>
        <w:rPr>
          <w:rFonts w:ascii="Calibri" w:hAnsi="Calibri" w:cs="Calibri"/>
          <w:b/>
          <w:szCs w:val="24"/>
        </w:rPr>
      </w:pPr>
      <w:r>
        <w:rPr>
          <w:rFonts w:ascii="Calibri" w:hAnsi="Calibri" w:cs="Calibri"/>
          <w:b/>
          <w:szCs w:val="24"/>
        </w:rPr>
        <w:tab/>
      </w:r>
      <w:r>
        <w:rPr>
          <w:rFonts w:ascii="Calibri" w:hAnsi="Calibri" w:cs="Calibri"/>
          <w:b/>
          <w:szCs w:val="24"/>
        </w:rPr>
        <w:tab/>
      </w:r>
      <w:r>
        <w:rPr>
          <w:rFonts w:ascii="Calibri" w:hAnsi="Calibri" w:cs="Calibri"/>
          <w:b/>
          <w:szCs w:val="24"/>
        </w:rPr>
        <w:tab/>
        <w:t xml:space="preserve">Tuesday 8.00am – 4.30pm (exclusive of </w:t>
      </w:r>
      <w:proofErr w:type="gramStart"/>
      <w:r>
        <w:rPr>
          <w:rFonts w:ascii="Calibri" w:hAnsi="Calibri" w:cs="Calibri"/>
          <w:b/>
          <w:szCs w:val="24"/>
        </w:rPr>
        <w:t>30 minute</w:t>
      </w:r>
      <w:proofErr w:type="gramEnd"/>
      <w:r>
        <w:rPr>
          <w:rFonts w:ascii="Calibri" w:hAnsi="Calibri" w:cs="Calibri"/>
          <w:b/>
          <w:szCs w:val="24"/>
        </w:rPr>
        <w:t xml:space="preserve"> lunch break)</w:t>
      </w:r>
    </w:p>
    <w:p w14:paraId="7344BED8" w14:textId="5A89211E" w:rsidR="00946F9A" w:rsidRDefault="00946F9A" w:rsidP="00946F9A">
      <w:pPr>
        <w:pStyle w:val="NoSpacing"/>
        <w:ind w:left="2160"/>
        <w:rPr>
          <w:rFonts w:ascii="Calibri" w:hAnsi="Calibri" w:cs="Calibri"/>
          <w:b/>
          <w:szCs w:val="24"/>
        </w:rPr>
      </w:pPr>
      <w:r>
        <w:rPr>
          <w:rFonts w:ascii="Calibri" w:hAnsi="Calibri" w:cs="Calibri"/>
          <w:b/>
          <w:szCs w:val="24"/>
        </w:rPr>
        <w:t xml:space="preserve">Wednesday – Friday 8.00am – 3.45pm (exclusive of </w:t>
      </w:r>
      <w:proofErr w:type="gramStart"/>
      <w:r>
        <w:rPr>
          <w:rFonts w:ascii="Calibri" w:hAnsi="Calibri" w:cs="Calibri"/>
          <w:b/>
          <w:szCs w:val="24"/>
        </w:rPr>
        <w:t>30 minute</w:t>
      </w:r>
      <w:proofErr w:type="gramEnd"/>
      <w:r>
        <w:rPr>
          <w:rFonts w:ascii="Calibri" w:hAnsi="Calibri" w:cs="Calibri"/>
          <w:b/>
          <w:szCs w:val="24"/>
        </w:rPr>
        <w:t xml:space="preserve"> lunch break)</w:t>
      </w:r>
    </w:p>
    <w:p w14:paraId="16D031FD" w14:textId="77777777" w:rsidR="00D878E5" w:rsidRDefault="00D878E5" w:rsidP="007D5472">
      <w:pPr>
        <w:pStyle w:val="NoSpacing"/>
        <w:rPr>
          <w:rFonts w:ascii="Calibri" w:hAnsi="Calibri" w:cs="Calibri"/>
          <w:b/>
          <w:szCs w:val="24"/>
        </w:rPr>
      </w:pPr>
    </w:p>
    <w:p w14:paraId="4B309881" w14:textId="0C36363C"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946F9A">
        <w:rPr>
          <w:rFonts w:ascii="Calibri" w:hAnsi="Calibri" w:cs="Calibri"/>
          <w:b/>
          <w:szCs w:val="24"/>
        </w:rPr>
        <w:t>Faculty Leader for Science</w:t>
      </w:r>
    </w:p>
    <w:p w14:paraId="225759E4" w14:textId="77777777" w:rsidR="0056537F" w:rsidRPr="006C73D7" w:rsidRDefault="0056537F" w:rsidP="00872955">
      <w:pPr>
        <w:rPr>
          <w:rFonts w:ascii="Calibri" w:hAnsi="Calibri"/>
          <w:b/>
          <w:szCs w:val="24"/>
        </w:rPr>
      </w:pPr>
    </w:p>
    <w:p w14:paraId="0C204F2E" w14:textId="77777777" w:rsidR="00C2593B" w:rsidRDefault="006C73D7" w:rsidP="00C2593B">
      <w:pPr>
        <w:jc w:val="both"/>
        <w:rPr>
          <w:rFonts w:ascii="Calibri" w:hAnsi="Calibri"/>
          <w:b/>
          <w:szCs w:val="24"/>
        </w:rPr>
      </w:pPr>
      <w:r w:rsidRPr="006C73D7">
        <w:rPr>
          <w:rFonts w:ascii="Calibri" w:hAnsi="Calibri"/>
          <w:b/>
          <w:szCs w:val="24"/>
        </w:rPr>
        <w:t>Purpose of Role</w:t>
      </w:r>
    </w:p>
    <w:p w14:paraId="549AE816" w14:textId="77777777" w:rsidR="005A200E" w:rsidRPr="005A200E" w:rsidRDefault="005A200E" w:rsidP="005A200E">
      <w:pPr>
        <w:pStyle w:val="ListParagraph"/>
        <w:numPr>
          <w:ilvl w:val="0"/>
          <w:numId w:val="39"/>
        </w:numPr>
        <w:jc w:val="both"/>
        <w:rPr>
          <w:rFonts w:ascii="Calibri" w:hAnsi="Calibri"/>
          <w:bCs/>
          <w:szCs w:val="24"/>
        </w:rPr>
      </w:pPr>
      <w:r w:rsidRPr="005A200E">
        <w:rPr>
          <w:rFonts w:ascii="Calibri" w:hAnsi="Calibri"/>
          <w:bCs/>
          <w:szCs w:val="24"/>
        </w:rPr>
        <w:t>To assist in the deployment of technician support within the Science Faculty.</w:t>
      </w:r>
    </w:p>
    <w:p w14:paraId="4E8A58E6" w14:textId="55C66C7B" w:rsidR="00F741CF" w:rsidRPr="005A200E" w:rsidRDefault="005A200E" w:rsidP="005A200E">
      <w:pPr>
        <w:pStyle w:val="ListParagraph"/>
        <w:numPr>
          <w:ilvl w:val="0"/>
          <w:numId w:val="39"/>
        </w:numPr>
        <w:jc w:val="both"/>
        <w:rPr>
          <w:rFonts w:ascii="Calibri" w:hAnsi="Calibri"/>
          <w:bCs/>
          <w:szCs w:val="24"/>
        </w:rPr>
      </w:pPr>
      <w:r w:rsidRPr="005A200E">
        <w:rPr>
          <w:rFonts w:ascii="Calibri" w:hAnsi="Calibri"/>
          <w:bCs/>
          <w:szCs w:val="24"/>
        </w:rPr>
        <w:t xml:space="preserve">To provide support and assistance to </w:t>
      </w:r>
      <w:proofErr w:type="gramStart"/>
      <w:r w:rsidRPr="005A200E">
        <w:rPr>
          <w:rFonts w:ascii="Calibri" w:hAnsi="Calibri"/>
          <w:bCs/>
          <w:szCs w:val="24"/>
        </w:rPr>
        <w:t>Science</w:t>
      </w:r>
      <w:proofErr w:type="gramEnd"/>
      <w:r w:rsidRPr="005A200E">
        <w:rPr>
          <w:rFonts w:ascii="Calibri" w:hAnsi="Calibri"/>
          <w:bCs/>
          <w:szCs w:val="24"/>
        </w:rPr>
        <w:t xml:space="preserve"> teaching staff by preparing, managing and assisting with the use of resources.</w:t>
      </w:r>
    </w:p>
    <w:p w14:paraId="30E7C143" w14:textId="77777777" w:rsidR="003C55A5" w:rsidRPr="001B054A" w:rsidRDefault="003C55A5" w:rsidP="0093178A">
      <w:pPr>
        <w:jc w:val="both"/>
        <w:rPr>
          <w:rFonts w:ascii="Calibri" w:hAnsi="Calibri"/>
          <w:b/>
          <w:szCs w:val="24"/>
        </w:rPr>
      </w:pPr>
    </w:p>
    <w:p w14:paraId="47778EC3" w14:textId="0D3C0804" w:rsidR="00E40029" w:rsidRDefault="006C73D7" w:rsidP="00E40029">
      <w:pPr>
        <w:jc w:val="both"/>
        <w:rPr>
          <w:rFonts w:ascii="Calibri" w:hAnsi="Calibri"/>
          <w:b/>
          <w:bCs/>
          <w:szCs w:val="24"/>
        </w:rPr>
      </w:pPr>
      <w:r w:rsidRPr="006C73D7">
        <w:rPr>
          <w:rFonts w:ascii="Calibri" w:hAnsi="Calibri"/>
          <w:b/>
          <w:bCs/>
          <w:szCs w:val="24"/>
        </w:rPr>
        <w:t>Main Duties and Responsibilities</w:t>
      </w:r>
    </w:p>
    <w:p w14:paraId="33C7740F" w14:textId="77777777" w:rsidR="00F32221" w:rsidRDefault="00C14A88" w:rsidP="00F32221">
      <w:pPr>
        <w:jc w:val="both"/>
        <w:rPr>
          <w:rFonts w:ascii="Calibri" w:hAnsi="Calibri"/>
          <w:b/>
          <w:bCs/>
          <w:szCs w:val="24"/>
        </w:rPr>
      </w:pPr>
      <w:r>
        <w:rPr>
          <w:rFonts w:ascii="Calibri" w:hAnsi="Calibri"/>
          <w:b/>
          <w:bCs/>
          <w:szCs w:val="24"/>
        </w:rPr>
        <w:t>Wider professional responsibilities</w:t>
      </w:r>
    </w:p>
    <w:p w14:paraId="5B49FD22" w14:textId="77777777" w:rsidR="00F32221" w:rsidRPr="00F32221" w:rsidRDefault="00F32221" w:rsidP="00F32221">
      <w:pPr>
        <w:pStyle w:val="ListParagraph"/>
        <w:numPr>
          <w:ilvl w:val="0"/>
          <w:numId w:val="40"/>
        </w:numPr>
        <w:jc w:val="both"/>
        <w:rPr>
          <w:rFonts w:ascii="Calibri" w:hAnsi="Calibri"/>
          <w:szCs w:val="24"/>
        </w:rPr>
      </w:pPr>
      <w:r w:rsidRPr="00F32221">
        <w:rPr>
          <w:rFonts w:ascii="Calibri" w:hAnsi="Calibri"/>
          <w:szCs w:val="24"/>
        </w:rPr>
        <w:t>To make a positive contribution to the wider life and ethos of the school.</w:t>
      </w:r>
    </w:p>
    <w:p w14:paraId="4C698771" w14:textId="77777777" w:rsidR="00F32221" w:rsidRPr="00F32221" w:rsidRDefault="00F32221" w:rsidP="00F32221">
      <w:pPr>
        <w:pStyle w:val="ListParagraph"/>
        <w:numPr>
          <w:ilvl w:val="0"/>
          <w:numId w:val="40"/>
        </w:numPr>
        <w:jc w:val="both"/>
        <w:rPr>
          <w:rFonts w:ascii="Calibri" w:hAnsi="Calibri"/>
          <w:szCs w:val="24"/>
        </w:rPr>
      </w:pPr>
      <w:r w:rsidRPr="00F32221">
        <w:rPr>
          <w:rFonts w:ascii="Calibri" w:hAnsi="Calibri"/>
          <w:szCs w:val="24"/>
        </w:rPr>
        <w:t>To develop effective professional relationships with colleagues, knowing how and when to draw on advice and specialist support.</w:t>
      </w:r>
    </w:p>
    <w:p w14:paraId="517FBFBA" w14:textId="77777777" w:rsidR="00F32221" w:rsidRPr="00F32221" w:rsidRDefault="00F32221" w:rsidP="00F32221">
      <w:pPr>
        <w:pStyle w:val="ListParagraph"/>
        <w:numPr>
          <w:ilvl w:val="0"/>
          <w:numId w:val="40"/>
        </w:numPr>
        <w:jc w:val="both"/>
        <w:rPr>
          <w:rFonts w:ascii="Calibri" w:hAnsi="Calibri"/>
          <w:szCs w:val="24"/>
        </w:rPr>
      </w:pPr>
      <w:r w:rsidRPr="00F32221">
        <w:rPr>
          <w:rFonts w:ascii="Calibri" w:hAnsi="Calibri"/>
          <w:szCs w:val="24"/>
        </w:rPr>
        <w:t>To contribute to school Quality Assurance processes, Self Evaluation and School Improvement Planning.</w:t>
      </w:r>
    </w:p>
    <w:p w14:paraId="1823921F" w14:textId="4BDF52FE" w:rsidR="00C14A88" w:rsidRDefault="00F32221" w:rsidP="00F32221">
      <w:pPr>
        <w:pStyle w:val="ListParagraph"/>
        <w:numPr>
          <w:ilvl w:val="0"/>
          <w:numId w:val="40"/>
        </w:numPr>
        <w:jc w:val="both"/>
        <w:rPr>
          <w:rFonts w:ascii="Calibri" w:hAnsi="Calibri"/>
          <w:szCs w:val="24"/>
        </w:rPr>
      </w:pPr>
      <w:r w:rsidRPr="00F32221">
        <w:rPr>
          <w:rFonts w:ascii="Calibri" w:hAnsi="Calibri"/>
          <w:szCs w:val="24"/>
        </w:rPr>
        <w:t>To be part of the cover / buddy rota for Support Staff.</w:t>
      </w:r>
    </w:p>
    <w:p w14:paraId="2A4BB3DA" w14:textId="4E477088" w:rsidR="00F32221" w:rsidRDefault="00151F54" w:rsidP="00151F54">
      <w:pPr>
        <w:pStyle w:val="ListParagraph"/>
        <w:numPr>
          <w:ilvl w:val="0"/>
          <w:numId w:val="40"/>
        </w:numPr>
        <w:rPr>
          <w:rFonts w:ascii="Calibri" w:hAnsi="Calibri"/>
          <w:szCs w:val="24"/>
        </w:rPr>
      </w:pPr>
      <w:r w:rsidRPr="00151F54">
        <w:rPr>
          <w:rFonts w:ascii="Calibri" w:hAnsi="Calibri"/>
          <w:szCs w:val="24"/>
        </w:rPr>
        <w:t>To be part of the cover / buddy rota for First Aid provision (training will be provided) in the absence of the Primary First Aider.</w:t>
      </w:r>
    </w:p>
    <w:p w14:paraId="354C1451" w14:textId="77777777" w:rsidR="00151F54" w:rsidRDefault="00151F54" w:rsidP="00151F54">
      <w:pPr>
        <w:rPr>
          <w:rFonts w:ascii="Calibri" w:hAnsi="Calibri"/>
          <w:szCs w:val="24"/>
        </w:rPr>
      </w:pPr>
    </w:p>
    <w:p w14:paraId="4E933222" w14:textId="42CFA43D" w:rsidR="008D72D3" w:rsidRDefault="008D72D3" w:rsidP="008D72D3">
      <w:pPr>
        <w:rPr>
          <w:rFonts w:ascii="Calibri" w:hAnsi="Calibri"/>
          <w:b/>
          <w:bCs/>
          <w:szCs w:val="24"/>
        </w:rPr>
      </w:pPr>
      <w:r>
        <w:rPr>
          <w:rFonts w:ascii="Calibri" w:hAnsi="Calibri"/>
          <w:b/>
          <w:bCs/>
          <w:szCs w:val="24"/>
        </w:rPr>
        <w:t xml:space="preserve">Science </w:t>
      </w:r>
      <w:r w:rsidR="00CA1F8E" w:rsidRPr="00CA1F8E">
        <w:rPr>
          <w:rFonts w:ascii="Calibri" w:hAnsi="Calibri"/>
          <w:b/>
          <w:bCs/>
          <w:szCs w:val="24"/>
        </w:rPr>
        <w:t>Technician</w:t>
      </w:r>
    </w:p>
    <w:p w14:paraId="08444CE6"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liaise with academic staff to discuss timetables, equipment requirements and work plans</w:t>
      </w:r>
    </w:p>
    <w:p w14:paraId="5B583D6D"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run trials of experiments prior to classes and then demonstrate techniques for experiments</w:t>
      </w:r>
    </w:p>
    <w:p w14:paraId="542D3563"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prepare equipment and chemicals before lessons</w:t>
      </w:r>
    </w:p>
    <w:p w14:paraId="63A64E39"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maintain and repair equipment and laboratory apparatus</w:t>
      </w:r>
    </w:p>
    <w:p w14:paraId="2531D19D"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keep appropriate records, e.g. for students' practical sessions, tracking methods, results, etc.</w:t>
      </w:r>
    </w:p>
    <w:p w14:paraId="2BC6311B"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ensure that equipment is properly cleaned and that chemicals, drugs and other materials are appropriately stored</w:t>
      </w:r>
    </w:p>
    <w:p w14:paraId="13713DEC"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 xml:space="preserve">To catalogue recordings and making them available when requested </w:t>
      </w:r>
    </w:p>
    <w:p w14:paraId="715979D5"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support the work of teachers in classes and laboratory sessions and give technical advice to staff and students</w:t>
      </w:r>
    </w:p>
    <w:p w14:paraId="64846B38"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lastRenderedPageBreak/>
        <w:t>To work with individual students and support them on research projects</w:t>
      </w:r>
    </w:p>
    <w:p w14:paraId="4ACEDBA4"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 xml:space="preserve">To manage the stock control of chemicals and </w:t>
      </w:r>
      <w:proofErr w:type="gramStart"/>
      <w:r w:rsidRPr="008D72D3">
        <w:rPr>
          <w:rFonts w:ascii="Calibri" w:hAnsi="Calibri"/>
          <w:szCs w:val="24"/>
        </w:rPr>
        <w:t>equipment;</w:t>
      </w:r>
      <w:proofErr w:type="gramEnd"/>
    </w:p>
    <w:p w14:paraId="5D52444E"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ensure that all health and safety procedures are understood and followed correctly</w:t>
      </w:r>
    </w:p>
    <w:p w14:paraId="59FCBAE3"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coordinate work in the laboratory to ensure efficient use is made of expensive pieces of equipment</w:t>
      </w:r>
    </w:p>
    <w:p w14:paraId="462618BF"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assist with field trips</w:t>
      </w:r>
    </w:p>
    <w:p w14:paraId="264A3BB4" w14:textId="77777777" w:rsidR="008D72D3" w:rsidRPr="008D72D3" w:rsidRDefault="008D72D3" w:rsidP="008D72D3">
      <w:pPr>
        <w:pStyle w:val="ListParagraph"/>
        <w:numPr>
          <w:ilvl w:val="0"/>
          <w:numId w:val="41"/>
        </w:numPr>
        <w:rPr>
          <w:rFonts w:ascii="Calibri" w:hAnsi="Calibri"/>
          <w:b/>
          <w:bCs/>
          <w:szCs w:val="24"/>
        </w:rPr>
      </w:pPr>
      <w:r w:rsidRPr="008D72D3">
        <w:rPr>
          <w:rFonts w:ascii="Calibri" w:hAnsi="Calibri"/>
          <w:szCs w:val="24"/>
        </w:rPr>
        <w:t>To care for plants and animals in the area</w:t>
      </w:r>
    </w:p>
    <w:p w14:paraId="753F66E9" w14:textId="0F5761A9" w:rsidR="00CA1F8E" w:rsidRPr="00BF150C" w:rsidRDefault="008D72D3" w:rsidP="008D72D3">
      <w:pPr>
        <w:pStyle w:val="ListParagraph"/>
        <w:numPr>
          <w:ilvl w:val="0"/>
          <w:numId w:val="41"/>
        </w:numPr>
        <w:rPr>
          <w:rFonts w:ascii="Calibri" w:hAnsi="Calibri"/>
          <w:b/>
          <w:bCs/>
          <w:szCs w:val="24"/>
        </w:rPr>
      </w:pPr>
      <w:r w:rsidRPr="008D72D3">
        <w:rPr>
          <w:rFonts w:ascii="Calibri" w:hAnsi="Calibri"/>
          <w:szCs w:val="24"/>
        </w:rPr>
        <w:t>To undertake any other reasonable duties within the overall function, commensurate with the grading level and responsibility of the job</w:t>
      </w:r>
    </w:p>
    <w:p w14:paraId="31BE5B30" w14:textId="77777777" w:rsidR="00BF150C" w:rsidRDefault="00BF150C" w:rsidP="00BF150C">
      <w:pPr>
        <w:rPr>
          <w:rFonts w:ascii="Calibri" w:hAnsi="Calibri"/>
          <w:b/>
          <w:bCs/>
          <w:szCs w:val="24"/>
        </w:rPr>
      </w:pPr>
    </w:p>
    <w:p w14:paraId="3219D6D5" w14:textId="77777777" w:rsidR="0041741F" w:rsidRDefault="00BF150C" w:rsidP="0041741F">
      <w:pPr>
        <w:rPr>
          <w:rFonts w:ascii="Calibri" w:hAnsi="Calibri"/>
          <w:b/>
          <w:bCs/>
          <w:szCs w:val="24"/>
        </w:rPr>
      </w:pPr>
      <w:r>
        <w:rPr>
          <w:rFonts w:ascii="Calibri" w:hAnsi="Calibri"/>
          <w:b/>
          <w:bCs/>
          <w:szCs w:val="24"/>
        </w:rPr>
        <w:t>Senior Science Technician</w:t>
      </w:r>
    </w:p>
    <w:p w14:paraId="5E7863C9" w14:textId="4185BA3F" w:rsidR="0041741F" w:rsidRPr="0001460E" w:rsidRDefault="0041741F" w:rsidP="0041741F">
      <w:pPr>
        <w:pStyle w:val="ListParagraph"/>
        <w:numPr>
          <w:ilvl w:val="0"/>
          <w:numId w:val="42"/>
        </w:numPr>
        <w:rPr>
          <w:rFonts w:ascii="Calibri" w:hAnsi="Calibri"/>
          <w:b/>
          <w:bCs/>
          <w:szCs w:val="24"/>
        </w:rPr>
      </w:pPr>
      <w:r w:rsidRPr="0001460E">
        <w:rPr>
          <w:rFonts w:ascii="Calibri" w:hAnsi="Calibri"/>
          <w:szCs w:val="24"/>
        </w:rPr>
        <w:t xml:space="preserve">To be responsible to the </w:t>
      </w:r>
      <w:r w:rsidR="002D0B15" w:rsidRPr="0001460E">
        <w:rPr>
          <w:rFonts w:ascii="Calibri" w:hAnsi="Calibri"/>
          <w:szCs w:val="24"/>
        </w:rPr>
        <w:t xml:space="preserve">faculty leader, </w:t>
      </w:r>
      <w:r w:rsidRPr="0001460E">
        <w:rPr>
          <w:rFonts w:ascii="Calibri" w:hAnsi="Calibri"/>
          <w:szCs w:val="24"/>
        </w:rPr>
        <w:t xml:space="preserve">Learning Director for Science </w:t>
      </w:r>
      <w:r w:rsidR="002D0B15" w:rsidRPr="0001460E">
        <w:rPr>
          <w:rFonts w:ascii="Calibri" w:hAnsi="Calibri"/>
          <w:szCs w:val="24"/>
        </w:rPr>
        <w:t xml:space="preserve">and any heads of department in science </w:t>
      </w:r>
      <w:r w:rsidRPr="0001460E">
        <w:rPr>
          <w:rFonts w:ascii="Calibri" w:hAnsi="Calibri"/>
          <w:szCs w:val="24"/>
        </w:rPr>
        <w:t>for the organisation of the technician support service within the department</w:t>
      </w:r>
    </w:p>
    <w:p w14:paraId="5211574A" w14:textId="77777777" w:rsidR="0041741F" w:rsidRPr="0041741F" w:rsidRDefault="0041741F" w:rsidP="0041741F">
      <w:pPr>
        <w:pStyle w:val="ListParagraph"/>
        <w:numPr>
          <w:ilvl w:val="0"/>
          <w:numId w:val="42"/>
        </w:numPr>
        <w:rPr>
          <w:rFonts w:ascii="Calibri" w:hAnsi="Calibri"/>
          <w:b/>
          <w:bCs/>
          <w:szCs w:val="24"/>
        </w:rPr>
      </w:pPr>
      <w:r w:rsidRPr="0041741F">
        <w:rPr>
          <w:rFonts w:ascii="Calibri" w:hAnsi="Calibri"/>
          <w:szCs w:val="24"/>
        </w:rPr>
        <w:t>To have line management, supervisory and training responsibilities for the technicians</w:t>
      </w:r>
    </w:p>
    <w:p w14:paraId="4096AFF7" w14:textId="77777777" w:rsidR="0041741F" w:rsidRPr="0041741F" w:rsidRDefault="0041741F" w:rsidP="0041741F">
      <w:pPr>
        <w:pStyle w:val="ListParagraph"/>
        <w:numPr>
          <w:ilvl w:val="0"/>
          <w:numId w:val="42"/>
        </w:numPr>
        <w:rPr>
          <w:rFonts w:ascii="Calibri" w:hAnsi="Calibri"/>
          <w:b/>
          <w:bCs/>
          <w:szCs w:val="24"/>
        </w:rPr>
      </w:pPr>
      <w:r w:rsidRPr="0041741F">
        <w:rPr>
          <w:rFonts w:ascii="Calibri" w:hAnsi="Calibri"/>
          <w:szCs w:val="24"/>
        </w:rPr>
        <w:t>To be responsible for ordering and stock control, including the checking of deliveries and invoices</w:t>
      </w:r>
    </w:p>
    <w:p w14:paraId="04FAAD54" w14:textId="77777777" w:rsidR="0041741F" w:rsidRPr="0041741F" w:rsidRDefault="0041741F" w:rsidP="0041741F">
      <w:pPr>
        <w:pStyle w:val="ListParagraph"/>
        <w:numPr>
          <w:ilvl w:val="0"/>
          <w:numId w:val="42"/>
        </w:numPr>
        <w:rPr>
          <w:rFonts w:ascii="Calibri" w:hAnsi="Calibri"/>
          <w:b/>
          <w:bCs/>
          <w:szCs w:val="24"/>
        </w:rPr>
      </w:pPr>
      <w:r w:rsidRPr="0041741F">
        <w:rPr>
          <w:rFonts w:ascii="Calibri" w:hAnsi="Calibri"/>
          <w:szCs w:val="24"/>
        </w:rPr>
        <w:t>To be responsible for the safe storage of chemicals, radioactive materials and apparatus in accordance with agreed safety procedures</w:t>
      </w:r>
    </w:p>
    <w:p w14:paraId="3484DC34" w14:textId="7B083588" w:rsidR="00BF150C" w:rsidRPr="0041741F" w:rsidRDefault="0041741F" w:rsidP="0041741F">
      <w:pPr>
        <w:pStyle w:val="ListParagraph"/>
        <w:numPr>
          <w:ilvl w:val="0"/>
          <w:numId w:val="42"/>
        </w:numPr>
        <w:rPr>
          <w:rFonts w:ascii="Calibri" w:hAnsi="Calibri"/>
          <w:b/>
          <w:bCs/>
          <w:szCs w:val="24"/>
        </w:rPr>
      </w:pPr>
      <w:r w:rsidRPr="0041741F">
        <w:rPr>
          <w:rFonts w:ascii="Calibri" w:hAnsi="Calibri"/>
          <w:szCs w:val="24"/>
        </w:rPr>
        <w:t>To carry out a formal yearly review for members of the team and from it be able to identify any training needs necessary to update and/or extend the skills of the team member</w:t>
      </w:r>
    </w:p>
    <w:p w14:paraId="003FFFF2" w14:textId="77777777" w:rsidR="00CA1F8E" w:rsidRDefault="00CA1F8E" w:rsidP="00151F54">
      <w:pPr>
        <w:rPr>
          <w:rFonts w:ascii="Calibri" w:hAnsi="Calibri"/>
          <w:szCs w:val="24"/>
        </w:rPr>
      </w:pPr>
    </w:p>
    <w:p w14:paraId="406A4B77" w14:textId="71CF7C25" w:rsidR="0041741F" w:rsidRPr="00B664B9" w:rsidRDefault="0041741F" w:rsidP="00151F54">
      <w:pPr>
        <w:rPr>
          <w:rFonts w:ascii="Calibri" w:hAnsi="Calibri"/>
          <w:b/>
          <w:bCs/>
          <w:szCs w:val="24"/>
        </w:rPr>
      </w:pPr>
      <w:r w:rsidRPr="00B664B9">
        <w:rPr>
          <w:rFonts w:ascii="Calibri" w:hAnsi="Calibri"/>
          <w:b/>
          <w:bCs/>
          <w:szCs w:val="24"/>
        </w:rPr>
        <w:t>Personal and Professional Conduct</w:t>
      </w:r>
    </w:p>
    <w:p w14:paraId="3E88773E" w14:textId="300C329A" w:rsidR="0041741F" w:rsidRDefault="00B664B9" w:rsidP="00DC20FC">
      <w:pPr>
        <w:spacing w:after="120"/>
        <w:rPr>
          <w:rFonts w:ascii="Calibri" w:hAnsi="Calibri"/>
          <w:szCs w:val="24"/>
        </w:rPr>
      </w:pPr>
      <w:r w:rsidRPr="00B664B9">
        <w:rPr>
          <w:rFonts w:ascii="Calibri" w:hAnsi="Calibri"/>
          <w:szCs w:val="24"/>
        </w:rPr>
        <w:t>A Senior Science Technician is expected to demonstrate consistently high standards of personal and professional conduct. The following statements define the behaviour and attitudes which set the required standard for conduct throughout their career.</w:t>
      </w:r>
    </w:p>
    <w:p w14:paraId="1BC593B1" w14:textId="12CBE253" w:rsidR="00DC20FC" w:rsidRPr="00DC20FC" w:rsidRDefault="00DC20FC" w:rsidP="00DC20FC">
      <w:pPr>
        <w:pStyle w:val="ListParagraph"/>
        <w:numPr>
          <w:ilvl w:val="0"/>
          <w:numId w:val="44"/>
        </w:numPr>
        <w:rPr>
          <w:rFonts w:ascii="Calibri" w:hAnsi="Calibri"/>
          <w:szCs w:val="24"/>
        </w:rPr>
      </w:pPr>
      <w:r w:rsidRPr="00DC20FC">
        <w:rPr>
          <w:rFonts w:ascii="Calibri" w:hAnsi="Calibri"/>
          <w:szCs w:val="24"/>
        </w:rPr>
        <w:t xml:space="preserve">Senior Science Technicians uphold public trust in the profession and maintain high standards of ethics and behaviour, within and outside school, by: </w:t>
      </w:r>
    </w:p>
    <w:p w14:paraId="05BFC0DA" w14:textId="77777777" w:rsidR="00DC20FC" w:rsidRPr="00DC20FC" w:rsidRDefault="00DC20FC" w:rsidP="00DC20FC">
      <w:pPr>
        <w:pStyle w:val="ListParagraph"/>
        <w:numPr>
          <w:ilvl w:val="0"/>
          <w:numId w:val="43"/>
        </w:numPr>
        <w:rPr>
          <w:rFonts w:ascii="Calibri" w:hAnsi="Calibri"/>
          <w:szCs w:val="24"/>
        </w:rPr>
      </w:pPr>
      <w:r w:rsidRPr="00DC20FC">
        <w:rPr>
          <w:rFonts w:ascii="Calibri" w:hAnsi="Calibri"/>
          <w:szCs w:val="24"/>
        </w:rPr>
        <w:t xml:space="preserve">treating students with dignity, building relationships rooted in mutual respect, and at all times observing proper boundaries appropriate to their professional position. </w:t>
      </w:r>
    </w:p>
    <w:p w14:paraId="28560C9D" w14:textId="77777777" w:rsidR="00DC20FC" w:rsidRPr="00DC20FC" w:rsidRDefault="00DC20FC" w:rsidP="00DC20FC">
      <w:pPr>
        <w:pStyle w:val="ListParagraph"/>
        <w:numPr>
          <w:ilvl w:val="0"/>
          <w:numId w:val="43"/>
        </w:numPr>
        <w:rPr>
          <w:rFonts w:ascii="Calibri" w:hAnsi="Calibri"/>
          <w:szCs w:val="24"/>
        </w:rPr>
      </w:pPr>
      <w:r w:rsidRPr="00DC20FC">
        <w:rPr>
          <w:rFonts w:ascii="Calibri" w:hAnsi="Calibri"/>
          <w:szCs w:val="24"/>
        </w:rPr>
        <w:t xml:space="preserve">having regard for the need to safeguard students’ well-being, in accordance with statutory provisions. </w:t>
      </w:r>
    </w:p>
    <w:p w14:paraId="082EBD54" w14:textId="77777777" w:rsidR="00DC20FC" w:rsidRPr="00DC20FC" w:rsidRDefault="00DC20FC" w:rsidP="00DC20FC">
      <w:pPr>
        <w:pStyle w:val="ListParagraph"/>
        <w:numPr>
          <w:ilvl w:val="0"/>
          <w:numId w:val="43"/>
        </w:numPr>
        <w:rPr>
          <w:rFonts w:ascii="Calibri" w:hAnsi="Calibri"/>
          <w:szCs w:val="24"/>
        </w:rPr>
      </w:pPr>
      <w:r w:rsidRPr="00DC20FC">
        <w:rPr>
          <w:rFonts w:ascii="Calibri" w:hAnsi="Calibri"/>
          <w:szCs w:val="24"/>
        </w:rPr>
        <w:t xml:space="preserve">showing tolerance of and respect for the rights of others. </w:t>
      </w:r>
    </w:p>
    <w:p w14:paraId="0421EE46" w14:textId="77777777" w:rsidR="00DC20FC" w:rsidRPr="00DC20FC" w:rsidRDefault="00DC20FC" w:rsidP="00DC20FC">
      <w:pPr>
        <w:pStyle w:val="ListParagraph"/>
        <w:numPr>
          <w:ilvl w:val="0"/>
          <w:numId w:val="43"/>
        </w:numPr>
        <w:rPr>
          <w:rFonts w:ascii="Calibri" w:hAnsi="Calibri"/>
          <w:szCs w:val="24"/>
        </w:rPr>
      </w:pPr>
      <w:r w:rsidRPr="00DC20FC">
        <w:rPr>
          <w:rFonts w:ascii="Calibri" w:hAnsi="Calibri"/>
          <w:szCs w:val="24"/>
        </w:rPr>
        <w:t xml:space="preserve">not undermining fundamental British values, including democracy, the rule of law, individual liberty and mutual respect, and tolerance of those with different faiths and beliefs. </w:t>
      </w:r>
    </w:p>
    <w:p w14:paraId="70F8EC5B" w14:textId="33A8C233" w:rsidR="00DC20FC" w:rsidRPr="00DC20FC" w:rsidRDefault="00DC20FC" w:rsidP="00DC20FC">
      <w:pPr>
        <w:pStyle w:val="ListParagraph"/>
        <w:numPr>
          <w:ilvl w:val="0"/>
          <w:numId w:val="43"/>
        </w:numPr>
        <w:spacing w:after="120"/>
        <w:ind w:left="1077" w:hanging="357"/>
        <w:rPr>
          <w:rFonts w:ascii="Calibri" w:hAnsi="Calibri"/>
          <w:szCs w:val="24"/>
        </w:rPr>
      </w:pPr>
      <w:r w:rsidRPr="00DC20FC">
        <w:rPr>
          <w:rFonts w:ascii="Calibri" w:hAnsi="Calibri"/>
          <w:szCs w:val="24"/>
        </w:rPr>
        <w:t>ensuring that personal beliefs are not expressed in ways which exploit students’ vulnerability or might lead them to break the law.</w:t>
      </w:r>
    </w:p>
    <w:p w14:paraId="430FCD31" w14:textId="445C0B7D" w:rsidR="00DC20FC" w:rsidRPr="00DC20FC" w:rsidRDefault="00DC20FC" w:rsidP="00DC20FC">
      <w:pPr>
        <w:rPr>
          <w:rFonts w:ascii="Calibri" w:hAnsi="Calibri"/>
          <w:szCs w:val="24"/>
        </w:rPr>
      </w:pPr>
      <w:r w:rsidRPr="00DC20FC">
        <w:rPr>
          <w:rFonts w:ascii="Calibri" w:hAnsi="Calibri"/>
          <w:szCs w:val="24"/>
        </w:rPr>
        <w:t xml:space="preserve">A Senior Science Technician must have proper and professional regard for the ethos, policies and practices of the school in which they </w:t>
      </w:r>
      <w:proofErr w:type="gramStart"/>
      <w:r w:rsidRPr="00DC20FC">
        <w:rPr>
          <w:rFonts w:ascii="Calibri" w:hAnsi="Calibri"/>
          <w:szCs w:val="24"/>
        </w:rPr>
        <w:t>work, and</w:t>
      </w:r>
      <w:proofErr w:type="gramEnd"/>
      <w:r w:rsidRPr="00DC20FC">
        <w:rPr>
          <w:rFonts w:ascii="Calibri" w:hAnsi="Calibri"/>
          <w:szCs w:val="24"/>
        </w:rPr>
        <w:t xml:space="preserve"> maintain high standards in their own attendance and punctuality. </w:t>
      </w:r>
    </w:p>
    <w:p w14:paraId="51BB9008" w14:textId="185DC5FB" w:rsidR="00B664B9" w:rsidRPr="00DC20FC" w:rsidRDefault="00DC20FC" w:rsidP="00DC20FC">
      <w:pPr>
        <w:rPr>
          <w:rFonts w:ascii="Calibri" w:hAnsi="Calibri"/>
          <w:szCs w:val="24"/>
        </w:rPr>
      </w:pPr>
      <w:r w:rsidRPr="00DC20FC">
        <w:rPr>
          <w:rFonts w:ascii="Calibri" w:hAnsi="Calibri"/>
          <w:szCs w:val="24"/>
        </w:rPr>
        <w:lastRenderedPageBreak/>
        <w:t xml:space="preserve">A Senior Science Technician must </w:t>
      </w:r>
      <w:proofErr w:type="gramStart"/>
      <w:r w:rsidRPr="00DC20FC">
        <w:rPr>
          <w:rFonts w:ascii="Calibri" w:hAnsi="Calibri"/>
          <w:szCs w:val="24"/>
        </w:rPr>
        <w:t>have an understanding of</w:t>
      </w:r>
      <w:proofErr w:type="gramEnd"/>
      <w:r w:rsidRPr="00DC20FC">
        <w:rPr>
          <w:rFonts w:ascii="Calibri" w:hAnsi="Calibri"/>
          <w:szCs w:val="24"/>
        </w:rPr>
        <w:t>, and always act within, statutory frameworks.</w:t>
      </w:r>
    </w:p>
    <w:p w14:paraId="7DBB88A4" w14:textId="77777777" w:rsidR="006C73D7" w:rsidRPr="00B44961" w:rsidRDefault="006C73D7" w:rsidP="004F06C7">
      <w:pPr>
        <w:ind w:left="284" w:hanging="284"/>
        <w:jc w:val="both"/>
        <w:rPr>
          <w:rFonts w:ascii="Calibri" w:hAnsi="Calibri"/>
          <w:b/>
          <w:color w:val="000000"/>
          <w:szCs w:val="24"/>
        </w:rPr>
      </w:pPr>
    </w:p>
    <w:p w14:paraId="1E75F57D"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75E350C6" w14:textId="77777777" w:rsidR="00C24BC2" w:rsidRPr="00AB413A" w:rsidRDefault="00C24BC2" w:rsidP="00C24BC2">
      <w:pPr>
        <w:numPr>
          <w:ilvl w:val="0"/>
          <w:numId w:val="36"/>
        </w:numPr>
        <w:jc w:val="both"/>
        <w:rPr>
          <w:rFonts w:asciiTheme="minorHAnsi" w:hAnsiTheme="minorHAnsi" w:cstheme="minorHAnsi"/>
          <w:szCs w:val="24"/>
        </w:rPr>
      </w:pPr>
      <w:r w:rsidRPr="00AB413A">
        <w:rPr>
          <w:rFonts w:asciiTheme="minorHAnsi" w:hAnsiTheme="minorHAnsi" w:cstheme="minorHAnsi"/>
          <w:szCs w:val="24"/>
        </w:rPr>
        <w:t xml:space="preserve">Work in a professional manner and with integrity and maintain confidentiality of records and information.  </w:t>
      </w:r>
    </w:p>
    <w:p w14:paraId="2C9EA761" w14:textId="77777777" w:rsidR="00C24BC2" w:rsidRPr="00AB413A" w:rsidRDefault="00C24BC2" w:rsidP="00C24BC2">
      <w:pPr>
        <w:numPr>
          <w:ilvl w:val="0"/>
          <w:numId w:val="36"/>
        </w:numPr>
        <w:jc w:val="both"/>
        <w:rPr>
          <w:rFonts w:asciiTheme="minorHAnsi" w:hAnsiTheme="minorHAnsi" w:cstheme="minorHAnsi"/>
          <w:szCs w:val="24"/>
        </w:rPr>
      </w:pPr>
      <w:r w:rsidRPr="00AB413A">
        <w:rPr>
          <w:rFonts w:asciiTheme="minorHAnsi" w:hAnsiTheme="minorHAnsi" w:cstheme="minorHAnsi"/>
          <w:szCs w:val="24"/>
        </w:rPr>
        <w:t>Be aware of and comply with all Trust policies including in particular IT, Health and Safety and Safeguarding.</w:t>
      </w:r>
    </w:p>
    <w:p w14:paraId="5D87F9FF" w14:textId="77777777" w:rsidR="00C24BC2" w:rsidRPr="00AB413A" w:rsidRDefault="00C24BC2" w:rsidP="00C24BC2">
      <w:pPr>
        <w:numPr>
          <w:ilvl w:val="0"/>
          <w:numId w:val="36"/>
        </w:numPr>
        <w:jc w:val="both"/>
        <w:rPr>
          <w:rFonts w:asciiTheme="minorHAnsi" w:hAnsiTheme="minorHAnsi" w:cstheme="minorHAnsi"/>
          <w:szCs w:val="24"/>
        </w:rPr>
      </w:pPr>
      <w:r w:rsidRPr="00AB413A">
        <w:rPr>
          <w:rFonts w:asciiTheme="minorHAnsi" w:hAnsiTheme="minorHAnsi" w:cstheme="minorHAnsi"/>
          <w:szCs w:val="24"/>
        </w:rPr>
        <w:t>Participate in the Trust Professional Performance Review process and undertake professional development as required.</w:t>
      </w:r>
    </w:p>
    <w:p w14:paraId="448E8999" w14:textId="77777777" w:rsidR="00C24BC2" w:rsidRPr="00AB413A" w:rsidRDefault="00C24BC2" w:rsidP="00C24BC2">
      <w:pPr>
        <w:numPr>
          <w:ilvl w:val="0"/>
          <w:numId w:val="36"/>
        </w:numPr>
        <w:jc w:val="both"/>
        <w:rPr>
          <w:rFonts w:asciiTheme="minorHAnsi" w:hAnsiTheme="minorHAnsi" w:cstheme="minorHAnsi"/>
          <w:szCs w:val="24"/>
        </w:rPr>
      </w:pPr>
      <w:r w:rsidRPr="00AB413A">
        <w:rPr>
          <w:rFonts w:asciiTheme="minorHAnsi" w:hAnsiTheme="minorHAnsi" w:cstheme="minorHAnsi"/>
          <w:szCs w:val="24"/>
        </w:rPr>
        <w:t>Adhere to all internal and external deadlines.</w:t>
      </w:r>
    </w:p>
    <w:p w14:paraId="2B4183E1" w14:textId="77777777" w:rsidR="00C24BC2" w:rsidRPr="00AB413A" w:rsidRDefault="00C24BC2" w:rsidP="00C24BC2">
      <w:pPr>
        <w:numPr>
          <w:ilvl w:val="0"/>
          <w:numId w:val="36"/>
        </w:numPr>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0B6D2BA7" w14:textId="77777777" w:rsidR="00C24BC2" w:rsidRPr="00AB413A" w:rsidRDefault="00C24BC2" w:rsidP="00C24BC2">
      <w:pPr>
        <w:pStyle w:val="ListParagraph"/>
        <w:numPr>
          <w:ilvl w:val="0"/>
          <w:numId w:val="35"/>
        </w:numPr>
        <w:tabs>
          <w:tab w:val="left" w:pos="318"/>
        </w:tabs>
        <w:jc w:val="both"/>
        <w:rPr>
          <w:rFonts w:asciiTheme="minorHAnsi" w:hAnsiTheme="minorHAnsi" w:cstheme="minorHAnsi"/>
          <w:szCs w:val="24"/>
        </w:rPr>
      </w:pPr>
      <w:r w:rsidRPr="00AB413A">
        <w:rPr>
          <w:rFonts w:asciiTheme="minorHAnsi" w:hAnsiTheme="minorHAnsi" w:cstheme="minorHAnsi"/>
          <w:szCs w:val="24"/>
        </w:rPr>
        <w:t>Ensure that you act according to the principles of best practice, and in accordance with the requirements of the Keeping Children Safe in Education guidance, as issued by the Department for Education.</w:t>
      </w:r>
    </w:p>
    <w:p w14:paraId="76306222" w14:textId="77777777" w:rsidR="00C24BC2" w:rsidRPr="00AB413A" w:rsidRDefault="00C24BC2" w:rsidP="00C24BC2">
      <w:pPr>
        <w:numPr>
          <w:ilvl w:val="0"/>
          <w:numId w:val="34"/>
        </w:numPr>
        <w:tabs>
          <w:tab w:val="left" w:pos="318"/>
        </w:tabs>
        <w:jc w:val="both"/>
        <w:rPr>
          <w:rFonts w:asciiTheme="minorHAnsi" w:hAnsiTheme="minorHAnsi" w:cstheme="minorHAnsi"/>
          <w:szCs w:val="24"/>
        </w:rPr>
      </w:pPr>
      <w:r w:rsidRPr="00AB413A">
        <w:rPr>
          <w:rFonts w:asciiTheme="minorHAnsi" w:hAnsiTheme="minorHAnsi" w:cstheme="minorHAnsi"/>
          <w:szCs w:val="24"/>
        </w:rPr>
        <w:t>Be aware of and comply with all Academy policies including in particular Health and Safety and Safeguarding.</w:t>
      </w:r>
    </w:p>
    <w:p w14:paraId="3931A298" w14:textId="77777777" w:rsidR="00C24BC2" w:rsidRPr="00AB413A" w:rsidRDefault="00C24BC2" w:rsidP="00C24BC2">
      <w:pPr>
        <w:numPr>
          <w:ilvl w:val="0"/>
          <w:numId w:val="34"/>
        </w:numPr>
        <w:tabs>
          <w:tab w:val="left" w:pos="318"/>
        </w:tabs>
        <w:jc w:val="both"/>
        <w:rPr>
          <w:rFonts w:asciiTheme="minorHAnsi" w:hAnsiTheme="minorHAnsi" w:cstheme="minorHAnsi"/>
          <w:szCs w:val="24"/>
        </w:rPr>
      </w:pPr>
      <w:r w:rsidRPr="00AB413A">
        <w:rPr>
          <w:rFonts w:asciiTheme="minorHAnsi" w:hAnsiTheme="minorHAnsi" w:cstheme="minorHAnsi"/>
          <w:szCs w:val="24"/>
        </w:rPr>
        <w:t>Participate in the Academy Appraisal process and undertake professional development as required.</w:t>
      </w:r>
    </w:p>
    <w:p w14:paraId="231BDEDB" w14:textId="77777777" w:rsidR="008F3BD1" w:rsidRDefault="00C24BC2" w:rsidP="008F3BD1">
      <w:pPr>
        <w:numPr>
          <w:ilvl w:val="0"/>
          <w:numId w:val="34"/>
        </w:numPr>
        <w:tabs>
          <w:tab w:val="left" w:pos="318"/>
        </w:tabs>
        <w:jc w:val="both"/>
        <w:rPr>
          <w:rFonts w:asciiTheme="minorHAnsi" w:hAnsiTheme="minorHAnsi" w:cstheme="minorHAnsi"/>
          <w:szCs w:val="24"/>
        </w:rPr>
      </w:pPr>
      <w:r w:rsidRPr="00AB413A">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2C0E3966" w14:textId="5A2D9E39" w:rsidR="00C24BC2" w:rsidRPr="008F3BD1" w:rsidRDefault="00C24BC2" w:rsidP="008F3BD1">
      <w:pPr>
        <w:numPr>
          <w:ilvl w:val="0"/>
          <w:numId w:val="34"/>
        </w:numPr>
        <w:tabs>
          <w:tab w:val="left" w:pos="318"/>
        </w:tabs>
        <w:jc w:val="both"/>
        <w:rPr>
          <w:rFonts w:asciiTheme="minorHAnsi" w:hAnsiTheme="minorHAnsi" w:cstheme="minorHAnsi"/>
          <w:szCs w:val="24"/>
        </w:rPr>
      </w:pPr>
      <w:r w:rsidRPr="008F3BD1">
        <w:rPr>
          <w:rFonts w:asciiTheme="minorHAnsi" w:hAnsiTheme="minorHAnsi" w:cstheme="minorHAnsi"/>
          <w:szCs w:val="24"/>
        </w:rPr>
        <w:t>All job descriptions are subject to change as the needs of the academy changes.</w:t>
      </w:r>
    </w:p>
    <w:p w14:paraId="38BCC0F7" w14:textId="77777777" w:rsidR="00C24BC2" w:rsidRPr="00AB413A" w:rsidRDefault="00C24BC2" w:rsidP="00C24BC2">
      <w:pPr>
        <w:numPr>
          <w:ilvl w:val="0"/>
          <w:numId w:val="34"/>
        </w:numPr>
        <w:tabs>
          <w:tab w:val="left" w:pos="318"/>
        </w:tabs>
        <w:jc w:val="both"/>
        <w:rPr>
          <w:rFonts w:asciiTheme="minorHAnsi" w:hAnsiTheme="minorHAnsi" w:cstheme="minorHAnsi"/>
          <w:szCs w:val="24"/>
        </w:rPr>
      </w:pPr>
      <w:r w:rsidRPr="00AB413A">
        <w:rPr>
          <w:rFonts w:asciiTheme="minorHAnsi" w:hAnsiTheme="minorHAnsi" w:cstheme="minorHAnsi"/>
          <w:szCs w:val="24"/>
        </w:rPr>
        <w:t>These above-mentioned duties are neither exclusive nor exhaustive, the post- holder maybe required to carry out other duties as required by the Trust.</w:t>
      </w:r>
    </w:p>
    <w:p w14:paraId="5A437F5D" w14:textId="77777777" w:rsidR="00E049EB" w:rsidRDefault="00E049EB" w:rsidP="006C73D7">
      <w:pPr>
        <w:rPr>
          <w:rFonts w:ascii="Calibri" w:hAnsi="Calibri"/>
          <w:szCs w:val="24"/>
        </w:rPr>
      </w:pPr>
    </w:p>
    <w:p w14:paraId="6A79FA42"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6482B042" w14:textId="77777777" w:rsidR="0056537F" w:rsidRPr="006C73D7" w:rsidRDefault="0056537F" w:rsidP="00872955">
      <w:pPr>
        <w:rPr>
          <w:rFonts w:ascii="Calibri" w:hAnsi="Calibri"/>
          <w:szCs w:val="24"/>
        </w:rPr>
      </w:pPr>
    </w:p>
    <w:p w14:paraId="0B8CDFA2" w14:textId="000A98B3" w:rsidR="00F54F7E" w:rsidRDefault="006C73D7" w:rsidP="00872955">
      <w:pPr>
        <w:rPr>
          <w:rFonts w:ascii="Calibri" w:eastAsia="Times New Roman" w:hAnsi="Calibri" w:cs="Arial"/>
          <w:b/>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DF38F3D" w14:textId="6D2EFE90" w:rsidR="002A6A5C" w:rsidRDefault="001C27EB" w:rsidP="00872955">
      <w:pPr>
        <w:rPr>
          <w:rFonts w:ascii="Calibri" w:eastAsia="Times New Roman" w:hAnsi="Calibri" w:cs="Arial"/>
          <w:b/>
          <w:szCs w:val="24"/>
          <w:lang w:eastAsia="en-GB"/>
        </w:rPr>
      </w:pPr>
      <w:r>
        <w:rPr>
          <w:rFonts w:ascii="Calibri" w:eastAsia="Times New Roman" w:hAnsi="Calibri" w:cs="Arial"/>
          <w:b/>
          <w:szCs w:val="24"/>
          <w:lang w:eastAsia="en-GB"/>
        </w:rPr>
        <w:t>Person Specification</w:t>
      </w:r>
    </w:p>
    <w:p w14:paraId="7EF1E7D4" w14:textId="1B3BB90F" w:rsidR="002A6A5C" w:rsidRDefault="002A6A5C">
      <w:pPr>
        <w:rPr>
          <w:rFonts w:ascii="Calibri" w:eastAsia="Times New Roman" w:hAnsi="Calibri" w:cs="Arial"/>
          <w:b/>
          <w:szCs w:val="24"/>
          <w:lang w:eastAsia="en-GB"/>
        </w:rPr>
      </w:pPr>
      <w:r>
        <w:rPr>
          <w:rFonts w:ascii="Calibri" w:eastAsia="Times New Roman" w:hAnsi="Calibri" w:cs="Arial"/>
          <w:b/>
          <w:szCs w:val="24"/>
          <w:lang w:eastAsia="en-GB"/>
        </w:rPr>
        <w:br w:type="page"/>
      </w:r>
    </w:p>
    <w:p w14:paraId="48543CDB" w14:textId="45C2AF07" w:rsidR="001C27EB" w:rsidRDefault="002A6A5C" w:rsidP="00872955">
      <w:pPr>
        <w:rPr>
          <w:rFonts w:ascii="Calibri" w:eastAsia="Times New Roman" w:hAnsi="Calibri" w:cs="Arial"/>
          <w:b/>
          <w:szCs w:val="24"/>
          <w:lang w:eastAsia="en-GB"/>
        </w:rPr>
      </w:pPr>
      <w:r>
        <w:rPr>
          <w:rFonts w:ascii="Calibri" w:eastAsia="Times New Roman" w:hAnsi="Calibri" w:cs="Arial"/>
          <w:b/>
          <w:szCs w:val="24"/>
          <w:lang w:eastAsia="en-GB"/>
        </w:rPr>
        <w:lastRenderedPageBreak/>
        <w:t>Person Specification – Senior Science Technician</w:t>
      </w:r>
    </w:p>
    <w:p w14:paraId="733D24D2" w14:textId="77777777" w:rsidR="001C27EB" w:rsidRDefault="001C27EB" w:rsidP="00872955">
      <w:pPr>
        <w:rPr>
          <w:rFonts w:ascii="Calibri" w:eastAsia="Times New Roman" w:hAnsi="Calibri" w:cs="Arial"/>
          <w:b/>
          <w:szCs w:val="24"/>
          <w:lang w:eastAsia="en-GB"/>
        </w:rPr>
      </w:pPr>
    </w:p>
    <w:tbl>
      <w:tblPr>
        <w:tblW w:w="8932" w:type="dxa"/>
        <w:tblInd w:w="-45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542"/>
        <w:gridCol w:w="1183"/>
        <w:gridCol w:w="1207"/>
      </w:tblGrid>
      <w:tr w:rsidR="001C27EB" w:rsidRPr="00EC12ED" w14:paraId="2F81B5BB" w14:textId="77777777" w:rsidTr="00B82996">
        <w:trPr>
          <w:trHeight w:val="213"/>
        </w:trPr>
        <w:tc>
          <w:tcPr>
            <w:tcW w:w="6542" w:type="dxa"/>
            <w:vAlign w:val="center"/>
          </w:tcPr>
          <w:p w14:paraId="5573CF73" w14:textId="77777777" w:rsidR="001C27EB" w:rsidRPr="00EC12ED" w:rsidRDefault="001C27EB" w:rsidP="00B82996">
            <w:pPr>
              <w:rPr>
                <w:rFonts w:asciiTheme="minorHAnsi" w:eastAsia="Times New Roman" w:hAnsiTheme="minorHAnsi" w:cstheme="minorHAnsi"/>
                <w:b/>
                <w:sz w:val="10"/>
                <w:szCs w:val="10"/>
                <w:lang w:eastAsia="en-GB"/>
              </w:rPr>
            </w:pPr>
          </w:p>
        </w:tc>
        <w:tc>
          <w:tcPr>
            <w:tcW w:w="1183" w:type="dxa"/>
            <w:vAlign w:val="center"/>
          </w:tcPr>
          <w:p w14:paraId="56EA5308" w14:textId="77777777" w:rsidR="001C27EB" w:rsidRPr="00EC12ED" w:rsidRDefault="001C27EB" w:rsidP="00B82996">
            <w:pPr>
              <w:rPr>
                <w:rFonts w:asciiTheme="minorHAnsi" w:eastAsia="Times New Roman" w:hAnsiTheme="minorHAnsi" w:cstheme="minorHAnsi"/>
                <w:b/>
                <w:sz w:val="22"/>
                <w:szCs w:val="22"/>
                <w:lang w:eastAsia="en-GB"/>
              </w:rPr>
            </w:pPr>
            <w:r w:rsidRPr="00EC12ED">
              <w:rPr>
                <w:rFonts w:asciiTheme="minorHAnsi" w:eastAsia="Times New Roman" w:hAnsiTheme="minorHAnsi" w:cstheme="minorHAnsi"/>
                <w:b/>
                <w:sz w:val="22"/>
                <w:szCs w:val="22"/>
                <w:lang w:eastAsia="en-GB"/>
              </w:rPr>
              <w:t>Essential</w:t>
            </w:r>
          </w:p>
        </w:tc>
        <w:tc>
          <w:tcPr>
            <w:tcW w:w="1207" w:type="dxa"/>
            <w:vAlign w:val="center"/>
          </w:tcPr>
          <w:p w14:paraId="76803517" w14:textId="77777777" w:rsidR="001C27EB" w:rsidRPr="00EC12ED" w:rsidRDefault="001C27EB" w:rsidP="00B82996">
            <w:pPr>
              <w:rPr>
                <w:rFonts w:asciiTheme="minorHAnsi" w:eastAsia="Times New Roman" w:hAnsiTheme="minorHAnsi" w:cstheme="minorHAnsi"/>
                <w:b/>
                <w:sz w:val="22"/>
                <w:szCs w:val="22"/>
                <w:lang w:eastAsia="en-GB"/>
              </w:rPr>
            </w:pPr>
            <w:r w:rsidRPr="00EC12ED">
              <w:rPr>
                <w:rFonts w:asciiTheme="minorHAnsi" w:eastAsia="Times New Roman" w:hAnsiTheme="minorHAnsi" w:cstheme="minorHAnsi"/>
                <w:b/>
                <w:sz w:val="22"/>
                <w:szCs w:val="22"/>
                <w:lang w:eastAsia="en-GB"/>
              </w:rPr>
              <w:t>Desirable</w:t>
            </w:r>
          </w:p>
        </w:tc>
      </w:tr>
      <w:tr w:rsidR="001C27EB" w:rsidRPr="00EC12ED" w14:paraId="24E619FB" w14:textId="77777777" w:rsidTr="00B82996">
        <w:trPr>
          <w:trHeight w:val="283"/>
        </w:trPr>
        <w:tc>
          <w:tcPr>
            <w:tcW w:w="8932" w:type="dxa"/>
            <w:gridSpan w:val="3"/>
            <w:shd w:val="clear" w:color="auto" w:fill="BDD6EE"/>
            <w:vAlign w:val="center"/>
          </w:tcPr>
          <w:p w14:paraId="1E25A2DF" w14:textId="77777777" w:rsidR="001C27EB" w:rsidRPr="00EC12ED" w:rsidRDefault="001C27EB" w:rsidP="00B82996">
            <w:pPr>
              <w:rPr>
                <w:rFonts w:asciiTheme="minorHAnsi" w:eastAsia="Times New Roman" w:hAnsiTheme="minorHAnsi" w:cstheme="minorHAnsi"/>
                <w:b/>
                <w:sz w:val="22"/>
                <w:szCs w:val="22"/>
                <w:lang w:eastAsia="en-GB"/>
              </w:rPr>
            </w:pPr>
            <w:r w:rsidRPr="00EC12ED">
              <w:rPr>
                <w:rFonts w:asciiTheme="minorHAnsi" w:eastAsia="Times New Roman" w:hAnsiTheme="minorHAnsi" w:cstheme="minorHAnsi"/>
                <w:b/>
                <w:sz w:val="22"/>
                <w:szCs w:val="22"/>
                <w:lang w:eastAsia="en-GB"/>
              </w:rPr>
              <w:t>Qualifications and experience</w:t>
            </w:r>
          </w:p>
        </w:tc>
      </w:tr>
      <w:tr w:rsidR="001C27EB" w:rsidRPr="00EC12ED" w14:paraId="600685C3" w14:textId="77777777" w:rsidTr="001C27EB">
        <w:trPr>
          <w:trHeight w:val="137"/>
        </w:trPr>
        <w:tc>
          <w:tcPr>
            <w:tcW w:w="6542" w:type="dxa"/>
            <w:tcBorders>
              <w:bottom w:val="single" w:sz="2" w:space="0" w:color="auto"/>
            </w:tcBorders>
            <w:vAlign w:val="center"/>
          </w:tcPr>
          <w:p w14:paraId="2A7F8B46" w14:textId="51A04D50" w:rsidR="001C27EB" w:rsidRPr="002C3F92" w:rsidRDefault="00976EFA" w:rsidP="002C3F92">
            <w:pPr>
              <w:pStyle w:val="NoSpacing"/>
              <w:spacing w:after="60"/>
              <w:jc w:val="both"/>
              <w:rPr>
                <w:rFonts w:asciiTheme="minorHAnsi" w:hAnsiTheme="minorHAnsi" w:cstheme="minorHAnsi"/>
                <w:szCs w:val="24"/>
                <w:lang w:eastAsia="en-GB"/>
              </w:rPr>
            </w:pPr>
            <w:r w:rsidRPr="002C3F92">
              <w:rPr>
                <w:rFonts w:asciiTheme="minorHAnsi" w:hAnsiTheme="minorHAnsi" w:cstheme="minorHAnsi"/>
                <w:szCs w:val="24"/>
                <w:lang w:eastAsia="en-GB"/>
              </w:rPr>
              <w:t xml:space="preserve">A* - C in </w:t>
            </w:r>
            <w:r w:rsidR="002D0B15" w:rsidRPr="002C3F92">
              <w:rPr>
                <w:rFonts w:asciiTheme="minorHAnsi" w:hAnsiTheme="minorHAnsi" w:cstheme="minorHAnsi"/>
                <w:szCs w:val="24"/>
                <w:lang w:eastAsia="en-GB"/>
              </w:rPr>
              <w:t>A-level Biology/Chemistry or Physics</w:t>
            </w:r>
          </w:p>
        </w:tc>
        <w:tc>
          <w:tcPr>
            <w:tcW w:w="1183" w:type="dxa"/>
            <w:tcBorders>
              <w:bottom w:val="single" w:sz="2" w:space="0" w:color="auto"/>
            </w:tcBorders>
            <w:vAlign w:val="center"/>
          </w:tcPr>
          <w:p w14:paraId="7A0ED524" w14:textId="129092AE" w:rsidR="001C27EB" w:rsidRPr="00EC12ED" w:rsidRDefault="00976EFA"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c>
          <w:tcPr>
            <w:tcW w:w="1207" w:type="dxa"/>
            <w:tcBorders>
              <w:bottom w:val="single" w:sz="2" w:space="0" w:color="auto"/>
            </w:tcBorders>
            <w:vAlign w:val="center"/>
          </w:tcPr>
          <w:p w14:paraId="2613C8AE" w14:textId="77777777" w:rsidR="001C27EB" w:rsidRPr="00EC12ED" w:rsidRDefault="001C27EB" w:rsidP="00B82996">
            <w:pPr>
              <w:jc w:val="center"/>
              <w:rPr>
                <w:rFonts w:asciiTheme="minorHAnsi" w:eastAsia="Times New Roman" w:hAnsiTheme="minorHAnsi" w:cstheme="minorHAnsi"/>
                <w:sz w:val="22"/>
                <w:szCs w:val="22"/>
                <w:lang w:eastAsia="en-GB"/>
              </w:rPr>
            </w:pPr>
          </w:p>
        </w:tc>
      </w:tr>
      <w:tr w:rsidR="002C3F92" w:rsidRPr="00EC12ED" w14:paraId="383C65DE" w14:textId="77777777" w:rsidTr="00B82996">
        <w:trPr>
          <w:trHeight w:val="298"/>
        </w:trPr>
        <w:tc>
          <w:tcPr>
            <w:tcW w:w="6542" w:type="dxa"/>
            <w:tcBorders>
              <w:top w:val="single" w:sz="2" w:space="0" w:color="auto"/>
              <w:bottom w:val="single" w:sz="2" w:space="0" w:color="auto"/>
            </w:tcBorders>
            <w:vAlign w:val="center"/>
          </w:tcPr>
          <w:p w14:paraId="344660BB" w14:textId="0868E067" w:rsidR="002C3F92" w:rsidRPr="00DA7A8A" w:rsidRDefault="002C3F92" w:rsidP="00976EFA">
            <w:pPr>
              <w:pStyle w:val="NoSpacing"/>
              <w:spacing w:after="60"/>
              <w:jc w:val="both"/>
              <w:rPr>
                <w:rFonts w:asciiTheme="minorHAnsi" w:hAnsiTheme="minorHAnsi" w:cstheme="minorHAnsi"/>
                <w:szCs w:val="24"/>
                <w:lang w:eastAsia="en-GB"/>
              </w:rPr>
            </w:pPr>
            <w:r w:rsidRPr="002C3F92">
              <w:rPr>
                <w:rFonts w:asciiTheme="minorHAnsi" w:hAnsiTheme="minorHAnsi" w:cstheme="minorHAnsi"/>
                <w:szCs w:val="24"/>
                <w:lang w:eastAsia="en-GB"/>
              </w:rPr>
              <w:t>A* - C in GCSE Maths and English or equivalent</w:t>
            </w:r>
          </w:p>
        </w:tc>
        <w:tc>
          <w:tcPr>
            <w:tcW w:w="1183" w:type="dxa"/>
            <w:tcBorders>
              <w:top w:val="single" w:sz="2" w:space="0" w:color="auto"/>
              <w:bottom w:val="single" w:sz="2" w:space="0" w:color="auto"/>
            </w:tcBorders>
            <w:vAlign w:val="center"/>
          </w:tcPr>
          <w:p w14:paraId="0AF9A2A1" w14:textId="238D8D0D" w:rsidR="002C3F92" w:rsidRPr="00EC12ED" w:rsidRDefault="002C3F92"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c>
          <w:tcPr>
            <w:tcW w:w="1207" w:type="dxa"/>
            <w:tcBorders>
              <w:top w:val="single" w:sz="2" w:space="0" w:color="auto"/>
              <w:bottom w:val="single" w:sz="2" w:space="0" w:color="auto"/>
            </w:tcBorders>
            <w:vAlign w:val="center"/>
          </w:tcPr>
          <w:p w14:paraId="25E0B2E9" w14:textId="77777777" w:rsidR="002C3F92" w:rsidRDefault="002C3F92" w:rsidP="00B82996">
            <w:pPr>
              <w:jc w:val="center"/>
              <w:rPr>
                <w:rFonts w:asciiTheme="minorHAnsi" w:eastAsia="Times New Roman" w:hAnsiTheme="minorHAnsi" w:cstheme="minorHAnsi"/>
                <w:sz w:val="22"/>
                <w:szCs w:val="22"/>
                <w:lang w:eastAsia="en-GB"/>
              </w:rPr>
            </w:pPr>
          </w:p>
        </w:tc>
      </w:tr>
      <w:tr w:rsidR="001C27EB" w:rsidRPr="00EC12ED" w14:paraId="43A379E8" w14:textId="77777777" w:rsidTr="00B82996">
        <w:trPr>
          <w:trHeight w:val="298"/>
        </w:trPr>
        <w:tc>
          <w:tcPr>
            <w:tcW w:w="6542" w:type="dxa"/>
            <w:tcBorders>
              <w:top w:val="single" w:sz="2" w:space="0" w:color="auto"/>
              <w:bottom w:val="single" w:sz="2" w:space="0" w:color="auto"/>
            </w:tcBorders>
            <w:vAlign w:val="center"/>
          </w:tcPr>
          <w:p w14:paraId="75467FC6" w14:textId="76C5F67A" w:rsidR="001C27EB" w:rsidRPr="002C3F92" w:rsidRDefault="00976EFA" w:rsidP="002C3F92">
            <w:pPr>
              <w:pStyle w:val="NoSpacing"/>
              <w:spacing w:after="60"/>
              <w:jc w:val="both"/>
              <w:rPr>
                <w:rFonts w:asciiTheme="minorHAnsi" w:hAnsiTheme="minorHAnsi" w:cstheme="minorHAnsi"/>
                <w:szCs w:val="24"/>
                <w:lang w:eastAsia="en-GB"/>
              </w:rPr>
            </w:pPr>
            <w:r w:rsidRPr="00DA7A8A">
              <w:rPr>
                <w:rFonts w:asciiTheme="minorHAnsi" w:hAnsiTheme="minorHAnsi" w:cstheme="minorHAnsi"/>
                <w:szCs w:val="24"/>
                <w:lang w:eastAsia="en-GB"/>
              </w:rPr>
              <w:t>Experience of working in a Secondary Education setting</w:t>
            </w:r>
          </w:p>
        </w:tc>
        <w:tc>
          <w:tcPr>
            <w:tcW w:w="1183" w:type="dxa"/>
            <w:tcBorders>
              <w:top w:val="single" w:sz="2" w:space="0" w:color="auto"/>
              <w:bottom w:val="single" w:sz="2" w:space="0" w:color="auto"/>
            </w:tcBorders>
            <w:vAlign w:val="center"/>
          </w:tcPr>
          <w:p w14:paraId="2CA0CB63" w14:textId="28FE9AE0" w:rsidR="001C27EB" w:rsidRPr="00EC12ED" w:rsidRDefault="001C27EB" w:rsidP="00B82996">
            <w:pPr>
              <w:jc w:val="center"/>
              <w:rPr>
                <w:rFonts w:asciiTheme="minorHAnsi" w:eastAsia="Times New Roman" w:hAnsiTheme="minorHAnsi" w:cstheme="minorHAnsi"/>
                <w:sz w:val="22"/>
                <w:szCs w:val="22"/>
                <w:lang w:eastAsia="en-GB"/>
              </w:rPr>
            </w:pPr>
          </w:p>
        </w:tc>
        <w:tc>
          <w:tcPr>
            <w:tcW w:w="1207" w:type="dxa"/>
            <w:tcBorders>
              <w:top w:val="single" w:sz="2" w:space="0" w:color="auto"/>
              <w:bottom w:val="single" w:sz="2" w:space="0" w:color="auto"/>
            </w:tcBorders>
            <w:vAlign w:val="center"/>
          </w:tcPr>
          <w:p w14:paraId="2FA76391" w14:textId="4F57D64E" w:rsidR="001C27EB" w:rsidRPr="00EC12ED" w:rsidRDefault="00976EFA"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22DB5D7E" w14:textId="77777777" w:rsidTr="00B82996">
        <w:trPr>
          <w:trHeight w:val="288"/>
        </w:trPr>
        <w:tc>
          <w:tcPr>
            <w:tcW w:w="6542" w:type="dxa"/>
            <w:tcBorders>
              <w:top w:val="single" w:sz="2" w:space="0" w:color="auto"/>
              <w:bottom w:val="single" w:sz="2" w:space="0" w:color="auto"/>
            </w:tcBorders>
            <w:vAlign w:val="center"/>
          </w:tcPr>
          <w:p w14:paraId="71889704" w14:textId="5F8A3712" w:rsidR="001C27EB" w:rsidRPr="00EC12ED" w:rsidRDefault="00976EFA" w:rsidP="00B82996">
            <w:pPr>
              <w:autoSpaceDE w:val="0"/>
              <w:autoSpaceDN w:val="0"/>
              <w:adjustRightInd w:val="0"/>
              <w:rPr>
                <w:rFonts w:asciiTheme="minorHAnsi" w:hAnsiTheme="minorHAnsi" w:cstheme="minorHAnsi"/>
                <w:sz w:val="22"/>
                <w:szCs w:val="22"/>
              </w:rPr>
            </w:pPr>
            <w:r w:rsidRPr="00DA7A8A">
              <w:rPr>
                <w:rFonts w:asciiTheme="minorHAnsi" w:hAnsiTheme="minorHAnsi" w:cstheme="minorHAnsi"/>
                <w:szCs w:val="24"/>
                <w:lang w:eastAsia="en-GB"/>
              </w:rPr>
              <w:t>Experience of working in a Laboratory environment</w:t>
            </w:r>
          </w:p>
        </w:tc>
        <w:tc>
          <w:tcPr>
            <w:tcW w:w="1183" w:type="dxa"/>
            <w:tcBorders>
              <w:top w:val="single" w:sz="2" w:space="0" w:color="auto"/>
              <w:bottom w:val="single" w:sz="2" w:space="0" w:color="auto"/>
            </w:tcBorders>
            <w:vAlign w:val="center"/>
          </w:tcPr>
          <w:p w14:paraId="20165736" w14:textId="77777777" w:rsidR="001C27EB" w:rsidRPr="00EC12ED" w:rsidRDefault="001C27EB" w:rsidP="00B82996">
            <w:pPr>
              <w:jc w:val="center"/>
              <w:rPr>
                <w:rFonts w:asciiTheme="minorHAnsi" w:eastAsia="Times New Roman" w:hAnsiTheme="minorHAnsi" w:cstheme="minorHAnsi"/>
                <w:sz w:val="22"/>
                <w:szCs w:val="22"/>
                <w:lang w:eastAsia="en-GB"/>
              </w:rPr>
            </w:pPr>
          </w:p>
        </w:tc>
        <w:tc>
          <w:tcPr>
            <w:tcW w:w="1207" w:type="dxa"/>
            <w:tcBorders>
              <w:top w:val="single" w:sz="2" w:space="0" w:color="auto"/>
              <w:bottom w:val="single" w:sz="2" w:space="0" w:color="auto"/>
            </w:tcBorders>
            <w:vAlign w:val="center"/>
          </w:tcPr>
          <w:p w14:paraId="141C75AE" w14:textId="77C557E8" w:rsidR="001C27EB" w:rsidRPr="00EC12ED" w:rsidRDefault="00976EFA"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71B50E34" w14:textId="77777777" w:rsidTr="00B82996">
        <w:trPr>
          <w:trHeight w:val="283"/>
        </w:trPr>
        <w:tc>
          <w:tcPr>
            <w:tcW w:w="8932" w:type="dxa"/>
            <w:gridSpan w:val="3"/>
            <w:shd w:val="clear" w:color="auto" w:fill="BDD6EE"/>
            <w:vAlign w:val="center"/>
          </w:tcPr>
          <w:p w14:paraId="0881AC20" w14:textId="77777777" w:rsidR="001C27EB" w:rsidRPr="00EC12ED" w:rsidRDefault="001C27EB" w:rsidP="00B82996">
            <w:pPr>
              <w:rPr>
                <w:rFonts w:asciiTheme="minorHAnsi" w:eastAsia="Times New Roman" w:hAnsiTheme="minorHAnsi" w:cstheme="minorHAnsi"/>
                <w:b/>
                <w:sz w:val="22"/>
                <w:szCs w:val="22"/>
                <w:lang w:eastAsia="en-GB"/>
              </w:rPr>
            </w:pPr>
            <w:r w:rsidRPr="00EC12ED">
              <w:rPr>
                <w:rFonts w:asciiTheme="minorHAnsi" w:eastAsia="Times New Roman" w:hAnsiTheme="minorHAnsi" w:cstheme="minorHAnsi"/>
                <w:b/>
                <w:sz w:val="22"/>
                <w:szCs w:val="22"/>
                <w:lang w:eastAsia="en-GB"/>
              </w:rPr>
              <w:t>Knowledge and skills</w:t>
            </w:r>
          </w:p>
        </w:tc>
      </w:tr>
      <w:tr w:rsidR="001C27EB" w:rsidRPr="00EC12ED" w14:paraId="2ED9B5E9" w14:textId="77777777" w:rsidTr="00B82996">
        <w:trPr>
          <w:trHeight w:val="202"/>
        </w:trPr>
        <w:tc>
          <w:tcPr>
            <w:tcW w:w="6542" w:type="dxa"/>
            <w:tcBorders>
              <w:bottom w:val="single" w:sz="2" w:space="0" w:color="auto"/>
            </w:tcBorders>
            <w:vAlign w:val="center"/>
          </w:tcPr>
          <w:p w14:paraId="49EEE524" w14:textId="6ED92487" w:rsidR="001C27EB" w:rsidRPr="00976EFA" w:rsidRDefault="00976EFA" w:rsidP="00B82996">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Knowledge of the Health and Safety standards as they apply to School Science</w:t>
            </w:r>
          </w:p>
        </w:tc>
        <w:tc>
          <w:tcPr>
            <w:tcW w:w="1183" w:type="dxa"/>
            <w:tcBorders>
              <w:bottom w:val="single" w:sz="2" w:space="0" w:color="auto"/>
            </w:tcBorders>
            <w:vAlign w:val="center"/>
          </w:tcPr>
          <w:p w14:paraId="6CD9607B" w14:textId="4002CFA9" w:rsidR="001C27EB" w:rsidRPr="00EC12ED" w:rsidRDefault="00976EFA" w:rsidP="00B82996">
            <w:pPr>
              <w:jc w:val="center"/>
              <w:rPr>
                <w:rFonts w:asciiTheme="minorHAnsi" w:hAnsiTheme="minorHAnsi" w:cstheme="minorHAnsi"/>
                <w:sz w:val="22"/>
                <w:szCs w:val="22"/>
              </w:rPr>
            </w:pPr>
            <w:r>
              <w:rPr>
                <w:rFonts w:asciiTheme="minorHAnsi" w:hAnsiTheme="minorHAnsi" w:cstheme="minorHAnsi"/>
                <w:sz w:val="22"/>
                <w:szCs w:val="22"/>
              </w:rPr>
              <w:t>/</w:t>
            </w:r>
          </w:p>
        </w:tc>
        <w:tc>
          <w:tcPr>
            <w:tcW w:w="1207" w:type="dxa"/>
            <w:tcBorders>
              <w:bottom w:val="single" w:sz="2" w:space="0" w:color="auto"/>
            </w:tcBorders>
            <w:vAlign w:val="center"/>
          </w:tcPr>
          <w:p w14:paraId="6A5736AF" w14:textId="0DD0C62F" w:rsidR="001C27EB" w:rsidRPr="00EC12ED" w:rsidRDefault="001C27EB" w:rsidP="00B82996">
            <w:pPr>
              <w:jc w:val="center"/>
              <w:rPr>
                <w:rFonts w:asciiTheme="minorHAnsi" w:eastAsia="Times New Roman" w:hAnsiTheme="minorHAnsi" w:cstheme="minorHAnsi"/>
                <w:sz w:val="22"/>
                <w:szCs w:val="22"/>
                <w:lang w:eastAsia="en-GB"/>
              </w:rPr>
            </w:pPr>
          </w:p>
        </w:tc>
      </w:tr>
      <w:tr w:rsidR="001C27EB" w:rsidRPr="00EC12ED" w14:paraId="5665263F" w14:textId="77777777" w:rsidTr="00B82996">
        <w:trPr>
          <w:trHeight w:val="76"/>
        </w:trPr>
        <w:tc>
          <w:tcPr>
            <w:tcW w:w="6542" w:type="dxa"/>
            <w:tcBorders>
              <w:top w:val="single" w:sz="2" w:space="0" w:color="auto"/>
              <w:bottom w:val="single" w:sz="2" w:space="0" w:color="auto"/>
            </w:tcBorders>
            <w:vAlign w:val="center"/>
          </w:tcPr>
          <w:p w14:paraId="7124796B" w14:textId="696D75F7" w:rsidR="001C27EB" w:rsidRPr="00976EFA" w:rsidRDefault="00976EFA" w:rsidP="00976EFA">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Knowledge of relevant codes/regulations of practice</w:t>
            </w:r>
          </w:p>
        </w:tc>
        <w:tc>
          <w:tcPr>
            <w:tcW w:w="1183" w:type="dxa"/>
            <w:tcBorders>
              <w:top w:val="single" w:sz="2" w:space="0" w:color="auto"/>
              <w:bottom w:val="single" w:sz="2" w:space="0" w:color="auto"/>
            </w:tcBorders>
            <w:vAlign w:val="center"/>
          </w:tcPr>
          <w:p w14:paraId="1F52EC8B" w14:textId="46E56507" w:rsidR="001C27EB" w:rsidRPr="00EC12ED" w:rsidRDefault="00976EFA" w:rsidP="00B82996">
            <w:pPr>
              <w:jc w:val="center"/>
              <w:rPr>
                <w:rFonts w:asciiTheme="minorHAnsi" w:hAnsiTheme="minorHAnsi" w:cstheme="minorHAnsi"/>
                <w:sz w:val="22"/>
                <w:szCs w:val="22"/>
              </w:rPr>
            </w:pPr>
            <w:r>
              <w:rPr>
                <w:rFonts w:asciiTheme="minorHAnsi" w:hAnsiTheme="minorHAnsi" w:cstheme="minorHAnsi"/>
                <w:sz w:val="22"/>
                <w:szCs w:val="22"/>
              </w:rPr>
              <w:t>/</w:t>
            </w:r>
          </w:p>
        </w:tc>
        <w:tc>
          <w:tcPr>
            <w:tcW w:w="1207" w:type="dxa"/>
            <w:tcBorders>
              <w:top w:val="single" w:sz="2" w:space="0" w:color="auto"/>
              <w:bottom w:val="single" w:sz="2" w:space="0" w:color="auto"/>
            </w:tcBorders>
            <w:vAlign w:val="center"/>
          </w:tcPr>
          <w:p w14:paraId="4B494EE9" w14:textId="1311A09D" w:rsidR="001C27EB" w:rsidRPr="00EC12ED" w:rsidRDefault="001C27EB" w:rsidP="00B82996">
            <w:pPr>
              <w:jc w:val="center"/>
              <w:rPr>
                <w:rFonts w:asciiTheme="minorHAnsi" w:eastAsia="Times New Roman" w:hAnsiTheme="minorHAnsi" w:cstheme="minorHAnsi"/>
                <w:sz w:val="22"/>
                <w:szCs w:val="22"/>
                <w:lang w:eastAsia="en-GB"/>
              </w:rPr>
            </w:pPr>
          </w:p>
        </w:tc>
      </w:tr>
      <w:tr w:rsidR="001C27EB" w:rsidRPr="00EC12ED" w14:paraId="14AAF25E" w14:textId="77777777" w:rsidTr="00B82996">
        <w:trPr>
          <w:trHeight w:val="208"/>
        </w:trPr>
        <w:tc>
          <w:tcPr>
            <w:tcW w:w="6542" w:type="dxa"/>
            <w:tcBorders>
              <w:top w:val="single" w:sz="2" w:space="0" w:color="auto"/>
              <w:bottom w:val="single" w:sz="2" w:space="0" w:color="auto"/>
            </w:tcBorders>
            <w:vAlign w:val="center"/>
          </w:tcPr>
          <w:p w14:paraId="0179246B" w14:textId="11F9C281" w:rsidR="001C27EB" w:rsidRPr="00976EFA" w:rsidRDefault="00976EFA" w:rsidP="00976EFA">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Knowledge of Laboratory procedures</w:t>
            </w:r>
          </w:p>
        </w:tc>
        <w:tc>
          <w:tcPr>
            <w:tcW w:w="1183" w:type="dxa"/>
            <w:tcBorders>
              <w:top w:val="single" w:sz="2" w:space="0" w:color="auto"/>
              <w:bottom w:val="single" w:sz="2" w:space="0" w:color="auto"/>
            </w:tcBorders>
            <w:vAlign w:val="center"/>
          </w:tcPr>
          <w:p w14:paraId="1F76D512" w14:textId="6961A731" w:rsidR="001C27EB" w:rsidRPr="00EC12ED" w:rsidRDefault="00976EFA" w:rsidP="00B82996">
            <w:pPr>
              <w:jc w:val="center"/>
              <w:rPr>
                <w:rFonts w:asciiTheme="minorHAnsi" w:hAnsiTheme="minorHAnsi" w:cstheme="minorHAnsi"/>
                <w:sz w:val="22"/>
                <w:szCs w:val="22"/>
              </w:rPr>
            </w:pPr>
            <w:r>
              <w:rPr>
                <w:rFonts w:asciiTheme="minorHAnsi" w:hAnsiTheme="minorHAnsi" w:cstheme="minorHAnsi"/>
                <w:sz w:val="22"/>
                <w:szCs w:val="22"/>
              </w:rPr>
              <w:t>/</w:t>
            </w:r>
          </w:p>
        </w:tc>
        <w:tc>
          <w:tcPr>
            <w:tcW w:w="1207" w:type="dxa"/>
            <w:tcBorders>
              <w:top w:val="single" w:sz="2" w:space="0" w:color="auto"/>
              <w:bottom w:val="single" w:sz="2" w:space="0" w:color="auto"/>
            </w:tcBorders>
            <w:vAlign w:val="center"/>
          </w:tcPr>
          <w:p w14:paraId="2CD8CFDC" w14:textId="77777777" w:rsidR="001C27EB" w:rsidRPr="00EC12ED" w:rsidRDefault="001C27EB" w:rsidP="00B82996">
            <w:pPr>
              <w:jc w:val="center"/>
              <w:rPr>
                <w:rFonts w:asciiTheme="minorHAnsi" w:eastAsia="Times New Roman" w:hAnsiTheme="minorHAnsi" w:cstheme="minorHAnsi"/>
                <w:sz w:val="22"/>
                <w:szCs w:val="22"/>
                <w:lang w:eastAsia="en-GB"/>
              </w:rPr>
            </w:pPr>
          </w:p>
        </w:tc>
      </w:tr>
      <w:tr w:rsidR="001C27EB" w:rsidRPr="00EC12ED" w14:paraId="35808DD2" w14:textId="77777777" w:rsidTr="00B82996">
        <w:trPr>
          <w:trHeight w:val="226"/>
        </w:trPr>
        <w:tc>
          <w:tcPr>
            <w:tcW w:w="6542" w:type="dxa"/>
            <w:tcBorders>
              <w:top w:val="single" w:sz="2" w:space="0" w:color="auto"/>
              <w:bottom w:val="single" w:sz="2" w:space="0" w:color="auto"/>
            </w:tcBorders>
            <w:vAlign w:val="center"/>
          </w:tcPr>
          <w:p w14:paraId="7D20CE42" w14:textId="32E44810" w:rsidR="001C27EB" w:rsidRPr="00976EFA" w:rsidRDefault="00976EFA" w:rsidP="00976EFA">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Ability to prepare practical equipment, apparatus and resources</w:t>
            </w:r>
          </w:p>
        </w:tc>
        <w:tc>
          <w:tcPr>
            <w:tcW w:w="1183" w:type="dxa"/>
            <w:tcBorders>
              <w:top w:val="single" w:sz="2" w:space="0" w:color="auto"/>
              <w:bottom w:val="single" w:sz="2" w:space="0" w:color="auto"/>
            </w:tcBorders>
            <w:vAlign w:val="center"/>
          </w:tcPr>
          <w:p w14:paraId="6E95B4D2" w14:textId="6257E0FC" w:rsidR="001C27EB" w:rsidRPr="00EC12ED" w:rsidRDefault="00976EFA" w:rsidP="00B82996">
            <w:pPr>
              <w:jc w:val="center"/>
              <w:rPr>
                <w:rFonts w:asciiTheme="minorHAnsi" w:hAnsiTheme="minorHAnsi" w:cstheme="minorHAnsi"/>
                <w:sz w:val="22"/>
                <w:szCs w:val="22"/>
              </w:rPr>
            </w:pPr>
            <w:r>
              <w:rPr>
                <w:rFonts w:asciiTheme="minorHAnsi" w:hAnsiTheme="minorHAnsi" w:cstheme="minorHAnsi"/>
                <w:sz w:val="22"/>
                <w:szCs w:val="22"/>
              </w:rPr>
              <w:t>/</w:t>
            </w:r>
          </w:p>
        </w:tc>
        <w:tc>
          <w:tcPr>
            <w:tcW w:w="1207" w:type="dxa"/>
            <w:tcBorders>
              <w:top w:val="single" w:sz="2" w:space="0" w:color="auto"/>
              <w:bottom w:val="single" w:sz="2" w:space="0" w:color="auto"/>
            </w:tcBorders>
            <w:vAlign w:val="center"/>
          </w:tcPr>
          <w:p w14:paraId="0046C1AC" w14:textId="58F2715B" w:rsidR="001C27EB" w:rsidRPr="00EC12ED" w:rsidRDefault="001C27EB" w:rsidP="00B82996">
            <w:pPr>
              <w:jc w:val="center"/>
              <w:rPr>
                <w:rFonts w:asciiTheme="minorHAnsi" w:eastAsia="Times New Roman" w:hAnsiTheme="minorHAnsi" w:cstheme="minorHAnsi"/>
                <w:sz w:val="22"/>
                <w:szCs w:val="22"/>
                <w:lang w:eastAsia="en-GB"/>
              </w:rPr>
            </w:pPr>
          </w:p>
        </w:tc>
      </w:tr>
      <w:tr w:rsidR="001C27EB" w:rsidRPr="00EC12ED" w14:paraId="00F54F87" w14:textId="77777777" w:rsidTr="00B82996">
        <w:trPr>
          <w:trHeight w:val="102"/>
        </w:trPr>
        <w:tc>
          <w:tcPr>
            <w:tcW w:w="6542" w:type="dxa"/>
            <w:tcBorders>
              <w:top w:val="single" w:sz="2" w:space="0" w:color="auto"/>
              <w:bottom w:val="single" w:sz="2" w:space="0" w:color="auto"/>
            </w:tcBorders>
            <w:vAlign w:val="center"/>
          </w:tcPr>
          <w:p w14:paraId="1FCD7CD2" w14:textId="7FEE9032" w:rsidR="001C27EB" w:rsidRPr="00976EFA" w:rsidRDefault="00976EFA" w:rsidP="00976EFA">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Knowledge of safety procedures in Laboratory environment, including COSHH, CLEAPPS and ESCC regulations</w:t>
            </w:r>
          </w:p>
        </w:tc>
        <w:tc>
          <w:tcPr>
            <w:tcW w:w="1183" w:type="dxa"/>
            <w:tcBorders>
              <w:top w:val="single" w:sz="2" w:space="0" w:color="auto"/>
              <w:bottom w:val="single" w:sz="2" w:space="0" w:color="auto"/>
            </w:tcBorders>
            <w:vAlign w:val="center"/>
          </w:tcPr>
          <w:p w14:paraId="293A49C0" w14:textId="07D54D83"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2" w:space="0" w:color="auto"/>
            </w:tcBorders>
            <w:vAlign w:val="center"/>
          </w:tcPr>
          <w:p w14:paraId="3C2C0CD6" w14:textId="605F09BF" w:rsidR="001C27EB" w:rsidRPr="00EC12ED" w:rsidRDefault="00976EFA"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0DD1ABAC" w14:textId="77777777" w:rsidTr="001C27EB">
        <w:trPr>
          <w:trHeight w:val="75"/>
        </w:trPr>
        <w:tc>
          <w:tcPr>
            <w:tcW w:w="6542" w:type="dxa"/>
            <w:tcBorders>
              <w:top w:val="single" w:sz="2" w:space="0" w:color="auto"/>
              <w:bottom w:val="single" w:sz="2" w:space="0" w:color="auto"/>
            </w:tcBorders>
            <w:vAlign w:val="center"/>
          </w:tcPr>
          <w:p w14:paraId="5DF8A317" w14:textId="785A6C8A" w:rsidR="001C27EB" w:rsidRPr="00976EFA" w:rsidRDefault="00976EFA" w:rsidP="00976EFA">
            <w:pPr>
              <w:rPr>
                <w:rFonts w:asciiTheme="minorHAnsi" w:hAnsiTheme="minorHAnsi" w:cstheme="minorHAnsi"/>
                <w:color w:val="000000" w:themeColor="text1"/>
                <w:szCs w:val="24"/>
                <w:lang w:val="en-US"/>
              </w:rPr>
            </w:pPr>
            <w:r w:rsidRPr="00DA7A8A">
              <w:rPr>
                <w:rFonts w:asciiTheme="minorHAnsi" w:hAnsiTheme="minorHAnsi" w:cstheme="minorHAnsi"/>
                <w:color w:val="000000" w:themeColor="text1"/>
                <w:szCs w:val="24"/>
                <w:lang w:val="en-US"/>
              </w:rPr>
              <w:t>An understanding of the resources and materials necessary to support identified student learning needs</w:t>
            </w:r>
          </w:p>
        </w:tc>
        <w:tc>
          <w:tcPr>
            <w:tcW w:w="1183" w:type="dxa"/>
            <w:tcBorders>
              <w:top w:val="single" w:sz="2" w:space="0" w:color="auto"/>
              <w:bottom w:val="single" w:sz="2" w:space="0" w:color="auto"/>
            </w:tcBorders>
            <w:vAlign w:val="center"/>
          </w:tcPr>
          <w:p w14:paraId="26959A47" w14:textId="77777777"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2" w:space="0" w:color="auto"/>
            </w:tcBorders>
            <w:vAlign w:val="center"/>
          </w:tcPr>
          <w:p w14:paraId="544C4A77" w14:textId="3905DB4C" w:rsidR="001C27EB" w:rsidRPr="00EC12ED" w:rsidRDefault="00976EFA" w:rsidP="00B82996">
            <w:pPr>
              <w:jc w:val="center"/>
              <w:rPr>
                <w:rFonts w:asciiTheme="minorHAnsi" w:hAnsiTheme="minorHAnsi" w:cstheme="minorHAnsi"/>
                <w:sz w:val="22"/>
                <w:szCs w:val="22"/>
              </w:rPr>
            </w:pPr>
            <w:r>
              <w:rPr>
                <w:rFonts w:asciiTheme="minorHAnsi" w:hAnsiTheme="minorHAnsi" w:cstheme="minorHAnsi"/>
                <w:sz w:val="22"/>
                <w:szCs w:val="22"/>
              </w:rPr>
              <w:t>/</w:t>
            </w:r>
          </w:p>
        </w:tc>
      </w:tr>
      <w:tr w:rsidR="001C27EB" w:rsidRPr="00EC12ED" w14:paraId="4614A463" w14:textId="77777777" w:rsidTr="001C27EB">
        <w:trPr>
          <w:trHeight w:val="75"/>
        </w:trPr>
        <w:tc>
          <w:tcPr>
            <w:tcW w:w="6542" w:type="dxa"/>
            <w:tcBorders>
              <w:top w:val="single" w:sz="2" w:space="0" w:color="auto"/>
              <w:bottom w:val="single" w:sz="2" w:space="0" w:color="auto"/>
            </w:tcBorders>
            <w:vAlign w:val="center"/>
          </w:tcPr>
          <w:p w14:paraId="3FB3A34D" w14:textId="2A50E9FA" w:rsidR="001C27EB" w:rsidRPr="00EC12ED" w:rsidRDefault="00976EFA" w:rsidP="00B82996">
            <w:pPr>
              <w:autoSpaceDE w:val="0"/>
              <w:autoSpaceDN w:val="0"/>
              <w:adjustRightInd w:val="0"/>
              <w:rPr>
                <w:rFonts w:asciiTheme="minorHAnsi" w:hAnsiTheme="minorHAnsi" w:cstheme="minorHAnsi"/>
                <w:sz w:val="22"/>
                <w:szCs w:val="22"/>
              </w:rPr>
            </w:pPr>
            <w:r w:rsidRPr="00DA7A8A">
              <w:rPr>
                <w:rFonts w:asciiTheme="minorHAnsi" w:hAnsiTheme="minorHAnsi" w:cstheme="minorHAnsi"/>
                <w:color w:val="000000" w:themeColor="text1"/>
                <w:szCs w:val="24"/>
                <w:lang w:val="en-US"/>
              </w:rPr>
              <w:t>Ability to maintain and repair the range of science equipment</w:t>
            </w:r>
          </w:p>
        </w:tc>
        <w:tc>
          <w:tcPr>
            <w:tcW w:w="1183" w:type="dxa"/>
            <w:tcBorders>
              <w:top w:val="single" w:sz="2" w:space="0" w:color="auto"/>
              <w:bottom w:val="single" w:sz="2" w:space="0" w:color="auto"/>
            </w:tcBorders>
            <w:vAlign w:val="center"/>
          </w:tcPr>
          <w:p w14:paraId="698C9531" w14:textId="207BA644"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2" w:space="0" w:color="auto"/>
            </w:tcBorders>
            <w:vAlign w:val="center"/>
          </w:tcPr>
          <w:p w14:paraId="514458EF" w14:textId="30BAD691" w:rsidR="001C27EB" w:rsidRPr="00EC12ED" w:rsidRDefault="00976EFA" w:rsidP="00B82996">
            <w:pPr>
              <w:jc w:val="center"/>
              <w:rPr>
                <w:rFonts w:asciiTheme="minorHAnsi" w:hAnsiTheme="minorHAnsi" w:cstheme="minorHAnsi"/>
                <w:sz w:val="22"/>
                <w:szCs w:val="22"/>
              </w:rPr>
            </w:pPr>
            <w:r>
              <w:rPr>
                <w:rFonts w:asciiTheme="minorHAnsi" w:hAnsiTheme="minorHAnsi" w:cstheme="minorHAnsi"/>
                <w:sz w:val="22"/>
                <w:szCs w:val="22"/>
              </w:rPr>
              <w:t>/</w:t>
            </w:r>
          </w:p>
        </w:tc>
      </w:tr>
      <w:tr w:rsidR="001C27EB" w:rsidRPr="00EC12ED" w14:paraId="520E5FB4" w14:textId="77777777" w:rsidTr="00B82996">
        <w:trPr>
          <w:trHeight w:val="283"/>
        </w:trPr>
        <w:tc>
          <w:tcPr>
            <w:tcW w:w="8932" w:type="dxa"/>
            <w:gridSpan w:val="3"/>
            <w:shd w:val="clear" w:color="auto" w:fill="BDD6EE"/>
            <w:vAlign w:val="center"/>
          </w:tcPr>
          <w:p w14:paraId="3654109E" w14:textId="77777777" w:rsidR="001C27EB" w:rsidRPr="00EC12ED" w:rsidRDefault="001C27EB" w:rsidP="00B82996">
            <w:pPr>
              <w:rPr>
                <w:rFonts w:asciiTheme="minorHAnsi" w:eastAsia="Times New Roman" w:hAnsiTheme="minorHAnsi" w:cstheme="minorHAnsi"/>
                <w:b/>
                <w:sz w:val="22"/>
                <w:szCs w:val="22"/>
                <w:lang w:eastAsia="en-GB"/>
              </w:rPr>
            </w:pPr>
            <w:r w:rsidRPr="00EC12ED">
              <w:rPr>
                <w:rFonts w:asciiTheme="minorHAnsi" w:eastAsia="Times New Roman" w:hAnsiTheme="minorHAnsi" w:cstheme="minorHAnsi"/>
                <w:b/>
                <w:sz w:val="22"/>
                <w:szCs w:val="22"/>
                <w:shd w:val="clear" w:color="auto" w:fill="BDD6EE"/>
                <w:lang w:eastAsia="en-GB"/>
              </w:rPr>
              <w:t>Personal</w:t>
            </w:r>
            <w:r w:rsidRPr="00EC12ED">
              <w:rPr>
                <w:rFonts w:asciiTheme="minorHAnsi" w:eastAsia="Times New Roman" w:hAnsiTheme="minorHAnsi" w:cstheme="minorHAnsi"/>
                <w:b/>
                <w:sz w:val="22"/>
                <w:szCs w:val="22"/>
                <w:lang w:eastAsia="en-GB"/>
              </w:rPr>
              <w:t xml:space="preserve"> qualities</w:t>
            </w:r>
          </w:p>
        </w:tc>
      </w:tr>
      <w:tr w:rsidR="001C27EB" w:rsidRPr="00EC12ED" w14:paraId="0E422333" w14:textId="77777777" w:rsidTr="001C27EB">
        <w:trPr>
          <w:trHeight w:val="35"/>
        </w:trPr>
        <w:tc>
          <w:tcPr>
            <w:tcW w:w="6542" w:type="dxa"/>
            <w:tcBorders>
              <w:bottom w:val="single" w:sz="2" w:space="0" w:color="auto"/>
            </w:tcBorders>
            <w:vAlign w:val="center"/>
          </w:tcPr>
          <w:p w14:paraId="0C7A6239" w14:textId="539E4F62" w:rsidR="001C27EB" w:rsidRPr="00243853" w:rsidRDefault="00976EFA" w:rsidP="00243853">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Ability to demonstrate a high level of interpersonal and communication skills</w:t>
            </w:r>
          </w:p>
        </w:tc>
        <w:tc>
          <w:tcPr>
            <w:tcW w:w="1183" w:type="dxa"/>
            <w:tcBorders>
              <w:bottom w:val="single" w:sz="2" w:space="0" w:color="auto"/>
            </w:tcBorders>
            <w:vAlign w:val="center"/>
          </w:tcPr>
          <w:p w14:paraId="4E16D26A" w14:textId="2D3010DD" w:rsidR="001C27EB" w:rsidRPr="00EC12ED" w:rsidRDefault="001C27EB" w:rsidP="00B82996">
            <w:pPr>
              <w:jc w:val="center"/>
              <w:rPr>
                <w:rFonts w:asciiTheme="minorHAnsi" w:hAnsiTheme="minorHAnsi" w:cstheme="minorHAnsi"/>
                <w:sz w:val="22"/>
                <w:szCs w:val="22"/>
              </w:rPr>
            </w:pPr>
          </w:p>
        </w:tc>
        <w:tc>
          <w:tcPr>
            <w:tcW w:w="1207" w:type="dxa"/>
            <w:tcBorders>
              <w:bottom w:val="single" w:sz="2" w:space="0" w:color="auto"/>
            </w:tcBorders>
            <w:vAlign w:val="center"/>
          </w:tcPr>
          <w:p w14:paraId="5C92FEB4" w14:textId="0E15B341" w:rsidR="001C27EB" w:rsidRPr="00EC12ED" w:rsidRDefault="004A7129"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1AE188F2" w14:textId="77777777" w:rsidTr="001C27EB">
        <w:trPr>
          <w:trHeight w:val="75"/>
        </w:trPr>
        <w:tc>
          <w:tcPr>
            <w:tcW w:w="6542" w:type="dxa"/>
            <w:tcBorders>
              <w:top w:val="single" w:sz="2" w:space="0" w:color="auto"/>
              <w:bottom w:val="single" w:sz="2" w:space="0" w:color="auto"/>
            </w:tcBorders>
            <w:vAlign w:val="center"/>
          </w:tcPr>
          <w:p w14:paraId="1A4D0CE8" w14:textId="4B768277" w:rsidR="001C27EB" w:rsidRPr="00243853" w:rsidRDefault="00976EFA" w:rsidP="00243853">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Demonstrable ability to prioritise and multitask</w:t>
            </w:r>
          </w:p>
        </w:tc>
        <w:tc>
          <w:tcPr>
            <w:tcW w:w="1183" w:type="dxa"/>
            <w:tcBorders>
              <w:top w:val="single" w:sz="2" w:space="0" w:color="auto"/>
              <w:bottom w:val="single" w:sz="2" w:space="0" w:color="auto"/>
            </w:tcBorders>
            <w:vAlign w:val="center"/>
          </w:tcPr>
          <w:p w14:paraId="18F4EEA9" w14:textId="31E53F09"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2" w:space="0" w:color="auto"/>
            </w:tcBorders>
            <w:vAlign w:val="center"/>
          </w:tcPr>
          <w:p w14:paraId="07747CB9" w14:textId="718A7F0E" w:rsidR="001C27EB" w:rsidRPr="00EC12ED" w:rsidRDefault="004A7129"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3DACCDA4" w14:textId="77777777" w:rsidTr="001C27EB">
        <w:trPr>
          <w:trHeight w:val="75"/>
        </w:trPr>
        <w:tc>
          <w:tcPr>
            <w:tcW w:w="6542" w:type="dxa"/>
            <w:tcBorders>
              <w:top w:val="single" w:sz="2" w:space="0" w:color="auto"/>
              <w:bottom w:val="single" w:sz="2" w:space="0" w:color="auto"/>
            </w:tcBorders>
            <w:vAlign w:val="center"/>
          </w:tcPr>
          <w:p w14:paraId="594F672E" w14:textId="29CFD414" w:rsidR="001C27EB" w:rsidRPr="00243853" w:rsidRDefault="00976EFA" w:rsidP="00243853">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Good organisational and time management skills</w:t>
            </w:r>
          </w:p>
        </w:tc>
        <w:tc>
          <w:tcPr>
            <w:tcW w:w="1183" w:type="dxa"/>
            <w:tcBorders>
              <w:top w:val="single" w:sz="2" w:space="0" w:color="auto"/>
              <w:bottom w:val="single" w:sz="2" w:space="0" w:color="auto"/>
            </w:tcBorders>
            <w:vAlign w:val="center"/>
          </w:tcPr>
          <w:p w14:paraId="5636438D" w14:textId="74A6CBDF"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2" w:space="0" w:color="auto"/>
            </w:tcBorders>
            <w:vAlign w:val="center"/>
          </w:tcPr>
          <w:p w14:paraId="7ACA4B04" w14:textId="69392FFF" w:rsidR="001C27EB" w:rsidRPr="00EC12ED" w:rsidRDefault="004A7129"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60411CAF" w14:textId="77777777" w:rsidTr="001C27EB">
        <w:trPr>
          <w:trHeight w:val="75"/>
        </w:trPr>
        <w:tc>
          <w:tcPr>
            <w:tcW w:w="6542" w:type="dxa"/>
            <w:tcBorders>
              <w:top w:val="single" w:sz="2" w:space="0" w:color="auto"/>
              <w:bottom w:val="single" w:sz="2" w:space="0" w:color="auto"/>
            </w:tcBorders>
            <w:vAlign w:val="center"/>
          </w:tcPr>
          <w:p w14:paraId="2959E9B7" w14:textId="088C92A5" w:rsidR="001C27EB" w:rsidRPr="00243853" w:rsidRDefault="00976EFA" w:rsidP="00243853">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Able to demonstrate a flexible approach to work</w:t>
            </w:r>
          </w:p>
        </w:tc>
        <w:tc>
          <w:tcPr>
            <w:tcW w:w="1183" w:type="dxa"/>
            <w:tcBorders>
              <w:top w:val="single" w:sz="2" w:space="0" w:color="auto"/>
              <w:bottom w:val="single" w:sz="2" w:space="0" w:color="auto"/>
            </w:tcBorders>
            <w:vAlign w:val="center"/>
          </w:tcPr>
          <w:p w14:paraId="7967E2D9" w14:textId="0E15B840"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2" w:space="0" w:color="auto"/>
            </w:tcBorders>
            <w:vAlign w:val="center"/>
          </w:tcPr>
          <w:p w14:paraId="2176A914" w14:textId="51F349D7" w:rsidR="001C27EB" w:rsidRPr="00EC12ED" w:rsidRDefault="004A7129"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49E91311" w14:textId="77777777" w:rsidTr="001C27EB">
        <w:trPr>
          <w:trHeight w:val="75"/>
        </w:trPr>
        <w:tc>
          <w:tcPr>
            <w:tcW w:w="6542" w:type="dxa"/>
            <w:tcBorders>
              <w:top w:val="single" w:sz="2" w:space="0" w:color="auto"/>
              <w:bottom w:val="single" w:sz="2" w:space="0" w:color="auto"/>
            </w:tcBorders>
            <w:vAlign w:val="center"/>
          </w:tcPr>
          <w:p w14:paraId="4FF20DED" w14:textId="564BF8BC" w:rsidR="001C27EB" w:rsidRPr="00243853" w:rsidRDefault="00976EFA" w:rsidP="00243853">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Ability to work on own initiative or as part of a team</w:t>
            </w:r>
          </w:p>
        </w:tc>
        <w:tc>
          <w:tcPr>
            <w:tcW w:w="1183" w:type="dxa"/>
            <w:tcBorders>
              <w:top w:val="single" w:sz="2" w:space="0" w:color="auto"/>
              <w:bottom w:val="single" w:sz="2" w:space="0" w:color="auto"/>
            </w:tcBorders>
            <w:vAlign w:val="center"/>
          </w:tcPr>
          <w:p w14:paraId="140D1F55" w14:textId="77777777"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2" w:space="0" w:color="auto"/>
            </w:tcBorders>
            <w:vAlign w:val="center"/>
          </w:tcPr>
          <w:p w14:paraId="5677B860" w14:textId="7D648EC6" w:rsidR="001C27EB" w:rsidRPr="00EC12ED" w:rsidRDefault="004A7129"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47815722" w14:textId="77777777" w:rsidTr="001C27EB">
        <w:trPr>
          <w:trHeight w:val="75"/>
        </w:trPr>
        <w:tc>
          <w:tcPr>
            <w:tcW w:w="6542" w:type="dxa"/>
            <w:tcBorders>
              <w:top w:val="single" w:sz="2" w:space="0" w:color="auto"/>
              <w:bottom w:val="single" w:sz="2" w:space="0" w:color="auto"/>
            </w:tcBorders>
            <w:vAlign w:val="center"/>
          </w:tcPr>
          <w:p w14:paraId="194204D1" w14:textId="77777777" w:rsidR="00243853" w:rsidRPr="00DA7A8A" w:rsidRDefault="00243853" w:rsidP="00243853">
            <w:pPr>
              <w:spacing w:after="40"/>
              <w:rPr>
                <w:rFonts w:asciiTheme="minorHAnsi" w:eastAsia="Times New Roman" w:hAnsiTheme="minorHAnsi" w:cstheme="minorHAnsi"/>
                <w:szCs w:val="24"/>
                <w:lang w:eastAsia="en-GB"/>
              </w:rPr>
            </w:pPr>
            <w:r w:rsidRPr="00DA7A8A">
              <w:rPr>
                <w:rFonts w:asciiTheme="minorHAnsi" w:eastAsia="Times New Roman" w:hAnsiTheme="minorHAnsi" w:cstheme="minorHAnsi"/>
                <w:szCs w:val="24"/>
                <w:lang w:eastAsia="en-GB"/>
              </w:rPr>
              <w:t>Caring, approachable, empathic and calm</w:t>
            </w:r>
          </w:p>
          <w:p w14:paraId="0D8D4500" w14:textId="556924CF" w:rsidR="001C27EB" w:rsidRPr="00EC12ED" w:rsidRDefault="00243853" w:rsidP="00B82996">
            <w:pPr>
              <w:autoSpaceDE w:val="0"/>
              <w:autoSpaceDN w:val="0"/>
              <w:adjustRightInd w:val="0"/>
              <w:rPr>
                <w:rFonts w:asciiTheme="minorHAnsi" w:hAnsiTheme="minorHAnsi" w:cstheme="minorHAnsi"/>
                <w:sz w:val="22"/>
                <w:szCs w:val="22"/>
              </w:rPr>
            </w:pPr>
            <w:r w:rsidRPr="00DA7A8A">
              <w:rPr>
                <w:rFonts w:asciiTheme="minorHAnsi" w:eastAsia="Times New Roman" w:hAnsiTheme="minorHAnsi" w:cstheme="minorHAnsi"/>
                <w:szCs w:val="24"/>
                <w:lang w:eastAsia="en-GB"/>
              </w:rPr>
              <w:t>Committed to personal development and willingness to</w:t>
            </w:r>
          </w:p>
        </w:tc>
        <w:tc>
          <w:tcPr>
            <w:tcW w:w="1183" w:type="dxa"/>
            <w:tcBorders>
              <w:top w:val="single" w:sz="2" w:space="0" w:color="auto"/>
              <w:bottom w:val="single" w:sz="2" w:space="0" w:color="auto"/>
            </w:tcBorders>
            <w:vAlign w:val="center"/>
          </w:tcPr>
          <w:p w14:paraId="7F9CD1F6" w14:textId="77777777"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2" w:space="0" w:color="auto"/>
            </w:tcBorders>
            <w:vAlign w:val="center"/>
          </w:tcPr>
          <w:p w14:paraId="3E2FB6B7" w14:textId="15C641AF" w:rsidR="001C27EB" w:rsidRPr="00EC12ED" w:rsidRDefault="004A7129"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r w:rsidR="001C27EB" w:rsidRPr="00EC12ED" w14:paraId="650022B3" w14:textId="77777777" w:rsidTr="00A73E7E">
        <w:trPr>
          <w:trHeight w:val="75"/>
        </w:trPr>
        <w:tc>
          <w:tcPr>
            <w:tcW w:w="6542" w:type="dxa"/>
            <w:tcBorders>
              <w:top w:val="single" w:sz="2" w:space="0" w:color="auto"/>
              <w:bottom w:val="single" w:sz="2" w:space="0" w:color="auto"/>
            </w:tcBorders>
            <w:vAlign w:val="center"/>
          </w:tcPr>
          <w:p w14:paraId="47F88639" w14:textId="4C06E36C" w:rsidR="001C27EB" w:rsidRPr="00243853" w:rsidRDefault="00243853" w:rsidP="00243853">
            <w:pPr>
              <w:spacing w:after="40"/>
              <w:rPr>
                <w:rFonts w:asciiTheme="minorHAnsi" w:eastAsia="Times New Roman" w:hAnsiTheme="minorHAnsi" w:cstheme="minorHAnsi"/>
                <w:szCs w:val="24"/>
                <w:lang w:eastAsia="en-GB"/>
              </w:rPr>
            </w:pPr>
            <w:r>
              <w:rPr>
                <w:rFonts w:asciiTheme="minorHAnsi" w:eastAsia="Times New Roman" w:hAnsiTheme="minorHAnsi" w:cstheme="minorHAnsi"/>
                <w:szCs w:val="24"/>
                <w:lang w:eastAsia="en-GB"/>
              </w:rPr>
              <w:t>U</w:t>
            </w:r>
            <w:r w:rsidRPr="00DA7A8A">
              <w:rPr>
                <w:rFonts w:asciiTheme="minorHAnsi" w:eastAsia="Times New Roman" w:hAnsiTheme="minorHAnsi" w:cstheme="minorHAnsi"/>
                <w:szCs w:val="24"/>
                <w:lang w:eastAsia="en-GB"/>
              </w:rPr>
              <w:t>ndertake specific training as required.</w:t>
            </w:r>
          </w:p>
        </w:tc>
        <w:tc>
          <w:tcPr>
            <w:tcW w:w="1183" w:type="dxa"/>
            <w:tcBorders>
              <w:top w:val="single" w:sz="2" w:space="0" w:color="auto"/>
              <w:bottom w:val="single" w:sz="2" w:space="0" w:color="auto"/>
            </w:tcBorders>
            <w:vAlign w:val="center"/>
          </w:tcPr>
          <w:p w14:paraId="24420E80" w14:textId="0C933E73" w:rsidR="001C27EB" w:rsidRPr="00EC12ED" w:rsidRDefault="004A7129" w:rsidP="00B82996">
            <w:pPr>
              <w:jc w:val="center"/>
              <w:rPr>
                <w:rFonts w:asciiTheme="minorHAnsi" w:hAnsiTheme="minorHAnsi" w:cstheme="minorHAnsi"/>
                <w:sz w:val="22"/>
                <w:szCs w:val="22"/>
              </w:rPr>
            </w:pPr>
            <w:r>
              <w:rPr>
                <w:rFonts w:asciiTheme="minorHAnsi" w:hAnsiTheme="minorHAnsi" w:cstheme="minorHAnsi"/>
                <w:sz w:val="22"/>
                <w:szCs w:val="22"/>
              </w:rPr>
              <w:t>/</w:t>
            </w:r>
          </w:p>
        </w:tc>
        <w:tc>
          <w:tcPr>
            <w:tcW w:w="1207" w:type="dxa"/>
            <w:tcBorders>
              <w:top w:val="single" w:sz="2" w:space="0" w:color="auto"/>
              <w:bottom w:val="single" w:sz="2" w:space="0" w:color="auto"/>
            </w:tcBorders>
            <w:vAlign w:val="center"/>
          </w:tcPr>
          <w:p w14:paraId="15331D85" w14:textId="1B399EF1" w:rsidR="001C27EB" w:rsidRPr="00EC12ED" w:rsidRDefault="001C27EB" w:rsidP="00B82996">
            <w:pPr>
              <w:jc w:val="center"/>
              <w:rPr>
                <w:rFonts w:asciiTheme="minorHAnsi" w:eastAsia="Times New Roman" w:hAnsiTheme="minorHAnsi" w:cstheme="minorHAnsi"/>
                <w:sz w:val="22"/>
                <w:szCs w:val="22"/>
                <w:lang w:eastAsia="en-GB"/>
              </w:rPr>
            </w:pPr>
          </w:p>
        </w:tc>
      </w:tr>
      <w:tr w:rsidR="001C27EB" w:rsidRPr="00EC12ED" w14:paraId="423DA92B" w14:textId="77777777" w:rsidTr="00A73E7E">
        <w:trPr>
          <w:trHeight w:val="75"/>
        </w:trPr>
        <w:tc>
          <w:tcPr>
            <w:tcW w:w="6542" w:type="dxa"/>
            <w:tcBorders>
              <w:top w:val="single" w:sz="2" w:space="0" w:color="auto"/>
              <w:bottom w:val="single" w:sz="18" w:space="0" w:color="auto"/>
            </w:tcBorders>
            <w:vAlign w:val="center"/>
          </w:tcPr>
          <w:p w14:paraId="3CF65D29" w14:textId="119716EB" w:rsidR="001C27EB" w:rsidRPr="00EC12ED" w:rsidRDefault="00243853" w:rsidP="00B82996">
            <w:pPr>
              <w:autoSpaceDE w:val="0"/>
              <w:autoSpaceDN w:val="0"/>
              <w:adjustRightInd w:val="0"/>
              <w:rPr>
                <w:rFonts w:asciiTheme="minorHAnsi" w:hAnsiTheme="minorHAnsi" w:cstheme="minorHAnsi"/>
                <w:sz w:val="22"/>
                <w:szCs w:val="22"/>
              </w:rPr>
            </w:pPr>
            <w:r w:rsidRPr="00DA7A8A">
              <w:rPr>
                <w:rFonts w:asciiTheme="minorHAnsi" w:eastAsia="Times New Roman" w:hAnsiTheme="minorHAnsi" w:cstheme="minorHAnsi"/>
                <w:szCs w:val="24"/>
                <w:lang w:eastAsia="en-GB"/>
              </w:rPr>
              <w:t>Ability to react positively in challenging situations</w:t>
            </w:r>
          </w:p>
        </w:tc>
        <w:tc>
          <w:tcPr>
            <w:tcW w:w="1183" w:type="dxa"/>
            <w:tcBorders>
              <w:top w:val="single" w:sz="2" w:space="0" w:color="auto"/>
              <w:bottom w:val="single" w:sz="18" w:space="0" w:color="auto"/>
            </w:tcBorders>
            <w:vAlign w:val="center"/>
          </w:tcPr>
          <w:p w14:paraId="5260C3D6" w14:textId="23D20C56" w:rsidR="001C27EB" w:rsidRPr="00EC12ED" w:rsidRDefault="001C27EB" w:rsidP="00B82996">
            <w:pPr>
              <w:jc w:val="center"/>
              <w:rPr>
                <w:rFonts w:asciiTheme="minorHAnsi" w:hAnsiTheme="minorHAnsi" w:cstheme="minorHAnsi"/>
                <w:sz w:val="22"/>
                <w:szCs w:val="22"/>
              </w:rPr>
            </w:pPr>
          </w:p>
        </w:tc>
        <w:tc>
          <w:tcPr>
            <w:tcW w:w="1207" w:type="dxa"/>
            <w:tcBorders>
              <w:top w:val="single" w:sz="2" w:space="0" w:color="auto"/>
              <w:bottom w:val="single" w:sz="18" w:space="0" w:color="auto"/>
            </w:tcBorders>
            <w:vAlign w:val="center"/>
          </w:tcPr>
          <w:p w14:paraId="6545CFB1" w14:textId="390BF819" w:rsidR="001C27EB" w:rsidRPr="00EC12ED" w:rsidRDefault="004A7129" w:rsidP="00B82996">
            <w:pPr>
              <w:jc w:val="center"/>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p>
        </w:tc>
      </w:tr>
    </w:tbl>
    <w:p w14:paraId="03E958D6" w14:textId="77777777" w:rsidR="00976EFA" w:rsidRDefault="00976EFA" w:rsidP="00243853">
      <w:pPr>
        <w:rPr>
          <w:rFonts w:ascii="Calibri" w:eastAsia="Times New Roman" w:hAnsi="Calibri" w:cs="Arial"/>
          <w:b/>
          <w:szCs w:val="24"/>
          <w:lang w:eastAsia="en-GB"/>
        </w:rPr>
      </w:pPr>
    </w:p>
    <w:sectPr w:rsidR="00976EFA"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2E94" w14:textId="77777777" w:rsidR="00196470" w:rsidRDefault="00196470">
      <w:r>
        <w:separator/>
      </w:r>
    </w:p>
  </w:endnote>
  <w:endnote w:type="continuationSeparator" w:id="0">
    <w:p w14:paraId="76611DA4" w14:textId="77777777" w:rsidR="00196470" w:rsidRDefault="0019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CEC6" w14:textId="77777777" w:rsidR="00196470" w:rsidRDefault="00196470">
      <w:r>
        <w:separator/>
      </w:r>
    </w:p>
  </w:footnote>
  <w:footnote w:type="continuationSeparator" w:id="0">
    <w:p w14:paraId="1151FEB9" w14:textId="77777777" w:rsidR="00196470" w:rsidRDefault="0019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161A" w14:textId="77777777" w:rsidR="000C5768" w:rsidRDefault="00854CCC" w:rsidP="00F07203">
    <w:pPr>
      <w:pStyle w:val="Header"/>
      <w:tabs>
        <w:tab w:val="clear" w:pos="8640"/>
        <w:tab w:val="right" w:pos="9639"/>
      </w:tabs>
    </w:pPr>
    <w:r w:rsidRPr="000450BE">
      <w:rPr>
        <w:noProof/>
        <w:lang w:eastAsia="en-GB"/>
      </w:rPr>
      <w:drawing>
        <wp:inline distT="0" distB="0" distL="0" distR="0" wp14:anchorId="3190C6D2" wp14:editId="1A283E2F">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63BFA"/>
    <w:multiLevelType w:val="hybridMultilevel"/>
    <w:tmpl w:val="487A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B3BB3"/>
    <w:multiLevelType w:val="hybridMultilevel"/>
    <w:tmpl w:val="E754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153DC"/>
    <w:multiLevelType w:val="hybridMultilevel"/>
    <w:tmpl w:val="EAE6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F72B4D"/>
    <w:multiLevelType w:val="hybridMultilevel"/>
    <w:tmpl w:val="2A60E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5" w15:restartNumberingAfterBreak="0">
    <w:nsid w:val="2AC4653E"/>
    <w:multiLevelType w:val="hybridMultilevel"/>
    <w:tmpl w:val="B106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B576E"/>
    <w:multiLevelType w:val="hybridMultilevel"/>
    <w:tmpl w:val="BDEA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9D2FA1"/>
    <w:multiLevelType w:val="hybridMultilevel"/>
    <w:tmpl w:val="BE14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4360E8"/>
    <w:multiLevelType w:val="hybridMultilevel"/>
    <w:tmpl w:val="E7CC0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9E7B53"/>
    <w:multiLevelType w:val="hybridMultilevel"/>
    <w:tmpl w:val="D5F8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57A75"/>
    <w:multiLevelType w:val="hybridMultilevel"/>
    <w:tmpl w:val="81202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751C77"/>
    <w:multiLevelType w:val="hybridMultilevel"/>
    <w:tmpl w:val="1B48F0D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6"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247545">
    <w:abstractNumId w:val="17"/>
  </w:num>
  <w:num w:numId="2" w16cid:durableId="1688435354">
    <w:abstractNumId w:val="39"/>
  </w:num>
  <w:num w:numId="3" w16cid:durableId="410665670">
    <w:abstractNumId w:val="16"/>
  </w:num>
  <w:num w:numId="4" w16cid:durableId="1106777896">
    <w:abstractNumId w:val="39"/>
  </w:num>
  <w:num w:numId="5" w16cid:durableId="1359893215">
    <w:abstractNumId w:val="30"/>
  </w:num>
  <w:num w:numId="6" w16cid:durableId="1519466938">
    <w:abstractNumId w:val="8"/>
  </w:num>
  <w:num w:numId="7" w16cid:durableId="600799334">
    <w:abstractNumId w:val="2"/>
  </w:num>
  <w:num w:numId="8" w16cid:durableId="520320215">
    <w:abstractNumId w:val="42"/>
  </w:num>
  <w:num w:numId="9" w16cid:durableId="733116114">
    <w:abstractNumId w:val="26"/>
  </w:num>
  <w:num w:numId="10" w16cid:durableId="1094786490">
    <w:abstractNumId w:val="20"/>
  </w:num>
  <w:num w:numId="11" w16cid:durableId="1640384370">
    <w:abstractNumId w:val="35"/>
  </w:num>
  <w:num w:numId="12" w16cid:durableId="388380695">
    <w:abstractNumId w:val="29"/>
  </w:num>
  <w:num w:numId="13" w16cid:durableId="1867018893">
    <w:abstractNumId w:val="4"/>
  </w:num>
  <w:num w:numId="14" w16cid:durableId="1605454179">
    <w:abstractNumId w:val="41"/>
  </w:num>
  <w:num w:numId="15" w16cid:durableId="1981499941">
    <w:abstractNumId w:val="36"/>
  </w:num>
  <w:num w:numId="16" w16cid:durableId="617756008">
    <w:abstractNumId w:val="28"/>
  </w:num>
  <w:num w:numId="17" w16cid:durableId="1866824329">
    <w:abstractNumId w:val="6"/>
  </w:num>
  <w:num w:numId="18" w16cid:durableId="777139353">
    <w:abstractNumId w:val="1"/>
  </w:num>
  <w:num w:numId="19" w16cid:durableId="1732845770">
    <w:abstractNumId w:val="18"/>
  </w:num>
  <w:num w:numId="20" w16cid:durableId="512231195">
    <w:abstractNumId w:val="33"/>
  </w:num>
  <w:num w:numId="21" w16cid:durableId="1068380812">
    <w:abstractNumId w:val="23"/>
  </w:num>
  <w:num w:numId="22" w16cid:durableId="698900190">
    <w:abstractNumId w:val="7"/>
  </w:num>
  <w:num w:numId="23" w16cid:durableId="972830507">
    <w:abstractNumId w:val="37"/>
  </w:num>
  <w:num w:numId="24" w16cid:durableId="1667973853">
    <w:abstractNumId w:val="31"/>
  </w:num>
  <w:num w:numId="25" w16cid:durableId="1564027322">
    <w:abstractNumId w:val="0"/>
  </w:num>
  <w:num w:numId="26" w16cid:durableId="1451246409">
    <w:abstractNumId w:val="21"/>
  </w:num>
  <w:num w:numId="27" w16cid:durableId="1246063255">
    <w:abstractNumId w:val="12"/>
  </w:num>
  <w:num w:numId="28" w16cid:durableId="553084473">
    <w:abstractNumId w:val="3"/>
  </w:num>
  <w:num w:numId="29" w16cid:durableId="1051615481">
    <w:abstractNumId w:val="32"/>
  </w:num>
  <w:num w:numId="30" w16cid:durableId="503982684">
    <w:abstractNumId w:val="9"/>
  </w:num>
  <w:num w:numId="31" w16cid:durableId="165023509">
    <w:abstractNumId w:val="38"/>
  </w:num>
  <w:num w:numId="32" w16cid:durableId="1379478205">
    <w:abstractNumId w:val="40"/>
  </w:num>
  <w:num w:numId="33" w16cid:durableId="1196700553">
    <w:abstractNumId w:val="14"/>
  </w:num>
  <w:num w:numId="34" w16cid:durableId="1177500541">
    <w:abstractNumId w:val="15"/>
  </w:num>
  <w:num w:numId="35" w16cid:durableId="495455944">
    <w:abstractNumId w:val="19"/>
  </w:num>
  <w:num w:numId="36" w16cid:durableId="1225027107">
    <w:abstractNumId w:val="27"/>
  </w:num>
  <w:num w:numId="37" w16cid:durableId="453597468">
    <w:abstractNumId w:val="34"/>
  </w:num>
  <w:num w:numId="38" w16cid:durableId="1687949009">
    <w:abstractNumId w:val="24"/>
  </w:num>
  <w:num w:numId="39" w16cid:durableId="1196431388">
    <w:abstractNumId w:val="10"/>
  </w:num>
  <w:num w:numId="40" w16cid:durableId="1646397684">
    <w:abstractNumId w:val="22"/>
  </w:num>
  <w:num w:numId="41" w16cid:durableId="1388608960">
    <w:abstractNumId w:val="5"/>
  </w:num>
  <w:num w:numId="42" w16cid:durableId="2025202718">
    <w:abstractNumId w:val="25"/>
  </w:num>
  <w:num w:numId="43" w16cid:durableId="444229439">
    <w:abstractNumId w:val="13"/>
  </w:num>
  <w:num w:numId="44" w16cid:durableId="79930423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2544"/>
    <w:rsid w:val="0001460E"/>
    <w:rsid w:val="00021A82"/>
    <w:rsid w:val="00045C14"/>
    <w:rsid w:val="00047EBE"/>
    <w:rsid w:val="0008070D"/>
    <w:rsid w:val="00084116"/>
    <w:rsid w:val="000A0BAE"/>
    <w:rsid w:val="000B49C8"/>
    <w:rsid w:val="000C5768"/>
    <w:rsid w:val="000D1DAB"/>
    <w:rsid w:val="000D65F6"/>
    <w:rsid w:val="001028F4"/>
    <w:rsid w:val="00122EAB"/>
    <w:rsid w:val="00124C2E"/>
    <w:rsid w:val="00125935"/>
    <w:rsid w:val="00131DA1"/>
    <w:rsid w:val="001354E0"/>
    <w:rsid w:val="00151F54"/>
    <w:rsid w:val="001702D8"/>
    <w:rsid w:val="001728F2"/>
    <w:rsid w:val="001838F0"/>
    <w:rsid w:val="00196470"/>
    <w:rsid w:val="001B054A"/>
    <w:rsid w:val="001C27EB"/>
    <w:rsid w:val="002125C5"/>
    <w:rsid w:val="002177B4"/>
    <w:rsid w:val="00220906"/>
    <w:rsid w:val="00230844"/>
    <w:rsid w:val="00243853"/>
    <w:rsid w:val="0025594D"/>
    <w:rsid w:val="00263A5F"/>
    <w:rsid w:val="00264E04"/>
    <w:rsid w:val="00281A2B"/>
    <w:rsid w:val="00290A3D"/>
    <w:rsid w:val="0029792C"/>
    <w:rsid w:val="002A17A1"/>
    <w:rsid w:val="002A30DA"/>
    <w:rsid w:val="002A6A5C"/>
    <w:rsid w:val="002C3F92"/>
    <w:rsid w:val="002D0B15"/>
    <w:rsid w:val="002D3187"/>
    <w:rsid w:val="00307577"/>
    <w:rsid w:val="0031318F"/>
    <w:rsid w:val="00323506"/>
    <w:rsid w:val="00323B63"/>
    <w:rsid w:val="00353A62"/>
    <w:rsid w:val="00360CC9"/>
    <w:rsid w:val="003722AB"/>
    <w:rsid w:val="00391126"/>
    <w:rsid w:val="003B506C"/>
    <w:rsid w:val="003C55A5"/>
    <w:rsid w:val="003F03DE"/>
    <w:rsid w:val="003F0570"/>
    <w:rsid w:val="0040453B"/>
    <w:rsid w:val="00416DF0"/>
    <w:rsid w:val="0041741F"/>
    <w:rsid w:val="0042187F"/>
    <w:rsid w:val="0043375C"/>
    <w:rsid w:val="00440B57"/>
    <w:rsid w:val="00441BD3"/>
    <w:rsid w:val="00472C4A"/>
    <w:rsid w:val="004A2841"/>
    <w:rsid w:val="004A7129"/>
    <w:rsid w:val="004D073F"/>
    <w:rsid w:val="004D17A2"/>
    <w:rsid w:val="004E5D6A"/>
    <w:rsid w:val="004F06C7"/>
    <w:rsid w:val="004F7FF6"/>
    <w:rsid w:val="00503414"/>
    <w:rsid w:val="0053155A"/>
    <w:rsid w:val="0054245F"/>
    <w:rsid w:val="00542543"/>
    <w:rsid w:val="0056537F"/>
    <w:rsid w:val="005710E8"/>
    <w:rsid w:val="0059156D"/>
    <w:rsid w:val="005A200E"/>
    <w:rsid w:val="005C378E"/>
    <w:rsid w:val="00632D2D"/>
    <w:rsid w:val="00647780"/>
    <w:rsid w:val="00664533"/>
    <w:rsid w:val="00680B6C"/>
    <w:rsid w:val="006A23BF"/>
    <w:rsid w:val="006A2DAE"/>
    <w:rsid w:val="006A30C8"/>
    <w:rsid w:val="006A6372"/>
    <w:rsid w:val="006B3FFC"/>
    <w:rsid w:val="006B7E05"/>
    <w:rsid w:val="006C73D7"/>
    <w:rsid w:val="006D04B9"/>
    <w:rsid w:val="006E5F63"/>
    <w:rsid w:val="0070096D"/>
    <w:rsid w:val="00733848"/>
    <w:rsid w:val="007A1B7D"/>
    <w:rsid w:val="007B378A"/>
    <w:rsid w:val="007C42A6"/>
    <w:rsid w:val="007C4660"/>
    <w:rsid w:val="007D51DC"/>
    <w:rsid w:val="007D5472"/>
    <w:rsid w:val="007E17FE"/>
    <w:rsid w:val="007E7094"/>
    <w:rsid w:val="00803698"/>
    <w:rsid w:val="00805F08"/>
    <w:rsid w:val="00822FF1"/>
    <w:rsid w:val="00823510"/>
    <w:rsid w:val="008239F1"/>
    <w:rsid w:val="00826ABA"/>
    <w:rsid w:val="0084199F"/>
    <w:rsid w:val="00852F50"/>
    <w:rsid w:val="00854CCC"/>
    <w:rsid w:val="0086578B"/>
    <w:rsid w:val="00872955"/>
    <w:rsid w:val="00876407"/>
    <w:rsid w:val="00880605"/>
    <w:rsid w:val="008B6CF9"/>
    <w:rsid w:val="008D72D3"/>
    <w:rsid w:val="008E76F8"/>
    <w:rsid w:val="008F3BD1"/>
    <w:rsid w:val="0090595A"/>
    <w:rsid w:val="0093178A"/>
    <w:rsid w:val="0093459B"/>
    <w:rsid w:val="0093486F"/>
    <w:rsid w:val="00946F9A"/>
    <w:rsid w:val="009509DF"/>
    <w:rsid w:val="00951BD9"/>
    <w:rsid w:val="009707D2"/>
    <w:rsid w:val="00976EFA"/>
    <w:rsid w:val="00994368"/>
    <w:rsid w:val="009E152C"/>
    <w:rsid w:val="009F6AA3"/>
    <w:rsid w:val="00A03C09"/>
    <w:rsid w:val="00A064C7"/>
    <w:rsid w:val="00A10731"/>
    <w:rsid w:val="00A13938"/>
    <w:rsid w:val="00A13DEB"/>
    <w:rsid w:val="00A16907"/>
    <w:rsid w:val="00A2081A"/>
    <w:rsid w:val="00A30EEA"/>
    <w:rsid w:val="00A73E7E"/>
    <w:rsid w:val="00A87DA9"/>
    <w:rsid w:val="00AA5647"/>
    <w:rsid w:val="00AA6273"/>
    <w:rsid w:val="00AD36C0"/>
    <w:rsid w:val="00AE59F0"/>
    <w:rsid w:val="00B044EA"/>
    <w:rsid w:val="00B176A2"/>
    <w:rsid w:val="00B30E50"/>
    <w:rsid w:val="00B44961"/>
    <w:rsid w:val="00B52B38"/>
    <w:rsid w:val="00B635E0"/>
    <w:rsid w:val="00B664B9"/>
    <w:rsid w:val="00B66F56"/>
    <w:rsid w:val="00B67C73"/>
    <w:rsid w:val="00B74845"/>
    <w:rsid w:val="00B836E9"/>
    <w:rsid w:val="00B93444"/>
    <w:rsid w:val="00BA58E3"/>
    <w:rsid w:val="00BE00EA"/>
    <w:rsid w:val="00BE0D5E"/>
    <w:rsid w:val="00BF150C"/>
    <w:rsid w:val="00C1298C"/>
    <w:rsid w:val="00C14A88"/>
    <w:rsid w:val="00C24BC2"/>
    <w:rsid w:val="00C2593B"/>
    <w:rsid w:val="00C60288"/>
    <w:rsid w:val="00C60B24"/>
    <w:rsid w:val="00C66C2E"/>
    <w:rsid w:val="00CA1F8E"/>
    <w:rsid w:val="00CA731B"/>
    <w:rsid w:val="00CC0123"/>
    <w:rsid w:val="00CE5B26"/>
    <w:rsid w:val="00CF3E10"/>
    <w:rsid w:val="00D11808"/>
    <w:rsid w:val="00D135DD"/>
    <w:rsid w:val="00D47D30"/>
    <w:rsid w:val="00D52672"/>
    <w:rsid w:val="00D6455F"/>
    <w:rsid w:val="00D757BB"/>
    <w:rsid w:val="00D878E5"/>
    <w:rsid w:val="00DB0F62"/>
    <w:rsid w:val="00DC20FC"/>
    <w:rsid w:val="00DC5230"/>
    <w:rsid w:val="00DD031C"/>
    <w:rsid w:val="00DD1A93"/>
    <w:rsid w:val="00DE4CFD"/>
    <w:rsid w:val="00DF0740"/>
    <w:rsid w:val="00E049EB"/>
    <w:rsid w:val="00E05E59"/>
    <w:rsid w:val="00E2300F"/>
    <w:rsid w:val="00E37F8B"/>
    <w:rsid w:val="00E40029"/>
    <w:rsid w:val="00E56039"/>
    <w:rsid w:val="00E56F64"/>
    <w:rsid w:val="00E64CDD"/>
    <w:rsid w:val="00E929B1"/>
    <w:rsid w:val="00EC0DD8"/>
    <w:rsid w:val="00EC12ED"/>
    <w:rsid w:val="00EF5CFF"/>
    <w:rsid w:val="00F00184"/>
    <w:rsid w:val="00F07203"/>
    <w:rsid w:val="00F32221"/>
    <w:rsid w:val="00F544C1"/>
    <w:rsid w:val="00F54F7E"/>
    <w:rsid w:val="00F606F6"/>
    <w:rsid w:val="00F664E8"/>
    <w:rsid w:val="00F67A6A"/>
    <w:rsid w:val="00F7089B"/>
    <w:rsid w:val="00F741CF"/>
    <w:rsid w:val="00F87105"/>
    <w:rsid w:val="00FD14C4"/>
    <w:rsid w:val="00FD2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6273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20" ma:contentTypeDescription="Create a new document." ma:contentTypeScope="" ma:versionID="b8ae316ebab2fb527aa362573e20e3a7">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e62fbf2eac14afad6fb942b323fa68ea"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55DC8177-23D5-4957-A420-2A4CBDE7E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F60F0-D7FC-4C40-A5C7-E9BBF533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6483</Characters>
  <Application>Microsoft Office Word</Application>
  <DocSecurity>0</DocSecurity>
  <Lines>196</Lines>
  <Paragraphs>111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7</cp:revision>
  <cp:lastPrinted>2016-11-08T13:07:00Z</cp:lastPrinted>
  <dcterms:created xsi:type="dcterms:W3CDTF">2026-02-24T11:39:00Z</dcterms:created>
  <dcterms:modified xsi:type="dcterms:W3CDTF">2026-03-03T12:24:00Z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2024-12-13T12:34:05Z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1429b743-23f8-4e63-abb8-45d088e44bca</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