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7E35" w14:textId="77777777" w:rsidR="007F2003" w:rsidRDefault="007F2003">
      <w:pPr>
        <w:pStyle w:val="NoSpacing"/>
        <w:jc w:val="both"/>
        <w:rPr>
          <w:rFonts w:ascii="Nunito Sans" w:eastAsia="Calibri" w:hAnsi="Nunito Sans" w:cs="Arial"/>
          <w:lang w:val="en-GB"/>
        </w:rPr>
      </w:pPr>
    </w:p>
    <w:tbl>
      <w:tblPr>
        <w:tblW w:w="10490" w:type="dxa"/>
        <w:tblInd w:w="-714" w:type="dxa"/>
        <w:tblCellMar>
          <w:left w:w="10" w:type="dxa"/>
          <w:right w:w="10" w:type="dxa"/>
        </w:tblCellMar>
        <w:tblLook w:val="04A0" w:firstRow="1" w:lastRow="0" w:firstColumn="1" w:lastColumn="0" w:noHBand="0" w:noVBand="1"/>
      </w:tblPr>
      <w:tblGrid>
        <w:gridCol w:w="2552"/>
        <w:gridCol w:w="7938"/>
      </w:tblGrid>
      <w:tr w:rsidR="007F2003" w14:paraId="4E0F7E37"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36" w14:textId="77777777" w:rsidR="007F2003" w:rsidRDefault="00085EF1">
            <w:pPr>
              <w:pStyle w:val="NoSpacing"/>
              <w:jc w:val="center"/>
            </w:pPr>
            <w:r>
              <w:rPr>
                <w:rFonts w:ascii="Nunito Sans" w:eastAsia="Calibri" w:hAnsi="Nunito Sans" w:cs="Arial"/>
                <w:b/>
                <w:bCs/>
                <w:sz w:val="24"/>
                <w:szCs w:val="24"/>
                <w:lang w:val="en-GB"/>
              </w:rPr>
              <w:t>Higher Level Teaching Assistant (H4) – Job Description</w:t>
            </w:r>
          </w:p>
        </w:tc>
      </w:tr>
      <w:tr w:rsidR="007F2003" w14:paraId="4E0F7E3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38" w14:textId="77777777" w:rsidR="007F2003" w:rsidRDefault="00085EF1">
            <w:pPr>
              <w:pStyle w:val="NoSpacing"/>
              <w:jc w:val="both"/>
              <w:rPr>
                <w:rFonts w:ascii="Nunito Sans" w:eastAsia="Calibri" w:hAnsi="Nunito Sans" w:cs="Arial"/>
                <w:sz w:val="20"/>
                <w:szCs w:val="20"/>
                <w:lang w:val="en-GB"/>
              </w:rPr>
            </w:pPr>
            <w:r>
              <w:rPr>
                <w:rFonts w:ascii="Nunito Sans" w:eastAsia="Calibri" w:hAnsi="Nunito Sans" w:cs="Arial"/>
                <w:sz w:val="20"/>
                <w:szCs w:val="20"/>
                <w:lang w:val="en-GB"/>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39" w14:textId="77777777" w:rsidR="007F2003" w:rsidRDefault="007F2003">
            <w:pPr>
              <w:pStyle w:val="NoSpacing"/>
              <w:jc w:val="both"/>
              <w:rPr>
                <w:rFonts w:ascii="Nunito Sans" w:eastAsia="Calibri" w:hAnsi="Nunito Sans" w:cs="Arial"/>
                <w:sz w:val="20"/>
                <w:szCs w:val="20"/>
                <w:lang w:val="en-GB"/>
              </w:rPr>
            </w:pPr>
          </w:p>
        </w:tc>
      </w:tr>
      <w:tr w:rsidR="007F2003" w14:paraId="4E0F7E3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3B" w14:textId="77777777" w:rsidR="007F2003" w:rsidRDefault="00085EF1">
            <w:pPr>
              <w:pStyle w:val="NoSpacing"/>
              <w:jc w:val="both"/>
              <w:rPr>
                <w:rFonts w:ascii="Nunito Sans" w:eastAsia="Calibri" w:hAnsi="Nunito Sans" w:cs="Arial"/>
                <w:sz w:val="20"/>
                <w:szCs w:val="20"/>
                <w:lang w:val="en-GB"/>
              </w:rPr>
            </w:pPr>
            <w:r>
              <w:rPr>
                <w:rFonts w:ascii="Nunito Sans" w:eastAsia="Calibri" w:hAnsi="Nunito Sans" w:cs="Arial"/>
                <w:sz w:val="20"/>
                <w:szCs w:val="20"/>
                <w:lang w:val="en-GB"/>
              </w:rPr>
              <w:t>Salary Scale: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3C" w14:textId="77777777" w:rsidR="007F2003" w:rsidRDefault="00085EF1">
            <w:pPr>
              <w:pStyle w:val="NoSpacing"/>
              <w:jc w:val="both"/>
              <w:rPr>
                <w:rFonts w:ascii="Nunito Sans" w:eastAsia="Calibri" w:hAnsi="Nunito Sans" w:cs="Arial"/>
                <w:sz w:val="20"/>
                <w:szCs w:val="20"/>
                <w:lang w:val="en-GB"/>
              </w:rPr>
            </w:pPr>
            <w:r>
              <w:rPr>
                <w:rFonts w:ascii="Nunito Sans" w:eastAsia="Calibri" w:hAnsi="Nunito Sans" w:cs="Arial"/>
                <w:sz w:val="20"/>
                <w:szCs w:val="20"/>
                <w:lang w:val="en-GB"/>
              </w:rPr>
              <w:t>H4</w:t>
            </w:r>
          </w:p>
        </w:tc>
      </w:tr>
      <w:tr w:rsidR="007F2003" w14:paraId="4E0F7E40"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3E" w14:textId="77777777" w:rsidR="007F2003" w:rsidRDefault="00085EF1">
            <w:pPr>
              <w:pStyle w:val="NoSpacing"/>
              <w:jc w:val="both"/>
              <w:rPr>
                <w:rFonts w:ascii="Nunito Sans" w:eastAsia="Calibri" w:hAnsi="Nunito Sans" w:cs="Arial"/>
                <w:sz w:val="20"/>
                <w:szCs w:val="20"/>
                <w:lang w:val="en-GB"/>
              </w:rPr>
            </w:pPr>
            <w:r>
              <w:rPr>
                <w:rFonts w:ascii="Nunito Sans" w:eastAsia="Calibri" w:hAnsi="Nunito Sans" w:cs="Arial"/>
                <w:sz w:val="20"/>
                <w:szCs w:val="20"/>
                <w:lang w:val="en-GB"/>
              </w:rPr>
              <w:t>Contract Type: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3F" w14:textId="422EA2B2" w:rsidR="007F2003" w:rsidRDefault="00085EF1">
            <w:pPr>
              <w:pStyle w:val="NoSpacing"/>
              <w:jc w:val="both"/>
              <w:rPr>
                <w:rFonts w:ascii="Nunito Sans" w:eastAsia="Calibri" w:hAnsi="Nunito Sans" w:cs="Arial"/>
                <w:sz w:val="20"/>
                <w:szCs w:val="20"/>
                <w:lang w:val="en-GB"/>
              </w:rPr>
            </w:pPr>
            <w:r>
              <w:rPr>
                <w:rFonts w:ascii="Nunito Sans" w:eastAsia="Calibri" w:hAnsi="Nunito Sans" w:cs="Arial"/>
                <w:sz w:val="20"/>
                <w:szCs w:val="20"/>
                <w:lang w:val="en-GB"/>
              </w:rPr>
              <w:t>Two</w:t>
            </w:r>
            <w:r w:rsidR="00B324FB">
              <w:rPr>
                <w:rFonts w:ascii="Nunito Sans" w:eastAsia="Calibri" w:hAnsi="Nunito Sans" w:cs="Arial"/>
                <w:sz w:val="20"/>
                <w:szCs w:val="20"/>
                <w:lang w:val="en-GB"/>
              </w:rPr>
              <w:t>-</w:t>
            </w:r>
            <w:r>
              <w:rPr>
                <w:rFonts w:ascii="Nunito Sans" w:eastAsia="Calibri" w:hAnsi="Nunito Sans" w:cs="Arial"/>
                <w:sz w:val="20"/>
                <w:szCs w:val="20"/>
                <w:lang w:val="en-GB"/>
              </w:rPr>
              <w:t>year fixed term contract (in the first instance)</w:t>
            </w:r>
          </w:p>
        </w:tc>
      </w:tr>
      <w:tr w:rsidR="007F2003" w14:paraId="4E0F7E4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41" w14:textId="77777777" w:rsidR="007F2003" w:rsidRDefault="00085EF1">
            <w:pPr>
              <w:pStyle w:val="NoSpacing"/>
              <w:jc w:val="both"/>
              <w:rPr>
                <w:rFonts w:ascii="Nunito Sans" w:eastAsia="Calibri" w:hAnsi="Nunito Sans" w:cs="Arial"/>
                <w:sz w:val="20"/>
                <w:szCs w:val="20"/>
                <w:lang w:val="en-GB"/>
              </w:rPr>
            </w:pPr>
            <w:r>
              <w:rPr>
                <w:rFonts w:ascii="Nunito Sans" w:eastAsia="Calibri" w:hAnsi="Nunito Sans" w:cs="Arial"/>
                <w:sz w:val="20"/>
                <w:szCs w:val="20"/>
                <w:lang w:val="en-GB"/>
              </w:rPr>
              <w:t>Hours: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42" w14:textId="03B037C5" w:rsidR="007F2003" w:rsidRDefault="00B324FB">
            <w:pPr>
              <w:pStyle w:val="NoSpacing"/>
              <w:jc w:val="both"/>
              <w:rPr>
                <w:rFonts w:ascii="Nunito Sans" w:eastAsia="Calibri" w:hAnsi="Nunito Sans" w:cs="Arial"/>
                <w:sz w:val="20"/>
                <w:szCs w:val="20"/>
                <w:lang w:val="en-GB"/>
              </w:rPr>
            </w:pPr>
            <w:r>
              <w:rPr>
                <w:rFonts w:ascii="Nunito Sans" w:eastAsia="Calibri" w:hAnsi="Nunito Sans" w:cs="Arial"/>
                <w:sz w:val="20"/>
                <w:szCs w:val="20"/>
                <w:lang w:val="en-GB"/>
              </w:rPr>
              <w:t>31.25 hours per week, term time only</w:t>
            </w:r>
          </w:p>
        </w:tc>
      </w:tr>
      <w:tr w:rsidR="007F2003" w14:paraId="4E0F7E4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44" w14:textId="77777777" w:rsidR="007F2003" w:rsidRDefault="00085EF1">
            <w:pPr>
              <w:pStyle w:val="NoSpacing"/>
              <w:jc w:val="both"/>
              <w:rPr>
                <w:rFonts w:ascii="Nunito Sans" w:eastAsia="Calibri" w:hAnsi="Nunito Sans" w:cs="Arial"/>
                <w:sz w:val="20"/>
                <w:szCs w:val="20"/>
                <w:lang w:val="en-GB"/>
              </w:rPr>
            </w:pPr>
            <w:r>
              <w:rPr>
                <w:rFonts w:ascii="Nunito Sans" w:eastAsia="Calibri" w:hAnsi="Nunito Sans" w:cs="Arial"/>
                <w:sz w:val="20"/>
                <w:szCs w:val="20"/>
                <w:lang w:val="en-GB"/>
              </w:rPr>
              <w:t>Reports to:</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45" w14:textId="77777777" w:rsidR="007F2003" w:rsidRDefault="00085EF1">
            <w:pPr>
              <w:pStyle w:val="NoSpacing"/>
              <w:jc w:val="both"/>
              <w:rPr>
                <w:rFonts w:ascii="Nunito Sans" w:eastAsia="Calibri" w:hAnsi="Nunito Sans" w:cs="Arial"/>
                <w:sz w:val="20"/>
                <w:szCs w:val="20"/>
                <w:lang w:val="en-GB"/>
              </w:rPr>
            </w:pPr>
            <w:r>
              <w:rPr>
                <w:rFonts w:ascii="Nunito Sans" w:eastAsia="Calibri" w:hAnsi="Nunito Sans" w:cs="Arial"/>
                <w:sz w:val="20"/>
                <w:szCs w:val="20"/>
                <w:lang w:val="en-GB"/>
              </w:rPr>
              <w:t>Headteacher / Class Teacher</w:t>
            </w:r>
          </w:p>
        </w:tc>
      </w:tr>
      <w:tr w:rsidR="007F2003" w14:paraId="4E0F7E93"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47" w14:textId="77777777" w:rsidR="007F2003" w:rsidRDefault="007F2003">
            <w:pPr>
              <w:pStyle w:val="NoSpacing"/>
              <w:jc w:val="both"/>
              <w:rPr>
                <w:rFonts w:ascii="Nunito Sans" w:hAnsi="Nunito Sans"/>
                <w:b/>
                <w:bCs/>
                <w:sz w:val="18"/>
                <w:szCs w:val="18"/>
                <w:u w:val="single"/>
              </w:rPr>
            </w:pPr>
          </w:p>
          <w:p w14:paraId="4E0F7E48" w14:textId="77777777" w:rsidR="007F2003" w:rsidRDefault="00085EF1">
            <w:pPr>
              <w:pStyle w:val="NoSpacing"/>
              <w:jc w:val="both"/>
              <w:rPr>
                <w:rFonts w:ascii="Nunito Sans" w:hAnsi="Nunito Sans"/>
                <w:b/>
                <w:bCs/>
                <w:sz w:val="18"/>
                <w:szCs w:val="18"/>
                <w:u w:val="single"/>
              </w:rPr>
            </w:pPr>
            <w:r>
              <w:rPr>
                <w:rFonts w:ascii="Nunito Sans" w:hAnsi="Nunito Sans"/>
                <w:b/>
                <w:bCs/>
                <w:sz w:val="18"/>
                <w:szCs w:val="18"/>
                <w:u w:val="single"/>
              </w:rPr>
              <w:t>Core Purpose of the Role and Main Duties:</w:t>
            </w:r>
          </w:p>
          <w:p w14:paraId="4E0F7E49" w14:textId="77777777" w:rsidR="007F2003" w:rsidRDefault="00085EF1">
            <w:r>
              <w:rPr>
                <w:rFonts w:ascii="Nunito Sans" w:hAnsi="Nunito Sans" w:cs="Arial"/>
                <w:sz w:val="18"/>
                <w:szCs w:val="18"/>
              </w:rPr>
              <w:t xml:space="preserve">To work, as timetabled, </w:t>
            </w:r>
            <w:r>
              <w:rPr>
                <w:rFonts w:ascii="Nunito Sans" w:hAnsi="Nunito Sans"/>
                <w:sz w:val="18"/>
                <w:szCs w:val="18"/>
              </w:rPr>
              <w:t xml:space="preserve">providing cover for Preparation, Planning and Assessment (PPA), CPD, planned courses and </w:t>
            </w:r>
            <w:proofErr w:type="gramStart"/>
            <w:r>
              <w:rPr>
                <w:rFonts w:ascii="Nunito Sans" w:hAnsi="Nunito Sans"/>
                <w:sz w:val="18"/>
                <w:szCs w:val="18"/>
              </w:rPr>
              <w:t>short term</w:t>
            </w:r>
            <w:proofErr w:type="gramEnd"/>
            <w:r>
              <w:rPr>
                <w:rFonts w:ascii="Nunito Sans" w:hAnsi="Nunito Sans"/>
                <w:sz w:val="18"/>
                <w:szCs w:val="18"/>
              </w:rPr>
              <w:t xml:space="preserve"> cover with any age group in response to teacher absence under the direction of the Headteacher.  To work collaboratively with class teachers to deliver planned lessons and assess the specific work so all pupils, including pupils with special educational needs and disabilities, may achieve success in line with the school vision and values.</w:t>
            </w:r>
          </w:p>
          <w:p w14:paraId="4E0F7E4A" w14:textId="77777777" w:rsidR="007F2003" w:rsidRDefault="00085EF1">
            <w:pPr>
              <w:pStyle w:val="NoSpacing"/>
              <w:jc w:val="both"/>
              <w:rPr>
                <w:rFonts w:ascii="Nunito Sans" w:eastAsia="Calibri" w:hAnsi="Nunito Sans" w:cs="Arial"/>
                <w:b/>
                <w:sz w:val="18"/>
                <w:szCs w:val="18"/>
                <w:u w:val="single"/>
                <w:lang w:val="en-GB"/>
              </w:rPr>
            </w:pPr>
            <w:r>
              <w:rPr>
                <w:rFonts w:ascii="Nunito Sans" w:eastAsia="Calibri" w:hAnsi="Nunito Sans" w:cs="Arial"/>
                <w:b/>
                <w:sz w:val="18"/>
                <w:szCs w:val="18"/>
                <w:u w:val="single"/>
                <w:lang w:val="en-GB"/>
              </w:rPr>
              <w:t xml:space="preserve">Key responsibilities as </w:t>
            </w:r>
            <w:proofErr w:type="gramStart"/>
            <w:r>
              <w:rPr>
                <w:rFonts w:ascii="Nunito Sans" w:eastAsia="Calibri" w:hAnsi="Nunito Sans" w:cs="Arial"/>
                <w:b/>
                <w:sz w:val="18"/>
                <w:szCs w:val="18"/>
                <w:u w:val="single"/>
                <w:lang w:val="en-GB"/>
              </w:rPr>
              <w:t>class based</w:t>
            </w:r>
            <w:proofErr w:type="gramEnd"/>
            <w:r>
              <w:rPr>
                <w:rFonts w:ascii="Nunito Sans" w:eastAsia="Calibri" w:hAnsi="Nunito Sans" w:cs="Arial"/>
                <w:b/>
                <w:sz w:val="18"/>
                <w:szCs w:val="18"/>
                <w:u w:val="single"/>
                <w:lang w:val="en-GB"/>
              </w:rPr>
              <w:t xml:space="preserve"> teaching assistant</w:t>
            </w:r>
          </w:p>
          <w:p w14:paraId="4E0F7E4B"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Implement planned learning activities/teaching programmes as agreed with the teacher, adjusting activities according to pupils’ responses as appropriate across classes in the school as needed</w:t>
            </w:r>
          </w:p>
          <w:p w14:paraId="4E0F7E4C"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 xml:space="preserve">Participate in planning and evaluation of learning activities with the teacher, providing feedback to the teacher on pupil progress and behaviour </w:t>
            </w:r>
          </w:p>
          <w:p w14:paraId="4E0F7E4D"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 xml:space="preserve">Support the teacher in monitoring, assessing and recording pupil progress/activities </w:t>
            </w:r>
          </w:p>
          <w:p w14:paraId="4E0F7E4E"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 xml:space="preserve">Provide feedback to pupils in relation to attainment and progress under the guidance of the teacher </w:t>
            </w:r>
          </w:p>
          <w:p w14:paraId="4E0F7E4F"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 xml:space="preserve">Support learning by arranging/providing resources for lessons/activities under the direction of the teacher </w:t>
            </w:r>
          </w:p>
          <w:p w14:paraId="4E0F7E50"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 xml:space="preserve">Support pupils in social and emotional well-being, reporting problems to the teacher as appropriate </w:t>
            </w:r>
          </w:p>
          <w:p w14:paraId="4E0F7E51"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 xml:space="preserve">Share information about pupils with other staff, parents / carers, internal and external agencies, as appropriate </w:t>
            </w:r>
          </w:p>
          <w:p w14:paraId="4E0F7E52" w14:textId="77777777" w:rsidR="007F2003" w:rsidRDefault="00085EF1">
            <w:pPr>
              <w:pStyle w:val="ListParagraph"/>
              <w:numPr>
                <w:ilvl w:val="0"/>
                <w:numId w:val="1"/>
              </w:numPr>
              <w:rPr>
                <w:rFonts w:ascii="Nunito Sans" w:hAnsi="Nunito Sans" w:cs="Arial"/>
                <w:sz w:val="18"/>
                <w:szCs w:val="18"/>
              </w:rPr>
            </w:pPr>
            <w:r>
              <w:rPr>
                <w:rFonts w:ascii="Nunito Sans" w:hAnsi="Nunito Sans" w:cs="Arial"/>
                <w:sz w:val="18"/>
                <w:szCs w:val="18"/>
              </w:rPr>
              <w:t>Understand and support independent learning and inclusion of all pupils as required</w:t>
            </w:r>
          </w:p>
          <w:p w14:paraId="4E0F7E53" w14:textId="77777777" w:rsidR="007F2003" w:rsidRDefault="00085EF1">
            <w:pPr>
              <w:pStyle w:val="ListParagraph"/>
              <w:numPr>
                <w:ilvl w:val="0"/>
                <w:numId w:val="1"/>
              </w:numPr>
              <w:rPr>
                <w:rFonts w:ascii="Nunito Sans" w:hAnsi="Nunito Sans" w:cs="Arial"/>
                <w:sz w:val="18"/>
                <w:szCs w:val="18"/>
              </w:rPr>
            </w:pPr>
            <w:r>
              <w:rPr>
                <w:rFonts w:ascii="Nunito Sans" w:hAnsi="Nunito Sans" w:cs="Arial"/>
                <w:sz w:val="18"/>
                <w:szCs w:val="18"/>
              </w:rPr>
              <w:t>Provide lunchtime supervision as a midday supervisor</w:t>
            </w:r>
          </w:p>
          <w:p w14:paraId="4E0F7E54" w14:textId="77777777" w:rsidR="007F2003" w:rsidRDefault="00085EF1">
            <w:pPr>
              <w:pStyle w:val="NoSpacing"/>
              <w:jc w:val="both"/>
              <w:rPr>
                <w:rFonts w:ascii="Nunito Sans" w:eastAsia="Calibri" w:hAnsi="Nunito Sans" w:cs="Arial"/>
                <w:b/>
                <w:sz w:val="18"/>
                <w:szCs w:val="18"/>
                <w:u w:val="single"/>
                <w:lang w:val="en-GB"/>
              </w:rPr>
            </w:pPr>
            <w:r>
              <w:rPr>
                <w:rFonts w:ascii="Nunito Sans" w:eastAsia="Calibri" w:hAnsi="Nunito Sans" w:cs="Arial"/>
                <w:b/>
                <w:sz w:val="18"/>
                <w:szCs w:val="18"/>
                <w:u w:val="single"/>
                <w:lang w:val="en-GB"/>
              </w:rPr>
              <w:t>Key responsibilities when performing class cover</w:t>
            </w:r>
          </w:p>
          <w:p w14:paraId="4E0F7E55" w14:textId="77777777" w:rsidR="007F2003" w:rsidRDefault="00085EF1">
            <w:pPr>
              <w:pStyle w:val="NoSpacing"/>
              <w:numPr>
                <w:ilvl w:val="0"/>
                <w:numId w:val="1"/>
              </w:numPr>
              <w:jc w:val="both"/>
            </w:pPr>
            <w:r>
              <w:rPr>
                <w:rFonts w:ascii="Nunito Sans" w:hAnsi="Nunito Sans"/>
                <w:sz w:val="18"/>
                <w:szCs w:val="18"/>
              </w:rPr>
              <w:t>Prepare lessons with teachers, contributing to the planning cycle including evaluating and adjusting</w:t>
            </w:r>
            <w:r>
              <w:rPr>
                <w:rFonts w:ascii="Nunito Sans" w:eastAsia="Calibri" w:hAnsi="Nunito Sans" w:cs="Arial"/>
                <w:b/>
                <w:sz w:val="18"/>
                <w:szCs w:val="18"/>
                <w:u w:val="single"/>
                <w:lang w:val="en-GB"/>
              </w:rPr>
              <w:t xml:space="preserve"> </w:t>
            </w:r>
            <w:r>
              <w:rPr>
                <w:rFonts w:ascii="Nunito Sans" w:hAnsi="Nunito Sans"/>
                <w:sz w:val="18"/>
                <w:szCs w:val="18"/>
              </w:rPr>
              <w:t>lessons in response to pupils’ needs.</w:t>
            </w:r>
          </w:p>
          <w:p w14:paraId="4E0F7E56"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Teach whole classes as part of PPA provision according to the PPA timetable. Also to provide short-term cover within any age group in response to teacher absence.</w:t>
            </w:r>
          </w:p>
          <w:p w14:paraId="4E0F7E57"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Provide verbal and written feedback on lesson content, pupil responses to learning activities and pupil behaviour, to teachers and pupils in line with school policy.</w:t>
            </w:r>
          </w:p>
          <w:p w14:paraId="4E0F7E58" w14:textId="77777777" w:rsidR="007F2003" w:rsidRDefault="00085EF1">
            <w:pPr>
              <w:pStyle w:val="NoSpacing"/>
              <w:numPr>
                <w:ilvl w:val="0"/>
                <w:numId w:val="1"/>
              </w:numPr>
            </w:pPr>
            <w:r>
              <w:rPr>
                <w:rFonts w:ascii="Nunito Sans" w:hAnsi="Nunito Sans"/>
                <w:sz w:val="18"/>
                <w:szCs w:val="18"/>
              </w:rPr>
              <w:t>Motivate and progress pupils</w:t>
            </w:r>
            <w:r>
              <w:rPr>
                <w:rFonts w:ascii="Nunito Sans" w:hAnsi="Nunito Sans" w:cs="Nunito Sans"/>
                <w:sz w:val="18"/>
                <w:szCs w:val="18"/>
              </w:rPr>
              <w:t>’</w:t>
            </w:r>
            <w:r>
              <w:rPr>
                <w:rFonts w:ascii="Nunito Sans" w:hAnsi="Nunito Sans"/>
                <w:sz w:val="18"/>
                <w:szCs w:val="18"/>
              </w:rPr>
              <w:t xml:space="preserve"> learning following school policies and guidance from class teachers</w:t>
            </w:r>
          </w:p>
          <w:p w14:paraId="4E0F7E59" w14:textId="77777777" w:rsidR="007F2003" w:rsidRDefault="00085EF1">
            <w:pPr>
              <w:pStyle w:val="NoSpacing"/>
              <w:numPr>
                <w:ilvl w:val="0"/>
                <w:numId w:val="1"/>
              </w:numPr>
              <w:rPr>
                <w:rFonts w:ascii="Nunito Sans" w:hAnsi="Nunito Sans"/>
                <w:sz w:val="18"/>
                <w:szCs w:val="18"/>
              </w:rPr>
            </w:pPr>
            <w:proofErr w:type="spellStart"/>
            <w:r>
              <w:rPr>
                <w:rFonts w:ascii="Nunito Sans" w:hAnsi="Nunito Sans"/>
                <w:sz w:val="18"/>
                <w:szCs w:val="18"/>
              </w:rPr>
              <w:t>Organise</w:t>
            </w:r>
            <w:proofErr w:type="spellEnd"/>
            <w:r>
              <w:rPr>
                <w:rFonts w:ascii="Nunito Sans" w:hAnsi="Nunito Sans"/>
                <w:sz w:val="18"/>
                <w:szCs w:val="18"/>
              </w:rPr>
              <w:t xml:space="preserve"> and safely manage the appropriate learning environment and resources.</w:t>
            </w:r>
          </w:p>
          <w:p w14:paraId="4E0F7E5A" w14:textId="77777777" w:rsidR="007F2003" w:rsidRDefault="00085EF1">
            <w:pPr>
              <w:pStyle w:val="NoSpacing"/>
              <w:numPr>
                <w:ilvl w:val="0"/>
                <w:numId w:val="1"/>
              </w:numPr>
            </w:pPr>
            <w:r>
              <w:rPr>
                <w:rFonts w:ascii="Nunito Sans" w:hAnsi="Nunito Sans"/>
                <w:sz w:val="18"/>
                <w:szCs w:val="18"/>
              </w:rPr>
              <w:t>Assess pupils</w:t>
            </w:r>
            <w:r>
              <w:rPr>
                <w:rFonts w:ascii="Nunito Sans" w:hAnsi="Nunito Sans" w:cs="Nunito Sans"/>
                <w:sz w:val="18"/>
                <w:szCs w:val="18"/>
              </w:rPr>
              <w:t>’</w:t>
            </w:r>
            <w:r>
              <w:rPr>
                <w:rFonts w:ascii="Nunito Sans" w:hAnsi="Nunito Sans"/>
                <w:sz w:val="18"/>
                <w:szCs w:val="18"/>
              </w:rPr>
              <w:t xml:space="preserve"> responses to learning tasks and where appropriate, modify methods to meet individual and/or group needs.</w:t>
            </w:r>
          </w:p>
          <w:p w14:paraId="4E0F7E5B"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Promote and support the inclusion of all pupils, including those with specific needs, both in the classroom as part of first-quality teaching and through intervention work.</w:t>
            </w:r>
          </w:p>
          <w:p w14:paraId="4E0F7E5C" w14:textId="77777777" w:rsidR="007F2003" w:rsidRDefault="00085EF1">
            <w:pPr>
              <w:pStyle w:val="NoSpacing"/>
              <w:numPr>
                <w:ilvl w:val="0"/>
                <w:numId w:val="1"/>
              </w:numPr>
            </w:pPr>
            <w:r>
              <w:rPr>
                <w:rFonts w:ascii="Nunito Sans" w:hAnsi="Nunito Sans"/>
                <w:sz w:val="18"/>
                <w:szCs w:val="18"/>
              </w:rPr>
              <w:t>Use positive behaviour management strategies in line with the school</w:t>
            </w:r>
            <w:r>
              <w:rPr>
                <w:rFonts w:ascii="Nunito Sans" w:hAnsi="Nunito Sans" w:cs="Nunito Sans"/>
                <w:sz w:val="18"/>
                <w:szCs w:val="18"/>
              </w:rPr>
              <w:t>’</w:t>
            </w:r>
            <w:r>
              <w:rPr>
                <w:rFonts w:ascii="Nunito Sans" w:hAnsi="Nunito Sans"/>
                <w:sz w:val="18"/>
                <w:szCs w:val="18"/>
              </w:rPr>
              <w:t>s policy and procedures to contribute to a purposeful learning environment and encourage pupils to interact and work cooperatively with others.</w:t>
            </w:r>
          </w:p>
          <w:p w14:paraId="4E0F7E5D"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Provide information relating to pupil progress for parents and carers, teachers and senior leaders upon request and to contribute to assigned pupils’ annual reports at the request of the pupils’ class teachers and SLT.</w:t>
            </w:r>
          </w:p>
          <w:p w14:paraId="4E0F7E5E" w14:textId="77777777" w:rsidR="007F2003" w:rsidRDefault="00085EF1">
            <w:pPr>
              <w:pStyle w:val="NoSpacing"/>
              <w:numPr>
                <w:ilvl w:val="0"/>
                <w:numId w:val="1"/>
              </w:numPr>
            </w:pPr>
            <w:r>
              <w:rPr>
                <w:rFonts w:ascii="Nunito Sans" w:hAnsi="Nunito Sans"/>
                <w:sz w:val="18"/>
                <w:szCs w:val="18"/>
              </w:rPr>
              <w:t>In accordance with arrangements made by the headteacher, progress pupils</w:t>
            </w:r>
            <w:r>
              <w:rPr>
                <w:rFonts w:ascii="Nunito Sans" w:hAnsi="Nunito Sans" w:cs="Nunito Sans"/>
                <w:sz w:val="18"/>
                <w:szCs w:val="18"/>
              </w:rPr>
              <w:t>’</w:t>
            </w:r>
            <w:r>
              <w:rPr>
                <w:rFonts w:ascii="Nunito Sans" w:hAnsi="Nunito Sans"/>
                <w:sz w:val="18"/>
                <w:szCs w:val="18"/>
              </w:rPr>
              <w:t xml:space="preserve"> learning in a range of classroom settings, including working with individuals, small groups and whole classes where the assigned teacher is not present, in line with regulations and guidance under Section 133 of the Education Act 2002 and School Teachers’ Pay and Conditions Document 2017.</w:t>
            </w:r>
          </w:p>
          <w:p w14:paraId="4E0F7E5F"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Support pupils in social and emotional well-being, reporting problems to the teacher as appropriate.</w:t>
            </w:r>
          </w:p>
          <w:p w14:paraId="4E0F7E60" w14:textId="77777777" w:rsidR="007F2003" w:rsidRDefault="00085EF1">
            <w:pPr>
              <w:pStyle w:val="ListParagraph"/>
              <w:numPr>
                <w:ilvl w:val="0"/>
                <w:numId w:val="1"/>
              </w:numPr>
              <w:autoSpaceDE w:val="0"/>
            </w:pPr>
            <w:r>
              <w:rPr>
                <w:rFonts w:ascii="Nunito Sans" w:hAnsi="Nunito Sans" w:cs="Arial"/>
                <w:sz w:val="18"/>
                <w:szCs w:val="18"/>
              </w:rPr>
              <w:t>Support preparation for OFSTED inspections and action any recommendations that may result from inspection.</w:t>
            </w:r>
          </w:p>
          <w:p w14:paraId="4E0F7E61" w14:textId="77777777" w:rsidR="007F2003" w:rsidRDefault="00085EF1">
            <w:pPr>
              <w:pStyle w:val="NoSpacing"/>
            </w:pPr>
            <w:r>
              <w:rPr>
                <w:rFonts w:ascii="Nunito Sans" w:hAnsi="Nunito Sans" w:cs="Arial"/>
                <w:b/>
                <w:sz w:val="18"/>
                <w:szCs w:val="18"/>
                <w:u w:val="single"/>
              </w:rPr>
              <w:t>Job Context</w:t>
            </w:r>
          </w:p>
          <w:p w14:paraId="4E0F7E62" w14:textId="77777777" w:rsidR="007F2003" w:rsidRDefault="00085EF1">
            <w:pPr>
              <w:pStyle w:val="NormalWeb"/>
              <w:numPr>
                <w:ilvl w:val="0"/>
                <w:numId w:val="1"/>
              </w:numPr>
              <w:spacing w:before="0" w:after="0"/>
              <w:rPr>
                <w:rFonts w:ascii="Nunito Sans" w:hAnsi="Nunito Sans" w:cs="Arial"/>
                <w:sz w:val="18"/>
                <w:szCs w:val="18"/>
              </w:rPr>
            </w:pPr>
            <w:r>
              <w:rPr>
                <w:rFonts w:ascii="Nunito Sans" w:hAnsi="Nunito Sans" w:cs="Arial"/>
                <w:sz w:val="18"/>
                <w:szCs w:val="18"/>
              </w:rPr>
              <w:t xml:space="preserve">The jobholder is one of a team of teachers and assistants who support the learning of pupils.  Flexibility by all staff is important </w:t>
            </w:r>
            <w:proofErr w:type="gramStart"/>
            <w:r>
              <w:rPr>
                <w:rFonts w:ascii="Nunito Sans" w:hAnsi="Nunito Sans" w:cs="Arial"/>
                <w:sz w:val="18"/>
                <w:szCs w:val="18"/>
              </w:rPr>
              <w:t>in order to</w:t>
            </w:r>
            <w:proofErr w:type="gramEnd"/>
            <w:r>
              <w:rPr>
                <w:rFonts w:ascii="Nunito Sans" w:hAnsi="Nunito Sans" w:cs="Arial"/>
                <w:sz w:val="18"/>
                <w:szCs w:val="18"/>
              </w:rPr>
              <w:t xml:space="preserve"> meet the varied needs of pupils</w:t>
            </w:r>
          </w:p>
          <w:p w14:paraId="4E0F7E63" w14:textId="77777777" w:rsidR="007F2003" w:rsidRDefault="00085EF1">
            <w:pPr>
              <w:pStyle w:val="NormalWeb"/>
              <w:numPr>
                <w:ilvl w:val="0"/>
                <w:numId w:val="1"/>
              </w:numPr>
              <w:spacing w:before="0" w:after="0"/>
              <w:rPr>
                <w:rFonts w:ascii="Nunito Sans" w:hAnsi="Nunito Sans" w:cs="Arial"/>
                <w:sz w:val="18"/>
                <w:szCs w:val="18"/>
              </w:rPr>
            </w:pPr>
            <w:r>
              <w:rPr>
                <w:rFonts w:ascii="Nunito Sans" w:hAnsi="Nunito Sans" w:cs="Arial"/>
                <w:sz w:val="18"/>
                <w:szCs w:val="18"/>
              </w:rPr>
              <w:lastRenderedPageBreak/>
              <w:t>Work will follow the learning patterns appropriate to the school day and year group under the direction, guidance and direct supervision of the classroom teacher</w:t>
            </w:r>
          </w:p>
          <w:p w14:paraId="4E0F7E64" w14:textId="77777777" w:rsidR="007F2003" w:rsidRDefault="00085EF1">
            <w:pPr>
              <w:pStyle w:val="NormalWeb"/>
              <w:numPr>
                <w:ilvl w:val="0"/>
                <w:numId w:val="1"/>
              </w:numPr>
              <w:spacing w:before="0" w:after="0"/>
              <w:rPr>
                <w:rFonts w:ascii="Nunito Sans" w:hAnsi="Nunito Sans" w:cs="Arial"/>
                <w:sz w:val="18"/>
                <w:szCs w:val="18"/>
              </w:rPr>
            </w:pPr>
            <w:r>
              <w:rPr>
                <w:rFonts w:ascii="Nunito Sans" w:hAnsi="Nunito Sans" w:cs="Arial"/>
                <w:sz w:val="18"/>
                <w:szCs w:val="18"/>
              </w:rPr>
              <w:t>Under the direction of a teacher, takes responsibility for assessing pupils’ overall learning needs in specified area and providing learning activities for groups and/or whole classes of pupils, including planning and adjusting lessons and other activities.</w:t>
            </w:r>
          </w:p>
          <w:p w14:paraId="4E0F7E65" w14:textId="77777777" w:rsidR="007F2003" w:rsidRDefault="007F2003">
            <w:pPr>
              <w:pStyle w:val="NormalWeb"/>
              <w:spacing w:before="0" w:after="0"/>
              <w:rPr>
                <w:rFonts w:ascii="Nunito Sans" w:hAnsi="Nunito Sans" w:cs="Arial"/>
                <w:sz w:val="18"/>
                <w:szCs w:val="18"/>
              </w:rPr>
            </w:pPr>
          </w:p>
          <w:p w14:paraId="4E0F7E66" w14:textId="77777777" w:rsidR="007F2003" w:rsidRDefault="00085EF1">
            <w:pPr>
              <w:pStyle w:val="NoSpacing"/>
              <w:rPr>
                <w:rFonts w:ascii="Nunito Sans" w:hAnsi="Nunito Sans"/>
                <w:b/>
                <w:bCs/>
                <w:sz w:val="18"/>
                <w:szCs w:val="18"/>
                <w:u w:val="single"/>
              </w:rPr>
            </w:pPr>
            <w:r>
              <w:rPr>
                <w:rFonts w:ascii="Nunito Sans" w:hAnsi="Nunito Sans"/>
                <w:b/>
                <w:bCs/>
                <w:sz w:val="18"/>
                <w:szCs w:val="18"/>
                <w:u w:val="single"/>
              </w:rPr>
              <w:t>Knowledge, Skills &amp; Abilities</w:t>
            </w:r>
          </w:p>
          <w:p w14:paraId="4E0F7E67"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NVQ level 2 in numeracy &amp; literacy (or equivalent)</w:t>
            </w:r>
          </w:p>
          <w:p w14:paraId="4E0F7E68"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Good knowledge of ICT (inc. tools for planning, research, analysis &amp; admin) and hardware (inc. digital cameras, computers, email and internet)</w:t>
            </w:r>
          </w:p>
          <w:p w14:paraId="4E0F7E69"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 xml:space="preserve">Understanding of statutory and non-statutory frameworks for school curriculum </w:t>
            </w:r>
          </w:p>
          <w:p w14:paraId="4E0F7E6A"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Understanding of SEN code of practice and disabilities legislation</w:t>
            </w:r>
          </w:p>
          <w:p w14:paraId="4E0F7E6B"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Understanding of health, wellbeing and safety</w:t>
            </w:r>
          </w:p>
          <w:p w14:paraId="4E0F7E6C"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 xml:space="preserve">Understanding of keeping children safe </w:t>
            </w:r>
          </w:p>
          <w:p w14:paraId="4E0F7E6D"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 xml:space="preserve">Basic knowledge of First Aid </w:t>
            </w:r>
          </w:p>
          <w:p w14:paraId="4E0F7E6E"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Awareness of data protection and confidentiality</w:t>
            </w:r>
          </w:p>
          <w:p w14:paraId="4E0F7E6F" w14:textId="77777777" w:rsidR="007F2003" w:rsidRDefault="00085EF1">
            <w:pPr>
              <w:pStyle w:val="NoSpacing"/>
              <w:numPr>
                <w:ilvl w:val="0"/>
                <w:numId w:val="1"/>
              </w:numPr>
              <w:rPr>
                <w:rFonts w:ascii="Nunito Sans" w:hAnsi="Nunito Sans"/>
                <w:sz w:val="18"/>
                <w:szCs w:val="18"/>
              </w:rPr>
            </w:pPr>
            <w:r>
              <w:rPr>
                <w:rFonts w:ascii="Nunito Sans" w:hAnsi="Nunito Sans"/>
                <w:sz w:val="18"/>
                <w:szCs w:val="18"/>
              </w:rPr>
              <w:t>Understanding of the school’s ethos and values</w:t>
            </w:r>
          </w:p>
          <w:p w14:paraId="4E0F7E70" w14:textId="77777777" w:rsidR="007F2003" w:rsidRDefault="007F2003">
            <w:pPr>
              <w:pStyle w:val="NoSpacing"/>
              <w:rPr>
                <w:rFonts w:ascii="Nunito Sans" w:hAnsi="Nunito Sans"/>
                <w:sz w:val="18"/>
                <w:szCs w:val="18"/>
              </w:rPr>
            </w:pPr>
          </w:p>
          <w:p w14:paraId="4E0F7E71" w14:textId="77777777" w:rsidR="007F2003" w:rsidRDefault="00085EF1">
            <w:pPr>
              <w:pStyle w:val="NoSpacing"/>
              <w:rPr>
                <w:rFonts w:ascii="Nunito Sans" w:hAnsi="Nunito Sans" w:cs="Arial"/>
                <w:b/>
                <w:sz w:val="18"/>
                <w:szCs w:val="18"/>
                <w:u w:val="single"/>
              </w:rPr>
            </w:pPr>
            <w:r>
              <w:rPr>
                <w:rFonts w:ascii="Nunito Sans" w:hAnsi="Nunito Sans" w:cs="Arial"/>
                <w:b/>
                <w:sz w:val="18"/>
                <w:szCs w:val="18"/>
                <w:u w:val="single"/>
              </w:rPr>
              <w:t>Supervision</w:t>
            </w:r>
          </w:p>
          <w:p w14:paraId="4E0F7E72" w14:textId="77777777" w:rsidR="007F2003" w:rsidRDefault="00085EF1">
            <w:pPr>
              <w:pStyle w:val="NormalWeb"/>
              <w:numPr>
                <w:ilvl w:val="0"/>
                <w:numId w:val="1"/>
              </w:numPr>
              <w:spacing w:before="0" w:after="0"/>
              <w:rPr>
                <w:rFonts w:ascii="Nunito Sans" w:hAnsi="Nunito Sans" w:cs="Arial"/>
                <w:sz w:val="18"/>
                <w:szCs w:val="18"/>
              </w:rPr>
            </w:pPr>
            <w:r>
              <w:rPr>
                <w:rFonts w:ascii="Nunito Sans" w:hAnsi="Nunito Sans" w:cs="Arial"/>
                <w:sz w:val="18"/>
                <w:szCs w:val="18"/>
              </w:rPr>
              <w:t>The jobholder will usually be managed by a member of the school's senior leadership team but may work with several teachers</w:t>
            </w:r>
          </w:p>
          <w:p w14:paraId="4E0F7E73" w14:textId="77777777" w:rsidR="007F2003" w:rsidRDefault="00085EF1">
            <w:pPr>
              <w:pStyle w:val="NormalWeb"/>
              <w:numPr>
                <w:ilvl w:val="0"/>
                <w:numId w:val="1"/>
              </w:numPr>
              <w:spacing w:before="0" w:after="0"/>
              <w:rPr>
                <w:rFonts w:ascii="Nunito Sans" w:hAnsi="Nunito Sans" w:cs="Arial"/>
                <w:sz w:val="18"/>
                <w:szCs w:val="18"/>
              </w:rPr>
            </w:pPr>
            <w:r>
              <w:rPr>
                <w:rFonts w:ascii="Nunito Sans" w:hAnsi="Nunito Sans" w:cs="Arial"/>
                <w:sz w:val="18"/>
                <w:szCs w:val="18"/>
              </w:rPr>
              <w:t>Day to day direction/supervision will usually come from the class teacher or individual covering the class in the absence of the class teacher</w:t>
            </w:r>
          </w:p>
          <w:p w14:paraId="4E0F7E74" w14:textId="77777777" w:rsidR="007F2003" w:rsidRDefault="00085EF1">
            <w:pPr>
              <w:pStyle w:val="NormalWeb"/>
              <w:numPr>
                <w:ilvl w:val="0"/>
                <w:numId w:val="1"/>
              </w:numPr>
              <w:spacing w:before="0" w:after="0"/>
              <w:rPr>
                <w:rFonts w:ascii="Nunito Sans" w:hAnsi="Nunito Sans" w:cs="Arial"/>
                <w:sz w:val="18"/>
                <w:szCs w:val="18"/>
              </w:rPr>
            </w:pPr>
            <w:r>
              <w:rPr>
                <w:rFonts w:ascii="Nunito Sans" w:hAnsi="Nunito Sans" w:cs="Arial"/>
                <w:sz w:val="18"/>
                <w:szCs w:val="18"/>
              </w:rPr>
              <w:t>The post holder will follow detailed instructions and/or be closely supervised in the role with little scope for discretion; problems are generally referred to senior person</w:t>
            </w:r>
          </w:p>
          <w:p w14:paraId="4E0F7E75" w14:textId="77777777" w:rsidR="007F2003" w:rsidRDefault="00085EF1">
            <w:pPr>
              <w:pStyle w:val="NormalWeb"/>
              <w:numPr>
                <w:ilvl w:val="0"/>
                <w:numId w:val="1"/>
              </w:numPr>
              <w:spacing w:before="0" w:after="0"/>
              <w:rPr>
                <w:rFonts w:ascii="Nunito Sans" w:hAnsi="Nunito Sans" w:cs="Arial"/>
                <w:sz w:val="18"/>
                <w:szCs w:val="18"/>
              </w:rPr>
            </w:pPr>
            <w:r>
              <w:rPr>
                <w:rFonts w:ascii="Nunito Sans" w:hAnsi="Nunito Sans" w:cs="Arial"/>
                <w:sz w:val="18"/>
                <w:szCs w:val="18"/>
              </w:rPr>
              <w:t>The post holder may have supervision responsibilities of other staff</w:t>
            </w:r>
          </w:p>
          <w:p w14:paraId="4E0F7E76" w14:textId="77777777" w:rsidR="007F2003" w:rsidRDefault="00085EF1">
            <w:pPr>
              <w:pStyle w:val="NormalWeb"/>
              <w:numPr>
                <w:ilvl w:val="0"/>
                <w:numId w:val="1"/>
              </w:numPr>
              <w:spacing w:before="0" w:after="0"/>
              <w:rPr>
                <w:rFonts w:ascii="Nunito Sans" w:hAnsi="Nunito Sans" w:cs="Arial"/>
                <w:sz w:val="18"/>
                <w:szCs w:val="18"/>
              </w:rPr>
            </w:pPr>
            <w:r>
              <w:rPr>
                <w:rFonts w:ascii="Nunito Sans" w:hAnsi="Nunito Sans" w:cs="Arial"/>
                <w:sz w:val="18"/>
                <w:szCs w:val="18"/>
              </w:rPr>
              <w:t xml:space="preserve">The post holder may demonstrate own duties to new or less experienced staff. </w:t>
            </w:r>
          </w:p>
          <w:p w14:paraId="4E0F7E77" w14:textId="77777777" w:rsidR="007F2003" w:rsidRDefault="007F2003">
            <w:pPr>
              <w:pStyle w:val="NormalWeb"/>
              <w:spacing w:before="0" w:after="0"/>
              <w:rPr>
                <w:rFonts w:ascii="Nunito Sans" w:hAnsi="Nunito Sans" w:cs="Arial"/>
                <w:sz w:val="18"/>
                <w:szCs w:val="18"/>
              </w:rPr>
            </w:pPr>
          </w:p>
          <w:p w14:paraId="4E0F7E78" w14:textId="77777777" w:rsidR="007F2003" w:rsidRDefault="00085EF1">
            <w:pPr>
              <w:pStyle w:val="NoSpacing"/>
            </w:pPr>
            <w:r>
              <w:rPr>
                <w:rFonts w:ascii="Nunito Sans" w:hAnsi="Nunito Sans" w:cs="Arial"/>
                <w:b/>
                <w:sz w:val="18"/>
                <w:szCs w:val="18"/>
                <w:u w:val="single"/>
              </w:rPr>
              <w:t>Problems, Demands &amp; Decisions</w:t>
            </w:r>
          </w:p>
          <w:p w14:paraId="4E0F7E79"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Working with individuals or small groups of children where work is regularly interrupted, although this does not normally require switching from one activity to another</w:t>
            </w:r>
          </w:p>
          <w:p w14:paraId="4E0F7E7A" w14:textId="77777777" w:rsidR="007F2003" w:rsidRDefault="00085EF1">
            <w:pPr>
              <w:pStyle w:val="NoSpacing"/>
              <w:numPr>
                <w:ilvl w:val="0"/>
                <w:numId w:val="1"/>
              </w:numPr>
              <w:suppressAutoHyphens w:val="0"/>
              <w:rPr>
                <w:rFonts w:ascii="Nunito Sans" w:hAnsi="Nunito Sans" w:cs="Arial"/>
                <w:sz w:val="18"/>
                <w:szCs w:val="18"/>
              </w:rPr>
            </w:pPr>
            <w:r>
              <w:rPr>
                <w:rFonts w:ascii="Nunito Sans" w:hAnsi="Nunito Sans" w:cs="Arial"/>
                <w:sz w:val="18"/>
                <w:szCs w:val="18"/>
              </w:rPr>
              <w:t xml:space="preserve">Occasionally exposed to emotionally demanding behaviours and situations </w:t>
            </w:r>
            <w:proofErr w:type="gramStart"/>
            <w:r>
              <w:rPr>
                <w:rFonts w:ascii="Nunito Sans" w:hAnsi="Nunito Sans" w:cs="Arial"/>
                <w:sz w:val="18"/>
                <w:szCs w:val="18"/>
              </w:rPr>
              <w:t>as a result of</w:t>
            </w:r>
            <w:proofErr w:type="gramEnd"/>
            <w:r>
              <w:rPr>
                <w:rFonts w:ascii="Nunito Sans" w:hAnsi="Nunito Sans" w:cs="Arial"/>
                <w:sz w:val="18"/>
                <w:szCs w:val="18"/>
              </w:rPr>
              <w:t xml:space="preserve"> attending to children’s personal needs and assisting with behaviour management. This will include child protection disclosures</w:t>
            </w:r>
          </w:p>
          <w:p w14:paraId="4E0F7E7B" w14:textId="77777777" w:rsidR="007F2003" w:rsidRDefault="00085EF1">
            <w:pPr>
              <w:pStyle w:val="NoSpacing"/>
              <w:numPr>
                <w:ilvl w:val="0"/>
                <w:numId w:val="1"/>
              </w:numPr>
              <w:suppressAutoHyphens w:val="0"/>
              <w:rPr>
                <w:rFonts w:ascii="Nunito Sans" w:hAnsi="Nunito Sans" w:cs="Arial"/>
                <w:sz w:val="18"/>
                <w:szCs w:val="18"/>
              </w:rPr>
            </w:pPr>
            <w:r>
              <w:rPr>
                <w:rFonts w:ascii="Nunito Sans" w:hAnsi="Nunito Sans" w:cs="Arial"/>
                <w:sz w:val="18"/>
                <w:szCs w:val="18"/>
              </w:rPr>
              <w:t>Contributes to planning and development of learning activities with early year’s staff when appropriate; responds to a range of practical problems without referral to teachers</w:t>
            </w:r>
          </w:p>
          <w:p w14:paraId="4E0F7E7C"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May have needs arising from ongoing involvement with pupils with special educational needs.</w:t>
            </w:r>
          </w:p>
          <w:p w14:paraId="4E0F7E7D" w14:textId="77777777" w:rsidR="007F2003" w:rsidRDefault="007F2003">
            <w:pPr>
              <w:pStyle w:val="NoSpacing"/>
              <w:jc w:val="both"/>
              <w:rPr>
                <w:rFonts w:ascii="Nunito Sans" w:eastAsia="Calibri" w:hAnsi="Nunito Sans" w:cs="Arial"/>
                <w:sz w:val="18"/>
                <w:szCs w:val="18"/>
                <w:lang w:val="en-GB"/>
              </w:rPr>
            </w:pPr>
          </w:p>
          <w:p w14:paraId="4E0F7E7E" w14:textId="77777777" w:rsidR="007F2003" w:rsidRDefault="00085EF1">
            <w:pPr>
              <w:pStyle w:val="NoSpacing"/>
            </w:pPr>
            <w:r>
              <w:rPr>
                <w:rFonts w:ascii="Nunito Sans" w:hAnsi="Nunito Sans" w:cs="Arial"/>
                <w:b/>
                <w:sz w:val="18"/>
                <w:szCs w:val="18"/>
                <w:u w:val="single"/>
              </w:rPr>
              <w:t>Dimensions</w:t>
            </w:r>
          </w:p>
          <w:p w14:paraId="4E0F7E7F"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May be issued with a laptop where appropriate, other equipment in use will likely be for short term use to aid teaching and learning</w:t>
            </w:r>
          </w:p>
          <w:p w14:paraId="4E0F7E80"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Responsible for the careful and safe use of equipment such as play and standard ICT equipment</w:t>
            </w:r>
          </w:p>
          <w:p w14:paraId="4E0F7E81"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Will record and maintain confidential pupil records and data including CPOMS to record safeguarding concerns.</w:t>
            </w:r>
          </w:p>
          <w:p w14:paraId="4E0F7E82" w14:textId="77777777" w:rsidR="007F2003" w:rsidRDefault="007F2003">
            <w:pPr>
              <w:pStyle w:val="Default"/>
              <w:suppressAutoHyphens w:val="0"/>
              <w:rPr>
                <w:rFonts w:ascii="Nunito Sans" w:hAnsi="Nunito Sans"/>
                <w:sz w:val="18"/>
                <w:szCs w:val="18"/>
              </w:rPr>
            </w:pPr>
          </w:p>
          <w:p w14:paraId="4E0F7E83" w14:textId="77777777" w:rsidR="007F2003" w:rsidRDefault="00085EF1">
            <w:pPr>
              <w:pStyle w:val="Default"/>
              <w:rPr>
                <w:rFonts w:ascii="Nunito Sans" w:hAnsi="Nunito Sans"/>
                <w:b/>
                <w:sz w:val="18"/>
                <w:szCs w:val="18"/>
                <w:u w:val="single"/>
              </w:rPr>
            </w:pPr>
            <w:r>
              <w:rPr>
                <w:rFonts w:ascii="Nunito Sans" w:hAnsi="Nunito Sans"/>
                <w:b/>
                <w:sz w:val="18"/>
                <w:szCs w:val="18"/>
                <w:u w:val="single"/>
              </w:rPr>
              <w:t>Physical Effort</w:t>
            </w:r>
          </w:p>
          <w:p w14:paraId="4E0F7E84"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Combination of standing, sitting or walking</w:t>
            </w:r>
          </w:p>
          <w:p w14:paraId="4E0F7E85"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Requirement for standing for long periods of time</w:t>
            </w:r>
          </w:p>
          <w:p w14:paraId="4E0F7E86" w14:textId="77777777" w:rsidR="007F2003" w:rsidRDefault="00085EF1">
            <w:pPr>
              <w:pStyle w:val="ListParagraph"/>
              <w:numPr>
                <w:ilvl w:val="0"/>
                <w:numId w:val="1"/>
              </w:numPr>
              <w:spacing w:after="0" w:line="240" w:lineRule="auto"/>
              <w:contextualSpacing w:val="0"/>
              <w:rPr>
                <w:rFonts w:ascii="Nunito Sans" w:hAnsi="Nunito Sans" w:cs="Arial"/>
                <w:sz w:val="18"/>
                <w:szCs w:val="18"/>
              </w:rPr>
            </w:pPr>
            <w:r>
              <w:rPr>
                <w:rFonts w:ascii="Nunito Sans" w:hAnsi="Nunito Sans" w:cs="Arial"/>
                <w:sz w:val="18"/>
                <w:szCs w:val="18"/>
              </w:rPr>
              <w:t>The job may involve lifting children, for example after falls or accidents</w:t>
            </w:r>
          </w:p>
          <w:p w14:paraId="4E0F7E87"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Assembly and clearing away of equipment.</w:t>
            </w:r>
          </w:p>
          <w:p w14:paraId="4E0F7E88" w14:textId="77777777" w:rsidR="007F2003" w:rsidRDefault="007F2003">
            <w:pPr>
              <w:pStyle w:val="Default"/>
              <w:suppressAutoHyphens w:val="0"/>
              <w:rPr>
                <w:rFonts w:ascii="Nunito Sans" w:hAnsi="Nunito Sans"/>
                <w:sz w:val="18"/>
                <w:szCs w:val="18"/>
              </w:rPr>
            </w:pPr>
          </w:p>
          <w:p w14:paraId="4E0F7E89" w14:textId="77777777" w:rsidR="007F2003" w:rsidRDefault="00085EF1">
            <w:pPr>
              <w:pStyle w:val="Default"/>
              <w:rPr>
                <w:rFonts w:ascii="Nunito Sans" w:hAnsi="Nunito Sans"/>
                <w:b/>
                <w:sz w:val="18"/>
                <w:szCs w:val="18"/>
                <w:u w:val="single"/>
              </w:rPr>
            </w:pPr>
            <w:r>
              <w:rPr>
                <w:rFonts w:ascii="Nunito Sans" w:hAnsi="Nunito Sans"/>
                <w:b/>
                <w:sz w:val="18"/>
                <w:szCs w:val="18"/>
                <w:u w:val="single"/>
              </w:rPr>
              <w:t>Working Environment</w:t>
            </w:r>
          </w:p>
          <w:p w14:paraId="4E0F7E8A" w14:textId="77777777" w:rsidR="007F2003" w:rsidRDefault="00085EF1">
            <w:pPr>
              <w:pStyle w:val="Default"/>
              <w:numPr>
                <w:ilvl w:val="0"/>
                <w:numId w:val="1"/>
              </w:numPr>
              <w:suppressAutoHyphens w:val="0"/>
              <w:rPr>
                <w:rFonts w:ascii="Nunito Sans" w:hAnsi="Nunito Sans"/>
                <w:sz w:val="18"/>
                <w:szCs w:val="18"/>
              </w:rPr>
            </w:pPr>
            <w:r>
              <w:rPr>
                <w:rFonts w:ascii="Nunito Sans" w:hAnsi="Nunito Sans"/>
                <w:sz w:val="18"/>
                <w:szCs w:val="18"/>
              </w:rPr>
              <w:t>Some exposure to unpleasant conditions, including noise; outdoor working; verbal abuse</w:t>
            </w:r>
          </w:p>
          <w:p w14:paraId="4E0F7E8B" w14:textId="77777777" w:rsidR="007F2003" w:rsidRDefault="00085EF1">
            <w:pPr>
              <w:pStyle w:val="ListParagraph"/>
              <w:numPr>
                <w:ilvl w:val="0"/>
                <w:numId w:val="1"/>
              </w:numPr>
              <w:spacing w:after="0" w:line="240" w:lineRule="auto"/>
              <w:contextualSpacing w:val="0"/>
              <w:rPr>
                <w:rFonts w:ascii="Nunito Sans" w:hAnsi="Nunito Sans" w:cs="Arial"/>
                <w:sz w:val="18"/>
                <w:szCs w:val="18"/>
              </w:rPr>
            </w:pPr>
            <w:r>
              <w:rPr>
                <w:rFonts w:ascii="Nunito Sans" w:hAnsi="Nunito Sans" w:cs="Arial"/>
                <w:sz w:val="18"/>
                <w:szCs w:val="18"/>
              </w:rPr>
              <w:t>The job may include clearing up blood or other bodily fluids of children after accident or illness.</w:t>
            </w:r>
          </w:p>
          <w:p w14:paraId="4E0F7E8C" w14:textId="77777777" w:rsidR="007F2003" w:rsidRDefault="007F2003">
            <w:pPr>
              <w:pStyle w:val="ListParagraph"/>
              <w:spacing w:after="0" w:line="240" w:lineRule="auto"/>
              <w:ind w:left="360"/>
              <w:contextualSpacing w:val="0"/>
              <w:rPr>
                <w:rFonts w:ascii="Nunito Sans" w:hAnsi="Nunito Sans" w:cs="Arial"/>
                <w:sz w:val="18"/>
                <w:szCs w:val="18"/>
              </w:rPr>
            </w:pPr>
          </w:p>
          <w:p w14:paraId="4E0F7E8D" w14:textId="77777777" w:rsidR="007F2003" w:rsidRDefault="00085EF1">
            <w:pPr>
              <w:pStyle w:val="NoSpacing"/>
              <w:jc w:val="both"/>
              <w:rPr>
                <w:rFonts w:ascii="Nunito Sans" w:eastAsia="Calibri" w:hAnsi="Nunito Sans" w:cs="Arial"/>
                <w:b/>
                <w:sz w:val="18"/>
                <w:szCs w:val="18"/>
                <w:u w:val="single"/>
                <w:lang w:val="en-GB"/>
              </w:rPr>
            </w:pPr>
            <w:r>
              <w:rPr>
                <w:rFonts w:ascii="Nunito Sans" w:eastAsia="Calibri" w:hAnsi="Nunito Sans" w:cs="Arial"/>
                <w:b/>
                <w:sz w:val="18"/>
                <w:szCs w:val="18"/>
                <w:u w:val="single"/>
                <w:lang w:val="en-GB"/>
              </w:rPr>
              <w:t>Communication:</w:t>
            </w:r>
          </w:p>
          <w:p w14:paraId="4E0F7E8E" w14:textId="77777777" w:rsidR="007F2003" w:rsidRDefault="00085EF1">
            <w:pPr>
              <w:pStyle w:val="NoSpacing"/>
              <w:numPr>
                <w:ilvl w:val="0"/>
                <w:numId w:val="1"/>
              </w:numPr>
              <w:jc w:val="both"/>
              <w:rPr>
                <w:rFonts w:ascii="Nunito Sans" w:eastAsia="Calibri" w:hAnsi="Nunito Sans" w:cs="Arial"/>
                <w:sz w:val="18"/>
                <w:szCs w:val="18"/>
                <w:lang w:val="en-GB"/>
              </w:rPr>
            </w:pPr>
            <w:r>
              <w:rPr>
                <w:rFonts w:ascii="Nunito Sans" w:eastAsia="Calibri" w:hAnsi="Nunito Sans" w:cs="Arial"/>
                <w:sz w:val="18"/>
                <w:szCs w:val="18"/>
                <w:lang w:val="en-GB"/>
              </w:rPr>
              <w:t xml:space="preserve">Communicate effectively with pupils, parents/carers, colleagues, wider school community and governors where appropriate. </w:t>
            </w:r>
          </w:p>
          <w:p w14:paraId="4E0F7E8F" w14:textId="77777777" w:rsidR="007F2003" w:rsidRDefault="00085EF1">
            <w:pPr>
              <w:pStyle w:val="NoSpacing"/>
              <w:numPr>
                <w:ilvl w:val="0"/>
                <w:numId w:val="1"/>
              </w:numPr>
              <w:jc w:val="both"/>
              <w:rPr>
                <w:rFonts w:ascii="Nunito Sans" w:eastAsia="Calibri" w:hAnsi="Nunito Sans" w:cs="Arial"/>
                <w:sz w:val="18"/>
                <w:szCs w:val="18"/>
                <w:lang w:val="en-GB"/>
              </w:rPr>
            </w:pPr>
            <w:r>
              <w:rPr>
                <w:rFonts w:ascii="Nunito Sans" w:eastAsia="Calibri" w:hAnsi="Nunito Sans" w:cs="Arial"/>
                <w:sz w:val="18"/>
                <w:szCs w:val="18"/>
                <w:lang w:val="en-GB"/>
              </w:rPr>
              <w:lastRenderedPageBreak/>
              <w:t>Demonstrate good interpersonal skills which support positive relationships with colleagues</w:t>
            </w:r>
          </w:p>
          <w:p w14:paraId="4E0F7E90" w14:textId="77777777" w:rsidR="007F2003" w:rsidRDefault="00085EF1">
            <w:pPr>
              <w:pStyle w:val="NoSpacing"/>
              <w:numPr>
                <w:ilvl w:val="0"/>
                <w:numId w:val="1"/>
              </w:numPr>
              <w:jc w:val="both"/>
              <w:rPr>
                <w:rFonts w:ascii="Nunito Sans" w:eastAsia="Calibri" w:hAnsi="Nunito Sans" w:cs="Arial"/>
                <w:sz w:val="18"/>
                <w:szCs w:val="18"/>
                <w:lang w:val="en-GB"/>
              </w:rPr>
            </w:pPr>
            <w:r>
              <w:rPr>
                <w:rFonts w:ascii="Nunito Sans" w:eastAsia="Calibri" w:hAnsi="Nunito Sans" w:cs="Arial"/>
                <w:sz w:val="18"/>
                <w:szCs w:val="18"/>
                <w:lang w:val="en-GB"/>
              </w:rPr>
              <w:t>Show high levels of co-operation and adherence to the school’s values</w:t>
            </w:r>
          </w:p>
          <w:p w14:paraId="4E0F7E91" w14:textId="77777777" w:rsidR="007F2003" w:rsidRDefault="00085EF1">
            <w:pPr>
              <w:pStyle w:val="NoSpacing"/>
              <w:numPr>
                <w:ilvl w:val="0"/>
                <w:numId w:val="1"/>
              </w:numPr>
              <w:jc w:val="both"/>
              <w:rPr>
                <w:rFonts w:ascii="Nunito Sans" w:eastAsia="Calibri" w:hAnsi="Nunito Sans" w:cs="Arial"/>
                <w:sz w:val="18"/>
                <w:szCs w:val="18"/>
                <w:lang w:val="en-GB"/>
              </w:rPr>
            </w:pPr>
            <w:r>
              <w:rPr>
                <w:rFonts w:ascii="Nunito Sans" w:eastAsia="Calibri" w:hAnsi="Nunito Sans" w:cs="Arial"/>
                <w:sz w:val="18"/>
                <w:szCs w:val="18"/>
                <w:lang w:val="en-GB"/>
              </w:rPr>
              <w:t>Ensuring relevant information from within the school is reported to the Headteacher or senior members of staff</w:t>
            </w:r>
          </w:p>
          <w:p w14:paraId="4E0F7E92" w14:textId="77777777" w:rsidR="007F2003" w:rsidRDefault="00085EF1">
            <w:pPr>
              <w:pStyle w:val="NoSpacing"/>
              <w:numPr>
                <w:ilvl w:val="0"/>
                <w:numId w:val="1"/>
              </w:numPr>
              <w:jc w:val="both"/>
              <w:rPr>
                <w:rFonts w:ascii="Nunito Sans" w:eastAsia="Calibri" w:hAnsi="Nunito Sans" w:cs="Arial"/>
                <w:sz w:val="18"/>
                <w:szCs w:val="18"/>
                <w:lang w:val="en-GB"/>
              </w:rPr>
            </w:pPr>
            <w:r>
              <w:rPr>
                <w:rFonts w:ascii="Nunito Sans" w:eastAsia="Calibri" w:hAnsi="Nunito Sans" w:cs="Arial"/>
                <w:sz w:val="18"/>
                <w:szCs w:val="18"/>
                <w:lang w:val="en-GB"/>
              </w:rPr>
              <w:t>Ensure all matters within the school are treated with the highest levels of confidentiality.</w:t>
            </w:r>
          </w:p>
        </w:tc>
      </w:tr>
      <w:tr w:rsidR="007F2003" w14:paraId="4E0F7E98"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7E94" w14:textId="77777777" w:rsidR="007F2003" w:rsidRDefault="00085EF1">
            <w:pPr>
              <w:spacing w:after="0" w:line="240" w:lineRule="auto"/>
              <w:jc w:val="both"/>
              <w:rPr>
                <w:rFonts w:ascii="Arial" w:hAnsi="Arial" w:cs="Arial"/>
                <w:i/>
                <w:sz w:val="18"/>
                <w:szCs w:val="21"/>
              </w:rPr>
            </w:pPr>
            <w:r>
              <w:rPr>
                <w:rFonts w:ascii="Arial" w:hAnsi="Arial" w:cs="Arial"/>
                <w:i/>
                <w:sz w:val="18"/>
                <w:szCs w:val="21"/>
              </w:rPr>
              <w:lastRenderedPageBreak/>
              <w:t xml:space="preserve">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w:t>
            </w:r>
            <w:proofErr w:type="gramStart"/>
            <w:r>
              <w:rPr>
                <w:rFonts w:ascii="Arial" w:hAnsi="Arial" w:cs="Arial"/>
                <w:i/>
                <w:sz w:val="18"/>
                <w:szCs w:val="21"/>
              </w:rPr>
              <w:t>interview</w:t>
            </w:r>
            <w:proofErr w:type="gramEnd"/>
            <w:r>
              <w:rPr>
                <w:rFonts w:ascii="Arial" w:hAnsi="Arial" w:cs="Arial"/>
                <w:i/>
                <w:sz w:val="18"/>
                <w:szCs w:val="21"/>
              </w:rPr>
              <w:t xml:space="preserve"> you will receive more information.</w:t>
            </w:r>
          </w:p>
          <w:p w14:paraId="4E0F7E95" w14:textId="77777777" w:rsidR="007F2003" w:rsidRDefault="007F2003">
            <w:pPr>
              <w:spacing w:after="0" w:line="240" w:lineRule="auto"/>
              <w:rPr>
                <w:rFonts w:ascii="Arial" w:hAnsi="Arial" w:cs="Arial"/>
                <w:i/>
                <w:sz w:val="12"/>
                <w:szCs w:val="21"/>
              </w:rPr>
            </w:pPr>
          </w:p>
          <w:p w14:paraId="4E0F7E96" w14:textId="77777777" w:rsidR="007F2003" w:rsidRDefault="00085EF1">
            <w:pPr>
              <w:spacing w:after="120" w:line="240" w:lineRule="auto"/>
              <w:rPr>
                <w:rFonts w:ascii="Arial" w:hAnsi="Arial" w:cs="Arial"/>
                <w:i/>
                <w:sz w:val="18"/>
                <w:szCs w:val="21"/>
              </w:rPr>
            </w:pPr>
            <w:r>
              <w:rPr>
                <w:rFonts w:ascii="Arial" w:hAnsi="Arial" w:cs="Arial"/>
                <w:i/>
                <w:sz w:val="18"/>
                <w:szCs w:val="21"/>
              </w:rPr>
              <w:t>The duties and responsibilities listed above describe the post as it is at present.  The post holder is expected to accept any reasonable alterations that may from time to time be necessary.</w:t>
            </w:r>
          </w:p>
          <w:p w14:paraId="4E0F7E97" w14:textId="77777777" w:rsidR="007F2003" w:rsidRDefault="00085EF1">
            <w:pPr>
              <w:pStyle w:val="NoSpacing"/>
              <w:jc w:val="both"/>
            </w:pPr>
            <w:r>
              <w:rPr>
                <w:rFonts w:ascii="Arial" w:hAnsi="Arial" w:cs="Arial"/>
                <w:i/>
                <w:sz w:val="18"/>
                <w:szCs w:val="21"/>
              </w:rPr>
              <w:t>The school is committed to safeguarding and promoting the welfare of children and young people and expects all staff to share this commitment.</w:t>
            </w:r>
          </w:p>
        </w:tc>
      </w:tr>
    </w:tbl>
    <w:p w14:paraId="4E0F7E99" w14:textId="77777777" w:rsidR="007F2003" w:rsidRDefault="007F2003">
      <w:pPr>
        <w:pStyle w:val="NoSpacing"/>
        <w:jc w:val="both"/>
        <w:rPr>
          <w:rFonts w:ascii="Nunito Sans" w:eastAsia="Calibri" w:hAnsi="Nunito Sans" w:cs="Arial"/>
          <w:lang w:val="en-GB"/>
        </w:rPr>
      </w:pPr>
    </w:p>
    <w:p w14:paraId="4E0F7E9A" w14:textId="77777777" w:rsidR="007F2003" w:rsidRDefault="007F2003">
      <w:pPr>
        <w:pStyle w:val="NoSpacing"/>
        <w:ind w:left="360"/>
        <w:jc w:val="both"/>
        <w:rPr>
          <w:rFonts w:ascii="Nunito Sans" w:eastAsia="Calibri" w:hAnsi="Nunito Sans" w:cs="Arial"/>
          <w:lang w:val="en-GB"/>
        </w:rPr>
      </w:pPr>
    </w:p>
    <w:p w14:paraId="4E0F7E9B" w14:textId="77777777" w:rsidR="007F2003" w:rsidRDefault="007F2003">
      <w:pPr>
        <w:spacing w:after="0" w:line="240" w:lineRule="auto"/>
        <w:jc w:val="both"/>
        <w:rPr>
          <w:rFonts w:ascii="Nunito Sans" w:hAnsi="Nunito Sans" w:cs="Arial"/>
          <w:i/>
        </w:rPr>
      </w:pPr>
    </w:p>
    <w:p w14:paraId="4E0F7E9C" w14:textId="77777777" w:rsidR="007F2003" w:rsidRDefault="007F2003">
      <w:pPr>
        <w:pStyle w:val="NoSpacing"/>
        <w:jc w:val="both"/>
        <w:rPr>
          <w:rFonts w:ascii="Nunito Sans" w:eastAsia="Calibri" w:hAnsi="Nunito Sans" w:cs="Arial"/>
          <w:lang w:val="en-GB"/>
        </w:rPr>
      </w:pPr>
    </w:p>
    <w:p w14:paraId="4E0F7E9D" w14:textId="77777777" w:rsidR="007F2003" w:rsidRDefault="007F2003">
      <w:pPr>
        <w:pStyle w:val="NoSpacing"/>
        <w:jc w:val="both"/>
        <w:rPr>
          <w:rFonts w:ascii="Nunito Sans" w:hAnsi="Nunito Sans" w:cs="Arial"/>
        </w:rPr>
      </w:pPr>
    </w:p>
    <w:p w14:paraId="4E0F7E9E" w14:textId="77777777" w:rsidR="007F2003" w:rsidRDefault="007F2003">
      <w:pPr>
        <w:pStyle w:val="NoSpacing"/>
        <w:jc w:val="both"/>
        <w:rPr>
          <w:rFonts w:ascii="Nunito Sans" w:eastAsia="Calibri" w:hAnsi="Nunito Sans" w:cs="Arial"/>
          <w:lang w:val="en-GB"/>
        </w:rPr>
      </w:pPr>
    </w:p>
    <w:p w14:paraId="4E0F7E9F" w14:textId="77777777" w:rsidR="007F2003" w:rsidRDefault="007F2003">
      <w:pPr>
        <w:pStyle w:val="NoSpacing"/>
        <w:jc w:val="both"/>
        <w:rPr>
          <w:rFonts w:ascii="Nunito Sans" w:eastAsia="Calibri" w:hAnsi="Nunito Sans" w:cs="Arial"/>
          <w:lang w:val="en-GB"/>
        </w:rPr>
      </w:pPr>
    </w:p>
    <w:p w14:paraId="4E0F7EA0" w14:textId="77777777" w:rsidR="007F2003" w:rsidRDefault="007F2003">
      <w:pPr>
        <w:pStyle w:val="NoSpacing"/>
        <w:jc w:val="both"/>
      </w:pPr>
    </w:p>
    <w:p w14:paraId="4E0F7EA1" w14:textId="77777777" w:rsidR="007F2003" w:rsidRDefault="007F2003">
      <w:pPr>
        <w:pStyle w:val="Default"/>
        <w:rPr>
          <w:rFonts w:ascii="Nunito Sans" w:hAnsi="Nunito Sans" w:cs="Arial"/>
          <w:i/>
          <w:color w:val="auto"/>
          <w:sz w:val="22"/>
          <w:szCs w:val="22"/>
        </w:rPr>
      </w:pPr>
    </w:p>
    <w:p w14:paraId="4E0F7EA2" w14:textId="77777777" w:rsidR="007F2003" w:rsidRDefault="007F2003">
      <w:pPr>
        <w:pStyle w:val="NoSpacing"/>
        <w:jc w:val="both"/>
        <w:rPr>
          <w:rFonts w:ascii="Nunito Sans" w:eastAsia="Calibri" w:hAnsi="Nunito Sans" w:cs="Arial"/>
          <w:lang w:val="en-GB"/>
        </w:rPr>
      </w:pPr>
    </w:p>
    <w:p w14:paraId="4E0F7EA3" w14:textId="77777777" w:rsidR="007F2003" w:rsidRDefault="007F2003"/>
    <w:p w14:paraId="4E0F7EA4" w14:textId="77777777" w:rsidR="007F2003" w:rsidRDefault="007F2003"/>
    <w:sectPr w:rsidR="007F2003">
      <w:head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7E39" w14:textId="77777777" w:rsidR="00085EF1" w:rsidRDefault="00085EF1">
      <w:pPr>
        <w:spacing w:after="0" w:line="240" w:lineRule="auto"/>
      </w:pPr>
      <w:r>
        <w:separator/>
      </w:r>
    </w:p>
  </w:endnote>
  <w:endnote w:type="continuationSeparator" w:id="0">
    <w:p w14:paraId="4E0F7E3B" w14:textId="77777777" w:rsidR="00085EF1" w:rsidRDefault="0008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7E35" w14:textId="77777777" w:rsidR="00085EF1" w:rsidRDefault="00085EF1">
      <w:pPr>
        <w:spacing w:after="0" w:line="240" w:lineRule="auto"/>
      </w:pPr>
      <w:r>
        <w:rPr>
          <w:color w:val="000000"/>
        </w:rPr>
        <w:separator/>
      </w:r>
    </w:p>
  </w:footnote>
  <w:footnote w:type="continuationSeparator" w:id="0">
    <w:p w14:paraId="4E0F7E37" w14:textId="77777777" w:rsidR="00085EF1" w:rsidRDefault="00085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7E3D" w14:textId="77777777" w:rsidR="00085EF1" w:rsidRDefault="00085EF1">
    <w:pPr>
      <w:pStyle w:val="Header"/>
      <w:jc w:val="center"/>
    </w:pPr>
    <w:r>
      <w:rPr>
        <w:noProof/>
        <w:sz w:val="28"/>
        <w:szCs w:val="28"/>
        <w:lang w:eastAsia="en-GB"/>
      </w:rPr>
      <w:drawing>
        <wp:anchor distT="0" distB="0" distL="114300" distR="114300" simplePos="0" relativeHeight="251659264" behindDoc="0" locked="0" layoutInCell="1" allowOverlap="1" wp14:anchorId="4E0F7E35" wp14:editId="4E0F7E36">
          <wp:simplePos x="0" y="0"/>
          <wp:positionH relativeFrom="margin">
            <wp:posOffset>5470526</wp:posOffset>
          </wp:positionH>
          <wp:positionV relativeFrom="margin">
            <wp:posOffset>-723903</wp:posOffset>
          </wp:positionV>
          <wp:extent cx="593729" cy="579116"/>
          <wp:effectExtent l="0" t="0" r="0" b="0"/>
          <wp:wrapSquare wrapText="bothSides"/>
          <wp:docPr id="193171749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3729" cy="579116"/>
                  </a:xfrm>
                  <a:prstGeom prst="rect">
                    <a:avLst/>
                  </a:prstGeom>
                  <a:noFill/>
                  <a:ln>
                    <a:noFill/>
                    <a:prstDash/>
                  </a:ln>
                </pic:spPr>
              </pic:pic>
            </a:graphicData>
          </a:graphic>
        </wp:anchor>
      </w:drawing>
    </w:r>
    <w:r>
      <w:rPr>
        <w:rFonts w:ascii="Nunito Sans" w:hAnsi="Nunito Sans"/>
        <w:sz w:val="40"/>
        <w:szCs w:val="40"/>
      </w:rPr>
      <w:t xml:space="preserve">Hertford Heath Primary &amp; Nursery School </w:t>
    </w:r>
  </w:p>
  <w:p w14:paraId="4E0F7E3E" w14:textId="77777777" w:rsidR="00085EF1" w:rsidRDefault="00085EF1">
    <w:pPr>
      <w:pStyle w:val="Header"/>
      <w:jc w:val="center"/>
    </w:pPr>
    <w:r>
      <w:rPr>
        <w:rFonts w:ascii="Nunito Sans" w:hAnsi="Nunito Sans"/>
        <w:i/>
        <w:iCs/>
        <w:color w:val="0070C0"/>
        <w:sz w:val="28"/>
        <w:szCs w:val="28"/>
      </w:rPr>
      <w:t>Caring for all, learning for life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76DB2"/>
    <w:multiLevelType w:val="multilevel"/>
    <w:tmpl w:val="165059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38255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03"/>
    <w:rsid w:val="00085EF1"/>
    <w:rsid w:val="00140FCD"/>
    <w:rsid w:val="007F2003"/>
    <w:rsid w:val="00915388"/>
    <w:rsid w:val="00B32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7E35"/>
  <w15:docId w15:val="{46C57668-E9EC-4DB9-A9F9-DEB4FD7A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rPr>
      <w:rFonts w:eastAsia="Times New Roman"/>
      <w:kern w:val="0"/>
      <w:lang w:val="en-US"/>
    </w:rPr>
  </w:style>
  <w:style w:type="character" w:customStyle="1" w:styleId="NoSpacingChar">
    <w:name w:val="No Spacing Char"/>
    <w:basedOn w:val="DefaultParagraphFont"/>
    <w:rPr>
      <w:rFonts w:eastAsia="Times New Roman"/>
      <w:kern w:val="0"/>
      <w:lang w:val="en-US"/>
    </w:rPr>
  </w:style>
  <w:style w:type="paragraph" w:customStyle="1" w:styleId="Default">
    <w:name w:val="Default"/>
    <w:pPr>
      <w:suppressAutoHyphens/>
      <w:autoSpaceDE w:val="0"/>
      <w:spacing w:after="0" w:line="240" w:lineRule="auto"/>
    </w:pPr>
    <w:rPr>
      <w:rFonts w:ascii="Comic Sans MS" w:hAnsi="Comic Sans MS" w:cs="Comic Sans MS"/>
      <w:color w:val="000000"/>
      <w:kern w:val="0"/>
      <w:sz w:val="24"/>
      <w:szCs w:val="24"/>
    </w:rPr>
  </w:style>
  <w:style w:type="paragraph" w:styleId="Header">
    <w:name w:val="header"/>
    <w:basedOn w:val="Normal"/>
    <w:pPr>
      <w:tabs>
        <w:tab w:val="center" w:pos="4153"/>
        <w:tab w:val="right" w:pos="8306"/>
      </w:tabs>
      <w:spacing w:after="0" w:line="240" w:lineRule="auto"/>
    </w:pPr>
    <w:rPr>
      <w:rFonts w:ascii="Garamond" w:eastAsia="Times New Roman" w:hAnsi="Garamond"/>
      <w:sz w:val="21"/>
      <w:szCs w:val="20"/>
    </w:rPr>
  </w:style>
  <w:style w:type="character" w:customStyle="1" w:styleId="HeaderChar">
    <w:name w:val="Header Char"/>
    <w:basedOn w:val="DefaultParagraphFont"/>
    <w:rPr>
      <w:rFonts w:ascii="Garamond" w:eastAsia="Times New Roman" w:hAnsi="Garamond" w:cs="Times New Roman"/>
      <w:kern w:val="0"/>
      <w:sz w:val="21"/>
      <w:szCs w:val="20"/>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kern w:val="0"/>
    </w:rPr>
  </w:style>
  <w:style w:type="paragraph" w:styleId="ListParagraph">
    <w:name w:val="List Paragraph"/>
    <w:basedOn w:val="Normal"/>
    <w:pPr>
      <w:suppressAutoHyphens w:val="0"/>
      <w:spacing w:after="200" w:line="276" w:lineRule="auto"/>
      <w:ind w:left="720"/>
      <w:contextualSpacing/>
    </w:pPr>
  </w:style>
  <w:style w:type="character" w:customStyle="1" w:styleId="ListParagraphChar">
    <w:name w:val="List Paragraph Char"/>
    <w:basedOn w:val="DefaultParagraphFont"/>
    <w:rPr>
      <w:kern w:val="0"/>
    </w:rPr>
  </w:style>
  <w:style w:type="paragraph" w:styleId="NormalWeb">
    <w:name w:val="Normal (Web)"/>
    <w:basedOn w:val="Normal"/>
    <w:pPr>
      <w:suppressAutoHyphens w:val="0"/>
      <w:spacing w:before="100" w:after="10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Shay</dc:creator>
  <dc:description/>
  <cp:lastModifiedBy>Karen Jones</cp:lastModifiedBy>
  <cp:revision>2</cp:revision>
  <dcterms:created xsi:type="dcterms:W3CDTF">2025-10-24T18:01:00Z</dcterms:created>
  <dcterms:modified xsi:type="dcterms:W3CDTF">2025-10-24T18:01:00Z</dcterms:modified>
</cp:coreProperties>
</file>