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20AD1" w14:textId="77777777" w:rsidR="00525759" w:rsidRPr="00FE2FFD" w:rsidRDefault="00753EF7" w:rsidP="00AB3D91">
      <w:pPr>
        <w:pStyle w:val="Header"/>
        <w:jc w:val="center"/>
        <w:rPr>
          <w:rFonts w:asciiTheme="minorHAnsi" w:hAnsiTheme="minorHAnsi" w:cstheme="minorHAnsi"/>
          <w:b/>
          <w:szCs w:val="24"/>
        </w:rPr>
      </w:pPr>
      <w:r w:rsidRPr="00FE2FFD">
        <w:rPr>
          <w:rFonts w:asciiTheme="minorHAnsi" w:hAnsiTheme="minorHAnsi" w:cstheme="minorHAnsi"/>
          <w:b/>
          <w:szCs w:val="24"/>
        </w:rPr>
        <w:t>Classroom Teacher</w:t>
      </w:r>
    </w:p>
    <w:p w14:paraId="4555BA22" w14:textId="77777777" w:rsidR="00F80413" w:rsidRPr="00FE2FFD" w:rsidRDefault="00F80413" w:rsidP="00F80413">
      <w:pPr>
        <w:pStyle w:val="Header"/>
        <w:rPr>
          <w:rFonts w:asciiTheme="minorHAnsi" w:hAnsiTheme="minorHAnsi" w:cstheme="minorHAnsi"/>
          <w:szCs w:val="24"/>
        </w:rPr>
      </w:pPr>
    </w:p>
    <w:tbl>
      <w:tblPr>
        <w:tblStyle w:val="TableGrid"/>
        <w:tblW w:w="10348" w:type="dxa"/>
        <w:tblInd w:w="-582" w:type="dxa"/>
        <w:tblBorders>
          <w:top w:val="single" w:sz="12" w:space="0" w:color="549E39"/>
          <w:left w:val="single" w:sz="12" w:space="0" w:color="549E39"/>
          <w:bottom w:val="single" w:sz="12" w:space="0" w:color="549E39"/>
          <w:right w:val="single" w:sz="12" w:space="0" w:color="549E39"/>
        </w:tblBorders>
        <w:tblLayout w:type="fixed"/>
        <w:tblLook w:val="04A0" w:firstRow="1" w:lastRow="0" w:firstColumn="1" w:lastColumn="0" w:noHBand="0" w:noVBand="1"/>
      </w:tblPr>
      <w:tblGrid>
        <w:gridCol w:w="7655"/>
        <w:gridCol w:w="1276"/>
        <w:gridCol w:w="1417"/>
      </w:tblGrid>
      <w:tr w:rsidR="00525759" w:rsidRPr="00FE2FFD" w14:paraId="1C48706A" w14:textId="77777777" w:rsidTr="00753EF7">
        <w:tc>
          <w:tcPr>
            <w:tcW w:w="10348" w:type="dxa"/>
            <w:gridSpan w:val="3"/>
            <w:shd w:val="clear" w:color="auto" w:fill="93D07C" w:themeFill="accent1" w:themeFillTint="99"/>
          </w:tcPr>
          <w:p w14:paraId="04D28BC3" w14:textId="77777777" w:rsidR="00525759" w:rsidRPr="00FE2FFD" w:rsidRDefault="00525759" w:rsidP="00C6199D">
            <w:pPr>
              <w:jc w:val="center"/>
              <w:rPr>
                <w:rFonts w:asciiTheme="minorHAnsi" w:hAnsiTheme="minorHAnsi" w:cstheme="minorHAnsi"/>
                <w:b/>
                <w:szCs w:val="24"/>
              </w:rPr>
            </w:pPr>
            <w:r w:rsidRPr="00FE2FFD">
              <w:rPr>
                <w:rFonts w:asciiTheme="minorHAnsi" w:hAnsiTheme="minorHAnsi" w:cstheme="minorHAnsi"/>
                <w:b/>
                <w:szCs w:val="24"/>
              </w:rPr>
              <w:t xml:space="preserve">Person Specification </w:t>
            </w:r>
          </w:p>
        </w:tc>
      </w:tr>
      <w:tr w:rsidR="00525759" w:rsidRPr="00FE2FFD" w14:paraId="47FAB7EB" w14:textId="77777777" w:rsidTr="00753EF7">
        <w:tc>
          <w:tcPr>
            <w:tcW w:w="7655" w:type="dxa"/>
          </w:tcPr>
          <w:p w14:paraId="220D4B4E" w14:textId="77777777" w:rsidR="00525759" w:rsidRPr="00FE2FFD" w:rsidRDefault="00525759" w:rsidP="00525759">
            <w:pPr>
              <w:rPr>
                <w:rFonts w:asciiTheme="minorHAnsi" w:hAnsiTheme="minorHAnsi" w:cstheme="minorHAnsi"/>
                <w:szCs w:val="24"/>
              </w:rPr>
            </w:pPr>
          </w:p>
        </w:tc>
        <w:tc>
          <w:tcPr>
            <w:tcW w:w="1276" w:type="dxa"/>
          </w:tcPr>
          <w:p w14:paraId="730EBD09" w14:textId="77777777" w:rsidR="00525759" w:rsidRPr="00FE2FFD" w:rsidRDefault="00525759" w:rsidP="00D128B9">
            <w:pPr>
              <w:jc w:val="center"/>
              <w:rPr>
                <w:rFonts w:asciiTheme="minorHAnsi" w:hAnsiTheme="minorHAnsi" w:cstheme="minorHAnsi"/>
                <w:b/>
                <w:szCs w:val="24"/>
              </w:rPr>
            </w:pPr>
            <w:r w:rsidRPr="00FE2FFD">
              <w:rPr>
                <w:rFonts w:asciiTheme="minorHAnsi" w:hAnsiTheme="minorHAnsi" w:cstheme="minorHAnsi"/>
                <w:b/>
                <w:szCs w:val="24"/>
              </w:rPr>
              <w:t>Essential</w:t>
            </w:r>
          </w:p>
        </w:tc>
        <w:tc>
          <w:tcPr>
            <w:tcW w:w="1417" w:type="dxa"/>
          </w:tcPr>
          <w:p w14:paraId="1776E9F9" w14:textId="77777777" w:rsidR="00525759" w:rsidRPr="00FE2FFD" w:rsidRDefault="00525759" w:rsidP="00D128B9">
            <w:pPr>
              <w:jc w:val="center"/>
              <w:rPr>
                <w:rFonts w:asciiTheme="minorHAnsi" w:hAnsiTheme="minorHAnsi" w:cstheme="minorHAnsi"/>
                <w:b/>
                <w:szCs w:val="24"/>
              </w:rPr>
            </w:pPr>
            <w:r w:rsidRPr="00FE2FFD">
              <w:rPr>
                <w:rFonts w:asciiTheme="minorHAnsi" w:hAnsiTheme="minorHAnsi" w:cstheme="minorHAnsi"/>
                <w:b/>
                <w:szCs w:val="24"/>
              </w:rPr>
              <w:t>Desirable</w:t>
            </w:r>
          </w:p>
        </w:tc>
      </w:tr>
      <w:tr w:rsidR="004A7C9A" w:rsidRPr="00FE2FFD" w14:paraId="44AF5DA9" w14:textId="77777777" w:rsidTr="00753EF7">
        <w:tc>
          <w:tcPr>
            <w:tcW w:w="10348" w:type="dxa"/>
            <w:gridSpan w:val="3"/>
            <w:shd w:val="clear" w:color="auto" w:fill="DAEFD3" w:themeFill="accent1" w:themeFillTint="33"/>
          </w:tcPr>
          <w:p w14:paraId="786E90A1" w14:textId="77777777" w:rsidR="00AB3D91" w:rsidRPr="00FE2FFD" w:rsidRDefault="00B04FA6" w:rsidP="00B04FA6">
            <w:pPr>
              <w:tabs>
                <w:tab w:val="center" w:pos="4775"/>
                <w:tab w:val="left" w:pos="6570"/>
              </w:tabs>
              <w:rPr>
                <w:rFonts w:asciiTheme="minorHAnsi" w:hAnsiTheme="minorHAnsi" w:cstheme="minorHAnsi"/>
                <w:b/>
                <w:szCs w:val="24"/>
              </w:rPr>
            </w:pPr>
            <w:r w:rsidRPr="00FE2FFD">
              <w:rPr>
                <w:rFonts w:asciiTheme="minorHAnsi" w:hAnsiTheme="minorHAnsi" w:cstheme="minorHAnsi"/>
                <w:b/>
                <w:color w:val="000000" w:themeColor="text1"/>
                <w:szCs w:val="24"/>
              </w:rPr>
              <w:tab/>
            </w:r>
            <w:r w:rsidR="00FB34F0" w:rsidRPr="00FE2FFD">
              <w:rPr>
                <w:rFonts w:asciiTheme="minorHAnsi" w:hAnsiTheme="minorHAnsi" w:cstheme="minorHAnsi"/>
                <w:b/>
                <w:color w:val="000000" w:themeColor="text1"/>
                <w:szCs w:val="24"/>
              </w:rPr>
              <w:t>Qualifications</w:t>
            </w:r>
            <w:r w:rsidRPr="00FE2FFD">
              <w:rPr>
                <w:rFonts w:asciiTheme="minorHAnsi" w:hAnsiTheme="minorHAnsi" w:cstheme="minorHAnsi"/>
                <w:b/>
                <w:color w:val="000000" w:themeColor="text1"/>
                <w:szCs w:val="24"/>
              </w:rPr>
              <w:tab/>
            </w:r>
          </w:p>
        </w:tc>
      </w:tr>
      <w:tr w:rsidR="00430B86" w:rsidRPr="00FE2FFD" w14:paraId="403D26AE" w14:textId="77777777" w:rsidTr="00753EF7">
        <w:tc>
          <w:tcPr>
            <w:tcW w:w="7655" w:type="dxa"/>
          </w:tcPr>
          <w:p w14:paraId="16A8E8E6" w14:textId="77777777" w:rsidR="00430B86" w:rsidRPr="00FE2FFD" w:rsidRDefault="00FB34F0" w:rsidP="00FB34F0">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themeColor="text1"/>
                <w:sz w:val="24"/>
              </w:rPr>
              <w:t xml:space="preserve">Qualified teacher status </w:t>
            </w:r>
          </w:p>
        </w:tc>
        <w:tc>
          <w:tcPr>
            <w:tcW w:w="1276" w:type="dxa"/>
          </w:tcPr>
          <w:p w14:paraId="68FB847D" w14:textId="77777777" w:rsidR="00430B86" w:rsidRPr="00FE2FFD" w:rsidRDefault="00AB3D91" w:rsidP="00CB73D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14168D73" w14:textId="77777777" w:rsidR="00430B86" w:rsidRPr="00FE2FFD" w:rsidRDefault="00430B86" w:rsidP="00CB73D6">
            <w:pPr>
              <w:jc w:val="center"/>
              <w:rPr>
                <w:rFonts w:asciiTheme="minorHAnsi" w:hAnsiTheme="minorHAnsi" w:cstheme="minorHAnsi"/>
                <w:szCs w:val="24"/>
              </w:rPr>
            </w:pPr>
          </w:p>
        </w:tc>
      </w:tr>
      <w:tr w:rsidR="00430B86" w:rsidRPr="00FE2FFD" w14:paraId="62E2A803" w14:textId="77777777" w:rsidTr="00753EF7">
        <w:tc>
          <w:tcPr>
            <w:tcW w:w="7655" w:type="dxa"/>
          </w:tcPr>
          <w:p w14:paraId="0501BA01" w14:textId="77777777" w:rsidR="00430B86" w:rsidRPr="00FE2FFD" w:rsidRDefault="00FB34F0" w:rsidP="00FB34F0">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themeColor="text1"/>
                <w:sz w:val="24"/>
              </w:rPr>
              <w:t>Degree</w:t>
            </w:r>
          </w:p>
        </w:tc>
        <w:tc>
          <w:tcPr>
            <w:tcW w:w="1276" w:type="dxa"/>
          </w:tcPr>
          <w:p w14:paraId="2E497535" w14:textId="77777777" w:rsidR="00430B86" w:rsidRPr="00FE2FFD" w:rsidRDefault="00FB34F0" w:rsidP="00CB73D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5322389C" w14:textId="77777777" w:rsidR="00430B86" w:rsidRPr="00FE2FFD" w:rsidRDefault="00430B86" w:rsidP="00CB73D6">
            <w:pPr>
              <w:jc w:val="center"/>
              <w:rPr>
                <w:rFonts w:asciiTheme="minorHAnsi" w:hAnsiTheme="minorHAnsi" w:cstheme="minorHAnsi"/>
                <w:szCs w:val="24"/>
              </w:rPr>
            </w:pPr>
          </w:p>
        </w:tc>
      </w:tr>
      <w:tr w:rsidR="00430B86" w:rsidRPr="00FE2FFD" w14:paraId="4C72138C" w14:textId="77777777" w:rsidTr="00753EF7">
        <w:tc>
          <w:tcPr>
            <w:tcW w:w="7655" w:type="dxa"/>
          </w:tcPr>
          <w:p w14:paraId="2C547826" w14:textId="77777777" w:rsidR="00430B86" w:rsidRPr="00FE2FFD" w:rsidRDefault="00753EF7" w:rsidP="00FB34F0">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themeColor="text1"/>
                <w:sz w:val="24"/>
              </w:rPr>
              <w:t>Any additional qualifications relevant to the post</w:t>
            </w:r>
          </w:p>
        </w:tc>
        <w:tc>
          <w:tcPr>
            <w:tcW w:w="1276" w:type="dxa"/>
          </w:tcPr>
          <w:p w14:paraId="3F92035A" w14:textId="77777777" w:rsidR="00430B86" w:rsidRPr="00FE2FFD" w:rsidRDefault="00430B86" w:rsidP="00CB73D6">
            <w:pPr>
              <w:jc w:val="center"/>
              <w:rPr>
                <w:rFonts w:asciiTheme="minorHAnsi" w:hAnsiTheme="minorHAnsi" w:cstheme="minorHAnsi"/>
                <w:szCs w:val="24"/>
              </w:rPr>
            </w:pPr>
          </w:p>
        </w:tc>
        <w:tc>
          <w:tcPr>
            <w:tcW w:w="1417" w:type="dxa"/>
          </w:tcPr>
          <w:p w14:paraId="5F975A5A" w14:textId="77777777" w:rsidR="00430B86" w:rsidRPr="00FE2FFD" w:rsidRDefault="00753EF7" w:rsidP="00CB73D6">
            <w:pPr>
              <w:jc w:val="center"/>
              <w:rPr>
                <w:rFonts w:asciiTheme="minorHAnsi" w:hAnsiTheme="minorHAnsi" w:cstheme="minorHAnsi"/>
                <w:szCs w:val="24"/>
              </w:rPr>
            </w:pPr>
            <w:r w:rsidRPr="00FE2FFD">
              <w:rPr>
                <w:rFonts w:asciiTheme="minorHAnsi" w:hAnsiTheme="minorHAnsi" w:cstheme="minorHAnsi"/>
                <w:szCs w:val="24"/>
              </w:rPr>
              <w:t>√</w:t>
            </w:r>
          </w:p>
        </w:tc>
      </w:tr>
      <w:tr w:rsidR="00FB34F0" w:rsidRPr="00FE2FFD" w14:paraId="66D810C9" w14:textId="77777777" w:rsidTr="00753EF7">
        <w:tc>
          <w:tcPr>
            <w:tcW w:w="7655" w:type="dxa"/>
          </w:tcPr>
          <w:p w14:paraId="4F64CE6E" w14:textId="77777777" w:rsidR="00FB34F0" w:rsidRPr="00FE2FFD" w:rsidRDefault="00753EF7" w:rsidP="00FB34F0">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Evidence of Continuing Professional Development</w:t>
            </w:r>
          </w:p>
        </w:tc>
        <w:tc>
          <w:tcPr>
            <w:tcW w:w="1276" w:type="dxa"/>
          </w:tcPr>
          <w:p w14:paraId="6950335E" w14:textId="77777777" w:rsidR="00FB34F0" w:rsidRPr="00FE2FFD" w:rsidRDefault="00753EF7" w:rsidP="00CB73D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44CF7C15" w14:textId="77777777" w:rsidR="00FB34F0" w:rsidRPr="00FE2FFD" w:rsidRDefault="00FB34F0" w:rsidP="00CB73D6">
            <w:pPr>
              <w:jc w:val="center"/>
              <w:rPr>
                <w:rFonts w:asciiTheme="minorHAnsi" w:hAnsiTheme="minorHAnsi" w:cstheme="minorHAnsi"/>
                <w:szCs w:val="24"/>
              </w:rPr>
            </w:pPr>
          </w:p>
        </w:tc>
      </w:tr>
      <w:tr w:rsidR="004A7C9A" w:rsidRPr="00FE2FFD" w14:paraId="11FC8455" w14:textId="77777777" w:rsidTr="00753EF7">
        <w:tc>
          <w:tcPr>
            <w:tcW w:w="10348" w:type="dxa"/>
            <w:gridSpan w:val="3"/>
            <w:shd w:val="clear" w:color="auto" w:fill="DAEFD3" w:themeFill="accent1" w:themeFillTint="33"/>
          </w:tcPr>
          <w:p w14:paraId="0A08E316" w14:textId="77777777" w:rsidR="004A7C9A" w:rsidRPr="00FE2FFD" w:rsidRDefault="00FB34F0" w:rsidP="004A7C9A">
            <w:pPr>
              <w:jc w:val="center"/>
              <w:rPr>
                <w:rFonts w:asciiTheme="minorHAnsi" w:hAnsiTheme="minorHAnsi" w:cstheme="minorHAnsi"/>
                <w:szCs w:val="24"/>
              </w:rPr>
            </w:pPr>
            <w:r w:rsidRPr="00FE2FFD">
              <w:rPr>
                <w:rFonts w:asciiTheme="minorHAnsi" w:hAnsiTheme="minorHAnsi" w:cstheme="minorHAnsi"/>
                <w:b/>
                <w:color w:val="000000" w:themeColor="text1"/>
                <w:szCs w:val="24"/>
              </w:rPr>
              <w:t>Experience</w:t>
            </w:r>
          </w:p>
        </w:tc>
      </w:tr>
      <w:tr w:rsidR="004A7C9A" w:rsidRPr="00FE2FFD" w14:paraId="7856F1ED" w14:textId="77777777" w:rsidTr="00753EF7">
        <w:trPr>
          <w:trHeight w:val="333"/>
        </w:trPr>
        <w:tc>
          <w:tcPr>
            <w:tcW w:w="7655" w:type="dxa"/>
            <w:shd w:val="clear" w:color="auto" w:fill="auto"/>
          </w:tcPr>
          <w:p w14:paraId="1F6D7358" w14:textId="77777777" w:rsidR="004A7C9A" w:rsidRPr="00FE2FFD" w:rsidRDefault="0092326B"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themeColor="text1"/>
                <w:sz w:val="24"/>
              </w:rPr>
              <w:t xml:space="preserve">Experience of teaching learners with SEND </w:t>
            </w:r>
          </w:p>
        </w:tc>
        <w:tc>
          <w:tcPr>
            <w:tcW w:w="1276" w:type="dxa"/>
          </w:tcPr>
          <w:p w14:paraId="44EEAEDE" w14:textId="77777777" w:rsidR="004A7C9A" w:rsidRPr="00FE2FFD" w:rsidRDefault="00FE2FFD"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13B74175" w14:textId="77777777" w:rsidR="004A7C9A" w:rsidRPr="00FE2FFD" w:rsidRDefault="004A7C9A" w:rsidP="00EA13E4">
            <w:pPr>
              <w:jc w:val="center"/>
              <w:rPr>
                <w:rFonts w:asciiTheme="minorHAnsi" w:hAnsiTheme="minorHAnsi" w:cstheme="minorHAnsi"/>
                <w:szCs w:val="24"/>
              </w:rPr>
            </w:pPr>
          </w:p>
        </w:tc>
      </w:tr>
      <w:tr w:rsidR="0092326B" w:rsidRPr="00FE2FFD" w14:paraId="409EF8FD" w14:textId="77777777" w:rsidTr="00753EF7">
        <w:tc>
          <w:tcPr>
            <w:tcW w:w="7655" w:type="dxa"/>
            <w:shd w:val="clear" w:color="auto" w:fill="auto"/>
          </w:tcPr>
          <w:p w14:paraId="3A8C1BCA" w14:textId="77777777" w:rsidR="0092326B" w:rsidRPr="00FE2FFD" w:rsidRDefault="0092326B" w:rsidP="0092326B">
            <w:pPr>
              <w:rPr>
                <w:rFonts w:asciiTheme="minorHAnsi" w:hAnsiTheme="minorHAnsi" w:cstheme="minorHAnsi"/>
                <w:szCs w:val="24"/>
              </w:rPr>
            </w:pPr>
            <w:r w:rsidRPr="00FE2FFD">
              <w:rPr>
                <w:rFonts w:asciiTheme="minorHAnsi" w:hAnsiTheme="minorHAnsi" w:cstheme="minorHAnsi"/>
                <w:szCs w:val="24"/>
              </w:rPr>
              <w:t>Specialist knowledge and/or experience of one or more of the following:</w:t>
            </w:r>
          </w:p>
          <w:p w14:paraId="2C12F69E" w14:textId="77777777"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Intensive Interaction</w:t>
            </w:r>
          </w:p>
          <w:p w14:paraId="6E8BC3E4" w14:textId="77777777"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Makaton</w:t>
            </w:r>
          </w:p>
          <w:p w14:paraId="02E70063" w14:textId="77777777"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AAC</w:t>
            </w:r>
          </w:p>
          <w:p w14:paraId="7306817F" w14:textId="77777777"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Sensory processing</w:t>
            </w:r>
          </w:p>
          <w:p w14:paraId="5BA2D36F" w14:textId="77777777"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SCERTs</w:t>
            </w:r>
          </w:p>
          <w:p w14:paraId="10962244" w14:textId="77777777" w:rsidR="0092326B" w:rsidRPr="00FE2FFD" w:rsidRDefault="0092326B" w:rsidP="0092326B">
            <w:pPr>
              <w:numPr>
                <w:ilvl w:val="0"/>
                <w:numId w:val="11"/>
              </w:numPr>
              <w:rPr>
                <w:rFonts w:asciiTheme="minorHAnsi" w:hAnsiTheme="minorHAnsi" w:cstheme="minorHAnsi"/>
                <w:szCs w:val="24"/>
              </w:rPr>
            </w:pPr>
            <w:r w:rsidRPr="00FE2FFD">
              <w:rPr>
                <w:rFonts w:asciiTheme="minorHAnsi" w:hAnsiTheme="minorHAnsi" w:cstheme="minorHAnsi"/>
                <w:szCs w:val="24"/>
              </w:rPr>
              <w:t>Attention Autism</w:t>
            </w:r>
          </w:p>
        </w:tc>
        <w:tc>
          <w:tcPr>
            <w:tcW w:w="1276" w:type="dxa"/>
          </w:tcPr>
          <w:p w14:paraId="6AAD557B" w14:textId="77777777" w:rsidR="0092326B" w:rsidRPr="00FE2FFD" w:rsidRDefault="00FE2FFD"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16B5342A" w14:textId="77777777" w:rsidR="0092326B" w:rsidRPr="00FE2FFD" w:rsidRDefault="0092326B" w:rsidP="00AB3D91">
            <w:pPr>
              <w:jc w:val="center"/>
              <w:rPr>
                <w:rFonts w:asciiTheme="minorHAnsi" w:hAnsiTheme="minorHAnsi" w:cstheme="minorHAnsi"/>
                <w:szCs w:val="24"/>
              </w:rPr>
            </w:pPr>
          </w:p>
        </w:tc>
      </w:tr>
      <w:tr w:rsidR="004A7C9A" w:rsidRPr="00FE2FFD" w14:paraId="555EEAC6" w14:textId="77777777" w:rsidTr="00753EF7">
        <w:tc>
          <w:tcPr>
            <w:tcW w:w="7655" w:type="dxa"/>
            <w:shd w:val="clear" w:color="auto" w:fill="auto"/>
          </w:tcPr>
          <w:p w14:paraId="2DC2D18F" w14:textId="77777777" w:rsidR="00D128B9" w:rsidRPr="00FE2FFD" w:rsidRDefault="0092326B"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shd w:val="clear" w:color="auto" w:fill="FFFFFF"/>
              </w:rPr>
              <w:t>Experience of teaching ICT skills and using technology and software to enhance other curriculum areas.</w:t>
            </w:r>
            <w:r w:rsidRPr="00FE2FFD">
              <w:rPr>
                <w:rFonts w:asciiTheme="minorHAnsi" w:hAnsiTheme="minorHAnsi" w:cstheme="minorHAnsi"/>
                <w:color w:val="000000"/>
                <w:sz w:val="24"/>
              </w:rPr>
              <w:t xml:space="preserve"> Successful experiences of promoting parental engagement</w:t>
            </w:r>
          </w:p>
        </w:tc>
        <w:tc>
          <w:tcPr>
            <w:tcW w:w="1276" w:type="dxa"/>
          </w:tcPr>
          <w:p w14:paraId="25EE3803" w14:textId="77777777" w:rsidR="004A7C9A" w:rsidRPr="00FE2FFD" w:rsidRDefault="00FB34F0"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3EE7957E" w14:textId="77777777" w:rsidR="004A7C9A" w:rsidRPr="00FE2FFD" w:rsidRDefault="004A7C9A" w:rsidP="00AB3D91">
            <w:pPr>
              <w:jc w:val="center"/>
              <w:rPr>
                <w:rFonts w:asciiTheme="minorHAnsi" w:hAnsiTheme="minorHAnsi" w:cstheme="minorHAnsi"/>
                <w:szCs w:val="24"/>
              </w:rPr>
            </w:pPr>
          </w:p>
        </w:tc>
      </w:tr>
      <w:tr w:rsidR="00DF259A" w:rsidRPr="00FE2FFD" w14:paraId="7C6896AF" w14:textId="77777777" w:rsidTr="00753EF7">
        <w:tc>
          <w:tcPr>
            <w:tcW w:w="7655" w:type="dxa"/>
            <w:shd w:val="clear" w:color="auto" w:fill="auto"/>
          </w:tcPr>
          <w:p w14:paraId="35618C44" w14:textId="77777777" w:rsidR="00DF259A" w:rsidRPr="00FE2FFD" w:rsidRDefault="0092326B" w:rsidP="0092326B">
            <w:pPr>
              <w:rPr>
                <w:rFonts w:asciiTheme="minorHAnsi" w:hAnsiTheme="minorHAnsi" w:cstheme="minorHAnsi"/>
                <w:color w:val="000000" w:themeColor="text1"/>
                <w:szCs w:val="24"/>
              </w:rPr>
            </w:pPr>
            <w:r w:rsidRPr="00FE2FFD">
              <w:rPr>
                <w:rFonts w:asciiTheme="minorHAnsi" w:hAnsiTheme="minorHAnsi" w:cstheme="minorHAnsi"/>
                <w:color w:val="000000"/>
                <w:szCs w:val="24"/>
              </w:rPr>
              <w:t>Working within a multi- agenc</w:t>
            </w:r>
            <w:r w:rsidR="00FE2FFD">
              <w:rPr>
                <w:rFonts w:asciiTheme="minorHAnsi" w:hAnsiTheme="minorHAnsi" w:cstheme="minorHAnsi"/>
                <w:color w:val="000000"/>
                <w:szCs w:val="24"/>
              </w:rPr>
              <w:t>ies to secure the best outcomes for learners</w:t>
            </w:r>
            <w:r w:rsidRPr="00FE2FFD">
              <w:rPr>
                <w:rFonts w:asciiTheme="minorHAnsi" w:hAnsiTheme="minorHAnsi" w:cstheme="minorHAnsi"/>
                <w:color w:val="000000"/>
                <w:szCs w:val="24"/>
              </w:rPr>
              <w:t xml:space="preserve"> </w:t>
            </w:r>
          </w:p>
        </w:tc>
        <w:tc>
          <w:tcPr>
            <w:tcW w:w="1276" w:type="dxa"/>
          </w:tcPr>
          <w:p w14:paraId="7A4EDA7A" w14:textId="77777777" w:rsidR="00DF259A" w:rsidRPr="00FE2FFD" w:rsidRDefault="00AB3D91"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3E2068FD" w14:textId="77777777" w:rsidR="00DF259A" w:rsidRPr="00FE2FFD" w:rsidRDefault="00DF259A" w:rsidP="00CB73D6">
            <w:pPr>
              <w:rPr>
                <w:rFonts w:asciiTheme="minorHAnsi" w:hAnsiTheme="minorHAnsi" w:cstheme="minorHAnsi"/>
                <w:szCs w:val="24"/>
              </w:rPr>
            </w:pPr>
          </w:p>
        </w:tc>
      </w:tr>
      <w:tr w:rsidR="00AB3D91" w:rsidRPr="00FE2FFD" w14:paraId="61A37A52" w14:textId="77777777" w:rsidTr="00753EF7">
        <w:tc>
          <w:tcPr>
            <w:tcW w:w="7655" w:type="dxa"/>
            <w:shd w:val="clear" w:color="auto" w:fill="auto"/>
          </w:tcPr>
          <w:p w14:paraId="5369C38A" w14:textId="77777777" w:rsidR="00AB3D91" w:rsidRPr="00FE2FFD" w:rsidRDefault="0092326B"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Education, Health, Care Plans and Annual Review process</w:t>
            </w:r>
          </w:p>
        </w:tc>
        <w:tc>
          <w:tcPr>
            <w:tcW w:w="1276" w:type="dxa"/>
          </w:tcPr>
          <w:p w14:paraId="1B7F6AAA" w14:textId="77777777" w:rsidR="00AB3D91" w:rsidRPr="00FE2FFD" w:rsidRDefault="00AB3D91" w:rsidP="00D128B9">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022BB3F5" w14:textId="77777777" w:rsidR="00AB3D91" w:rsidRPr="00FE2FFD" w:rsidRDefault="00AB3D91" w:rsidP="00CB73D6">
            <w:pPr>
              <w:rPr>
                <w:rFonts w:asciiTheme="minorHAnsi" w:hAnsiTheme="minorHAnsi" w:cstheme="minorHAnsi"/>
                <w:szCs w:val="24"/>
              </w:rPr>
            </w:pPr>
          </w:p>
        </w:tc>
      </w:tr>
      <w:tr w:rsidR="00FB34F0" w:rsidRPr="00FE2FFD" w14:paraId="5AE0B317" w14:textId="77777777" w:rsidTr="00753EF7">
        <w:tc>
          <w:tcPr>
            <w:tcW w:w="7655" w:type="dxa"/>
            <w:shd w:val="clear" w:color="auto" w:fill="auto"/>
          </w:tcPr>
          <w:p w14:paraId="57987E19" w14:textId="77777777" w:rsidR="00FB34F0" w:rsidRPr="00FE2FFD" w:rsidRDefault="00753EF7" w:rsidP="00AB3D91">
            <w:pPr>
              <w:pStyle w:val="Tablecopybulleted"/>
              <w:numPr>
                <w:ilvl w:val="0"/>
                <w:numId w:val="0"/>
              </w:numPr>
              <w:rPr>
                <w:rFonts w:asciiTheme="minorHAnsi" w:hAnsiTheme="minorHAnsi" w:cstheme="minorHAnsi"/>
                <w:sz w:val="24"/>
              </w:rPr>
            </w:pPr>
            <w:r w:rsidRPr="00FE2FFD">
              <w:rPr>
                <w:rFonts w:asciiTheme="minorHAnsi" w:hAnsiTheme="minorHAnsi" w:cstheme="minorHAnsi"/>
                <w:color w:val="000000"/>
                <w:sz w:val="24"/>
              </w:rPr>
              <w:t>Experience of leading a subject across school</w:t>
            </w:r>
          </w:p>
        </w:tc>
        <w:tc>
          <w:tcPr>
            <w:tcW w:w="1276" w:type="dxa"/>
          </w:tcPr>
          <w:p w14:paraId="102A5B8D" w14:textId="1B6C88B6" w:rsidR="00FB34F0" w:rsidRPr="00FE2FFD" w:rsidRDefault="00FB34F0" w:rsidP="00D128B9">
            <w:pPr>
              <w:jc w:val="center"/>
              <w:rPr>
                <w:rFonts w:asciiTheme="minorHAnsi" w:hAnsiTheme="minorHAnsi" w:cstheme="minorHAnsi"/>
                <w:szCs w:val="24"/>
              </w:rPr>
            </w:pPr>
          </w:p>
        </w:tc>
        <w:tc>
          <w:tcPr>
            <w:tcW w:w="1417" w:type="dxa"/>
          </w:tcPr>
          <w:p w14:paraId="4406FB3A" w14:textId="2DC565A4" w:rsidR="00FB34F0" w:rsidRPr="00FE2FFD" w:rsidRDefault="004262B2" w:rsidP="004262B2">
            <w:pPr>
              <w:jc w:val="center"/>
              <w:rPr>
                <w:rFonts w:asciiTheme="minorHAnsi" w:hAnsiTheme="minorHAnsi" w:cstheme="minorHAnsi"/>
                <w:szCs w:val="24"/>
              </w:rPr>
            </w:pPr>
            <w:r w:rsidRPr="00FE2FFD">
              <w:rPr>
                <w:rFonts w:asciiTheme="minorHAnsi" w:hAnsiTheme="minorHAnsi" w:cstheme="minorHAnsi"/>
                <w:szCs w:val="24"/>
              </w:rPr>
              <w:t>√</w:t>
            </w:r>
          </w:p>
        </w:tc>
      </w:tr>
      <w:tr w:rsidR="00733B7D" w:rsidRPr="00FE2FFD" w14:paraId="28B962DA" w14:textId="77777777" w:rsidTr="00753EF7">
        <w:tc>
          <w:tcPr>
            <w:tcW w:w="10348" w:type="dxa"/>
            <w:gridSpan w:val="3"/>
            <w:shd w:val="clear" w:color="auto" w:fill="DAEFD3" w:themeFill="accent1" w:themeFillTint="33"/>
          </w:tcPr>
          <w:p w14:paraId="79435D15" w14:textId="77777777" w:rsidR="00733B7D" w:rsidRPr="00FE2FFD" w:rsidRDefault="00B04FA6" w:rsidP="004A7C9A">
            <w:pPr>
              <w:jc w:val="center"/>
              <w:rPr>
                <w:rFonts w:asciiTheme="minorHAnsi" w:hAnsiTheme="minorHAnsi" w:cstheme="minorHAnsi"/>
                <w:b/>
                <w:color w:val="000000" w:themeColor="text1"/>
                <w:szCs w:val="24"/>
              </w:rPr>
            </w:pPr>
            <w:r w:rsidRPr="00FE2FFD">
              <w:rPr>
                <w:rFonts w:asciiTheme="minorHAnsi" w:hAnsiTheme="minorHAnsi" w:cstheme="minorHAnsi"/>
                <w:b/>
                <w:color w:val="000000" w:themeColor="text1"/>
                <w:szCs w:val="24"/>
              </w:rPr>
              <w:t>Skills and knowledge</w:t>
            </w:r>
          </w:p>
          <w:p w14:paraId="2856E5C4" w14:textId="77777777" w:rsidR="00753EF7" w:rsidRPr="00FE2FFD" w:rsidRDefault="00753EF7" w:rsidP="004A7C9A">
            <w:pPr>
              <w:jc w:val="center"/>
              <w:rPr>
                <w:rFonts w:asciiTheme="minorHAnsi" w:hAnsiTheme="minorHAnsi" w:cstheme="minorHAnsi"/>
                <w:szCs w:val="24"/>
              </w:rPr>
            </w:pPr>
            <w:r w:rsidRPr="00FE2FFD">
              <w:rPr>
                <w:rFonts w:asciiTheme="minorHAnsi" w:hAnsiTheme="minorHAnsi" w:cstheme="minorHAnsi"/>
                <w:szCs w:val="24"/>
              </w:rPr>
              <w:t xml:space="preserve">Applicants should demonstrate their knowledge and understanding of </w:t>
            </w:r>
          </w:p>
        </w:tc>
      </w:tr>
      <w:tr w:rsidR="00B04FA6" w:rsidRPr="00FE2FFD" w14:paraId="4BF06B20" w14:textId="77777777" w:rsidTr="00753EF7">
        <w:tc>
          <w:tcPr>
            <w:tcW w:w="7655" w:type="dxa"/>
            <w:shd w:val="clear" w:color="auto" w:fill="auto"/>
          </w:tcPr>
          <w:p w14:paraId="6B120615" w14:textId="77777777" w:rsidR="00B04FA6" w:rsidRPr="00FE2FFD" w:rsidRDefault="00753EF7"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Statutory education frameworks</w:t>
            </w:r>
          </w:p>
        </w:tc>
        <w:tc>
          <w:tcPr>
            <w:tcW w:w="1276" w:type="dxa"/>
          </w:tcPr>
          <w:p w14:paraId="2D803902" w14:textId="77777777"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2B17D26D" w14:textId="77777777" w:rsidR="00B04FA6" w:rsidRPr="00FE2FFD" w:rsidRDefault="00B04FA6" w:rsidP="00B04FA6">
            <w:pPr>
              <w:jc w:val="center"/>
              <w:rPr>
                <w:rFonts w:asciiTheme="minorHAnsi" w:hAnsiTheme="minorHAnsi" w:cstheme="minorHAnsi"/>
                <w:szCs w:val="24"/>
              </w:rPr>
            </w:pPr>
          </w:p>
        </w:tc>
      </w:tr>
      <w:tr w:rsidR="00B04FA6" w:rsidRPr="00FE2FFD" w14:paraId="5482D3A9" w14:textId="77777777" w:rsidTr="00753EF7">
        <w:tc>
          <w:tcPr>
            <w:tcW w:w="7655" w:type="dxa"/>
            <w:shd w:val="clear" w:color="auto" w:fill="auto"/>
          </w:tcPr>
          <w:p w14:paraId="614A880F" w14:textId="77777777" w:rsidR="00B04FA6" w:rsidRPr="00FE2FFD" w:rsidRDefault="00753EF7" w:rsidP="00753EF7">
            <w:pPr>
              <w:pStyle w:val="NoSpacing"/>
              <w:spacing w:line="256" w:lineRule="auto"/>
              <w:ind w:right="-1663"/>
              <w:rPr>
                <w:rFonts w:asciiTheme="minorHAnsi" w:hAnsiTheme="minorHAnsi" w:cstheme="minorHAnsi"/>
                <w:color w:val="000000" w:themeColor="text1"/>
                <w:sz w:val="24"/>
              </w:rPr>
            </w:pPr>
            <w:r w:rsidRPr="00FE2FFD">
              <w:rPr>
                <w:rFonts w:asciiTheme="minorHAnsi" w:hAnsiTheme="minorHAnsi" w:cstheme="minorHAnsi"/>
                <w:color w:val="000000"/>
                <w:sz w:val="24"/>
              </w:rPr>
              <w:t>Creativity and innovation in the classroom</w:t>
            </w:r>
          </w:p>
        </w:tc>
        <w:tc>
          <w:tcPr>
            <w:tcW w:w="1276" w:type="dxa"/>
          </w:tcPr>
          <w:p w14:paraId="035294B3" w14:textId="77777777"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121F4410" w14:textId="77777777" w:rsidR="00B04FA6" w:rsidRPr="00FE2FFD" w:rsidRDefault="00B04FA6" w:rsidP="00B04FA6">
            <w:pPr>
              <w:jc w:val="center"/>
              <w:rPr>
                <w:rFonts w:asciiTheme="minorHAnsi" w:hAnsiTheme="minorHAnsi" w:cstheme="minorHAnsi"/>
                <w:szCs w:val="24"/>
              </w:rPr>
            </w:pPr>
          </w:p>
        </w:tc>
      </w:tr>
      <w:tr w:rsidR="00B04FA6" w:rsidRPr="00FE2FFD" w14:paraId="25E25EBA" w14:textId="77777777" w:rsidTr="00753EF7">
        <w:tc>
          <w:tcPr>
            <w:tcW w:w="7655" w:type="dxa"/>
            <w:shd w:val="clear" w:color="auto" w:fill="auto"/>
          </w:tcPr>
          <w:p w14:paraId="39FECD91" w14:textId="77777777" w:rsidR="00B04FA6" w:rsidRPr="00FE2FFD" w:rsidRDefault="000E3FD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 xml:space="preserve">Augmentative and Alternative Communication </w:t>
            </w:r>
          </w:p>
        </w:tc>
        <w:tc>
          <w:tcPr>
            <w:tcW w:w="1276" w:type="dxa"/>
          </w:tcPr>
          <w:p w14:paraId="7F20FEFA" w14:textId="77777777"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2FE2ABB7" w14:textId="77777777" w:rsidR="00B04FA6" w:rsidRPr="00FE2FFD" w:rsidRDefault="00B04FA6" w:rsidP="00B04FA6">
            <w:pPr>
              <w:jc w:val="center"/>
              <w:rPr>
                <w:rFonts w:asciiTheme="minorHAnsi" w:hAnsiTheme="minorHAnsi" w:cstheme="minorHAnsi"/>
                <w:szCs w:val="24"/>
              </w:rPr>
            </w:pPr>
          </w:p>
        </w:tc>
      </w:tr>
      <w:tr w:rsidR="00B04FA6" w:rsidRPr="00FE2FFD" w14:paraId="60E5DC0A" w14:textId="77777777" w:rsidTr="00753EF7">
        <w:tc>
          <w:tcPr>
            <w:tcW w:w="7655" w:type="dxa"/>
            <w:shd w:val="clear" w:color="auto" w:fill="auto"/>
          </w:tcPr>
          <w:p w14:paraId="7858D7D7" w14:textId="77777777" w:rsidR="00B04FA6" w:rsidRPr="00FE2FFD" w:rsidRDefault="00753EF7"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Strategies for raising achievement and achieving excellence</w:t>
            </w:r>
          </w:p>
        </w:tc>
        <w:tc>
          <w:tcPr>
            <w:tcW w:w="1276" w:type="dxa"/>
          </w:tcPr>
          <w:p w14:paraId="035D3DE2" w14:textId="77777777"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2B1BB46F" w14:textId="77777777" w:rsidR="00B04FA6" w:rsidRPr="00FE2FFD" w:rsidRDefault="00B04FA6" w:rsidP="00B04FA6">
            <w:pPr>
              <w:jc w:val="center"/>
              <w:rPr>
                <w:rFonts w:asciiTheme="minorHAnsi" w:hAnsiTheme="minorHAnsi" w:cstheme="minorHAnsi"/>
                <w:szCs w:val="24"/>
              </w:rPr>
            </w:pPr>
          </w:p>
        </w:tc>
      </w:tr>
      <w:tr w:rsidR="00B04FA6" w:rsidRPr="00FE2FFD" w14:paraId="56E8B16F" w14:textId="77777777" w:rsidTr="00753EF7">
        <w:tc>
          <w:tcPr>
            <w:tcW w:w="7655" w:type="dxa"/>
            <w:shd w:val="clear" w:color="auto" w:fill="auto"/>
          </w:tcPr>
          <w:p w14:paraId="6D37640A" w14:textId="77777777" w:rsidR="00B04FA6" w:rsidRPr="00FE2FFD" w:rsidRDefault="00753EF7"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Planning for progression and effective use of resources</w:t>
            </w:r>
          </w:p>
        </w:tc>
        <w:tc>
          <w:tcPr>
            <w:tcW w:w="1276" w:type="dxa"/>
          </w:tcPr>
          <w:p w14:paraId="0105CFDE" w14:textId="77777777"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5704316B" w14:textId="77777777" w:rsidR="00B04FA6" w:rsidRPr="00FE2FFD" w:rsidRDefault="00B04FA6" w:rsidP="00B04FA6">
            <w:pPr>
              <w:jc w:val="center"/>
              <w:rPr>
                <w:rFonts w:asciiTheme="minorHAnsi" w:hAnsiTheme="minorHAnsi" w:cstheme="minorHAnsi"/>
                <w:szCs w:val="24"/>
              </w:rPr>
            </w:pPr>
          </w:p>
        </w:tc>
      </w:tr>
      <w:tr w:rsidR="00150620" w:rsidRPr="00FE2FFD" w14:paraId="25CD44CC" w14:textId="77777777" w:rsidTr="00753EF7">
        <w:tc>
          <w:tcPr>
            <w:tcW w:w="7655" w:type="dxa"/>
            <w:shd w:val="clear" w:color="auto" w:fill="auto"/>
          </w:tcPr>
          <w:p w14:paraId="37EBD348" w14:textId="77777777" w:rsidR="00150620" w:rsidRPr="00FE2FFD" w:rsidRDefault="00753EF7" w:rsidP="00B04FA6">
            <w:pPr>
              <w:pStyle w:val="Tablecopybulleted"/>
              <w:numPr>
                <w:ilvl w:val="0"/>
                <w:numId w:val="0"/>
              </w:numPr>
              <w:rPr>
                <w:rFonts w:asciiTheme="minorHAnsi" w:hAnsiTheme="minorHAnsi" w:cstheme="minorHAnsi"/>
                <w:color w:val="000000" w:themeColor="text1"/>
                <w:sz w:val="24"/>
              </w:rPr>
            </w:pPr>
            <w:r w:rsidRPr="00FE2FFD">
              <w:rPr>
                <w:rFonts w:asciiTheme="minorHAnsi" w:hAnsiTheme="minorHAnsi" w:cstheme="minorHAnsi"/>
                <w:color w:val="000000"/>
                <w:sz w:val="24"/>
              </w:rPr>
              <w:t xml:space="preserve">Strategies for </w:t>
            </w:r>
            <w:r w:rsidR="000E3FD7" w:rsidRPr="00FE2FFD">
              <w:rPr>
                <w:rFonts w:asciiTheme="minorHAnsi" w:hAnsiTheme="minorHAnsi" w:cstheme="minorHAnsi"/>
                <w:sz w:val="24"/>
              </w:rPr>
              <w:t xml:space="preserve">supporting </w:t>
            </w:r>
            <w:r w:rsidRPr="00FE2FFD">
              <w:rPr>
                <w:rFonts w:asciiTheme="minorHAnsi" w:hAnsiTheme="minorHAnsi" w:cstheme="minorHAnsi"/>
                <w:color w:val="000000"/>
                <w:sz w:val="24"/>
              </w:rPr>
              <w:t>the learning for pupils with Autistic Spectrum Condition</w:t>
            </w:r>
          </w:p>
        </w:tc>
        <w:tc>
          <w:tcPr>
            <w:tcW w:w="1276" w:type="dxa"/>
          </w:tcPr>
          <w:p w14:paraId="6D153078" w14:textId="77777777" w:rsidR="00150620" w:rsidRPr="00FE2FFD" w:rsidRDefault="00150620"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60F15817" w14:textId="77777777" w:rsidR="00150620" w:rsidRPr="00FE2FFD" w:rsidRDefault="00150620" w:rsidP="00B04FA6">
            <w:pPr>
              <w:jc w:val="center"/>
              <w:rPr>
                <w:rFonts w:asciiTheme="minorHAnsi" w:hAnsiTheme="minorHAnsi" w:cstheme="minorHAnsi"/>
                <w:szCs w:val="24"/>
              </w:rPr>
            </w:pPr>
          </w:p>
        </w:tc>
      </w:tr>
      <w:tr w:rsidR="00B04FA6" w:rsidRPr="00FE2FFD" w14:paraId="179FD479" w14:textId="77777777" w:rsidTr="00753EF7">
        <w:tc>
          <w:tcPr>
            <w:tcW w:w="7655" w:type="dxa"/>
            <w:shd w:val="clear" w:color="auto" w:fill="auto"/>
          </w:tcPr>
          <w:p w14:paraId="4ED502CD" w14:textId="77777777" w:rsidR="00B04FA6" w:rsidRPr="00FE2FFD" w:rsidRDefault="00753EF7"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Models of effective, motivational learning and teaching</w:t>
            </w:r>
          </w:p>
        </w:tc>
        <w:tc>
          <w:tcPr>
            <w:tcW w:w="1276" w:type="dxa"/>
          </w:tcPr>
          <w:p w14:paraId="5CD95141" w14:textId="77777777" w:rsidR="00B04FA6"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180F2234" w14:textId="77777777" w:rsidR="00B04FA6" w:rsidRPr="00FE2FFD" w:rsidRDefault="00B04FA6" w:rsidP="00B04FA6">
            <w:pPr>
              <w:jc w:val="center"/>
              <w:rPr>
                <w:rFonts w:asciiTheme="minorHAnsi" w:hAnsiTheme="minorHAnsi" w:cstheme="minorHAnsi"/>
                <w:szCs w:val="24"/>
              </w:rPr>
            </w:pPr>
          </w:p>
        </w:tc>
      </w:tr>
      <w:tr w:rsidR="00B04FA6" w:rsidRPr="00FE2FFD" w14:paraId="6BF60640" w14:textId="77777777" w:rsidTr="00753EF7">
        <w:tc>
          <w:tcPr>
            <w:tcW w:w="7655" w:type="dxa"/>
            <w:shd w:val="clear" w:color="auto" w:fill="auto"/>
          </w:tcPr>
          <w:p w14:paraId="69A6E68B" w14:textId="77777777" w:rsidR="00B04FA6" w:rsidRPr="00FE2FFD" w:rsidRDefault="000E3FD7" w:rsidP="00B04FA6">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sz w:val="24"/>
              </w:rPr>
              <w:t>Positive behavior management strategies</w:t>
            </w:r>
          </w:p>
        </w:tc>
        <w:tc>
          <w:tcPr>
            <w:tcW w:w="1276" w:type="dxa"/>
          </w:tcPr>
          <w:p w14:paraId="42E7525D" w14:textId="77777777" w:rsidR="00B04FA6"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3F4F9AE5" w14:textId="77777777" w:rsidR="00B04FA6" w:rsidRPr="00FE2FFD" w:rsidRDefault="00B04FA6" w:rsidP="00B04FA6">
            <w:pPr>
              <w:jc w:val="center"/>
              <w:rPr>
                <w:rFonts w:asciiTheme="minorHAnsi" w:hAnsiTheme="minorHAnsi" w:cstheme="minorHAnsi"/>
                <w:szCs w:val="24"/>
              </w:rPr>
            </w:pPr>
          </w:p>
        </w:tc>
      </w:tr>
      <w:tr w:rsidR="00753EF7" w:rsidRPr="00FE2FFD" w14:paraId="2C7D4DD6" w14:textId="77777777" w:rsidTr="00753EF7">
        <w:tc>
          <w:tcPr>
            <w:tcW w:w="7655" w:type="dxa"/>
            <w:shd w:val="clear" w:color="auto" w:fill="auto"/>
          </w:tcPr>
          <w:p w14:paraId="585AB4E4" w14:textId="77777777"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Strategies for ensuring inclusion, diversity and access</w:t>
            </w:r>
          </w:p>
        </w:tc>
        <w:tc>
          <w:tcPr>
            <w:tcW w:w="1276" w:type="dxa"/>
          </w:tcPr>
          <w:p w14:paraId="2ADA818C" w14:textId="77777777"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1BA88EDC" w14:textId="77777777" w:rsidR="00753EF7" w:rsidRPr="00FE2FFD" w:rsidRDefault="00753EF7" w:rsidP="00B04FA6">
            <w:pPr>
              <w:jc w:val="center"/>
              <w:rPr>
                <w:rFonts w:asciiTheme="minorHAnsi" w:hAnsiTheme="minorHAnsi" w:cstheme="minorHAnsi"/>
                <w:szCs w:val="24"/>
              </w:rPr>
            </w:pPr>
          </w:p>
        </w:tc>
      </w:tr>
      <w:tr w:rsidR="00753EF7" w:rsidRPr="00FE2FFD" w14:paraId="13F2643A" w14:textId="77777777" w:rsidTr="00753EF7">
        <w:tc>
          <w:tcPr>
            <w:tcW w:w="7655" w:type="dxa"/>
            <w:shd w:val="clear" w:color="auto" w:fill="auto"/>
          </w:tcPr>
          <w:p w14:paraId="5E1FE242" w14:textId="77777777" w:rsidR="00753EF7" w:rsidRPr="00FE2FFD" w:rsidRDefault="00753EF7" w:rsidP="00B04FA6">
            <w:pPr>
              <w:pStyle w:val="NoSpacing"/>
              <w:spacing w:line="256" w:lineRule="auto"/>
              <w:rPr>
                <w:rFonts w:asciiTheme="minorHAnsi" w:hAnsiTheme="minorHAnsi" w:cstheme="minorHAnsi"/>
                <w:color w:val="000000"/>
                <w:sz w:val="24"/>
              </w:rPr>
            </w:pPr>
            <w:proofErr w:type="spellStart"/>
            <w:r w:rsidRPr="00FE2FFD">
              <w:rPr>
                <w:rFonts w:asciiTheme="minorHAnsi" w:hAnsiTheme="minorHAnsi" w:cstheme="minorHAnsi"/>
                <w:color w:val="000000"/>
                <w:sz w:val="24"/>
              </w:rPr>
              <w:t>Personalised</w:t>
            </w:r>
            <w:proofErr w:type="spellEnd"/>
            <w:r w:rsidRPr="00FE2FFD">
              <w:rPr>
                <w:rFonts w:asciiTheme="minorHAnsi" w:hAnsiTheme="minorHAnsi" w:cstheme="minorHAnsi"/>
                <w:color w:val="000000"/>
                <w:sz w:val="24"/>
              </w:rPr>
              <w:t xml:space="preserve"> learning and </w:t>
            </w:r>
            <w:r w:rsidR="00FE2FFD" w:rsidRPr="00FE2FFD">
              <w:rPr>
                <w:rFonts w:asciiTheme="minorHAnsi" w:hAnsiTheme="minorHAnsi" w:cstheme="minorHAnsi"/>
                <w:color w:val="000000"/>
                <w:sz w:val="24"/>
              </w:rPr>
              <w:t xml:space="preserve">adaptive teaching </w:t>
            </w:r>
          </w:p>
        </w:tc>
        <w:tc>
          <w:tcPr>
            <w:tcW w:w="1276" w:type="dxa"/>
          </w:tcPr>
          <w:p w14:paraId="0837DDD0" w14:textId="77777777"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62453440" w14:textId="77777777" w:rsidR="00753EF7" w:rsidRPr="00FE2FFD" w:rsidRDefault="00753EF7" w:rsidP="00B04FA6">
            <w:pPr>
              <w:jc w:val="center"/>
              <w:rPr>
                <w:rFonts w:asciiTheme="minorHAnsi" w:hAnsiTheme="minorHAnsi" w:cstheme="minorHAnsi"/>
                <w:szCs w:val="24"/>
              </w:rPr>
            </w:pPr>
          </w:p>
        </w:tc>
      </w:tr>
      <w:tr w:rsidR="00753EF7" w:rsidRPr="00FE2FFD" w14:paraId="7AB1F802" w14:textId="77777777" w:rsidTr="00753EF7">
        <w:tc>
          <w:tcPr>
            <w:tcW w:w="7655" w:type="dxa"/>
            <w:shd w:val="clear" w:color="auto" w:fill="auto"/>
          </w:tcPr>
          <w:p w14:paraId="54FBCAE7" w14:textId="77777777"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Strategies to promote a positive contribution to society and economic well being</w:t>
            </w:r>
          </w:p>
        </w:tc>
        <w:tc>
          <w:tcPr>
            <w:tcW w:w="1276" w:type="dxa"/>
          </w:tcPr>
          <w:p w14:paraId="5AA3E4D8" w14:textId="77777777"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5C8F2602" w14:textId="77777777" w:rsidR="00753EF7" w:rsidRPr="00FE2FFD" w:rsidRDefault="00753EF7" w:rsidP="00B04FA6">
            <w:pPr>
              <w:jc w:val="center"/>
              <w:rPr>
                <w:rFonts w:asciiTheme="minorHAnsi" w:hAnsiTheme="minorHAnsi" w:cstheme="minorHAnsi"/>
                <w:szCs w:val="24"/>
              </w:rPr>
            </w:pPr>
          </w:p>
        </w:tc>
      </w:tr>
      <w:tr w:rsidR="00753EF7" w:rsidRPr="00FE2FFD" w14:paraId="088A030E" w14:textId="77777777" w:rsidTr="00753EF7">
        <w:tc>
          <w:tcPr>
            <w:tcW w:w="7655" w:type="dxa"/>
            <w:shd w:val="clear" w:color="auto" w:fill="auto"/>
          </w:tcPr>
          <w:p w14:paraId="18846A67" w14:textId="77777777"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Statutory requirements relating to pupil welfare, safeguarding and child protection,</w:t>
            </w:r>
          </w:p>
        </w:tc>
        <w:tc>
          <w:tcPr>
            <w:tcW w:w="1276" w:type="dxa"/>
          </w:tcPr>
          <w:p w14:paraId="2AF2A6B2" w14:textId="77777777"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39F1B3C3" w14:textId="77777777" w:rsidR="00753EF7" w:rsidRPr="00FE2FFD" w:rsidRDefault="00753EF7" w:rsidP="00B04FA6">
            <w:pPr>
              <w:jc w:val="center"/>
              <w:rPr>
                <w:rFonts w:asciiTheme="minorHAnsi" w:hAnsiTheme="minorHAnsi" w:cstheme="minorHAnsi"/>
                <w:szCs w:val="24"/>
              </w:rPr>
            </w:pPr>
          </w:p>
        </w:tc>
      </w:tr>
      <w:tr w:rsidR="00753EF7" w:rsidRPr="00FE2FFD" w14:paraId="346A3677" w14:textId="77777777" w:rsidTr="00753EF7">
        <w:tc>
          <w:tcPr>
            <w:tcW w:w="7655" w:type="dxa"/>
            <w:shd w:val="clear" w:color="auto" w:fill="auto"/>
          </w:tcPr>
          <w:p w14:paraId="31A3E0F1" w14:textId="77777777"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lastRenderedPageBreak/>
              <w:t>Use of appropriate assessment, recording and reporting procedures and tracking progress to improve outcomes for pupils.</w:t>
            </w:r>
          </w:p>
        </w:tc>
        <w:tc>
          <w:tcPr>
            <w:tcW w:w="1276" w:type="dxa"/>
          </w:tcPr>
          <w:p w14:paraId="76F94182" w14:textId="77777777"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53530EC3" w14:textId="77777777" w:rsidR="00753EF7" w:rsidRPr="00FE2FFD" w:rsidRDefault="00753EF7" w:rsidP="00B04FA6">
            <w:pPr>
              <w:jc w:val="center"/>
              <w:rPr>
                <w:rFonts w:asciiTheme="minorHAnsi" w:hAnsiTheme="minorHAnsi" w:cstheme="minorHAnsi"/>
                <w:szCs w:val="24"/>
              </w:rPr>
            </w:pPr>
          </w:p>
        </w:tc>
      </w:tr>
      <w:tr w:rsidR="00753EF7" w:rsidRPr="00FE2FFD" w14:paraId="21B852A6" w14:textId="77777777" w:rsidTr="00753EF7">
        <w:tc>
          <w:tcPr>
            <w:tcW w:w="7655" w:type="dxa"/>
            <w:shd w:val="clear" w:color="auto" w:fill="auto"/>
          </w:tcPr>
          <w:p w14:paraId="69B85516" w14:textId="77777777"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sz w:val="24"/>
              </w:rPr>
              <w:t xml:space="preserve">Experience of assessing small steps of progress </w:t>
            </w:r>
          </w:p>
        </w:tc>
        <w:tc>
          <w:tcPr>
            <w:tcW w:w="1276" w:type="dxa"/>
          </w:tcPr>
          <w:p w14:paraId="5FA50F5F" w14:textId="77777777" w:rsidR="00753EF7" w:rsidRPr="00FE2FFD" w:rsidRDefault="00753EF7" w:rsidP="00B04FA6">
            <w:pPr>
              <w:jc w:val="center"/>
              <w:rPr>
                <w:rFonts w:asciiTheme="minorHAnsi" w:hAnsiTheme="minorHAnsi" w:cstheme="minorHAnsi"/>
                <w:szCs w:val="24"/>
              </w:rPr>
            </w:pPr>
          </w:p>
        </w:tc>
        <w:tc>
          <w:tcPr>
            <w:tcW w:w="1417" w:type="dxa"/>
          </w:tcPr>
          <w:p w14:paraId="5A4B9C4E" w14:textId="77777777"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r>
      <w:tr w:rsidR="00753EF7" w:rsidRPr="00FE2FFD" w14:paraId="306454A8" w14:textId="77777777" w:rsidTr="00753EF7">
        <w:tc>
          <w:tcPr>
            <w:tcW w:w="7655" w:type="dxa"/>
            <w:shd w:val="clear" w:color="auto" w:fill="auto"/>
          </w:tcPr>
          <w:p w14:paraId="37477CE0" w14:textId="77777777"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Access to the wider curriculum, beyond school and the opportunities it provides for pupils and the school community</w:t>
            </w:r>
            <w:r w:rsidR="00FE2FFD" w:rsidRPr="00FE2FFD">
              <w:rPr>
                <w:rFonts w:asciiTheme="minorHAnsi" w:hAnsiTheme="minorHAnsi" w:cstheme="minorHAnsi"/>
                <w:color w:val="000000"/>
                <w:sz w:val="24"/>
              </w:rPr>
              <w:t xml:space="preserve"> </w:t>
            </w:r>
          </w:p>
        </w:tc>
        <w:tc>
          <w:tcPr>
            <w:tcW w:w="1276" w:type="dxa"/>
          </w:tcPr>
          <w:p w14:paraId="4C8E7DA8" w14:textId="77777777"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11777F89" w14:textId="77777777" w:rsidR="00753EF7" w:rsidRPr="00FE2FFD" w:rsidRDefault="00753EF7" w:rsidP="00B04FA6">
            <w:pPr>
              <w:jc w:val="center"/>
              <w:rPr>
                <w:rFonts w:asciiTheme="minorHAnsi" w:hAnsiTheme="minorHAnsi" w:cstheme="minorHAnsi"/>
                <w:szCs w:val="24"/>
              </w:rPr>
            </w:pPr>
          </w:p>
        </w:tc>
      </w:tr>
      <w:tr w:rsidR="00753EF7" w:rsidRPr="00FE2FFD" w14:paraId="0324E9E7" w14:textId="77777777" w:rsidTr="00753EF7">
        <w:tc>
          <w:tcPr>
            <w:tcW w:w="7655" w:type="dxa"/>
            <w:shd w:val="clear" w:color="auto" w:fill="auto"/>
          </w:tcPr>
          <w:p w14:paraId="1410791E" w14:textId="77777777" w:rsidR="00753EF7" w:rsidRPr="00FE2FFD" w:rsidRDefault="00753EF7" w:rsidP="00B04FA6">
            <w:pPr>
              <w:pStyle w:val="NoSpacing"/>
              <w:spacing w:line="256" w:lineRule="auto"/>
              <w:rPr>
                <w:rFonts w:asciiTheme="minorHAnsi" w:hAnsiTheme="minorHAnsi" w:cstheme="minorHAnsi"/>
                <w:color w:val="000000"/>
                <w:sz w:val="24"/>
              </w:rPr>
            </w:pPr>
            <w:r w:rsidRPr="00FE2FFD">
              <w:rPr>
                <w:rFonts w:asciiTheme="minorHAnsi" w:hAnsiTheme="minorHAnsi" w:cstheme="minorHAnsi"/>
                <w:color w:val="000000"/>
                <w:sz w:val="24"/>
              </w:rPr>
              <w:t>Strategies which encourage parents and carers to support their children’s learning and involvement in school.</w:t>
            </w:r>
          </w:p>
        </w:tc>
        <w:tc>
          <w:tcPr>
            <w:tcW w:w="1276" w:type="dxa"/>
          </w:tcPr>
          <w:p w14:paraId="57031D55" w14:textId="77777777" w:rsidR="00753EF7" w:rsidRPr="00FE2FFD" w:rsidRDefault="00FE2FFD"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2D8930E1" w14:textId="77777777" w:rsidR="00753EF7" w:rsidRPr="00FE2FFD" w:rsidRDefault="00753EF7" w:rsidP="00B04FA6">
            <w:pPr>
              <w:jc w:val="center"/>
              <w:rPr>
                <w:rFonts w:asciiTheme="minorHAnsi" w:hAnsiTheme="minorHAnsi" w:cstheme="minorHAnsi"/>
                <w:szCs w:val="24"/>
              </w:rPr>
            </w:pPr>
          </w:p>
        </w:tc>
      </w:tr>
      <w:tr w:rsidR="00B04FA6" w:rsidRPr="00FE2FFD" w14:paraId="128E58A2" w14:textId="77777777" w:rsidTr="00753EF7">
        <w:tc>
          <w:tcPr>
            <w:tcW w:w="10348" w:type="dxa"/>
            <w:gridSpan w:val="3"/>
            <w:shd w:val="clear" w:color="auto" w:fill="DAEFD3" w:themeFill="accent1" w:themeFillTint="33"/>
          </w:tcPr>
          <w:p w14:paraId="3A2E054E" w14:textId="77777777"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b/>
                <w:color w:val="000000" w:themeColor="text1"/>
                <w:szCs w:val="24"/>
              </w:rPr>
              <w:t>Personal qualities</w:t>
            </w:r>
          </w:p>
        </w:tc>
      </w:tr>
      <w:tr w:rsidR="00B04FA6" w:rsidRPr="00FE2FFD" w14:paraId="3B001436" w14:textId="77777777" w:rsidTr="00753EF7">
        <w:tc>
          <w:tcPr>
            <w:tcW w:w="7655" w:type="dxa"/>
            <w:shd w:val="clear" w:color="auto" w:fill="auto"/>
          </w:tcPr>
          <w:p w14:paraId="79EAFA6B" w14:textId="77777777" w:rsidR="00521009" w:rsidRPr="00FE2FFD" w:rsidRDefault="00521009" w:rsidP="00521009">
            <w:pPr>
              <w:pStyle w:val="Header"/>
              <w:rPr>
                <w:rFonts w:asciiTheme="minorHAnsi" w:hAnsiTheme="minorHAnsi" w:cstheme="minorHAnsi"/>
                <w:b/>
                <w:bCs/>
                <w:color w:val="000000"/>
                <w:szCs w:val="24"/>
              </w:rPr>
            </w:pPr>
            <w:proofErr w:type="spellStart"/>
            <w:r w:rsidRPr="00FE2FFD">
              <w:rPr>
                <w:rFonts w:asciiTheme="minorHAnsi" w:hAnsiTheme="minorHAnsi" w:cstheme="minorHAnsi"/>
                <w:b/>
                <w:bCs/>
                <w:color w:val="000000"/>
                <w:szCs w:val="24"/>
              </w:rPr>
              <w:t>Self Awareness</w:t>
            </w:r>
            <w:proofErr w:type="spellEnd"/>
          </w:p>
          <w:p w14:paraId="4695C438"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Emotional self-awareness</w:t>
            </w:r>
          </w:p>
          <w:p w14:paraId="7A95812A"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Self-confidence</w:t>
            </w:r>
          </w:p>
          <w:p w14:paraId="54892CE1"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Open to change</w:t>
            </w:r>
          </w:p>
          <w:p w14:paraId="2D8BA10F" w14:textId="77777777" w:rsidR="00B04FA6" w:rsidRPr="00FE2FFD" w:rsidRDefault="00521009" w:rsidP="00521009">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Be reflective</w:t>
            </w:r>
          </w:p>
        </w:tc>
        <w:tc>
          <w:tcPr>
            <w:tcW w:w="1276" w:type="dxa"/>
          </w:tcPr>
          <w:p w14:paraId="60AE96D0" w14:textId="77777777"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24DC85A7" w14:textId="77777777" w:rsidR="00B04FA6" w:rsidRPr="00FE2FFD" w:rsidRDefault="00B04FA6" w:rsidP="00B04FA6">
            <w:pPr>
              <w:jc w:val="center"/>
              <w:rPr>
                <w:rFonts w:asciiTheme="minorHAnsi" w:hAnsiTheme="minorHAnsi" w:cstheme="minorHAnsi"/>
                <w:szCs w:val="24"/>
              </w:rPr>
            </w:pPr>
          </w:p>
        </w:tc>
      </w:tr>
      <w:tr w:rsidR="00B04FA6" w:rsidRPr="00FE2FFD" w14:paraId="5953E5A7" w14:textId="77777777" w:rsidTr="00753EF7">
        <w:tc>
          <w:tcPr>
            <w:tcW w:w="7655" w:type="dxa"/>
            <w:shd w:val="clear" w:color="auto" w:fill="auto"/>
          </w:tcPr>
          <w:p w14:paraId="0D142C78" w14:textId="77777777" w:rsidR="00521009" w:rsidRPr="00FE2FFD" w:rsidRDefault="00521009" w:rsidP="00521009">
            <w:pPr>
              <w:pStyle w:val="Header"/>
              <w:rPr>
                <w:rFonts w:asciiTheme="minorHAnsi" w:hAnsiTheme="minorHAnsi" w:cstheme="minorHAnsi"/>
                <w:b/>
                <w:bCs/>
                <w:color w:val="000000"/>
                <w:szCs w:val="24"/>
              </w:rPr>
            </w:pPr>
            <w:r w:rsidRPr="00FE2FFD">
              <w:rPr>
                <w:rFonts w:asciiTheme="minorHAnsi" w:hAnsiTheme="minorHAnsi" w:cstheme="minorHAnsi"/>
                <w:b/>
                <w:bCs/>
                <w:color w:val="000000"/>
                <w:szCs w:val="24"/>
              </w:rPr>
              <w:t>Social Awareness</w:t>
            </w:r>
          </w:p>
          <w:p w14:paraId="59FAAAB2"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 xml:space="preserve">Social intelligence </w:t>
            </w:r>
          </w:p>
          <w:p w14:paraId="007343DD"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Service orientation</w:t>
            </w:r>
          </w:p>
          <w:p w14:paraId="60FF168D"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Demonstrate a clear moral purpose</w:t>
            </w:r>
          </w:p>
          <w:p w14:paraId="351111F1" w14:textId="77777777" w:rsidR="00B04FA6" w:rsidRPr="00FE2FFD" w:rsidRDefault="00521009" w:rsidP="00521009">
            <w:pPr>
              <w:pStyle w:val="NoSpacing"/>
              <w:spacing w:line="256" w:lineRule="auto"/>
              <w:rPr>
                <w:rFonts w:asciiTheme="minorHAnsi" w:hAnsiTheme="minorHAnsi" w:cstheme="minorHAnsi"/>
                <w:color w:val="000000" w:themeColor="text1"/>
                <w:sz w:val="24"/>
              </w:rPr>
            </w:pPr>
            <w:r w:rsidRPr="00FE2FFD">
              <w:rPr>
                <w:rFonts w:asciiTheme="minorHAnsi" w:hAnsiTheme="minorHAnsi" w:cstheme="minorHAnsi"/>
                <w:color w:val="000000"/>
                <w:sz w:val="24"/>
              </w:rPr>
              <w:t>Passionate about inclusive education</w:t>
            </w:r>
          </w:p>
        </w:tc>
        <w:tc>
          <w:tcPr>
            <w:tcW w:w="1276" w:type="dxa"/>
          </w:tcPr>
          <w:p w14:paraId="6AEA0D03" w14:textId="77777777"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30020A5A" w14:textId="77777777" w:rsidR="00B04FA6" w:rsidRPr="00FE2FFD" w:rsidRDefault="00B04FA6" w:rsidP="00B04FA6">
            <w:pPr>
              <w:jc w:val="center"/>
              <w:rPr>
                <w:rFonts w:asciiTheme="minorHAnsi" w:hAnsiTheme="minorHAnsi" w:cstheme="minorHAnsi"/>
                <w:szCs w:val="24"/>
              </w:rPr>
            </w:pPr>
          </w:p>
        </w:tc>
      </w:tr>
      <w:tr w:rsidR="00B04FA6" w:rsidRPr="00FE2FFD" w14:paraId="644711DA" w14:textId="77777777" w:rsidTr="00753EF7">
        <w:tc>
          <w:tcPr>
            <w:tcW w:w="7655" w:type="dxa"/>
            <w:shd w:val="clear" w:color="auto" w:fill="auto"/>
          </w:tcPr>
          <w:p w14:paraId="029E1209" w14:textId="77777777" w:rsidR="00521009" w:rsidRPr="00FE2FFD" w:rsidRDefault="00521009" w:rsidP="00521009">
            <w:pPr>
              <w:pStyle w:val="Header"/>
              <w:rPr>
                <w:rFonts w:asciiTheme="minorHAnsi" w:hAnsiTheme="minorHAnsi" w:cstheme="minorHAnsi"/>
                <w:b/>
                <w:bCs/>
                <w:color w:val="000000"/>
                <w:szCs w:val="24"/>
              </w:rPr>
            </w:pPr>
            <w:proofErr w:type="spellStart"/>
            <w:r w:rsidRPr="00FE2FFD">
              <w:rPr>
                <w:rFonts w:asciiTheme="minorHAnsi" w:hAnsiTheme="minorHAnsi" w:cstheme="minorHAnsi"/>
                <w:b/>
                <w:bCs/>
                <w:color w:val="000000"/>
                <w:szCs w:val="24"/>
              </w:rPr>
              <w:t>Self Management</w:t>
            </w:r>
            <w:proofErr w:type="spellEnd"/>
          </w:p>
          <w:p w14:paraId="052698FF"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 xml:space="preserve">Emotional </w:t>
            </w:r>
            <w:proofErr w:type="spellStart"/>
            <w:r w:rsidRPr="00FE2FFD">
              <w:rPr>
                <w:rFonts w:asciiTheme="minorHAnsi" w:hAnsiTheme="minorHAnsi" w:cstheme="minorHAnsi"/>
                <w:color w:val="000000"/>
                <w:szCs w:val="24"/>
              </w:rPr>
              <w:t>self control</w:t>
            </w:r>
            <w:proofErr w:type="spellEnd"/>
          </w:p>
          <w:p w14:paraId="34C82B2F"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Transparency</w:t>
            </w:r>
          </w:p>
          <w:p w14:paraId="7E2D6B8C"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Adaptability</w:t>
            </w:r>
          </w:p>
          <w:p w14:paraId="2F83E7BD"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Well Organised</w:t>
            </w:r>
          </w:p>
          <w:p w14:paraId="725E01EB"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Initiative</w:t>
            </w:r>
          </w:p>
          <w:p w14:paraId="1B7C806C"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Optimism</w:t>
            </w:r>
          </w:p>
          <w:p w14:paraId="12576004" w14:textId="77777777" w:rsidR="00B04FA6" w:rsidRPr="00FE2FFD" w:rsidRDefault="00521009" w:rsidP="00521009">
            <w:pPr>
              <w:pStyle w:val="NoSpacing"/>
              <w:spacing w:line="256" w:lineRule="auto"/>
              <w:rPr>
                <w:rFonts w:asciiTheme="minorHAnsi" w:hAnsiTheme="minorHAnsi" w:cstheme="minorHAnsi"/>
                <w:color w:val="000000" w:themeColor="text1"/>
                <w:sz w:val="24"/>
              </w:rPr>
            </w:pPr>
            <w:proofErr w:type="spellStart"/>
            <w:r w:rsidRPr="00FE2FFD">
              <w:rPr>
                <w:rFonts w:asciiTheme="minorHAnsi" w:hAnsiTheme="minorHAnsi" w:cstheme="minorHAnsi"/>
                <w:color w:val="000000"/>
                <w:sz w:val="24"/>
              </w:rPr>
              <w:t>Prioritise</w:t>
            </w:r>
            <w:proofErr w:type="spellEnd"/>
            <w:r w:rsidRPr="00FE2FFD">
              <w:rPr>
                <w:rFonts w:asciiTheme="minorHAnsi" w:hAnsiTheme="minorHAnsi" w:cstheme="minorHAnsi"/>
                <w:color w:val="000000"/>
                <w:sz w:val="24"/>
              </w:rPr>
              <w:t xml:space="preserve"> and stay focused</w:t>
            </w:r>
          </w:p>
        </w:tc>
        <w:tc>
          <w:tcPr>
            <w:tcW w:w="1276" w:type="dxa"/>
          </w:tcPr>
          <w:p w14:paraId="3D0B3672" w14:textId="77777777"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723487B5" w14:textId="77777777" w:rsidR="00B04FA6" w:rsidRPr="00FE2FFD" w:rsidRDefault="00B04FA6" w:rsidP="00B04FA6">
            <w:pPr>
              <w:jc w:val="center"/>
              <w:rPr>
                <w:rFonts w:asciiTheme="minorHAnsi" w:hAnsiTheme="minorHAnsi" w:cstheme="minorHAnsi"/>
                <w:szCs w:val="24"/>
              </w:rPr>
            </w:pPr>
          </w:p>
        </w:tc>
      </w:tr>
      <w:tr w:rsidR="00B04FA6" w:rsidRPr="00FE2FFD" w14:paraId="63E0FF44" w14:textId="77777777" w:rsidTr="00753EF7">
        <w:tc>
          <w:tcPr>
            <w:tcW w:w="7655" w:type="dxa"/>
            <w:shd w:val="clear" w:color="auto" w:fill="auto"/>
          </w:tcPr>
          <w:p w14:paraId="1584D601" w14:textId="77777777" w:rsidR="00521009" w:rsidRPr="00FE2FFD" w:rsidRDefault="00521009" w:rsidP="00521009">
            <w:pPr>
              <w:pStyle w:val="Header"/>
              <w:rPr>
                <w:rFonts w:asciiTheme="minorHAnsi" w:hAnsiTheme="minorHAnsi" w:cstheme="minorHAnsi"/>
                <w:b/>
                <w:bCs/>
                <w:color w:val="000000"/>
                <w:szCs w:val="24"/>
              </w:rPr>
            </w:pPr>
            <w:r w:rsidRPr="00FE2FFD">
              <w:rPr>
                <w:rFonts w:asciiTheme="minorHAnsi" w:hAnsiTheme="minorHAnsi" w:cstheme="minorHAnsi"/>
                <w:b/>
                <w:bCs/>
                <w:color w:val="000000"/>
                <w:szCs w:val="24"/>
              </w:rPr>
              <w:t>Relationship Management</w:t>
            </w:r>
          </w:p>
          <w:p w14:paraId="241296DE"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Develop and manage others</w:t>
            </w:r>
          </w:p>
          <w:p w14:paraId="78328675"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Conflict management</w:t>
            </w:r>
          </w:p>
          <w:p w14:paraId="455D1F1B"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Team work and collaboration</w:t>
            </w:r>
          </w:p>
          <w:p w14:paraId="207F182A"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Be flexible and willing to accept advice</w:t>
            </w:r>
          </w:p>
          <w:p w14:paraId="46CED66E" w14:textId="77777777" w:rsidR="00521009" w:rsidRPr="00FE2FFD" w:rsidRDefault="00521009" w:rsidP="00521009">
            <w:pPr>
              <w:pStyle w:val="Header"/>
              <w:rPr>
                <w:rFonts w:asciiTheme="minorHAnsi" w:hAnsiTheme="minorHAnsi" w:cstheme="minorHAnsi"/>
                <w:color w:val="000000"/>
                <w:szCs w:val="24"/>
              </w:rPr>
            </w:pPr>
            <w:r w:rsidRPr="00FE2FFD">
              <w:rPr>
                <w:rFonts w:asciiTheme="minorHAnsi" w:hAnsiTheme="minorHAnsi" w:cstheme="minorHAnsi"/>
                <w:color w:val="000000"/>
                <w:szCs w:val="24"/>
              </w:rPr>
              <w:t>Delegate effectively</w:t>
            </w:r>
          </w:p>
          <w:p w14:paraId="08050545" w14:textId="77777777" w:rsidR="00B04FA6" w:rsidRPr="00FE2FFD" w:rsidRDefault="00B04FA6" w:rsidP="00B04FA6">
            <w:pPr>
              <w:pStyle w:val="NoSpacing"/>
              <w:spacing w:line="256" w:lineRule="auto"/>
              <w:rPr>
                <w:rFonts w:asciiTheme="minorHAnsi" w:hAnsiTheme="minorHAnsi" w:cstheme="minorHAnsi"/>
                <w:color w:val="000000" w:themeColor="text1"/>
                <w:sz w:val="24"/>
              </w:rPr>
            </w:pPr>
          </w:p>
        </w:tc>
        <w:tc>
          <w:tcPr>
            <w:tcW w:w="1276" w:type="dxa"/>
          </w:tcPr>
          <w:p w14:paraId="43A7CA3C" w14:textId="77777777" w:rsidR="00B04FA6" w:rsidRPr="00FE2FFD" w:rsidRDefault="00B04FA6" w:rsidP="00B04FA6">
            <w:pPr>
              <w:jc w:val="center"/>
              <w:rPr>
                <w:rFonts w:asciiTheme="minorHAnsi" w:hAnsiTheme="minorHAnsi" w:cstheme="minorHAnsi"/>
                <w:szCs w:val="24"/>
              </w:rPr>
            </w:pPr>
            <w:r w:rsidRPr="00FE2FFD">
              <w:rPr>
                <w:rFonts w:asciiTheme="minorHAnsi" w:hAnsiTheme="minorHAnsi" w:cstheme="minorHAnsi"/>
                <w:szCs w:val="24"/>
              </w:rPr>
              <w:t>√</w:t>
            </w:r>
          </w:p>
        </w:tc>
        <w:tc>
          <w:tcPr>
            <w:tcW w:w="1417" w:type="dxa"/>
          </w:tcPr>
          <w:p w14:paraId="1706330C" w14:textId="77777777" w:rsidR="00B04FA6" w:rsidRPr="00FE2FFD" w:rsidRDefault="00B04FA6" w:rsidP="00B04FA6">
            <w:pPr>
              <w:jc w:val="center"/>
              <w:rPr>
                <w:rFonts w:asciiTheme="minorHAnsi" w:hAnsiTheme="minorHAnsi" w:cstheme="minorHAnsi"/>
                <w:szCs w:val="24"/>
              </w:rPr>
            </w:pPr>
          </w:p>
        </w:tc>
      </w:tr>
    </w:tbl>
    <w:p w14:paraId="49ADBE7A" w14:textId="77777777" w:rsidR="00CB73D6" w:rsidRPr="00D128B9" w:rsidRDefault="00CB73D6" w:rsidP="00517FC3">
      <w:pPr>
        <w:spacing w:after="240"/>
        <w:jc w:val="both"/>
        <w:rPr>
          <w:rFonts w:asciiTheme="minorHAnsi" w:hAnsiTheme="minorHAnsi" w:cstheme="minorHAnsi"/>
          <w:i/>
          <w:szCs w:val="24"/>
        </w:rPr>
      </w:pPr>
    </w:p>
    <w:p w14:paraId="297121F1" w14:textId="77777777" w:rsidR="00517FC3"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 xml:space="preserve">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742FE94C" w14:textId="77777777" w:rsidR="00FB34F0" w:rsidRDefault="00FB34F0" w:rsidP="00517FC3">
      <w:pPr>
        <w:spacing w:after="240"/>
        <w:jc w:val="both"/>
        <w:rPr>
          <w:rFonts w:asciiTheme="minorHAnsi" w:hAnsiTheme="minorHAnsi" w:cstheme="minorHAnsi"/>
          <w:i/>
          <w:szCs w:val="24"/>
        </w:rPr>
      </w:pPr>
    </w:p>
    <w:p w14:paraId="6D160523" w14:textId="77777777" w:rsidR="00FB34F0" w:rsidRPr="00D128B9" w:rsidRDefault="00FB34F0" w:rsidP="00517FC3">
      <w:pPr>
        <w:spacing w:after="240"/>
        <w:jc w:val="both"/>
        <w:rPr>
          <w:rFonts w:asciiTheme="minorHAnsi" w:hAnsiTheme="minorHAnsi" w:cstheme="minorHAnsi"/>
          <w:i/>
          <w:szCs w:val="24"/>
        </w:rPr>
      </w:pPr>
    </w:p>
    <w:p w14:paraId="00D00BBA" w14:textId="77777777" w:rsidR="00517FC3" w:rsidRPr="00D128B9" w:rsidRDefault="00517FC3" w:rsidP="00525759">
      <w:pPr>
        <w:rPr>
          <w:rFonts w:asciiTheme="minorHAnsi" w:hAnsiTheme="minorHAnsi" w:cstheme="minorHAnsi"/>
          <w:szCs w:val="24"/>
        </w:rPr>
      </w:pPr>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8343" w14:textId="77777777" w:rsidR="00525759" w:rsidRDefault="00525759" w:rsidP="00525759">
      <w:r>
        <w:separator/>
      </w:r>
    </w:p>
  </w:endnote>
  <w:endnote w:type="continuationSeparator" w:id="0">
    <w:p w14:paraId="452602C2" w14:textId="77777777"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4161" w14:textId="77777777" w:rsidR="00525759" w:rsidRDefault="00525759" w:rsidP="00525759">
      <w:r>
        <w:separator/>
      </w:r>
    </w:p>
  </w:footnote>
  <w:footnote w:type="continuationSeparator" w:id="0">
    <w:p w14:paraId="0D4DDA75" w14:textId="77777777"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611B" w14:textId="77777777" w:rsidR="00525759" w:rsidRDefault="00525759" w:rsidP="006C6141">
    <w:pPr>
      <w:pStyle w:val="Header"/>
      <w:jc w:val="center"/>
    </w:pPr>
    <w:r>
      <w:rPr>
        <w:noProof/>
      </w:rPr>
      <mc:AlternateContent>
        <mc:Choice Requires="wpg">
          <w:drawing>
            <wp:anchor distT="0" distB="0" distL="114300" distR="114300" simplePos="0" relativeHeight="251659264" behindDoc="0" locked="0" layoutInCell="1" allowOverlap="1" wp14:anchorId="3E278038" wp14:editId="0C6EC7B4">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92B0D4"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C6141">
      <w:rPr>
        <w:noProof/>
      </w:rPr>
      <w:drawing>
        <wp:inline distT="0" distB="0" distL="0" distR="0" wp14:anchorId="10EFF253" wp14:editId="60301AE4">
          <wp:extent cx="273304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B4D1A"/>
    <w:multiLevelType w:val="hybridMultilevel"/>
    <w:tmpl w:val="51163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93F1CF9"/>
    <w:multiLevelType w:val="hybridMultilevel"/>
    <w:tmpl w:val="41082B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FC72F7"/>
    <w:multiLevelType w:val="hybridMultilevel"/>
    <w:tmpl w:val="76DA19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D9721C3"/>
    <w:multiLevelType w:val="hybridMultilevel"/>
    <w:tmpl w:val="CD68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4438A"/>
    <w:multiLevelType w:val="hybridMultilevel"/>
    <w:tmpl w:val="5DC0F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FE735A5"/>
    <w:multiLevelType w:val="hybridMultilevel"/>
    <w:tmpl w:val="ED0EE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1411CA7"/>
    <w:multiLevelType w:val="hybridMultilevel"/>
    <w:tmpl w:val="E5D843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73309051">
    <w:abstractNumId w:val="0"/>
  </w:num>
  <w:num w:numId="2" w16cid:durableId="1517380751">
    <w:abstractNumId w:val="4"/>
  </w:num>
  <w:num w:numId="3" w16cid:durableId="1033731344">
    <w:abstractNumId w:val="1"/>
  </w:num>
  <w:num w:numId="4" w16cid:durableId="1828017183">
    <w:abstractNumId w:val="0"/>
  </w:num>
  <w:num w:numId="5" w16cid:durableId="870533570">
    <w:abstractNumId w:val="3"/>
  </w:num>
  <w:num w:numId="6" w16cid:durableId="246504241">
    <w:abstractNumId w:val="7"/>
  </w:num>
  <w:num w:numId="7" w16cid:durableId="1981612667">
    <w:abstractNumId w:val="5"/>
  </w:num>
  <w:num w:numId="8" w16cid:durableId="113059577">
    <w:abstractNumId w:val="8"/>
  </w:num>
  <w:num w:numId="9" w16cid:durableId="978144109">
    <w:abstractNumId w:val="9"/>
  </w:num>
  <w:num w:numId="10" w16cid:durableId="982848677">
    <w:abstractNumId w:val="2"/>
  </w:num>
  <w:num w:numId="11" w16cid:durableId="1549102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0E3FD7"/>
    <w:rsid w:val="00150620"/>
    <w:rsid w:val="00284825"/>
    <w:rsid w:val="002E6ACD"/>
    <w:rsid w:val="002F2553"/>
    <w:rsid w:val="0036747B"/>
    <w:rsid w:val="003F6CB3"/>
    <w:rsid w:val="004262B2"/>
    <w:rsid w:val="00430B86"/>
    <w:rsid w:val="004A7C9A"/>
    <w:rsid w:val="004C78AF"/>
    <w:rsid w:val="00517FC3"/>
    <w:rsid w:val="00521009"/>
    <w:rsid w:val="00525759"/>
    <w:rsid w:val="005A0D1F"/>
    <w:rsid w:val="00657416"/>
    <w:rsid w:val="006B0B31"/>
    <w:rsid w:val="006C6141"/>
    <w:rsid w:val="00733B7D"/>
    <w:rsid w:val="00753EF7"/>
    <w:rsid w:val="00876B0E"/>
    <w:rsid w:val="0092326B"/>
    <w:rsid w:val="009619DF"/>
    <w:rsid w:val="00AB3D91"/>
    <w:rsid w:val="00AC1243"/>
    <w:rsid w:val="00AE1A6D"/>
    <w:rsid w:val="00B04FA6"/>
    <w:rsid w:val="00BC0714"/>
    <w:rsid w:val="00C6199D"/>
    <w:rsid w:val="00C85E4A"/>
    <w:rsid w:val="00CB40B6"/>
    <w:rsid w:val="00CB73D6"/>
    <w:rsid w:val="00D128B9"/>
    <w:rsid w:val="00D25FB5"/>
    <w:rsid w:val="00D81558"/>
    <w:rsid w:val="00DE42F4"/>
    <w:rsid w:val="00DF0F25"/>
    <w:rsid w:val="00DF259A"/>
    <w:rsid w:val="00E53887"/>
    <w:rsid w:val="00E90CD8"/>
    <w:rsid w:val="00EA13E4"/>
    <w:rsid w:val="00F80413"/>
    <w:rsid w:val="00F9301A"/>
    <w:rsid w:val="00FA3D07"/>
    <w:rsid w:val="00FA5F4B"/>
    <w:rsid w:val="00FB34F0"/>
    <w:rsid w:val="00FE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D53EE"/>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iPriority w:val="99"/>
    <w:unhideWhenUsed/>
    <w:rsid w:val="00525759"/>
    <w:pPr>
      <w:tabs>
        <w:tab w:val="center" w:pos="4513"/>
        <w:tab w:val="right" w:pos="9026"/>
      </w:tabs>
    </w:pPr>
  </w:style>
  <w:style w:type="character" w:customStyle="1" w:styleId="FooterChar">
    <w:name w:val="Footer Char"/>
    <w:basedOn w:val="DefaultParagraphFont"/>
    <w:link w:val="Footer"/>
    <w:uiPriority w:val="99"/>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 w:type="paragraph" w:styleId="NoSpacing">
    <w:name w:val="No Spacing"/>
    <w:uiPriority w:val="1"/>
    <w:qFormat/>
    <w:rsid w:val="00FB34F0"/>
    <w:pPr>
      <w:spacing w:after="0" w:line="240" w:lineRule="auto"/>
    </w:pPr>
    <w:rPr>
      <w:rFonts w:ascii="Arial" w:eastAsia="MS Mincho" w:hAnsi="Arial" w:cs="Times New Roman"/>
      <w:sz w:val="20"/>
      <w:szCs w:val="24"/>
      <w:lang w:val="en-US"/>
    </w:rPr>
  </w:style>
  <w:style w:type="paragraph" w:styleId="ListParagraph">
    <w:name w:val="List Paragraph"/>
    <w:basedOn w:val="Normal"/>
    <w:uiPriority w:val="34"/>
    <w:qFormat/>
    <w:rsid w:val="00FB34F0"/>
    <w:pPr>
      <w:spacing w:before="120" w:after="120"/>
      <w:ind w:left="720"/>
      <w:contextualSpacing/>
    </w:pPr>
    <w:rPr>
      <w:rFonts w:eastAsia="MS Mincho"/>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3233">
      <w:bodyDiv w:val="1"/>
      <w:marLeft w:val="0"/>
      <w:marRight w:val="0"/>
      <w:marTop w:val="0"/>
      <w:marBottom w:val="0"/>
      <w:divBdr>
        <w:top w:val="none" w:sz="0" w:space="0" w:color="auto"/>
        <w:left w:val="none" w:sz="0" w:space="0" w:color="auto"/>
        <w:bottom w:val="none" w:sz="0" w:space="0" w:color="auto"/>
        <w:right w:val="none" w:sz="0" w:space="0" w:color="auto"/>
      </w:divBdr>
    </w:div>
    <w:div w:id="263003023">
      <w:bodyDiv w:val="1"/>
      <w:marLeft w:val="0"/>
      <w:marRight w:val="0"/>
      <w:marTop w:val="0"/>
      <w:marBottom w:val="0"/>
      <w:divBdr>
        <w:top w:val="none" w:sz="0" w:space="0" w:color="auto"/>
        <w:left w:val="none" w:sz="0" w:space="0" w:color="auto"/>
        <w:bottom w:val="none" w:sz="0" w:space="0" w:color="auto"/>
        <w:right w:val="none" w:sz="0" w:space="0" w:color="auto"/>
      </w:divBdr>
    </w:div>
    <w:div w:id="342099803">
      <w:bodyDiv w:val="1"/>
      <w:marLeft w:val="0"/>
      <w:marRight w:val="0"/>
      <w:marTop w:val="0"/>
      <w:marBottom w:val="0"/>
      <w:divBdr>
        <w:top w:val="none" w:sz="0" w:space="0" w:color="auto"/>
        <w:left w:val="none" w:sz="0" w:space="0" w:color="auto"/>
        <w:bottom w:val="none" w:sz="0" w:space="0" w:color="auto"/>
        <w:right w:val="none" w:sz="0" w:space="0" w:color="auto"/>
      </w:divBdr>
    </w:div>
    <w:div w:id="499320525">
      <w:bodyDiv w:val="1"/>
      <w:marLeft w:val="0"/>
      <w:marRight w:val="0"/>
      <w:marTop w:val="0"/>
      <w:marBottom w:val="0"/>
      <w:divBdr>
        <w:top w:val="none" w:sz="0" w:space="0" w:color="auto"/>
        <w:left w:val="none" w:sz="0" w:space="0" w:color="auto"/>
        <w:bottom w:val="none" w:sz="0" w:space="0" w:color="auto"/>
        <w:right w:val="none" w:sz="0" w:space="0" w:color="auto"/>
      </w:divBdr>
    </w:div>
    <w:div w:id="764543050">
      <w:bodyDiv w:val="1"/>
      <w:marLeft w:val="0"/>
      <w:marRight w:val="0"/>
      <w:marTop w:val="0"/>
      <w:marBottom w:val="0"/>
      <w:divBdr>
        <w:top w:val="none" w:sz="0" w:space="0" w:color="auto"/>
        <w:left w:val="none" w:sz="0" w:space="0" w:color="auto"/>
        <w:bottom w:val="none" w:sz="0" w:space="0" w:color="auto"/>
        <w:right w:val="none" w:sz="0" w:space="0" w:color="auto"/>
      </w:divBdr>
    </w:div>
    <w:div w:id="1141733935">
      <w:bodyDiv w:val="1"/>
      <w:marLeft w:val="0"/>
      <w:marRight w:val="0"/>
      <w:marTop w:val="0"/>
      <w:marBottom w:val="0"/>
      <w:divBdr>
        <w:top w:val="none" w:sz="0" w:space="0" w:color="auto"/>
        <w:left w:val="none" w:sz="0" w:space="0" w:color="auto"/>
        <w:bottom w:val="none" w:sz="0" w:space="0" w:color="auto"/>
        <w:right w:val="none" w:sz="0" w:space="0" w:color="auto"/>
      </w:divBdr>
    </w:div>
    <w:div w:id="1159882031">
      <w:bodyDiv w:val="1"/>
      <w:marLeft w:val="0"/>
      <w:marRight w:val="0"/>
      <w:marTop w:val="0"/>
      <w:marBottom w:val="0"/>
      <w:divBdr>
        <w:top w:val="none" w:sz="0" w:space="0" w:color="auto"/>
        <w:left w:val="none" w:sz="0" w:space="0" w:color="auto"/>
        <w:bottom w:val="none" w:sz="0" w:space="0" w:color="auto"/>
        <w:right w:val="none" w:sz="0" w:space="0" w:color="auto"/>
      </w:divBdr>
    </w:div>
    <w:div w:id="1632707857">
      <w:bodyDiv w:val="1"/>
      <w:marLeft w:val="0"/>
      <w:marRight w:val="0"/>
      <w:marTop w:val="0"/>
      <w:marBottom w:val="0"/>
      <w:divBdr>
        <w:top w:val="none" w:sz="0" w:space="0" w:color="auto"/>
        <w:left w:val="none" w:sz="0" w:space="0" w:color="auto"/>
        <w:bottom w:val="none" w:sz="0" w:space="0" w:color="auto"/>
        <w:right w:val="none" w:sz="0" w:space="0" w:color="auto"/>
      </w:divBdr>
    </w:div>
    <w:div w:id="1744641714">
      <w:bodyDiv w:val="1"/>
      <w:marLeft w:val="0"/>
      <w:marRight w:val="0"/>
      <w:marTop w:val="0"/>
      <w:marBottom w:val="0"/>
      <w:divBdr>
        <w:top w:val="none" w:sz="0" w:space="0" w:color="auto"/>
        <w:left w:val="none" w:sz="0" w:space="0" w:color="auto"/>
        <w:bottom w:val="none" w:sz="0" w:space="0" w:color="auto"/>
        <w:right w:val="none" w:sz="0" w:space="0" w:color="auto"/>
      </w:divBdr>
    </w:div>
    <w:div w:id="21054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62AE9-883E-482B-AA28-CB130D76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Emily Thornton</cp:lastModifiedBy>
  <cp:revision>2</cp:revision>
  <dcterms:created xsi:type="dcterms:W3CDTF">2025-03-20T15:45:00Z</dcterms:created>
  <dcterms:modified xsi:type="dcterms:W3CDTF">2025-03-20T15:45:00Z</dcterms:modified>
</cp:coreProperties>
</file>