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C726A" w14:textId="77777777" w:rsidR="0016298B" w:rsidRPr="00B06B7C" w:rsidRDefault="00155213" w:rsidP="00140087">
      <w:pPr>
        <w:widowControl w:val="0"/>
        <w:jc w:val="right"/>
        <w:rPr>
          <w:rFonts w:ascii="Calibri" w:hAnsi="Calibri" w:cs="Arial"/>
          <w:b/>
          <w:bCs/>
          <w:sz w:val="22"/>
          <w:szCs w:val="22"/>
        </w:rPr>
      </w:pPr>
      <w:r>
        <w:rPr>
          <w:rFonts w:ascii="Calibri" w:hAnsi="Calibri" w:cs="Arial"/>
          <w:b/>
          <w:bCs/>
          <w:noProof/>
          <w:sz w:val="22"/>
          <w:szCs w:val="22"/>
        </w:rPr>
        <w:drawing>
          <wp:inline distT="0" distB="0" distL="0" distR="0" wp14:anchorId="3BEFF6B9" wp14:editId="7FD8E74D">
            <wp:extent cx="2114550" cy="1195048"/>
            <wp:effectExtent l="0" t="0" r="0" b="571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VT_nomotto_colour.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16951" cy="1196405"/>
                    </a:xfrm>
                    <a:prstGeom prst="rect">
                      <a:avLst/>
                    </a:prstGeom>
                  </pic:spPr>
                </pic:pic>
              </a:graphicData>
            </a:graphic>
          </wp:inline>
        </w:drawing>
      </w:r>
    </w:p>
    <w:p w14:paraId="061E2C6B" w14:textId="77777777" w:rsidR="0016298B" w:rsidRPr="00B06B7C" w:rsidRDefault="0016298B" w:rsidP="00885C29">
      <w:pPr>
        <w:widowControl w:val="0"/>
        <w:rPr>
          <w:rFonts w:ascii="Calibri" w:hAnsi="Calibri" w:cs="Arial"/>
          <w:b/>
          <w:bCs/>
          <w:sz w:val="22"/>
          <w:szCs w:val="22"/>
        </w:rPr>
      </w:pPr>
    </w:p>
    <w:p w14:paraId="4E9ACB87" w14:textId="77777777" w:rsidR="009C06A6" w:rsidRPr="00B06B7C" w:rsidRDefault="009C06A6" w:rsidP="00885C29">
      <w:pPr>
        <w:widowControl w:val="0"/>
        <w:rPr>
          <w:rFonts w:ascii="Calibri" w:hAnsi="Calibri" w:cs="Arial"/>
          <w:b/>
          <w:bCs/>
          <w:sz w:val="22"/>
          <w:szCs w:val="22"/>
        </w:rPr>
      </w:pPr>
    </w:p>
    <w:tbl>
      <w:tblPr>
        <w:tblStyle w:val="TableGrid"/>
        <w:tblW w:w="9640" w:type="dxa"/>
        <w:jc w:val="center"/>
        <w:tblLook w:val="04A0" w:firstRow="1" w:lastRow="0" w:firstColumn="1" w:lastColumn="0" w:noHBand="0" w:noVBand="1"/>
      </w:tblPr>
      <w:tblGrid>
        <w:gridCol w:w="3270"/>
        <w:gridCol w:w="6370"/>
      </w:tblGrid>
      <w:tr w:rsidR="00140087" w:rsidRPr="00140087" w14:paraId="28E39140" w14:textId="77777777" w:rsidTr="57377402">
        <w:trPr>
          <w:trHeight w:val="510"/>
          <w:jc w:val="center"/>
        </w:trPr>
        <w:tc>
          <w:tcPr>
            <w:tcW w:w="3270" w:type="dxa"/>
            <w:vAlign w:val="center"/>
          </w:tcPr>
          <w:p w14:paraId="237EDEE6" w14:textId="77777777" w:rsidR="00140087" w:rsidRPr="00140087" w:rsidRDefault="00140087" w:rsidP="00140087">
            <w:pPr>
              <w:spacing w:after="160" w:line="259" w:lineRule="auto"/>
              <w:rPr>
                <w:color w:val="auto"/>
                <w:kern w:val="0"/>
              </w:rPr>
            </w:pPr>
            <w:r w:rsidRPr="00140087">
              <w:rPr>
                <w:color w:val="auto"/>
                <w:kern w:val="0"/>
              </w:rPr>
              <w:t>Job title:</w:t>
            </w:r>
          </w:p>
        </w:tc>
        <w:tc>
          <w:tcPr>
            <w:tcW w:w="6370" w:type="dxa"/>
            <w:vAlign w:val="center"/>
          </w:tcPr>
          <w:p w14:paraId="5539E3C3" w14:textId="0CBA46DD" w:rsidR="00140087" w:rsidRPr="00140087" w:rsidRDefault="005A2210" w:rsidP="57377402">
            <w:pPr>
              <w:spacing w:after="160" w:line="259" w:lineRule="auto"/>
              <w:rPr>
                <w:rFonts w:asciiTheme="minorHAnsi" w:eastAsiaTheme="minorEastAsia" w:hAnsiTheme="minorHAnsi" w:cstheme="minorBidi"/>
                <w:b/>
                <w:bCs/>
                <w:color w:val="auto"/>
                <w:kern w:val="0"/>
              </w:rPr>
            </w:pPr>
            <w:r>
              <w:rPr>
                <w:rFonts w:asciiTheme="minorHAnsi" w:eastAsiaTheme="minorEastAsia" w:hAnsiTheme="minorHAnsi" w:cstheme="minorBidi"/>
                <w:b/>
                <w:bCs/>
                <w:color w:val="auto"/>
                <w:kern w:val="0"/>
              </w:rPr>
              <w:t xml:space="preserve">EYFS </w:t>
            </w:r>
            <w:r w:rsidR="00140087" w:rsidRPr="57377402">
              <w:rPr>
                <w:rFonts w:asciiTheme="minorHAnsi" w:eastAsiaTheme="minorEastAsia" w:hAnsiTheme="minorHAnsi" w:cstheme="minorBidi"/>
                <w:b/>
                <w:bCs/>
                <w:color w:val="auto"/>
                <w:kern w:val="0"/>
              </w:rPr>
              <w:t>Leader</w:t>
            </w:r>
            <w:r w:rsidR="00102B34">
              <w:rPr>
                <w:rFonts w:asciiTheme="minorHAnsi" w:eastAsiaTheme="minorEastAsia" w:hAnsiTheme="minorHAnsi" w:cstheme="minorBidi"/>
                <w:b/>
                <w:bCs/>
                <w:color w:val="auto"/>
                <w:kern w:val="0"/>
              </w:rPr>
              <w:t xml:space="preserve"> –</w:t>
            </w:r>
            <w:r>
              <w:rPr>
                <w:rFonts w:asciiTheme="minorHAnsi" w:eastAsiaTheme="minorEastAsia" w:hAnsiTheme="minorHAnsi" w:cstheme="minorBidi"/>
                <w:b/>
                <w:bCs/>
                <w:color w:val="auto"/>
                <w:kern w:val="0"/>
              </w:rPr>
              <w:t xml:space="preserve"> Gig Mill </w:t>
            </w:r>
            <w:r w:rsidR="00102B34">
              <w:rPr>
                <w:rFonts w:asciiTheme="minorHAnsi" w:eastAsiaTheme="minorEastAsia" w:hAnsiTheme="minorHAnsi" w:cstheme="minorBidi"/>
                <w:b/>
                <w:bCs/>
                <w:color w:val="auto"/>
                <w:kern w:val="0"/>
              </w:rPr>
              <w:t>Primary School</w:t>
            </w:r>
          </w:p>
        </w:tc>
      </w:tr>
      <w:tr w:rsidR="00140087" w:rsidRPr="00140087" w14:paraId="55B4807A" w14:textId="77777777" w:rsidTr="57377402">
        <w:trPr>
          <w:trHeight w:val="510"/>
          <w:jc w:val="center"/>
        </w:trPr>
        <w:tc>
          <w:tcPr>
            <w:tcW w:w="3270" w:type="dxa"/>
            <w:vAlign w:val="center"/>
          </w:tcPr>
          <w:p w14:paraId="3D47FCD2" w14:textId="77777777" w:rsidR="00140087" w:rsidRPr="00140087" w:rsidRDefault="00140087" w:rsidP="00140087">
            <w:pPr>
              <w:spacing w:after="160" w:line="259" w:lineRule="auto"/>
              <w:rPr>
                <w:color w:val="auto"/>
                <w:kern w:val="0"/>
              </w:rPr>
            </w:pPr>
            <w:r w:rsidRPr="00140087">
              <w:rPr>
                <w:color w:val="auto"/>
                <w:kern w:val="0"/>
              </w:rPr>
              <w:t>Hours of work:</w:t>
            </w:r>
          </w:p>
        </w:tc>
        <w:tc>
          <w:tcPr>
            <w:tcW w:w="6370" w:type="dxa"/>
            <w:vAlign w:val="center"/>
          </w:tcPr>
          <w:p w14:paraId="0DBAE374" w14:textId="77777777" w:rsidR="00140087" w:rsidRPr="00140087" w:rsidRDefault="00140087" w:rsidP="57377402">
            <w:pPr>
              <w:spacing w:after="160" w:line="259" w:lineRule="auto"/>
              <w:rPr>
                <w:rFonts w:asciiTheme="minorHAnsi" w:eastAsiaTheme="minorEastAsia" w:hAnsiTheme="minorHAnsi" w:cstheme="minorBidi"/>
                <w:b/>
                <w:bCs/>
                <w:color w:val="auto"/>
                <w:kern w:val="0"/>
              </w:rPr>
            </w:pPr>
            <w:r w:rsidRPr="57377402">
              <w:rPr>
                <w:rFonts w:asciiTheme="minorHAnsi" w:eastAsiaTheme="minorEastAsia" w:hAnsiTheme="minorHAnsi" w:cstheme="minorBidi"/>
                <w:b/>
                <w:bCs/>
                <w:color w:val="auto"/>
                <w:kern w:val="0"/>
              </w:rPr>
              <w:t>See advert for details</w:t>
            </w:r>
          </w:p>
        </w:tc>
      </w:tr>
      <w:tr w:rsidR="00140087" w:rsidRPr="00140087" w14:paraId="487EA9D6" w14:textId="77777777" w:rsidTr="57377402">
        <w:trPr>
          <w:trHeight w:val="510"/>
          <w:jc w:val="center"/>
        </w:trPr>
        <w:tc>
          <w:tcPr>
            <w:tcW w:w="3270" w:type="dxa"/>
            <w:vAlign w:val="center"/>
          </w:tcPr>
          <w:p w14:paraId="08B1B006" w14:textId="77777777" w:rsidR="00140087" w:rsidRPr="00140087" w:rsidRDefault="00140087" w:rsidP="00140087">
            <w:pPr>
              <w:spacing w:after="160" w:line="259" w:lineRule="auto"/>
              <w:rPr>
                <w:color w:val="auto"/>
                <w:kern w:val="0"/>
              </w:rPr>
            </w:pPr>
            <w:r w:rsidRPr="00140087">
              <w:rPr>
                <w:color w:val="auto"/>
                <w:kern w:val="0"/>
              </w:rPr>
              <w:t>Salary:</w:t>
            </w:r>
          </w:p>
        </w:tc>
        <w:tc>
          <w:tcPr>
            <w:tcW w:w="6370" w:type="dxa"/>
            <w:vAlign w:val="center"/>
          </w:tcPr>
          <w:p w14:paraId="23BA98A5" w14:textId="23FED0F6" w:rsidR="00140087" w:rsidRPr="00140087" w:rsidRDefault="1DB8996F" w:rsidP="57377402">
            <w:pPr>
              <w:spacing w:after="160" w:line="259" w:lineRule="auto"/>
              <w:rPr>
                <w:rFonts w:asciiTheme="minorHAnsi" w:eastAsiaTheme="minorEastAsia" w:hAnsiTheme="minorHAnsi" w:cstheme="minorBidi"/>
                <w:b/>
                <w:bCs/>
                <w:color w:val="auto"/>
                <w:kern w:val="0"/>
              </w:rPr>
            </w:pPr>
            <w:r w:rsidRPr="57377402">
              <w:rPr>
                <w:rFonts w:asciiTheme="minorHAnsi" w:eastAsiaTheme="minorEastAsia" w:hAnsiTheme="minorHAnsi" w:cstheme="minorBidi"/>
                <w:b/>
                <w:bCs/>
                <w:color w:val="auto"/>
                <w:kern w:val="0"/>
              </w:rPr>
              <w:t>Teachers</w:t>
            </w:r>
            <w:r w:rsidR="00140087" w:rsidRPr="57377402">
              <w:rPr>
                <w:rFonts w:asciiTheme="minorHAnsi" w:eastAsiaTheme="minorEastAsia" w:hAnsiTheme="minorHAnsi" w:cstheme="minorBidi"/>
                <w:b/>
                <w:bCs/>
                <w:color w:val="auto"/>
                <w:kern w:val="0"/>
              </w:rPr>
              <w:t xml:space="preserve"> Main</w:t>
            </w:r>
            <w:r w:rsidR="35F5CAB4" w:rsidRPr="57377402">
              <w:rPr>
                <w:rFonts w:asciiTheme="minorHAnsi" w:eastAsiaTheme="minorEastAsia" w:hAnsiTheme="minorHAnsi" w:cstheme="minorBidi"/>
                <w:b/>
                <w:bCs/>
                <w:color w:val="auto"/>
                <w:kern w:val="0"/>
              </w:rPr>
              <w:t xml:space="preserve"> Pay Scale</w:t>
            </w:r>
            <w:r w:rsidR="2A784AF1" w:rsidRPr="57377402">
              <w:rPr>
                <w:rFonts w:asciiTheme="minorHAnsi" w:eastAsiaTheme="minorEastAsia" w:hAnsiTheme="minorHAnsi" w:cstheme="minorBidi"/>
                <w:b/>
                <w:bCs/>
                <w:color w:val="auto"/>
                <w:kern w:val="0"/>
              </w:rPr>
              <w:t xml:space="preserve"> </w:t>
            </w:r>
            <w:r w:rsidR="00140087" w:rsidRPr="57377402">
              <w:rPr>
                <w:rFonts w:asciiTheme="minorHAnsi" w:eastAsiaTheme="minorEastAsia" w:hAnsiTheme="minorHAnsi" w:cstheme="minorBidi"/>
                <w:b/>
                <w:bCs/>
                <w:color w:val="auto"/>
                <w:kern w:val="0"/>
              </w:rPr>
              <w:t xml:space="preserve">and TLR </w:t>
            </w:r>
            <w:r w:rsidR="00155213" w:rsidRPr="57377402">
              <w:rPr>
                <w:rFonts w:asciiTheme="minorHAnsi" w:eastAsiaTheme="minorEastAsia" w:hAnsiTheme="minorHAnsi" w:cstheme="minorBidi"/>
                <w:b/>
                <w:bCs/>
                <w:color w:val="auto"/>
                <w:kern w:val="0"/>
              </w:rPr>
              <w:t>2</w:t>
            </w:r>
            <w:r w:rsidR="53BC20F7" w:rsidRPr="57377402">
              <w:rPr>
                <w:rFonts w:asciiTheme="minorHAnsi" w:eastAsiaTheme="minorEastAsia" w:hAnsiTheme="minorHAnsi" w:cstheme="minorBidi"/>
                <w:b/>
                <w:bCs/>
                <w:color w:val="auto"/>
                <w:kern w:val="0"/>
              </w:rPr>
              <w:t>a</w:t>
            </w:r>
          </w:p>
        </w:tc>
      </w:tr>
    </w:tbl>
    <w:p w14:paraId="3E4663EA" w14:textId="77777777" w:rsidR="00885C29" w:rsidRPr="00A41EF7" w:rsidRDefault="00885C29" w:rsidP="00885C29">
      <w:pPr>
        <w:widowControl w:val="0"/>
        <w:tabs>
          <w:tab w:val="left" w:leader="dot" w:pos="5099"/>
        </w:tabs>
        <w:rPr>
          <w:rFonts w:ascii="Calibri" w:hAnsi="Calibri" w:cs="Arial"/>
          <w:b/>
          <w:bCs/>
          <w:sz w:val="21"/>
          <w:szCs w:val="21"/>
        </w:rPr>
      </w:pPr>
    </w:p>
    <w:p w14:paraId="2D73D470" w14:textId="48931F1D" w:rsidR="00885C29" w:rsidRPr="00A41EF7" w:rsidRDefault="00561722" w:rsidP="00885C29">
      <w:pPr>
        <w:widowControl w:val="0"/>
        <w:rPr>
          <w:rFonts w:ascii="Calibri" w:hAnsi="Calibri" w:cs="Arial"/>
          <w:sz w:val="21"/>
          <w:szCs w:val="21"/>
        </w:rPr>
      </w:pPr>
      <w:r w:rsidRPr="00A41EF7">
        <w:rPr>
          <w:rFonts w:ascii="Calibri" w:hAnsi="Calibri" w:cs="Arial"/>
          <w:sz w:val="21"/>
          <w:szCs w:val="21"/>
        </w:rPr>
        <w:t>This</w:t>
      </w:r>
      <w:r w:rsidR="005A2210">
        <w:rPr>
          <w:rFonts w:ascii="Calibri" w:hAnsi="Calibri" w:cs="Arial"/>
          <w:sz w:val="21"/>
          <w:szCs w:val="21"/>
        </w:rPr>
        <w:t xml:space="preserve"> EYFS leader’s</w:t>
      </w:r>
      <w:r w:rsidRPr="00A41EF7">
        <w:rPr>
          <w:rFonts w:ascii="Calibri" w:hAnsi="Calibri" w:cs="Arial"/>
          <w:sz w:val="21"/>
          <w:szCs w:val="21"/>
        </w:rPr>
        <w:t xml:space="preserve"> </w:t>
      </w:r>
      <w:r w:rsidR="00885C29" w:rsidRPr="00A41EF7">
        <w:rPr>
          <w:rFonts w:ascii="Calibri" w:hAnsi="Calibri" w:cs="Arial"/>
          <w:bCs/>
          <w:sz w:val="21"/>
          <w:szCs w:val="21"/>
        </w:rPr>
        <w:t>job description is in line with the statutory requirement as laid out in the ‘Pay and Conditions Document</w:t>
      </w:r>
      <w:proofErr w:type="gramStart"/>
      <w:r w:rsidR="00885C29" w:rsidRPr="00A41EF7">
        <w:rPr>
          <w:rFonts w:ascii="Calibri" w:hAnsi="Calibri" w:cs="Arial"/>
          <w:bCs/>
          <w:sz w:val="21"/>
          <w:szCs w:val="21"/>
        </w:rPr>
        <w:t>’, and</w:t>
      </w:r>
      <w:proofErr w:type="gramEnd"/>
      <w:r w:rsidR="00885C29" w:rsidRPr="00A41EF7">
        <w:rPr>
          <w:rFonts w:ascii="Calibri" w:hAnsi="Calibri" w:cs="Arial"/>
          <w:bCs/>
          <w:sz w:val="21"/>
          <w:szCs w:val="21"/>
        </w:rPr>
        <w:t xml:space="preserve"> is subject to annual review. </w:t>
      </w:r>
    </w:p>
    <w:p w14:paraId="4FA98AA7" w14:textId="77777777" w:rsidR="00885C29" w:rsidRPr="00A41EF7" w:rsidRDefault="00885C29" w:rsidP="00885C29">
      <w:pPr>
        <w:widowControl w:val="0"/>
        <w:ind w:left="283"/>
        <w:rPr>
          <w:rFonts w:ascii="Calibri" w:hAnsi="Calibri" w:cs="Arial"/>
          <w:sz w:val="21"/>
          <w:szCs w:val="21"/>
        </w:rPr>
      </w:pPr>
    </w:p>
    <w:p w14:paraId="24130E9D" w14:textId="5A65ACAF" w:rsidR="00102B34" w:rsidRPr="005A2210" w:rsidRDefault="00885C29" w:rsidP="00885C29">
      <w:pPr>
        <w:widowControl w:val="0"/>
        <w:rPr>
          <w:rFonts w:asciiTheme="minorHAnsi" w:hAnsiTheme="minorHAnsi" w:cstheme="minorHAnsi"/>
          <w:b/>
          <w:bCs/>
          <w:sz w:val="21"/>
          <w:szCs w:val="21"/>
        </w:rPr>
      </w:pPr>
      <w:r w:rsidRPr="005A2210">
        <w:rPr>
          <w:rFonts w:asciiTheme="minorHAnsi" w:hAnsiTheme="minorHAnsi" w:cstheme="minorHAnsi"/>
          <w:b/>
          <w:bCs/>
          <w:sz w:val="21"/>
          <w:szCs w:val="21"/>
        </w:rPr>
        <w:t>Main Purpose of the Post</w:t>
      </w:r>
    </w:p>
    <w:p w14:paraId="099E96C3" w14:textId="78BEF7E6" w:rsidR="00102B34" w:rsidRPr="005A2210" w:rsidRDefault="00102B34" w:rsidP="00102B34">
      <w:pPr>
        <w:pStyle w:val="ListParagraph"/>
        <w:widowControl w:val="0"/>
        <w:numPr>
          <w:ilvl w:val="0"/>
          <w:numId w:val="8"/>
        </w:numPr>
        <w:rPr>
          <w:rFonts w:asciiTheme="minorHAnsi" w:hAnsiTheme="minorHAnsi" w:cstheme="minorHAnsi"/>
          <w:b/>
          <w:bCs/>
          <w:sz w:val="21"/>
          <w:szCs w:val="21"/>
        </w:rPr>
      </w:pPr>
      <w:r w:rsidRPr="005A2210">
        <w:rPr>
          <w:rFonts w:asciiTheme="minorHAnsi" w:hAnsiTheme="minorHAnsi" w:cstheme="minorHAnsi"/>
          <w:bCs/>
          <w:sz w:val="21"/>
          <w:szCs w:val="21"/>
        </w:rPr>
        <w:t xml:space="preserve">This leadership post is class based with dedicated leadership time provided each week to undertake duties in addition to PPA. </w:t>
      </w:r>
    </w:p>
    <w:p w14:paraId="4561188B" w14:textId="77777777" w:rsidR="006C1A17" w:rsidRPr="005A2210" w:rsidRDefault="006C1A17" w:rsidP="00102B34">
      <w:pPr>
        <w:widowControl w:val="0"/>
        <w:numPr>
          <w:ilvl w:val="0"/>
          <w:numId w:val="8"/>
        </w:numPr>
        <w:overflowPunct w:val="0"/>
        <w:autoSpaceDE w:val="0"/>
        <w:autoSpaceDN w:val="0"/>
        <w:adjustRightInd w:val="0"/>
        <w:rPr>
          <w:rFonts w:asciiTheme="minorHAnsi" w:hAnsiTheme="minorHAnsi" w:cstheme="minorHAnsi"/>
          <w:sz w:val="21"/>
          <w:szCs w:val="21"/>
        </w:rPr>
      </w:pPr>
      <w:r w:rsidRPr="005A2210">
        <w:rPr>
          <w:rFonts w:asciiTheme="minorHAnsi" w:hAnsiTheme="minorHAnsi" w:cstheme="minorHAnsi"/>
          <w:sz w:val="21"/>
          <w:szCs w:val="21"/>
        </w:rPr>
        <w:t xml:space="preserve">To lead a phase of the school, being responsible for the </w:t>
      </w:r>
      <w:proofErr w:type="gramStart"/>
      <w:r w:rsidRPr="005A2210">
        <w:rPr>
          <w:rFonts w:asciiTheme="minorHAnsi" w:hAnsiTheme="minorHAnsi" w:cstheme="minorHAnsi"/>
          <w:sz w:val="21"/>
          <w:szCs w:val="21"/>
        </w:rPr>
        <w:t>day to day</w:t>
      </w:r>
      <w:proofErr w:type="gramEnd"/>
      <w:r w:rsidRPr="005A2210">
        <w:rPr>
          <w:rFonts w:asciiTheme="minorHAnsi" w:hAnsiTheme="minorHAnsi" w:cstheme="minorHAnsi"/>
          <w:sz w:val="21"/>
          <w:szCs w:val="21"/>
        </w:rPr>
        <w:t xml:space="preserve"> management of the classes within that phase.</w:t>
      </w:r>
      <w:r w:rsidR="008B4BB2" w:rsidRPr="005A2210">
        <w:rPr>
          <w:rFonts w:asciiTheme="minorHAnsi" w:hAnsiTheme="minorHAnsi" w:cstheme="minorHAnsi"/>
          <w:sz w:val="21"/>
          <w:szCs w:val="21"/>
        </w:rPr>
        <w:t xml:space="preserve"> </w:t>
      </w:r>
      <w:r w:rsidRPr="005A2210">
        <w:rPr>
          <w:rFonts w:asciiTheme="minorHAnsi" w:hAnsiTheme="minorHAnsi" w:cstheme="minorHAnsi"/>
          <w:sz w:val="21"/>
          <w:szCs w:val="21"/>
        </w:rPr>
        <w:t>To be aware of the standards of learning and teaching in all areas across the phase</w:t>
      </w:r>
    </w:p>
    <w:p w14:paraId="38F768CF" w14:textId="77777777" w:rsidR="005019FF" w:rsidRPr="005A2210" w:rsidRDefault="005019FF" w:rsidP="005019FF">
      <w:pPr>
        <w:numPr>
          <w:ilvl w:val="0"/>
          <w:numId w:val="8"/>
        </w:numPr>
        <w:rPr>
          <w:rFonts w:asciiTheme="minorHAnsi" w:hAnsiTheme="minorHAnsi" w:cstheme="minorHAnsi"/>
          <w:b/>
          <w:bCs/>
          <w:smallCaps/>
          <w:sz w:val="21"/>
          <w:szCs w:val="21"/>
        </w:rPr>
      </w:pPr>
      <w:r w:rsidRPr="005A2210">
        <w:rPr>
          <w:rFonts w:asciiTheme="minorHAnsi" w:hAnsiTheme="minorHAnsi" w:cstheme="minorHAnsi"/>
          <w:sz w:val="21"/>
          <w:szCs w:val="21"/>
        </w:rPr>
        <w:t>To develop</w:t>
      </w:r>
      <w:r w:rsidR="00885C29" w:rsidRPr="005A2210">
        <w:rPr>
          <w:rFonts w:asciiTheme="minorHAnsi" w:hAnsiTheme="minorHAnsi" w:cstheme="minorHAnsi"/>
          <w:sz w:val="21"/>
          <w:szCs w:val="21"/>
        </w:rPr>
        <w:t xml:space="preserve"> high quality teaching and learning and the effective use of resources </w:t>
      </w:r>
      <w:r w:rsidRPr="005A2210">
        <w:rPr>
          <w:rFonts w:asciiTheme="minorHAnsi" w:hAnsiTheme="minorHAnsi" w:cstheme="minorHAnsi"/>
          <w:sz w:val="21"/>
          <w:szCs w:val="21"/>
        </w:rPr>
        <w:t>ensuring all pupils make progress</w:t>
      </w:r>
    </w:p>
    <w:p w14:paraId="067C9EA6" w14:textId="77777777" w:rsidR="005019FF" w:rsidRPr="005A2210" w:rsidRDefault="005019FF" w:rsidP="005019FF">
      <w:pPr>
        <w:widowControl w:val="0"/>
        <w:numPr>
          <w:ilvl w:val="0"/>
          <w:numId w:val="8"/>
        </w:numPr>
        <w:overflowPunct w:val="0"/>
        <w:autoSpaceDE w:val="0"/>
        <w:autoSpaceDN w:val="0"/>
        <w:adjustRightInd w:val="0"/>
        <w:rPr>
          <w:rFonts w:asciiTheme="minorHAnsi" w:hAnsiTheme="minorHAnsi" w:cstheme="minorHAnsi"/>
          <w:sz w:val="21"/>
          <w:szCs w:val="21"/>
        </w:rPr>
      </w:pPr>
      <w:r w:rsidRPr="005A2210">
        <w:rPr>
          <w:rFonts w:asciiTheme="minorHAnsi" w:hAnsiTheme="minorHAnsi" w:cstheme="minorHAnsi"/>
          <w:sz w:val="21"/>
          <w:szCs w:val="21"/>
        </w:rPr>
        <w:t>To provide leadership which will enable a</w:t>
      </w:r>
      <w:r w:rsidR="006C1A17" w:rsidRPr="005A2210">
        <w:rPr>
          <w:rFonts w:asciiTheme="minorHAnsi" w:hAnsiTheme="minorHAnsi" w:cstheme="minorHAnsi"/>
          <w:sz w:val="21"/>
          <w:szCs w:val="21"/>
        </w:rPr>
        <w:t xml:space="preserve"> shared commitment to excellence </w:t>
      </w:r>
    </w:p>
    <w:p w14:paraId="08ADC1FA" w14:textId="77777777" w:rsidR="00885C29" w:rsidRPr="005A2210" w:rsidRDefault="00885C29" w:rsidP="00885C29">
      <w:pPr>
        <w:widowControl w:val="0"/>
        <w:rPr>
          <w:rFonts w:asciiTheme="minorHAnsi" w:hAnsiTheme="minorHAnsi" w:cstheme="minorHAnsi"/>
          <w:sz w:val="21"/>
          <w:szCs w:val="21"/>
        </w:rPr>
      </w:pPr>
    </w:p>
    <w:p w14:paraId="0CF7382A" w14:textId="77777777" w:rsidR="00885C29" w:rsidRPr="005A2210" w:rsidRDefault="00885C29" w:rsidP="00885C29">
      <w:pPr>
        <w:widowControl w:val="0"/>
        <w:rPr>
          <w:rFonts w:asciiTheme="minorHAnsi" w:hAnsiTheme="minorHAnsi" w:cstheme="minorHAnsi"/>
          <w:sz w:val="21"/>
          <w:szCs w:val="21"/>
        </w:rPr>
      </w:pPr>
      <w:r w:rsidRPr="005A2210">
        <w:rPr>
          <w:rFonts w:asciiTheme="minorHAnsi" w:hAnsiTheme="minorHAnsi" w:cstheme="minorHAnsi"/>
          <w:b/>
          <w:bCs/>
          <w:sz w:val="21"/>
          <w:szCs w:val="21"/>
        </w:rPr>
        <w:t>To whom the postholder reports</w:t>
      </w:r>
      <w:r w:rsidRPr="005A2210">
        <w:rPr>
          <w:rFonts w:asciiTheme="minorHAnsi" w:hAnsiTheme="minorHAnsi" w:cstheme="minorHAnsi"/>
          <w:b/>
          <w:bCs/>
          <w:sz w:val="21"/>
          <w:szCs w:val="21"/>
        </w:rPr>
        <w:tab/>
      </w:r>
    </w:p>
    <w:p w14:paraId="03325A69" w14:textId="0ABB1277" w:rsidR="00885C29" w:rsidRPr="005A2210" w:rsidRDefault="00885C29" w:rsidP="00885C29">
      <w:pPr>
        <w:widowControl w:val="0"/>
        <w:rPr>
          <w:rFonts w:asciiTheme="minorHAnsi" w:hAnsiTheme="minorHAnsi" w:cstheme="minorHAnsi"/>
          <w:sz w:val="21"/>
          <w:szCs w:val="21"/>
        </w:rPr>
      </w:pPr>
      <w:r w:rsidRPr="005A2210">
        <w:rPr>
          <w:rFonts w:asciiTheme="minorHAnsi" w:hAnsiTheme="minorHAnsi" w:cstheme="minorHAnsi"/>
          <w:sz w:val="21"/>
          <w:szCs w:val="21"/>
        </w:rPr>
        <w:t xml:space="preserve">The postholder is responsible to the </w:t>
      </w:r>
      <w:r w:rsidR="00065192" w:rsidRPr="005A2210">
        <w:rPr>
          <w:rFonts w:asciiTheme="minorHAnsi" w:hAnsiTheme="minorHAnsi" w:cstheme="minorHAnsi"/>
          <w:sz w:val="21"/>
          <w:szCs w:val="21"/>
        </w:rPr>
        <w:t>Executive</w:t>
      </w:r>
      <w:r w:rsidR="00102B34" w:rsidRPr="005A2210">
        <w:rPr>
          <w:rFonts w:asciiTheme="minorHAnsi" w:hAnsiTheme="minorHAnsi" w:cstheme="minorHAnsi"/>
          <w:sz w:val="21"/>
          <w:szCs w:val="21"/>
        </w:rPr>
        <w:t xml:space="preserve"> Headteacher</w:t>
      </w:r>
      <w:r w:rsidR="00065192" w:rsidRPr="005A2210">
        <w:rPr>
          <w:rFonts w:asciiTheme="minorHAnsi" w:hAnsiTheme="minorHAnsi" w:cstheme="minorHAnsi"/>
          <w:sz w:val="21"/>
          <w:szCs w:val="21"/>
        </w:rPr>
        <w:t>/</w:t>
      </w:r>
      <w:r w:rsidRPr="005A2210">
        <w:rPr>
          <w:rFonts w:asciiTheme="minorHAnsi" w:hAnsiTheme="minorHAnsi" w:cstheme="minorHAnsi"/>
          <w:sz w:val="21"/>
          <w:szCs w:val="21"/>
        </w:rPr>
        <w:t>Head</w:t>
      </w:r>
      <w:r w:rsidR="005A2210" w:rsidRPr="005A2210">
        <w:rPr>
          <w:rFonts w:asciiTheme="minorHAnsi" w:hAnsiTheme="minorHAnsi" w:cstheme="minorHAnsi"/>
          <w:sz w:val="21"/>
          <w:szCs w:val="21"/>
        </w:rPr>
        <w:t xml:space="preserve"> of School</w:t>
      </w:r>
      <w:r w:rsidRPr="005A2210">
        <w:rPr>
          <w:rFonts w:asciiTheme="minorHAnsi" w:hAnsiTheme="minorHAnsi" w:cstheme="minorHAnsi"/>
          <w:sz w:val="21"/>
          <w:szCs w:val="21"/>
        </w:rPr>
        <w:t xml:space="preserve"> in all matters</w:t>
      </w:r>
      <w:r w:rsidR="00085E78" w:rsidRPr="005A2210">
        <w:rPr>
          <w:rFonts w:asciiTheme="minorHAnsi" w:hAnsiTheme="minorHAnsi" w:cstheme="minorHAnsi"/>
          <w:sz w:val="21"/>
          <w:szCs w:val="21"/>
        </w:rPr>
        <w:t>.</w:t>
      </w:r>
    </w:p>
    <w:p w14:paraId="3DC315A2" w14:textId="77777777" w:rsidR="00124FB8" w:rsidRPr="005A2210" w:rsidRDefault="00885C29" w:rsidP="00885C29">
      <w:pPr>
        <w:widowControl w:val="0"/>
        <w:rPr>
          <w:rFonts w:asciiTheme="minorHAnsi" w:hAnsiTheme="minorHAnsi" w:cstheme="minorHAnsi"/>
          <w:sz w:val="21"/>
          <w:szCs w:val="21"/>
        </w:rPr>
      </w:pPr>
      <w:r w:rsidRPr="005A2210">
        <w:rPr>
          <w:rFonts w:asciiTheme="minorHAnsi" w:hAnsiTheme="minorHAnsi" w:cstheme="minorHAnsi"/>
          <w:b/>
          <w:bCs/>
          <w:sz w:val="21"/>
          <w:szCs w:val="21"/>
        </w:rPr>
        <w:t> </w:t>
      </w:r>
    </w:p>
    <w:p w14:paraId="0021B722" w14:textId="77777777" w:rsidR="006C1A17" w:rsidRPr="005A2210" w:rsidRDefault="00885C29" w:rsidP="006C1A17">
      <w:pPr>
        <w:widowControl w:val="0"/>
        <w:rPr>
          <w:rFonts w:asciiTheme="minorHAnsi" w:hAnsiTheme="minorHAnsi" w:cstheme="minorHAnsi"/>
          <w:b/>
          <w:bCs/>
          <w:sz w:val="21"/>
          <w:szCs w:val="21"/>
        </w:rPr>
      </w:pPr>
      <w:r w:rsidRPr="005A2210">
        <w:rPr>
          <w:rFonts w:asciiTheme="minorHAnsi" w:hAnsiTheme="minorHAnsi" w:cstheme="minorHAnsi"/>
          <w:b/>
          <w:bCs/>
          <w:sz w:val="21"/>
          <w:szCs w:val="21"/>
        </w:rPr>
        <w:t>Professional Responsibilities</w:t>
      </w:r>
      <w:r w:rsidR="00124FB8" w:rsidRPr="005A2210">
        <w:rPr>
          <w:rFonts w:asciiTheme="minorHAnsi" w:hAnsiTheme="minorHAnsi" w:cstheme="minorHAnsi"/>
          <w:b/>
          <w:bCs/>
          <w:sz w:val="21"/>
          <w:szCs w:val="21"/>
        </w:rPr>
        <w:t xml:space="preserve"> of the </w:t>
      </w:r>
      <w:r w:rsidR="006C1A17" w:rsidRPr="005A2210">
        <w:rPr>
          <w:rFonts w:asciiTheme="minorHAnsi" w:hAnsiTheme="minorHAnsi" w:cstheme="minorHAnsi"/>
          <w:b/>
          <w:bCs/>
          <w:sz w:val="21"/>
          <w:szCs w:val="21"/>
        </w:rPr>
        <w:t xml:space="preserve">Phase </w:t>
      </w:r>
      <w:r w:rsidR="0072059F" w:rsidRPr="005A2210">
        <w:rPr>
          <w:rFonts w:asciiTheme="minorHAnsi" w:hAnsiTheme="minorHAnsi" w:cstheme="minorHAnsi"/>
          <w:b/>
          <w:bCs/>
          <w:sz w:val="21"/>
          <w:szCs w:val="21"/>
        </w:rPr>
        <w:t xml:space="preserve">Leader </w:t>
      </w:r>
    </w:p>
    <w:p w14:paraId="287B3E36" w14:textId="77777777" w:rsidR="00B06B7C" w:rsidRPr="005A2210" w:rsidRDefault="00B06B7C" w:rsidP="00B06B7C">
      <w:pPr>
        <w:widowControl w:val="0"/>
        <w:ind w:right="-694"/>
        <w:rPr>
          <w:rFonts w:asciiTheme="minorHAnsi" w:hAnsiTheme="minorHAnsi" w:cstheme="minorHAnsi"/>
          <w:b/>
          <w:bCs/>
          <w:sz w:val="21"/>
          <w:szCs w:val="21"/>
        </w:rPr>
      </w:pPr>
    </w:p>
    <w:p w14:paraId="1B0E7390" w14:textId="77777777" w:rsidR="00294066" w:rsidRPr="005A2210" w:rsidRDefault="00294066" w:rsidP="00294066">
      <w:pPr>
        <w:widowControl w:val="0"/>
        <w:ind w:right="-694"/>
        <w:rPr>
          <w:rFonts w:asciiTheme="minorHAnsi" w:hAnsiTheme="minorHAnsi" w:cstheme="minorHAnsi"/>
          <w:b/>
          <w:bCs/>
          <w:sz w:val="21"/>
          <w:szCs w:val="21"/>
        </w:rPr>
      </w:pPr>
      <w:r w:rsidRPr="005A2210">
        <w:rPr>
          <w:rFonts w:asciiTheme="minorHAnsi" w:hAnsiTheme="minorHAnsi" w:cstheme="minorHAnsi"/>
          <w:b/>
          <w:bCs/>
          <w:sz w:val="21"/>
          <w:szCs w:val="21"/>
        </w:rPr>
        <w:t>School Leadership</w:t>
      </w:r>
    </w:p>
    <w:p w14:paraId="14742A4A" w14:textId="0A917808"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Provide support to the H</w:t>
      </w:r>
      <w:r w:rsidR="00102B34" w:rsidRPr="005A2210">
        <w:rPr>
          <w:rFonts w:asciiTheme="minorHAnsi" w:hAnsiTheme="minorHAnsi" w:cstheme="minorHAnsi"/>
          <w:bCs/>
          <w:sz w:val="21"/>
          <w:szCs w:val="21"/>
        </w:rPr>
        <w:t>eadteacher</w:t>
      </w:r>
      <w:r w:rsidRPr="005A2210">
        <w:rPr>
          <w:rFonts w:asciiTheme="minorHAnsi" w:hAnsiTheme="minorHAnsi" w:cstheme="minorHAnsi"/>
          <w:bCs/>
          <w:sz w:val="21"/>
          <w:szCs w:val="21"/>
        </w:rPr>
        <w:t xml:space="preserve"> in the management of all aspects of the day to day running of the school, ensuring that the aims, policies and values are upheld</w:t>
      </w:r>
    </w:p>
    <w:p w14:paraId="47871D98" w14:textId="77777777"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Actively encourage and support all staff within the phase, providing advice, praise and assistance to maintain the school’s high standards</w:t>
      </w:r>
    </w:p>
    <w:p w14:paraId="2587195A" w14:textId="2FDFEDFC"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 xml:space="preserve">Foster and develop good relationships within school and between parents and </w:t>
      </w:r>
      <w:r w:rsidR="00102B34" w:rsidRPr="005A2210">
        <w:rPr>
          <w:rFonts w:asciiTheme="minorHAnsi" w:hAnsiTheme="minorHAnsi" w:cstheme="minorHAnsi"/>
          <w:bCs/>
          <w:sz w:val="21"/>
          <w:szCs w:val="21"/>
        </w:rPr>
        <w:t>Trust Board</w:t>
      </w:r>
    </w:p>
    <w:p w14:paraId="4AE44FF6" w14:textId="77777777"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 xml:space="preserve">Foster and develop an atmosphere of trust and care within school </w:t>
      </w:r>
      <w:proofErr w:type="gramStart"/>
      <w:r w:rsidRPr="005A2210">
        <w:rPr>
          <w:rFonts w:asciiTheme="minorHAnsi" w:hAnsiTheme="minorHAnsi" w:cstheme="minorHAnsi"/>
          <w:bCs/>
          <w:sz w:val="21"/>
          <w:szCs w:val="21"/>
        </w:rPr>
        <w:t>in order to</w:t>
      </w:r>
      <w:proofErr w:type="gramEnd"/>
      <w:r w:rsidRPr="005A2210">
        <w:rPr>
          <w:rFonts w:asciiTheme="minorHAnsi" w:hAnsiTheme="minorHAnsi" w:cstheme="minorHAnsi"/>
          <w:bCs/>
          <w:sz w:val="21"/>
          <w:szCs w:val="21"/>
        </w:rPr>
        <w:t xml:space="preserve"> generate a healthy team approach and a climate of security.</w:t>
      </w:r>
    </w:p>
    <w:p w14:paraId="33DC6809" w14:textId="77777777"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 xml:space="preserve">To promote the image of the school within the local community. </w:t>
      </w:r>
    </w:p>
    <w:p w14:paraId="298FE8AE" w14:textId="77777777"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Be mindful of Health &amp; Safety regulations, carrying out regular checks of accommodations and equipment as necessary</w:t>
      </w:r>
    </w:p>
    <w:p w14:paraId="10DE12A9" w14:textId="77777777"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 xml:space="preserve">Play a role in formulating, implementing, monitoring and reviewing the school </w:t>
      </w:r>
      <w:proofErr w:type="spellStart"/>
      <w:r w:rsidRPr="005A2210">
        <w:rPr>
          <w:rFonts w:asciiTheme="minorHAnsi" w:hAnsiTheme="minorHAnsi" w:cstheme="minorHAnsi"/>
          <w:bCs/>
          <w:sz w:val="21"/>
          <w:szCs w:val="21"/>
        </w:rPr>
        <w:t>self review</w:t>
      </w:r>
      <w:proofErr w:type="spellEnd"/>
      <w:r w:rsidRPr="005A2210">
        <w:rPr>
          <w:rFonts w:asciiTheme="minorHAnsi" w:hAnsiTheme="minorHAnsi" w:cstheme="minorHAnsi"/>
          <w:bCs/>
          <w:sz w:val="21"/>
          <w:szCs w:val="21"/>
        </w:rPr>
        <w:t xml:space="preserve"> process</w:t>
      </w:r>
    </w:p>
    <w:p w14:paraId="327EA0C2" w14:textId="77777777" w:rsidR="00294066" w:rsidRPr="005A2210" w:rsidRDefault="00294066" w:rsidP="00294066">
      <w:pPr>
        <w:widowControl w:val="0"/>
        <w:numPr>
          <w:ilvl w:val="0"/>
          <w:numId w:val="17"/>
        </w:numPr>
        <w:ind w:right="-694"/>
        <w:rPr>
          <w:rFonts w:asciiTheme="minorHAnsi" w:hAnsiTheme="minorHAnsi" w:cstheme="minorHAnsi"/>
          <w:bCs/>
          <w:sz w:val="21"/>
          <w:szCs w:val="21"/>
        </w:rPr>
      </w:pPr>
      <w:r w:rsidRPr="005A2210">
        <w:rPr>
          <w:rFonts w:asciiTheme="minorHAnsi" w:hAnsiTheme="minorHAnsi" w:cstheme="minorHAnsi"/>
          <w:bCs/>
          <w:sz w:val="21"/>
          <w:szCs w:val="21"/>
        </w:rPr>
        <w:t>Play a role in formulating, implementing, monitoring and reviewing the school improvement plan – SIP</w:t>
      </w:r>
    </w:p>
    <w:p w14:paraId="3EE9F144" w14:textId="77777777" w:rsidR="00294066" w:rsidRPr="005A2210" w:rsidRDefault="00294066" w:rsidP="00B06B7C">
      <w:pPr>
        <w:widowControl w:val="0"/>
        <w:ind w:right="-694"/>
        <w:rPr>
          <w:rFonts w:asciiTheme="minorHAnsi" w:hAnsiTheme="minorHAnsi" w:cstheme="minorHAnsi"/>
          <w:b/>
          <w:bCs/>
          <w:sz w:val="21"/>
          <w:szCs w:val="21"/>
        </w:rPr>
      </w:pPr>
    </w:p>
    <w:p w14:paraId="2FD99FC9" w14:textId="77777777" w:rsidR="00B06B7C" w:rsidRPr="005A2210" w:rsidRDefault="00B06B7C" w:rsidP="00B06B7C">
      <w:pPr>
        <w:widowControl w:val="0"/>
        <w:ind w:right="-694"/>
        <w:rPr>
          <w:rFonts w:asciiTheme="minorHAnsi" w:hAnsiTheme="minorHAnsi" w:cstheme="minorHAnsi"/>
          <w:b/>
          <w:bCs/>
          <w:sz w:val="21"/>
          <w:szCs w:val="21"/>
        </w:rPr>
      </w:pPr>
      <w:r w:rsidRPr="005A2210">
        <w:rPr>
          <w:rFonts w:asciiTheme="minorHAnsi" w:hAnsiTheme="minorHAnsi" w:cstheme="minorHAnsi"/>
          <w:b/>
          <w:bCs/>
          <w:sz w:val="21"/>
          <w:szCs w:val="21"/>
        </w:rPr>
        <w:t>Phase Leadership</w:t>
      </w:r>
    </w:p>
    <w:p w14:paraId="4AD3B2F1" w14:textId="77777777" w:rsidR="00B06B7C" w:rsidRPr="005A2210" w:rsidRDefault="00B06B7C" w:rsidP="00B06B7C">
      <w:pPr>
        <w:widowControl w:val="0"/>
        <w:numPr>
          <w:ilvl w:val="0"/>
          <w:numId w:val="17"/>
        </w:numPr>
        <w:overflowPunct w:val="0"/>
        <w:autoSpaceDE w:val="0"/>
        <w:autoSpaceDN w:val="0"/>
        <w:adjustRightInd w:val="0"/>
        <w:rPr>
          <w:rFonts w:asciiTheme="minorHAnsi" w:hAnsiTheme="minorHAnsi" w:cstheme="minorHAnsi"/>
          <w:sz w:val="21"/>
          <w:szCs w:val="21"/>
        </w:rPr>
      </w:pPr>
      <w:r w:rsidRPr="005A2210">
        <w:rPr>
          <w:rFonts w:asciiTheme="minorHAnsi" w:hAnsiTheme="minorHAnsi" w:cstheme="minorHAnsi"/>
          <w:sz w:val="21"/>
          <w:szCs w:val="21"/>
        </w:rPr>
        <w:t xml:space="preserve">To lead the phase, being responsible for the </w:t>
      </w:r>
      <w:proofErr w:type="gramStart"/>
      <w:r w:rsidRPr="005A2210">
        <w:rPr>
          <w:rFonts w:asciiTheme="minorHAnsi" w:hAnsiTheme="minorHAnsi" w:cstheme="minorHAnsi"/>
          <w:sz w:val="21"/>
          <w:szCs w:val="21"/>
        </w:rPr>
        <w:t>day to day</w:t>
      </w:r>
      <w:proofErr w:type="gramEnd"/>
      <w:r w:rsidRPr="005A2210">
        <w:rPr>
          <w:rFonts w:asciiTheme="minorHAnsi" w:hAnsiTheme="minorHAnsi" w:cstheme="minorHAnsi"/>
          <w:sz w:val="21"/>
          <w:szCs w:val="21"/>
        </w:rPr>
        <w:t xml:space="preserve"> management</w:t>
      </w:r>
    </w:p>
    <w:p w14:paraId="1A2D3F9F" w14:textId="77777777" w:rsidR="001412AB" w:rsidRPr="005A2210" w:rsidRDefault="001412AB" w:rsidP="001412AB">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Be responsible for the behaviour of the pupils within the phase, liaising with parents as necessary</w:t>
      </w:r>
    </w:p>
    <w:p w14:paraId="54EE7EC4" w14:textId="77777777" w:rsidR="001412AB" w:rsidRPr="005A2210" w:rsidRDefault="001412AB" w:rsidP="001412AB">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Liaise with the other Phase Leaders to ensure effective transition for pupils from one year to another</w:t>
      </w:r>
    </w:p>
    <w:p w14:paraId="5C821465" w14:textId="77777777" w:rsidR="001412AB" w:rsidRPr="005A2210" w:rsidRDefault="001412AB" w:rsidP="001412AB">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Liaise with other Phase Leaders to ensure effective communication across the school</w:t>
      </w:r>
    </w:p>
    <w:p w14:paraId="055555D0" w14:textId="77777777" w:rsidR="001412AB" w:rsidRPr="005A2210" w:rsidRDefault="001412AB" w:rsidP="001412AB">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Welcome and brief all students and visitors to the team</w:t>
      </w:r>
    </w:p>
    <w:p w14:paraId="35C9CE5A" w14:textId="77777777" w:rsidR="001412AB" w:rsidRPr="005A2210" w:rsidRDefault="001412AB" w:rsidP="001412AB">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lastRenderedPageBreak/>
        <w:t>Oversee an effective induction programme for new members of staff to the phase</w:t>
      </w:r>
    </w:p>
    <w:p w14:paraId="19FE189B" w14:textId="77777777" w:rsidR="001412AB" w:rsidRPr="005A2210" w:rsidRDefault="001412AB" w:rsidP="001412AB">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Be responsible for effective display in all areas of the phase</w:t>
      </w:r>
    </w:p>
    <w:p w14:paraId="4402B7D8" w14:textId="77777777" w:rsidR="001412AB" w:rsidRPr="005A2210" w:rsidRDefault="001412AB" w:rsidP="009C6EED">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 xml:space="preserve">Be responsible for the effective use of space within the phase, creating a warm and pleasant indoor environment </w:t>
      </w:r>
    </w:p>
    <w:p w14:paraId="6A3C46B9" w14:textId="77777777" w:rsidR="00F73C19" w:rsidRPr="005A2210" w:rsidRDefault="00F73C19" w:rsidP="005A2210">
      <w:pPr>
        <w:widowControl w:val="0"/>
        <w:ind w:right="-694"/>
        <w:rPr>
          <w:rFonts w:asciiTheme="minorHAnsi" w:hAnsiTheme="minorHAnsi" w:cstheme="minorHAnsi"/>
          <w:sz w:val="21"/>
          <w:szCs w:val="21"/>
        </w:rPr>
      </w:pPr>
    </w:p>
    <w:p w14:paraId="2572088A" w14:textId="77777777" w:rsidR="009C6EED" w:rsidRPr="005A2210" w:rsidRDefault="0072059F" w:rsidP="009C6EED">
      <w:pPr>
        <w:widowControl w:val="0"/>
        <w:ind w:right="-694"/>
        <w:rPr>
          <w:rFonts w:asciiTheme="minorHAnsi" w:hAnsiTheme="minorHAnsi" w:cstheme="minorHAnsi"/>
          <w:b/>
          <w:sz w:val="21"/>
          <w:szCs w:val="21"/>
        </w:rPr>
      </w:pPr>
      <w:r w:rsidRPr="005A2210">
        <w:rPr>
          <w:rFonts w:asciiTheme="minorHAnsi" w:hAnsiTheme="minorHAnsi" w:cstheme="minorHAnsi"/>
          <w:b/>
          <w:sz w:val="21"/>
          <w:szCs w:val="21"/>
        </w:rPr>
        <w:t>Appraisal</w:t>
      </w:r>
    </w:p>
    <w:p w14:paraId="22BE6E1A" w14:textId="77777777" w:rsidR="00B06B7C" w:rsidRPr="005A2210" w:rsidRDefault="00B06B7C" w:rsidP="00B06B7C">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 xml:space="preserve">Implement and support the </w:t>
      </w:r>
      <w:r w:rsidR="005B7BDB" w:rsidRPr="005A2210">
        <w:rPr>
          <w:rFonts w:asciiTheme="minorHAnsi" w:hAnsiTheme="minorHAnsi" w:cstheme="minorHAnsi"/>
          <w:sz w:val="21"/>
          <w:szCs w:val="21"/>
        </w:rPr>
        <w:t>a</w:t>
      </w:r>
      <w:r w:rsidR="0072059F" w:rsidRPr="005A2210">
        <w:rPr>
          <w:rFonts w:asciiTheme="minorHAnsi" w:hAnsiTheme="minorHAnsi" w:cstheme="minorHAnsi"/>
          <w:sz w:val="21"/>
          <w:szCs w:val="21"/>
        </w:rPr>
        <w:t>ppraisal process as an appraiser</w:t>
      </w:r>
    </w:p>
    <w:p w14:paraId="7E92985C" w14:textId="77777777" w:rsidR="00B06B7C" w:rsidRPr="005A2210" w:rsidRDefault="00B06B7C" w:rsidP="00B06B7C">
      <w:pPr>
        <w:widowControl w:val="0"/>
        <w:numPr>
          <w:ilvl w:val="0"/>
          <w:numId w:val="17"/>
        </w:numPr>
        <w:ind w:right="-694"/>
        <w:rPr>
          <w:rFonts w:asciiTheme="minorHAnsi" w:hAnsiTheme="minorHAnsi" w:cstheme="minorHAnsi"/>
          <w:sz w:val="21"/>
          <w:szCs w:val="21"/>
        </w:rPr>
      </w:pPr>
      <w:r w:rsidRPr="005A2210">
        <w:rPr>
          <w:rFonts w:asciiTheme="minorHAnsi" w:hAnsiTheme="minorHAnsi" w:cstheme="minorHAnsi"/>
          <w:sz w:val="21"/>
          <w:szCs w:val="21"/>
        </w:rPr>
        <w:t>Carry out teaching observations</w:t>
      </w:r>
      <w:r w:rsidR="0072059F" w:rsidRPr="005A2210">
        <w:rPr>
          <w:rFonts w:asciiTheme="minorHAnsi" w:hAnsiTheme="minorHAnsi" w:cstheme="minorHAnsi"/>
          <w:sz w:val="21"/>
          <w:szCs w:val="21"/>
        </w:rPr>
        <w:t xml:space="preserve"> and monitoring</w:t>
      </w:r>
      <w:r w:rsidRPr="005A2210">
        <w:rPr>
          <w:rFonts w:asciiTheme="minorHAnsi" w:hAnsiTheme="minorHAnsi" w:cstheme="minorHAnsi"/>
          <w:sz w:val="21"/>
          <w:szCs w:val="21"/>
        </w:rPr>
        <w:t xml:space="preserve"> across the school to ensure quality of delivery, effective classroom organisation, behaviour management, use of support staff and learning outcomes</w:t>
      </w:r>
    </w:p>
    <w:p w14:paraId="58EBF51C" w14:textId="77777777" w:rsidR="00AB67EF" w:rsidRPr="005A2210" w:rsidRDefault="00AB67EF" w:rsidP="00AB67EF">
      <w:pPr>
        <w:widowControl w:val="0"/>
        <w:numPr>
          <w:ilvl w:val="0"/>
          <w:numId w:val="17"/>
        </w:numPr>
        <w:tabs>
          <w:tab w:val="left" w:pos="1699"/>
          <w:tab w:val="left" w:pos="4251"/>
        </w:tabs>
        <w:ind w:right="-694"/>
        <w:rPr>
          <w:rFonts w:asciiTheme="minorHAnsi" w:hAnsiTheme="minorHAnsi" w:cstheme="minorHAnsi"/>
          <w:sz w:val="21"/>
          <w:szCs w:val="21"/>
        </w:rPr>
      </w:pPr>
      <w:r w:rsidRPr="005A2210">
        <w:rPr>
          <w:rFonts w:asciiTheme="minorHAnsi" w:hAnsiTheme="minorHAnsi" w:cstheme="minorHAnsi"/>
          <w:sz w:val="21"/>
          <w:szCs w:val="21"/>
        </w:rPr>
        <w:t xml:space="preserve">Lead, develop and enhance the teaching practice of others through </w:t>
      </w:r>
      <w:r w:rsidRPr="005A2210">
        <w:rPr>
          <w:rFonts w:asciiTheme="minorHAnsi" w:hAnsiTheme="minorHAnsi" w:cstheme="minorHAnsi"/>
          <w:bCs/>
          <w:sz w:val="21"/>
          <w:szCs w:val="21"/>
        </w:rPr>
        <w:t>monitoring the quality of teaching and learning and sharing judgements with teachers and support staff as appropriate</w:t>
      </w:r>
    </w:p>
    <w:p w14:paraId="6F271E64" w14:textId="77777777" w:rsidR="00AB67EF" w:rsidRPr="005A2210" w:rsidRDefault="00AB67EF" w:rsidP="00AB67EF">
      <w:pPr>
        <w:widowControl w:val="0"/>
        <w:numPr>
          <w:ilvl w:val="0"/>
          <w:numId w:val="17"/>
        </w:numPr>
        <w:tabs>
          <w:tab w:val="left" w:pos="1699"/>
          <w:tab w:val="left" w:pos="4251"/>
        </w:tabs>
        <w:ind w:right="-694"/>
        <w:rPr>
          <w:rFonts w:asciiTheme="minorHAnsi" w:hAnsiTheme="minorHAnsi" w:cstheme="minorHAnsi"/>
          <w:sz w:val="21"/>
          <w:szCs w:val="21"/>
        </w:rPr>
      </w:pPr>
      <w:r w:rsidRPr="005A2210">
        <w:rPr>
          <w:rFonts w:asciiTheme="minorHAnsi" w:hAnsiTheme="minorHAnsi" w:cstheme="minorHAnsi"/>
          <w:bCs/>
          <w:sz w:val="21"/>
          <w:szCs w:val="21"/>
        </w:rPr>
        <w:t>Identifying key professional development needs</w:t>
      </w:r>
    </w:p>
    <w:p w14:paraId="4AC5DFC2" w14:textId="77777777" w:rsidR="00B06B7C" w:rsidRPr="005A2210" w:rsidRDefault="00B06B7C" w:rsidP="00B06B7C">
      <w:pPr>
        <w:widowControl w:val="0"/>
        <w:ind w:left="720" w:right="-694"/>
        <w:rPr>
          <w:rFonts w:asciiTheme="minorHAnsi" w:hAnsiTheme="minorHAnsi" w:cstheme="minorHAnsi"/>
          <w:sz w:val="21"/>
          <w:szCs w:val="21"/>
        </w:rPr>
      </w:pPr>
    </w:p>
    <w:p w14:paraId="2425F204" w14:textId="77777777" w:rsidR="005B7BDB" w:rsidRPr="005A2210" w:rsidRDefault="00B06B7C" w:rsidP="00B06B7C">
      <w:pPr>
        <w:widowControl w:val="0"/>
        <w:ind w:right="-694"/>
        <w:rPr>
          <w:rFonts w:asciiTheme="minorHAnsi" w:hAnsiTheme="minorHAnsi" w:cstheme="minorHAnsi"/>
          <w:b/>
          <w:bCs/>
          <w:sz w:val="21"/>
          <w:szCs w:val="21"/>
        </w:rPr>
      </w:pPr>
      <w:r w:rsidRPr="005A2210">
        <w:rPr>
          <w:rFonts w:asciiTheme="minorHAnsi" w:hAnsiTheme="minorHAnsi" w:cstheme="minorHAnsi"/>
          <w:b/>
          <w:bCs/>
          <w:sz w:val="21"/>
          <w:szCs w:val="21"/>
        </w:rPr>
        <w:t>Curriculum</w:t>
      </w:r>
    </w:p>
    <w:p w14:paraId="5EC24371" w14:textId="420BEE5D" w:rsidR="005B7BDB" w:rsidRPr="005A2210" w:rsidRDefault="005B7BDB" w:rsidP="00B06B7C">
      <w:pPr>
        <w:numPr>
          <w:ilvl w:val="0"/>
          <w:numId w:val="19"/>
        </w:numPr>
        <w:rPr>
          <w:rStyle w:val="Strong1"/>
          <w:rFonts w:asciiTheme="minorHAnsi" w:hAnsiTheme="minorHAnsi" w:cstheme="minorHAnsi"/>
          <w:b w:val="0"/>
          <w:sz w:val="21"/>
          <w:szCs w:val="21"/>
        </w:rPr>
      </w:pPr>
      <w:r w:rsidRPr="005A2210">
        <w:rPr>
          <w:rStyle w:val="Strong1"/>
          <w:rFonts w:asciiTheme="minorHAnsi" w:hAnsiTheme="minorHAnsi" w:cstheme="minorHAnsi"/>
          <w:b w:val="0"/>
          <w:sz w:val="21"/>
          <w:szCs w:val="21"/>
        </w:rPr>
        <w:t>To lead a c</w:t>
      </w:r>
      <w:r w:rsidR="00063CC9" w:rsidRPr="005A2210">
        <w:rPr>
          <w:rStyle w:val="Strong1"/>
          <w:rFonts w:asciiTheme="minorHAnsi" w:hAnsiTheme="minorHAnsi" w:cstheme="minorHAnsi"/>
          <w:b w:val="0"/>
          <w:sz w:val="21"/>
          <w:szCs w:val="21"/>
        </w:rPr>
        <w:t>o</w:t>
      </w:r>
      <w:r w:rsidRPr="005A2210">
        <w:rPr>
          <w:rStyle w:val="Strong1"/>
          <w:rFonts w:asciiTheme="minorHAnsi" w:hAnsiTheme="minorHAnsi" w:cstheme="minorHAnsi"/>
          <w:b w:val="0"/>
          <w:sz w:val="21"/>
          <w:szCs w:val="21"/>
        </w:rPr>
        <w:t>re curriculum area effectively through school</w:t>
      </w:r>
    </w:p>
    <w:p w14:paraId="5DA22489" w14:textId="77777777" w:rsidR="00B06B7C" w:rsidRPr="005A2210" w:rsidRDefault="00B06B7C" w:rsidP="00B06B7C">
      <w:pPr>
        <w:numPr>
          <w:ilvl w:val="0"/>
          <w:numId w:val="19"/>
        </w:numPr>
        <w:rPr>
          <w:rStyle w:val="Strong1"/>
          <w:rFonts w:asciiTheme="minorHAnsi" w:hAnsiTheme="minorHAnsi" w:cstheme="minorHAnsi"/>
          <w:sz w:val="21"/>
          <w:szCs w:val="21"/>
        </w:rPr>
      </w:pPr>
      <w:r w:rsidRPr="005A2210">
        <w:rPr>
          <w:rStyle w:val="Strong1"/>
          <w:rFonts w:asciiTheme="minorHAnsi" w:hAnsiTheme="minorHAnsi" w:cstheme="minorHAnsi"/>
          <w:b w:val="0"/>
          <w:sz w:val="21"/>
          <w:szCs w:val="21"/>
        </w:rPr>
        <w:t xml:space="preserve">Work with the SLT to </w:t>
      </w:r>
      <w:r w:rsidRPr="005A2210">
        <w:rPr>
          <w:rFonts w:asciiTheme="minorHAnsi" w:eastAsia="ヒラギノ角ゴ Pro W3" w:hAnsiTheme="minorHAnsi" w:cstheme="minorHAnsi"/>
          <w:sz w:val="21"/>
          <w:szCs w:val="21"/>
        </w:rPr>
        <w:t xml:space="preserve">lead, develop and enhance the teaching of strategies which support the development of </w:t>
      </w:r>
      <w:r w:rsidR="00AB67EF" w:rsidRPr="005A2210">
        <w:rPr>
          <w:rFonts w:asciiTheme="minorHAnsi" w:eastAsia="ヒラギノ角ゴ Pro W3" w:hAnsiTheme="minorHAnsi" w:cstheme="minorHAnsi"/>
          <w:sz w:val="21"/>
          <w:szCs w:val="21"/>
        </w:rPr>
        <w:t>all aspects of the curriculum</w:t>
      </w:r>
    </w:p>
    <w:p w14:paraId="3060777C" w14:textId="77777777" w:rsidR="00B06B7C" w:rsidRPr="005A2210" w:rsidRDefault="00B06B7C" w:rsidP="00B06B7C">
      <w:pPr>
        <w:numPr>
          <w:ilvl w:val="0"/>
          <w:numId w:val="19"/>
        </w:numPr>
        <w:rPr>
          <w:rFonts w:asciiTheme="minorHAnsi" w:eastAsia="ヒラギノ角ゴ Pro W3" w:hAnsiTheme="minorHAnsi" w:cstheme="minorHAnsi"/>
          <w:sz w:val="21"/>
          <w:szCs w:val="21"/>
        </w:rPr>
      </w:pPr>
      <w:r w:rsidRPr="005A2210">
        <w:rPr>
          <w:rFonts w:asciiTheme="minorHAnsi" w:eastAsia="ヒラギノ角ゴ Pro W3" w:hAnsiTheme="minorHAnsi" w:cstheme="minorHAnsi"/>
          <w:sz w:val="21"/>
          <w:szCs w:val="21"/>
        </w:rPr>
        <w:t>Create a climate, which enables all staff to develop and maintain positive values and attitudes towards cross-curricula work</w:t>
      </w:r>
    </w:p>
    <w:p w14:paraId="7FD4901B" w14:textId="77777777" w:rsidR="0072059F" w:rsidRPr="005A2210" w:rsidRDefault="00D43F75" w:rsidP="00B06B7C">
      <w:pPr>
        <w:numPr>
          <w:ilvl w:val="0"/>
          <w:numId w:val="19"/>
        </w:numPr>
        <w:rPr>
          <w:rFonts w:asciiTheme="minorHAnsi" w:eastAsia="ヒラギノ角ゴ Pro W3" w:hAnsiTheme="minorHAnsi" w:cstheme="minorHAnsi"/>
          <w:sz w:val="21"/>
          <w:szCs w:val="21"/>
        </w:rPr>
      </w:pPr>
      <w:r w:rsidRPr="005A2210">
        <w:rPr>
          <w:rFonts w:asciiTheme="minorHAnsi" w:eastAsia="ヒラギノ角ゴ Pro W3" w:hAnsiTheme="minorHAnsi" w:cstheme="minorHAnsi"/>
          <w:sz w:val="21"/>
          <w:szCs w:val="21"/>
        </w:rPr>
        <w:t xml:space="preserve">Ensure that the </w:t>
      </w:r>
      <w:r w:rsidR="000D2129" w:rsidRPr="005A2210">
        <w:rPr>
          <w:rFonts w:asciiTheme="minorHAnsi" w:eastAsia="ヒラギノ角ゴ Pro W3" w:hAnsiTheme="minorHAnsi" w:cstheme="minorHAnsi"/>
          <w:sz w:val="21"/>
          <w:szCs w:val="21"/>
        </w:rPr>
        <w:t>phase</w:t>
      </w:r>
      <w:r w:rsidR="0072059F" w:rsidRPr="005A2210">
        <w:rPr>
          <w:rFonts w:asciiTheme="minorHAnsi" w:eastAsia="ヒラギノ角ゴ Pro W3" w:hAnsiTheme="minorHAnsi" w:cstheme="minorHAnsi"/>
          <w:sz w:val="21"/>
          <w:szCs w:val="21"/>
        </w:rPr>
        <w:t xml:space="preserve"> curriculum is engaging</w:t>
      </w:r>
      <w:r w:rsidR="00F33BB9" w:rsidRPr="005A2210">
        <w:rPr>
          <w:rFonts w:asciiTheme="minorHAnsi" w:eastAsia="ヒラギノ角ゴ Pro W3" w:hAnsiTheme="minorHAnsi" w:cstheme="minorHAnsi"/>
          <w:sz w:val="21"/>
          <w:szCs w:val="21"/>
        </w:rPr>
        <w:t xml:space="preserve">, exciting and relevant and reflects all aspects of </w:t>
      </w:r>
      <w:r w:rsidR="005B7BDB" w:rsidRPr="005A2210">
        <w:rPr>
          <w:rFonts w:asciiTheme="minorHAnsi" w:eastAsia="ヒラギノ角ゴ Pro W3" w:hAnsiTheme="minorHAnsi" w:cstheme="minorHAnsi"/>
          <w:sz w:val="21"/>
          <w:szCs w:val="21"/>
        </w:rPr>
        <w:t>PSHE and our school values</w:t>
      </w:r>
    </w:p>
    <w:p w14:paraId="18A967A1" w14:textId="77777777" w:rsidR="00B06B7C" w:rsidRPr="005A2210" w:rsidRDefault="00B06B7C" w:rsidP="00B06B7C">
      <w:pPr>
        <w:widowControl w:val="0"/>
        <w:numPr>
          <w:ilvl w:val="0"/>
          <w:numId w:val="18"/>
        </w:numPr>
        <w:ind w:right="-694"/>
        <w:rPr>
          <w:rFonts w:asciiTheme="minorHAnsi" w:hAnsiTheme="minorHAnsi" w:cstheme="minorHAnsi"/>
          <w:sz w:val="21"/>
          <w:szCs w:val="21"/>
        </w:rPr>
      </w:pPr>
      <w:r w:rsidRPr="005A2210">
        <w:rPr>
          <w:rFonts w:asciiTheme="minorHAnsi" w:hAnsiTheme="minorHAnsi" w:cstheme="minorHAnsi"/>
          <w:bCs/>
          <w:sz w:val="21"/>
          <w:szCs w:val="21"/>
        </w:rPr>
        <w:t xml:space="preserve">Ensure that key professional development needs are addressed through the provision of </w:t>
      </w:r>
      <w:proofErr w:type="gramStart"/>
      <w:r w:rsidRPr="005A2210">
        <w:rPr>
          <w:rFonts w:asciiTheme="minorHAnsi" w:hAnsiTheme="minorHAnsi" w:cstheme="minorHAnsi"/>
          <w:bCs/>
          <w:sz w:val="21"/>
          <w:szCs w:val="21"/>
        </w:rPr>
        <w:t>high quality</w:t>
      </w:r>
      <w:proofErr w:type="gramEnd"/>
      <w:r w:rsidRPr="005A2210">
        <w:rPr>
          <w:rFonts w:asciiTheme="minorHAnsi" w:hAnsiTheme="minorHAnsi" w:cstheme="minorHAnsi"/>
          <w:bCs/>
          <w:sz w:val="21"/>
          <w:szCs w:val="21"/>
        </w:rPr>
        <w:t xml:space="preserve"> coaching and mentoring</w:t>
      </w:r>
    </w:p>
    <w:p w14:paraId="35F93CDE" w14:textId="5B6E7089" w:rsidR="00B06B7C" w:rsidRPr="005A2210" w:rsidRDefault="00B06B7C" w:rsidP="005939F7">
      <w:pPr>
        <w:widowControl w:val="0"/>
        <w:numPr>
          <w:ilvl w:val="0"/>
          <w:numId w:val="18"/>
        </w:numPr>
        <w:ind w:right="-694"/>
        <w:rPr>
          <w:rFonts w:asciiTheme="minorHAnsi" w:hAnsiTheme="minorHAnsi" w:cstheme="minorHAnsi"/>
          <w:sz w:val="21"/>
          <w:szCs w:val="21"/>
        </w:rPr>
      </w:pPr>
      <w:r w:rsidRPr="005A2210">
        <w:rPr>
          <w:rFonts w:asciiTheme="minorHAnsi" w:hAnsiTheme="minorHAnsi" w:cstheme="minorHAnsi"/>
          <w:sz w:val="21"/>
          <w:szCs w:val="21"/>
        </w:rPr>
        <w:t xml:space="preserve">Monitor and evaluate planning as part of school </w:t>
      </w:r>
      <w:proofErr w:type="spellStart"/>
      <w:r w:rsidRPr="005A2210">
        <w:rPr>
          <w:rFonts w:asciiTheme="minorHAnsi" w:hAnsiTheme="minorHAnsi" w:cstheme="minorHAnsi"/>
          <w:sz w:val="21"/>
          <w:szCs w:val="21"/>
        </w:rPr>
        <w:t>self review</w:t>
      </w:r>
      <w:proofErr w:type="spellEnd"/>
      <w:r w:rsidRPr="005A2210">
        <w:rPr>
          <w:rFonts w:asciiTheme="minorHAnsi" w:hAnsiTheme="minorHAnsi" w:cstheme="minorHAnsi"/>
          <w:sz w:val="21"/>
          <w:szCs w:val="21"/>
        </w:rPr>
        <w:t xml:space="preserve"> —assessment for learning, progression, </w:t>
      </w:r>
      <w:r w:rsidR="00573078" w:rsidRPr="005A2210">
        <w:rPr>
          <w:rFonts w:asciiTheme="minorHAnsi" w:hAnsiTheme="minorHAnsi" w:cstheme="minorHAnsi"/>
          <w:sz w:val="21"/>
          <w:szCs w:val="21"/>
        </w:rPr>
        <w:t>adaptive teaching</w:t>
      </w:r>
      <w:r w:rsidRPr="005A2210">
        <w:rPr>
          <w:rFonts w:asciiTheme="minorHAnsi" w:hAnsiTheme="minorHAnsi" w:cstheme="minorHAnsi"/>
          <w:sz w:val="21"/>
          <w:szCs w:val="21"/>
        </w:rPr>
        <w:t>, effective use of resources, SEND provision. Feedback outcomes to the SLT and implement necessary actions as a result</w:t>
      </w:r>
    </w:p>
    <w:p w14:paraId="7798C2DE" w14:textId="77777777" w:rsidR="00A065C2" w:rsidRPr="005A2210" w:rsidRDefault="00A065C2" w:rsidP="00B06B7C">
      <w:pPr>
        <w:widowControl w:val="0"/>
        <w:ind w:right="-694"/>
        <w:rPr>
          <w:rFonts w:asciiTheme="minorHAnsi" w:hAnsiTheme="minorHAnsi" w:cstheme="minorHAnsi"/>
          <w:sz w:val="21"/>
          <w:szCs w:val="21"/>
        </w:rPr>
      </w:pPr>
    </w:p>
    <w:p w14:paraId="3A78A8BF" w14:textId="77777777" w:rsidR="00B06B7C" w:rsidRPr="005A2210" w:rsidRDefault="00B06B7C" w:rsidP="00B06B7C">
      <w:pPr>
        <w:widowControl w:val="0"/>
        <w:ind w:right="-694"/>
        <w:rPr>
          <w:rFonts w:asciiTheme="minorHAnsi" w:hAnsiTheme="minorHAnsi" w:cstheme="minorHAnsi"/>
          <w:b/>
          <w:sz w:val="21"/>
          <w:szCs w:val="21"/>
        </w:rPr>
      </w:pPr>
      <w:r w:rsidRPr="005A2210">
        <w:rPr>
          <w:rFonts w:asciiTheme="minorHAnsi" w:hAnsiTheme="minorHAnsi" w:cstheme="minorHAnsi"/>
          <w:b/>
          <w:sz w:val="21"/>
          <w:szCs w:val="21"/>
        </w:rPr>
        <w:t>Assessment</w:t>
      </w:r>
    </w:p>
    <w:p w14:paraId="41EE8905" w14:textId="77777777" w:rsidR="00F33BB9" w:rsidRPr="005A2210" w:rsidRDefault="00F33BB9" w:rsidP="00B06B7C">
      <w:pPr>
        <w:widowControl w:val="0"/>
        <w:numPr>
          <w:ilvl w:val="0"/>
          <w:numId w:val="20"/>
        </w:numPr>
        <w:ind w:right="-694"/>
        <w:rPr>
          <w:rFonts w:asciiTheme="minorHAnsi" w:hAnsiTheme="minorHAnsi" w:cstheme="minorHAnsi"/>
          <w:sz w:val="21"/>
          <w:szCs w:val="21"/>
        </w:rPr>
      </w:pPr>
      <w:r w:rsidRPr="005A2210">
        <w:rPr>
          <w:rFonts w:asciiTheme="minorHAnsi" w:hAnsiTheme="minorHAnsi" w:cstheme="minorHAnsi"/>
          <w:sz w:val="21"/>
          <w:szCs w:val="21"/>
        </w:rPr>
        <w:t>Working with the SLT to be aware of standards across the phase</w:t>
      </w:r>
    </w:p>
    <w:p w14:paraId="770B524A" w14:textId="3DC99058" w:rsidR="00F33BB9" w:rsidRPr="005A2210" w:rsidRDefault="00F33BB9" w:rsidP="00F33BB9">
      <w:pPr>
        <w:numPr>
          <w:ilvl w:val="0"/>
          <w:numId w:val="20"/>
        </w:numPr>
        <w:tabs>
          <w:tab w:val="left" w:pos="0"/>
        </w:tabs>
        <w:rPr>
          <w:rFonts w:asciiTheme="minorHAnsi" w:eastAsia="ヒラギノ角ゴ Pro W3" w:hAnsiTheme="minorHAnsi" w:cstheme="minorHAnsi"/>
          <w:sz w:val="21"/>
          <w:szCs w:val="21"/>
        </w:rPr>
      </w:pPr>
      <w:r w:rsidRPr="005A2210">
        <w:rPr>
          <w:rFonts w:asciiTheme="minorHAnsi" w:hAnsiTheme="minorHAnsi" w:cstheme="minorHAnsi"/>
          <w:sz w:val="21"/>
          <w:szCs w:val="21"/>
        </w:rPr>
        <w:t xml:space="preserve">Carry out moderation of work across the </w:t>
      </w:r>
      <w:r w:rsidR="005A2210" w:rsidRPr="005A2210">
        <w:rPr>
          <w:rFonts w:asciiTheme="minorHAnsi" w:hAnsiTheme="minorHAnsi" w:cstheme="minorHAnsi"/>
          <w:sz w:val="21"/>
          <w:szCs w:val="21"/>
        </w:rPr>
        <w:t>phase, linked</w:t>
      </w:r>
      <w:r w:rsidR="005A2210" w:rsidRPr="005A2210">
        <w:rPr>
          <w:rFonts w:asciiTheme="minorHAnsi" w:hAnsiTheme="minorHAnsi" w:cstheme="minorHAnsi"/>
          <w:sz w:val="21"/>
          <w:szCs w:val="21"/>
        </w:rPr>
        <w:t xml:space="preserve"> to SIP. Feedback outcomes to the SLT and implement necessary actions as a result.  </w:t>
      </w:r>
    </w:p>
    <w:p w14:paraId="0860DA0C" w14:textId="77777777" w:rsidR="00F33BB9" w:rsidRPr="005A2210" w:rsidRDefault="00F33BB9" w:rsidP="00F33BB9">
      <w:pPr>
        <w:numPr>
          <w:ilvl w:val="0"/>
          <w:numId w:val="20"/>
        </w:numPr>
        <w:tabs>
          <w:tab w:val="left" w:pos="0"/>
        </w:tabs>
        <w:rPr>
          <w:rFonts w:asciiTheme="minorHAnsi" w:eastAsia="ヒラギノ角ゴ Pro W3" w:hAnsiTheme="minorHAnsi" w:cstheme="minorHAnsi"/>
          <w:sz w:val="21"/>
          <w:szCs w:val="21"/>
        </w:rPr>
      </w:pPr>
      <w:r w:rsidRPr="005A2210">
        <w:rPr>
          <w:rFonts w:asciiTheme="minorHAnsi" w:hAnsiTheme="minorHAnsi" w:cstheme="minorHAnsi"/>
          <w:sz w:val="21"/>
          <w:szCs w:val="21"/>
        </w:rPr>
        <w:t>To oversee the effectiveness of intervention across the phase</w:t>
      </w:r>
    </w:p>
    <w:p w14:paraId="0699A6E6" w14:textId="77777777" w:rsidR="00B06B7C" w:rsidRPr="005A2210" w:rsidRDefault="00F33BB9" w:rsidP="00B06B7C">
      <w:pPr>
        <w:widowControl w:val="0"/>
        <w:numPr>
          <w:ilvl w:val="0"/>
          <w:numId w:val="20"/>
        </w:numPr>
        <w:ind w:right="-694"/>
        <w:rPr>
          <w:rFonts w:asciiTheme="minorHAnsi" w:hAnsiTheme="minorHAnsi" w:cstheme="minorHAnsi"/>
          <w:sz w:val="21"/>
          <w:szCs w:val="21"/>
        </w:rPr>
      </w:pPr>
      <w:r w:rsidRPr="005A2210">
        <w:rPr>
          <w:rFonts w:asciiTheme="minorHAnsi" w:hAnsiTheme="minorHAnsi" w:cstheme="minorHAnsi"/>
          <w:sz w:val="21"/>
          <w:szCs w:val="21"/>
        </w:rPr>
        <w:t xml:space="preserve">Use data and pupil outcomes </w:t>
      </w:r>
      <w:r w:rsidR="00B06B7C" w:rsidRPr="005A2210">
        <w:rPr>
          <w:rFonts w:asciiTheme="minorHAnsi" w:hAnsiTheme="minorHAnsi" w:cstheme="minorHAnsi"/>
          <w:sz w:val="21"/>
          <w:szCs w:val="21"/>
        </w:rPr>
        <w:t>to monitor progress of children across the school</w:t>
      </w:r>
      <w:r w:rsidR="009B38FF" w:rsidRPr="005A2210">
        <w:rPr>
          <w:rFonts w:asciiTheme="minorHAnsi" w:hAnsiTheme="minorHAnsi" w:cstheme="minorHAnsi"/>
          <w:sz w:val="21"/>
          <w:szCs w:val="21"/>
        </w:rPr>
        <w:t>,</w:t>
      </w:r>
      <w:r w:rsidR="00B06B7C" w:rsidRPr="005A2210">
        <w:rPr>
          <w:rFonts w:asciiTheme="minorHAnsi" w:hAnsiTheme="minorHAnsi" w:cstheme="minorHAnsi"/>
          <w:sz w:val="21"/>
          <w:szCs w:val="21"/>
        </w:rPr>
        <w:t xml:space="preserve"> action planning where necessary and with a view to setting and getting targets </w:t>
      </w:r>
      <w:r w:rsidRPr="005A2210">
        <w:rPr>
          <w:rFonts w:asciiTheme="minorHAnsi" w:hAnsiTheme="minorHAnsi" w:cstheme="minorHAnsi"/>
          <w:sz w:val="21"/>
          <w:szCs w:val="21"/>
        </w:rPr>
        <w:t>for further school improvement</w:t>
      </w:r>
      <w:r w:rsidR="00B06B7C" w:rsidRPr="005A2210">
        <w:rPr>
          <w:rFonts w:asciiTheme="minorHAnsi" w:hAnsiTheme="minorHAnsi" w:cstheme="minorHAnsi"/>
          <w:sz w:val="21"/>
          <w:szCs w:val="21"/>
        </w:rPr>
        <w:t>.</w:t>
      </w:r>
    </w:p>
    <w:p w14:paraId="3D6F9ADF" w14:textId="77777777" w:rsidR="005A2210" w:rsidRPr="005A2210" w:rsidRDefault="005A2210" w:rsidP="005A2210">
      <w:pPr>
        <w:numPr>
          <w:ilvl w:val="0"/>
          <w:numId w:val="20"/>
        </w:numPr>
        <w:spacing w:after="35" w:line="248" w:lineRule="auto"/>
        <w:ind w:right="763"/>
        <w:rPr>
          <w:rFonts w:asciiTheme="minorHAnsi" w:hAnsiTheme="minorHAnsi" w:cstheme="minorHAnsi"/>
          <w:sz w:val="21"/>
          <w:szCs w:val="21"/>
        </w:rPr>
      </w:pPr>
      <w:r w:rsidRPr="005A2210">
        <w:rPr>
          <w:rFonts w:asciiTheme="minorHAnsi" w:hAnsiTheme="minorHAnsi" w:cstheme="minorHAnsi"/>
          <w:sz w:val="21"/>
          <w:szCs w:val="21"/>
        </w:rPr>
        <w:t xml:space="preserve">Evaluate standards of achievement and progress for the EYFS cohort (ensuring that progress is at least age related and that progress is on track) </w:t>
      </w:r>
    </w:p>
    <w:p w14:paraId="5F50B762" w14:textId="77777777" w:rsidR="005A2210" w:rsidRPr="005A2210" w:rsidRDefault="005A2210" w:rsidP="005A2210">
      <w:pPr>
        <w:numPr>
          <w:ilvl w:val="0"/>
          <w:numId w:val="20"/>
        </w:numPr>
        <w:spacing w:after="38" w:line="248" w:lineRule="auto"/>
        <w:ind w:right="763"/>
        <w:rPr>
          <w:rFonts w:asciiTheme="minorHAnsi" w:hAnsiTheme="minorHAnsi" w:cstheme="minorHAnsi"/>
          <w:sz w:val="21"/>
          <w:szCs w:val="21"/>
        </w:rPr>
      </w:pPr>
      <w:r w:rsidRPr="005A2210">
        <w:rPr>
          <w:rFonts w:asciiTheme="minorHAnsi" w:hAnsiTheme="minorHAnsi" w:cstheme="minorHAnsi"/>
          <w:sz w:val="21"/>
          <w:szCs w:val="21"/>
        </w:rPr>
        <w:t xml:space="preserve">Embed the use of the e-profile, monitoring progress in the EYFS profiles, ensuring consistency of approach by all practitioners and liaising with external agencies as required </w:t>
      </w:r>
    </w:p>
    <w:p w14:paraId="754DC7DC" w14:textId="77777777" w:rsidR="007461A6" w:rsidRPr="005A2210" w:rsidRDefault="007461A6" w:rsidP="00124FB8">
      <w:pPr>
        <w:widowControl w:val="0"/>
        <w:rPr>
          <w:rFonts w:asciiTheme="minorHAnsi" w:hAnsiTheme="minorHAnsi" w:cstheme="minorHAnsi"/>
          <w:b/>
          <w:bCs/>
          <w:sz w:val="21"/>
          <w:szCs w:val="21"/>
        </w:rPr>
      </w:pPr>
    </w:p>
    <w:p w14:paraId="43F9272D" w14:textId="77777777" w:rsidR="00124FB8" w:rsidRPr="005A2210" w:rsidRDefault="00124FB8" w:rsidP="00124FB8">
      <w:pPr>
        <w:widowControl w:val="0"/>
        <w:rPr>
          <w:rFonts w:asciiTheme="minorHAnsi" w:hAnsiTheme="minorHAnsi" w:cstheme="minorHAnsi"/>
          <w:b/>
          <w:bCs/>
          <w:sz w:val="21"/>
          <w:szCs w:val="21"/>
        </w:rPr>
      </w:pPr>
      <w:r w:rsidRPr="005A2210">
        <w:rPr>
          <w:rFonts w:asciiTheme="minorHAnsi" w:hAnsiTheme="minorHAnsi" w:cstheme="minorHAnsi"/>
          <w:b/>
          <w:bCs/>
          <w:sz w:val="21"/>
          <w:szCs w:val="21"/>
        </w:rPr>
        <w:t xml:space="preserve">Monitoring and </w:t>
      </w:r>
      <w:r w:rsidR="008B2B1C" w:rsidRPr="005A2210">
        <w:rPr>
          <w:rFonts w:asciiTheme="minorHAnsi" w:hAnsiTheme="minorHAnsi" w:cstheme="minorHAnsi"/>
          <w:b/>
          <w:bCs/>
          <w:sz w:val="21"/>
          <w:szCs w:val="21"/>
        </w:rPr>
        <w:t>Evaluation</w:t>
      </w:r>
    </w:p>
    <w:p w14:paraId="4860C4AF" w14:textId="77777777" w:rsidR="00124FB8" w:rsidRPr="005A2210" w:rsidRDefault="00124FB8" w:rsidP="00124FB8">
      <w:pPr>
        <w:widowControl w:val="0"/>
        <w:numPr>
          <w:ilvl w:val="0"/>
          <w:numId w:val="10"/>
        </w:numPr>
        <w:overflowPunct w:val="0"/>
        <w:autoSpaceDE w:val="0"/>
        <w:autoSpaceDN w:val="0"/>
        <w:adjustRightInd w:val="0"/>
        <w:rPr>
          <w:rFonts w:asciiTheme="minorHAnsi" w:hAnsiTheme="minorHAnsi" w:cstheme="minorHAnsi"/>
          <w:sz w:val="21"/>
          <w:szCs w:val="21"/>
        </w:rPr>
      </w:pPr>
      <w:r w:rsidRPr="005A2210">
        <w:rPr>
          <w:rFonts w:asciiTheme="minorHAnsi" w:hAnsiTheme="minorHAnsi" w:cstheme="minorHAnsi"/>
          <w:sz w:val="21"/>
          <w:szCs w:val="21"/>
        </w:rPr>
        <w:t xml:space="preserve">To be aware of standards throughout the </w:t>
      </w:r>
      <w:r w:rsidR="00F33BB9" w:rsidRPr="005A2210">
        <w:rPr>
          <w:rFonts w:asciiTheme="minorHAnsi" w:hAnsiTheme="minorHAnsi" w:cstheme="minorHAnsi"/>
          <w:sz w:val="21"/>
          <w:szCs w:val="21"/>
        </w:rPr>
        <w:t>phase</w:t>
      </w:r>
      <w:r w:rsidRPr="005A2210">
        <w:rPr>
          <w:rFonts w:asciiTheme="minorHAnsi" w:hAnsiTheme="minorHAnsi" w:cstheme="minorHAnsi"/>
          <w:sz w:val="21"/>
          <w:szCs w:val="21"/>
        </w:rPr>
        <w:t xml:space="preserve"> through the monitoring and evaluation of children’s work, lesson observations, assessment data and planning</w:t>
      </w:r>
    </w:p>
    <w:p w14:paraId="43665786" w14:textId="77777777" w:rsidR="00124FB8" w:rsidRPr="005A2210" w:rsidRDefault="00124FB8" w:rsidP="00124FB8">
      <w:pPr>
        <w:widowControl w:val="0"/>
        <w:numPr>
          <w:ilvl w:val="0"/>
          <w:numId w:val="10"/>
        </w:numPr>
        <w:overflowPunct w:val="0"/>
        <w:autoSpaceDE w:val="0"/>
        <w:autoSpaceDN w:val="0"/>
        <w:adjustRightInd w:val="0"/>
        <w:rPr>
          <w:rFonts w:asciiTheme="minorHAnsi" w:hAnsiTheme="minorHAnsi" w:cstheme="minorHAnsi"/>
          <w:sz w:val="21"/>
          <w:szCs w:val="21"/>
        </w:rPr>
      </w:pPr>
      <w:r w:rsidRPr="005A2210">
        <w:rPr>
          <w:rFonts w:asciiTheme="minorHAnsi" w:hAnsiTheme="minorHAnsi" w:cstheme="minorHAnsi"/>
          <w:sz w:val="21"/>
          <w:szCs w:val="21"/>
        </w:rPr>
        <w:t>Take a lead role in supporting the monitoring and evaluation of teaching and learning across the school and contributing to the completion of the SEF and the development of improvement plans.</w:t>
      </w:r>
    </w:p>
    <w:p w14:paraId="48388360" w14:textId="77777777" w:rsidR="00124FB8" w:rsidRPr="005A2210" w:rsidRDefault="00124FB8" w:rsidP="00124FB8">
      <w:pPr>
        <w:widowControl w:val="0"/>
        <w:numPr>
          <w:ilvl w:val="0"/>
          <w:numId w:val="10"/>
        </w:numPr>
        <w:overflowPunct w:val="0"/>
        <w:autoSpaceDE w:val="0"/>
        <w:autoSpaceDN w:val="0"/>
        <w:adjustRightInd w:val="0"/>
        <w:rPr>
          <w:rFonts w:asciiTheme="minorHAnsi" w:hAnsiTheme="minorHAnsi" w:cstheme="minorHAnsi"/>
          <w:noProof/>
          <w:sz w:val="21"/>
          <w:szCs w:val="21"/>
        </w:rPr>
      </w:pPr>
      <w:r w:rsidRPr="005A2210">
        <w:rPr>
          <w:rFonts w:asciiTheme="minorHAnsi" w:hAnsiTheme="minorHAnsi" w:cstheme="minorHAnsi"/>
          <w:sz w:val="21"/>
          <w:szCs w:val="21"/>
        </w:rPr>
        <w:t>Observe delivery, working alongside colleagues in the classroom</w:t>
      </w:r>
    </w:p>
    <w:p w14:paraId="3B14CF98" w14:textId="02CBE778" w:rsidR="00124FB8" w:rsidRPr="005A2210" w:rsidRDefault="00124FB8" w:rsidP="00124FB8">
      <w:pPr>
        <w:widowControl w:val="0"/>
        <w:numPr>
          <w:ilvl w:val="0"/>
          <w:numId w:val="11"/>
        </w:numPr>
        <w:overflowPunct w:val="0"/>
        <w:autoSpaceDE w:val="0"/>
        <w:autoSpaceDN w:val="0"/>
        <w:adjustRightInd w:val="0"/>
        <w:rPr>
          <w:rFonts w:asciiTheme="minorHAnsi" w:hAnsiTheme="minorHAnsi" w:cstheme="minorHAnsi"/>
          <w:noProof/>
          <w:sz w:val="21"/>
          <w:szCs w:val="21"/>
        </w:rPr>
      </w:pPr>
      <w:r w:rsidRPr="005A2210">
        <w:rPr>
          <w:rFonts w:asciiTheme="minorHAnsi" w:hAnsiTheme="minorHAnsi" w:cstheme="minorHAnsi"/>
          <w:sz w:val="21"/>
          <w:szCs w:val="21"/>
        </w:rPr>
        <w:t>To produce annual action plan</w:t>
      </w:r>
      <w:r w:rsidR="009B38FF" w:rsidRPr="005A2210">
        <w:rPr>
          <w:rFonts w:asciiTheme="minorHAnsi" w:hAnsiTheme="minorHAnsi" w:cstheme="minorHAnsi"/>
          <w:sz w:val="21"/>
          <w:szCs w:val="21"/>
        </w:rPr>
        <w:t>s</w:t>
      </w:r>
      <w:r w:rsidRPr="005A2210">
        <w:rPr>
          <w:rFonts w:asciiTheme="minorHAnsi" w:hAnsiTheme="minorHAnsi" w:cstheme="minorHAnsi"/>
          <w:sz w:val="21"/>
          <w:szCs w:val="21"/>
        </w:rPr>
        <w:t xml:space="preserve"> that ha</w:t>
      </w:r>
      <w:r w:rsidR="00604D0C" w:rsidRPr="005A2210">
        <w:rPr>
          <w:rFonts w:asciiTheme="minorHAnsi" w:hAnsiTheme="minorHAnsi" w:cstheme="minorHAnsi"/>
          <w:sz w:val="21"/>
          <w:szCs w:val="21"/>
        </w:rPr>
        <w:t>ve</w:t>
      </w:r>
      <w:r w:rsidRPr="005A2210">
        <w:rPr>
          <w:rFonts w:asciiTheme="minorHAnsi" w:hAnsiTheme="minorHAnsi" w:cstheme="minorHAnsi"/>
          <w:sz w:val="21"/>
          <w:szCs w:val="21"/>
        </w:rPr>
        <w:t xml:space="preserve"> specific, time related targets with success criteria</w:t>
      </w:r>
    </w:p>
    <w:p w14:paraId="286CCC44" w14:textId="77777777" w:rsidR="00124FB8" w:rsidRPr="005A2210" w:rsidRDefault="00124FB8" w:rsidP="00124FB8">
      <w:pPr>
        <w:ind w:left="105"/>
        <w:rPr>
          <w:rFonts w:asciiTheme="minorHAnsi" w:hAnsiTheme="minorHAnsi" w:cstheme="minorHAnsi"/>
          <w:sz w:val="21"/>
          <w:szCs w:val="21"/>
        </w:rPr>
      </w:pPr>
    </w:p>
    <w:p w14:paraId="70E52291" w14:textId="77777777" w:rsidR="00124FB8" w:rsidRPr="005A2210" w:rsidRDefault="00124FB8" w:rsidP="00124FB8">
      <w:pPr>
        <w:widowControl w:val="0"/>
        <w:rPr>
          <w:rFonts w:asciiTheme="minorHAnsi" w:hAnsiTheme="minorHAnsi" w:cstheme="minorHAnsi"/>
          <w:b/>
          <w:bCs/>
          <w:sz w:val="21"/>
          <w:szCs w:val="21"/>
        </w:rPr>
      </w:pPr>
      <w:r w:rsidRPr="005A2210">
        <w:rPr>
          <w:rFonts w:asciiTheme="minorHAnsi" w:hAnsiTheme="minorHAnsi" w:cstheme="minorHAnsi"/>
          <w:b/>
          <w:bCs/>
          <w:sz w:val="21"/>
          <w:szCs w:val="21"/>
        </w:rPr>
        <w:t>Resources</w:t>
      </w:r>
    </w:p>
    <w:p w14:paraId="216C1B06" w14:textId="77777777" w:rsidR="00124FB8" w:rsidRPr="005A2210" w:rsidRDefault="008B2B1C" w:rsidP="00124FB8">
      <w:pPr>
        <w:widowControl w:val="0"/>
        <w:numPr>
          <w:ilvl w:val="0"/>
          <w:numId w:val="13"/>
        </w:numPr>
        <w:rPr>
          <w:rFonts w:asciiTheme="minorHAnsi" w:hAnsiTheme="minorHAnsi" w:cstheme="minorHAnsi"/>
          <w:sz w:val="21"/>
          <w:szCs w:val="21"/>
        </w:rPr>
      </w:pPr>
      <w:r w:rsidRPr="005A2210">
        <w:rPr>
          <w:rFonts w:asciiTheme="minorHAnsi" w:hAnsiTheme="minorHAnsi" w:cstheme="minorHAnsi"/>
          <w:sz w:val="21"/>
          <w:szCs w:val="21"/>
        </w:rPr>
        <w:t>To i</w:t>
      </w:r>
      <w:r w:rsidR="00124FB8" w:rsidRPr="005A2210">
        <w:rPr>
          <w:rFonts w:asciiTheme="minorHAnsi" w:hAnsiTheme="minorHAnsi" w:cstheme="minorHAnsi"/>
          <w:sz w:val="21"/>
          <w:szCs w:val="21"/>
        </w:rPr>
        <w:t>dentify resources needed to meet the needs of the curriculum</w:t>
      </w:r>
    </w:p>
    <w:p w14:paraId="37C1C92A" w14:textId="1D5D358B" w:rsidR="005A2210" w:rsidRPr="005A2210" w:rsidRDefault="005A2210" w:rsidP="005A2210">
      <w:pPr>
        <w:numPr>
          <w:ilvl w:val="0"/>
          <w:numId w:val="13"/>
        </w:numPr>
        <w:spacing w:after="11" w:line="248" w:lineRule="auto"/>
        <w:ind w:right="763"/>
        <w:rPr>
          <w:rFonts w:asciiTheme="minorHAnsi" w:hAnsiTheme="minorHAnsi" w:cstheme="minorHAnsi"/>
          <w:sz w:val="21"/>
          <w:szCs w:val="21"/>
        </w:rPr>
      </w:pPr>
      <w:r w:rsidRPr="005A2210">
        <w:rPr>
          <w:rFonts w:asciiTheme="minorHAnsi" w:hAnsiTheme="minorHAnsi" w:cstheme="minorHAnsi"/>
          <w:sz w:val="21"/>
          <w:szCs w:val="21"/>
        </w:rPr>
        <w:t xml:space="preserve">Oversee the ordering and use of stock, ensuring that the curriculum is effectively resourced </w:t>
      </w:r>
    </w:p>
    <w:p w14:paraId="4B5582E1" w14:textId="0A5C9DC1" w:rsidR="00124FB8" w:rsidRPr="005A2210" w:rsidRDefault="008B2B1C" w:rsidP="008B4BB2">
      <w:pPr>
        <w:widowControl w:val="0"/>
        <w:numPr>
          <w:ilvl w:val="0"/>
          <w:numId w:val="13"/>
        </w:numPr>
        <w:rPr>
          <w:rFonts w:asciiTheme="minorHAnsi" w:hAnsiTheme="minorHAnsi" w:cstheme="minorHAnsi"/>
          <w:sz w:val="21"/>
          <w:szCs w:val="21"/>
        </w:rPr>
      </w:pPr>
      <w:r w:rsidRPr="005A2210">
        <w:rPr>
          <w:rFonts w:asciiTheme="minorHAnsi" w:hAnsiTheme="minorHAnsi" w:cstheme="minorHAnsi"/>
          <w:sz w:val="21"/>
          <w:szCs w:val="21"/>
        </w:rPr>
        <w:t>To a</w:t>
      </w:r>
      <w:r w:rsidR="008B4BB2" w:rsidRPr="005A2210">
        <w:rPr>
          <w:rFonts w:asciiTheme="minorHAnsi" w:hAnsiTheme="minorHAnsi" w:cstheme="minorHAnsi"/>
          <w:sz w:val="21"/>
          <w:szCs w:val="21"/>
        </w:rPr>
        <w:t>dvise the</w:t>
      </w:r>
      <w:r w:rsidR="00561722" w:rsidRPr="005A2210">
        <w:rPr>
          <w:rFonts w:asciiTheme="minorHAnsi" w:hAnsiTheme="minorHAnsi" w:cstheme="minorHAnsi"/>
          <w:sz w:val="21"/>
          <w:szCs w:val="21"/>
        </w:rPr>
        <w:t xml:space="preserve"> </w:t>
      </w:r>
      <w:r w:rsidR="009B38FF" w:rsidRPr="005A2210">
        <w:rPr>
          <w:rFonts w:asciiTheme="minorHAnsi" w:hAnsiTheme="minorHAnsi" w:cstheme="minorHAnsi"/>
          <w:sz w:val="21"/>
          <w:szCs w:val="21"/>
        </w:rPr>
        <w:t xml:space="preserve">Executive </w:t>
      </w:r>
      <w:r w:rsidR="00124FB8" w:rsidRPr="005A2210">
        <w:rPr>
          <w:rFonts w:asciiTheme="minorHAnsi" w:hAnsiTheme="minorHAnsi" w:cstheme="minorHAnsi"/>
          <w:sz w:val="21"/>
          <w:szCs w:val="21"/>
        </w:rPr>
        <w:t>Headteacher</w:t>
      </w:r>
      <w:r w:rsidR="00573078" w:rsidRPr="005A2210">
        <w:rPr>
          <w:rFonts w:asciiTheme="minorHAnsi" w:hAnsiTheme="minorHAnsi" w:cstheme="minorHAnsi"/>
          <w:sz w:val="21"/>
          <w:szCs w:val="21"/>
        </w:rPr>
        <w:t>/Headteacher</w:t>
      </w:r>
      <w:r w:rsidR="00124FB8" w:rsidRPr="005A2210">
        <w:rPr>
          <w:rFonts w:asciiTheme="minorHAnsi" w:hAnsiTheme="minorHAnsi" w:cstheme="minorHAnsi"/>
          <w:sz w:val="21"/>
          <w:szCs w:val="21"/>
        </w:rPr>
        <w:t xml:space="preserve"> and </w:t>
      </w:r>
      <w:r w:rsidR="00573078" w:rsidRPr="005A2210">
        <w:rPr>
          <w:rFonts w:asciiTheme="minorHAnsi" w:hAnsiTheme="minorHAnsi" w:cstheme="minorHAnsi"/>
          <w:sz w:val="21"/>
          <w:szCs w:val="21"/>
        </w:rPr>
        <w:t xml:space="preserve">Trust Board </w:t>
      </w:r>
      <w:r w:rsidR="00124FB8" w:rsidRPr="005A2210">
        <w:rPr>
          <w:rFonts w:asciiTheme="minorHAnsi" w:hAnsiTheme="minorHAnsi" w:cstheme="minorHAnsi"/>
          <w:sz w:val="21"/>
          <w:szCs w:val="21"/>
        </w:rPr>
        <w:t>of priorities for expenditure.</w:t>
      </w:r>
    </w:p>
    <w:p w14:paraId="2A8AD971" w14:textId="77777777" w:rsidR="00124FB8" w:rsidRPr="005A2210" w:rsidRDefault="00124FB8" w:rsidP="00124FB8">
      <w:pPr>
        <w:widowControl w:val="0"/>
        <w:numPr>
          <w:ilvl w:val="0"/>
          <w:numId w:val="13"/>
        </w:numPr>
        <w:overflowPunct w:val="0"/>
        <w:autoSpaceDE w:val="0"/>
        <w:autoSpaceDN w:val="0"/>
        <w:adjustRightInd w:val="0"/>
        <w:rPr>
          <w:rFonts w:asciiTheme="minorHAnsi" w:hAnsiTheme="minorHAnsi" w:cstheme="minorHAnsi"/>
          <w:noProof/>
          <w:sz w:val="21"/>
          <w:szCs w:val="21"/>
        </w:rPr>
      </w:pPr>
      <w:r w:rsidRPr="005A2210">
        <w:rPr>
          <w:rFonts w:asciiTheme="minorHAnsi" w:hAnsiTheme="minorHAnsi" w:cstheme="minorHAnsi"/>
          <w:sz w:val="21"/>
          <w:szCs w:val="21"/>
        </w:rPr>
        <w:t>To manage the audit of all resources, including suitability</w:t>
      </w:r>
      <w:r w:rsidR="001B2902" w:rsidRPr="005A2210">
        <w:rPr>
          <w:rFonts w:asciiTheme="minorHAnsi" w:hAnsiTheme="minorHAnsi" w:cstheme="minorHAnsi"/>
          <w:sz w:val="21"/>
          <w:szCs w:val="21"/>
        </w:rPr>
        <w:t xml:space="preserve"> for the phase</w:t>
      </w:r>
    </w:p>
    <w:p w14:paraId="1A48B1CB" w14:textId="49DBFCA4" w:rsidR="001B2902" w:rsidRPr="005A2210" w:rsidRDefault="001B2902" w:rsidP="00885C29">
      <w:pPr>
        <w:widowControl w:val="0"/>
        <w:numPr>
          <w:ilvl w:val="0"/>
          <w:numId w:val="13"/>
        </w:numPr>
        <w:rPr>
          <w:rFonts w:asciiTheme="minorHAnsi" w:hAnsiTheme="minorHAnsi" w:cstheme="minorHAnsi"/>
          <w:sz w:val="21"/>
          <w:szCs w:val="21"/>
        </w:rPr>
      </w:pPr>
      <w:r w:rsidRPr="005A2210">
        <w:rPr>
          <w:rFonts w:asciiTheme="minorHAnsi" w:hAnsiTheme="minorHAnsi" w:cstheme="minorHAnsi"/>
          <w:sz w:val="21"/>
          <w:szCs w:val="21"/>
        </w:rPr>
        <w:t>To audit, order and monitor and control the use of these resources.</w:t>
      </w:r>
    </w:p>
    <w:p w14:paraId="14D0DD22" w14:textId="77777777" w:rsidR="005A2210" w:rsidRDefault="005A2210" w:rsidP="00885C29">
      <w:pPr>
        <w:widowControl w:val="0"/>
        <w:rPr>
          <w:rFonts w:ascii="Calibri" w:hAnsi="Calibri" w:cs="Arial"/>
          <w:b/>
          <w:bCs/>
          <w:sz w:val="21"/>
          <w:szCs w:val="21"/>
        </w:rPr>
      </w:pPr>
    </w:p>
    <w:p w14:paraId="71D976B6" w14:textId="78B36259" w:rsidR="00885C29" w:rsidRPr="00A41EF7" w:rsidRDefault="00885C29" w:rsidP="00885C29">
      <w:pPr>
        <w:widowControl w:val="0"/>
        <w:rPr>
          <w:rFonts w:ascii="Calibri" w:hAnsi="Calibri" w:cs="Arial"/>
          <w:b/>
          <w:bCs/>
          <w:sz w:val="21"/>
          <w:szCs w:val="21"/>
        </w:rPr>
      </w:pPr>
      <w:r w:rsidRPr="00A41EF7">
        <w:rPr>
          <w:rFonts w:ascii="Calibri" w:hAnsi="Calibri" w:cs="Arial"/>
          <w:b/>
          <w:bCs/>
          <w:sz w:val="21"/>
          <w:szCs w:val="21"/>
        </w:rPr>
        <w:t>Leading and Managing Staff:</w:t>
      </w:r>
    </w:p>
    <w:p w14:paraId="3EAC0646" w14:textId="77777777" w:rsidR="003E3523" w:rsidRPr="00A41EF7" w:rsidRDefault="003E3523" w:rsidP="003E3523">
      <w:pPr>
        <w:widowControl w:val="0"/>
        <w:numPr>
          <w:ilvl w:val="0"/>
          <w:numId w:val="4"/>
        </w:numPr>
        <w:overflowPunct w:val="0"/>
        <w:autoSpaceDE w:val="0"/>
        <w:autoSpaceDN w:val="0"/>
        <w:adjustRightInd w:val="0"/>
        <w:rPr>
          <w:rFonts w:ascii="Calibri" w:hAnsi="Calibri" w:cs="Arial"/>
          <w:sz w:val="21"/>
          <w:szCs w:val="21"/>
        </w:rPr>
      </w:pPr>
      <w:r w:rsidRPr="00A41EF7">
        <w:rPr>
          <w:rFonts w:ascii="Calibri" w:hAnsi="Calibri" w:cs="Arial"/>
          <w:sz w:val="21"/>
          <w:szCs w:val="21"/>
        </w:rPr>
        <w:t xml:space="preserve">Organise and lead staff meetings </w:t>
      </w:r>
      <w:r w:rsidR="00F33BB9" w:rsidRPr="00A41EF7">
        <w:rPr>
          <w:rFonts w:ascii="Calibri" w:hAnsi="Calibri" w:cs="Arial"/>
          <w:sz w:val="21"/>
          <w:szCs w:val="21"/>
        </w:rPr>
        <w:t>where appropriate</w:t>
      </w:r>
    </w:p>
    <w:p w14:paraId="68798378" w14:textId="77777777" w:rsidR="00124FB8" w:rsidRPr="00A41EF7" w:rsidRDefault="00885C29" w:rsidP="00124FB8">
      <w:pPr>
        <w:widowControl w:val="0"/>
        <w:numPr>
          <w:ilvl w:val="0"/>
          <w:numId w:val="4"/>
        </w:numPr>
        <w:rPr>
          <w:rFonts w:ascii="Calibri" w:hAnsi="Calibri" w:cs="Arial"/>
          <w:sz w:val="21"/>
          <w:szCs w:val="21"/>
        </w:rPr>
      </w:pPr>
      <w:r w:rsidRPr="00A41EF7">
        <w:rPr>
          <w:rFonts w:ascii="Calibri" w:hAnsi="Calibri" w:cs="Arial"/>
          <w:sz w:val="21"/>
          <w:szCs w:val="21"/>
        </w:rPr>
        <w:t xml:space="preserve">Provide direction for </w:t>
      </w:r>
      <w:r w:rsidR="000F00FA">
        <w:rPr>
          <w:rFonts w:ascii="Calibri" w:hAnsi="Calibri" w:cs="Arial"/>
          <w:sz w:val="21"/>
          <w:szCs w:val="21"/>
        </w:rPr>
        <w:t>t</w:t>
      </w:r>
      <w:r w:rsidRPr="00A41EF7">
        <w:rPr>
          <w:rFonts w:ascii="Calibri" w:hAnsi="Calibri" w:cs="Arial"/>
          <w:sz w:val="21"/>
          <w:szCs w:val="21"/>
        </w:rPr>
        <w:t xml:space="preserve">eaching </w:t>
      </w:r>
      <w:r w:rsidR="000F00FA">
        <w:rPr>
          <w:rFonts w:ascii="Calibri" w:hAnsi="Calibri" w:cs="Arial"/>
          <w:sz w:val="21"/>
          <w:szCs w:val="21"/>
        </w:rPr>
        <w:t>a</w:t>
      </w:r>
      <w:r w:rsidRPr="00A41EF7">
        <w:rPr>
          <w:rFonts w:ascii="Calibri" w:hAnsi="Calibri" w:cs="Arial"/>
          <w:sz w:val="21"/>
          <w:szCs w:val="21"/>
        </w:rPr>
        <w:t>ssistants when working with identified groups and individuals.</w:t>
      </w:r>
    </w:p>
    <w:p w14:paraId="18B57CD8" w14:textId="77777777" w:rsidR="00885C29" w:rsidRPr="00A41EF7" w:rsidRDefault="00885C29" w:rsidP="007943B3">
      <w:pPr>
        <w:widowControl w:val="0"/>
        <w:numPr>
          <w:ilvl w:val="0"/>
          <w:numId w:val="4"/>
        </w:numPr>
        <w:rPr>
          <w:rFonts w:ascii="Calibri" w:hAnsi="Calibri" w:cs="Arial"/>
          <w:sz w:val="21"/>
          <w:szCs w:val="21"/>
        </w:rPr>
      </w:pPr>
      <w:r w:rsidRPr="00A41EF7">
        <w:rPr>
          <w:rFonts w:ascii="Calibri" w:hAnsi="Calibri" w:cs="Arial"/>
          <w:sz w:val="21"/>
          <w:szCs w:val="21"/>
        </w:rPr>
        <w:t xml:space="preserve">Make effective use of staff expertise </w:t>
      </w:r>
    </w:p>
    <w:p w14:paraId="058333AD" w14:textId="77777777" w:rsidR="00885C29" w:rsidRDefault="00885C29" w:rsidP="007943B3">
      <w:pPr>
        <w:widowControl w:val="0"/>
        <w:numPr>
          <w:ilvl w:val="0"/>
          <w:numId w:val="4"/>
        </w:numPr>
        <w:rPr>
          <w:rFonts w:ascii="Calibri" w:hAnsi="Calibri" w:cs="Arial"/>
          <w:sz w:val="21"/>
          <w:szCs w:val="21"/>
        </w:rPr>
      </w:pPr>
      <w:r w:rsidRPr="00A41EF7">
        <w:rPr>
          <w:rFonts w:ascii="Calibri" w:hAnsi="Calibri" w:cs="Arial"/>
          <w:sz w:val="21"/>
          <w:szCs w:val="21"/>
        </w:rPr>
        <w:t>Plan, delegate and evaluate work carried out by team(s)</w:t>
      </w:r>
      <w:r w:rsidR="007943B3" w:rsidRPr="00A41EF7">
        <w:rPr>
          <w:rFonts w:ascii="Calibri" w:hAnsi="Calibri" w:cs="Arial"/>
          <w:sz w:val="21"/>
          <w:szCs w:val="21"/>
        </w:rPr>
        <w:t xml:space="preserve"> and individuals, and ensure a </w:t>
      </w:r>
      <w:r w:rsidRPr="00A41EF7">
        <w:rPr>
          <w:rFonts w:ascii="Calibri" w:hAnsi="Calibri" w:cs="Arial"/>
          <w:sz w:val="21"/>
          <w:szCs w:val="21"/>
        </w:rPr>
        <w:t xml:space="preserve">consistent approach across the school </w:t>
      </w:r>
    </w:p>
    <w:p w14:paraId="4B92A3BF" w14:textId="77777777" w:rsidR="005A2210" w:rsidRDefault="005A2210" w:rsidP="005A2210">
      <w:pPr>
        <w:widowControl w:val="0"/>
        <w:rPr>
          <w:rFonts w:asciiTheme="minorHAnsi" w:hAnsiTheme="minorHAnsi" w:cstheme="minorHAnsi"/>
          <w:b/>
          <w:bCs/>
          <w:sz w:val="21"/>
          <w:szCs w:val="21"/>
        </w:rPr>
      </w:pPr>
    </w:p>
    <w:p w14:paraId="742CADCE" w14:textId="6AB5628D" w:rsidR="005A2210" w:rsidRPr="005A2210" w:rsidRDefault="005A2210" w:rsidP="005A2210">
      <w:pPr>
        <w:widowControl w:val="0"/>
        <w:rPr>
          <w:rFonts w:asciiTheme="minorHAnsi" w:hAnsiTheme="minorHAnsi" w:cstheme="minorHAnsi"/>
          <w:b/>
          <w:bCs/>
          <w:sz w:val="21"/>
          <w:szCs w:val="21"/>
        </w:rPr>
      </w:pPr>
      <w:r w:rsidRPr="005A2210">
        <w:rPr>
          <w:rFonts w:asciiTheme="minorHAnsi" w:hAnsiTheme="minorHAnsi" w:cstheme="minorHAnsi"/>
          <w:b/>
          <w:bCs/>
          <w:sz w:val="21"/>
          <w:szCs w:val="21"/>
        </w:rPr>
        <w:t xml:space="preserve">Specific to role </w:t>
      </w:r>
    </w:p>
    <w:p w14:paraId="3A3D4C8B" w14:textId="3E9B8134" w:rsidR="005A2210" w:rsidRPr="005A2210" w:rsidRDefault="005A2210" w:rsidP="005A2210">
      <w:pPr>
        <w:pStyle w:val="Heading2"/>
        <w:numPr>
          <w:ilvl w:val="0"/>
          <w:numId w:val="38"/>
        </w:numPr>
        <w:rPr>
          <w:rFonts w:asciiTheme="minorHAnsi" w:hAnsiTheme="minorHAnsi" w:cstheme="minorHAnsi"/>
          <w:b w:val="0"/>
          <w:sz w:val="21"/>
          <w:szCs w:val="21"/>
        </w:rPr>
      </w:pPr>
      <w:r w:rsidRPr="005A2210">
        <w:rPr>
          <w:rFonts w:asciiTheme="minorHAnsi" w:hAnsiTheme="minorHAnsi" w:cstheme="minorHAnsi"/>
          <w:b w:val="0"/>
          <w:sz w:val="21"/>
          <w:szCs w:val="21"/>
        </w:rPr>
        <w:t xml:space="preserve">Lead the EYFS curriculum, developing creativity, innovation and continuity </w:t>
      </w:r>
    </w:p>
    <w:p w14:paraId="5CAE397A" w14:textId="77777777" w:rsidR="005A2210" w:rsidRPr="005A2210" w:rsidRDefault="005A2210" w:rsidP="005A2210">
      <w:pPr>
        <w:numPr>
          <w:ilvl w:val="0"/>
          <w:numId w:val="35"/>
        </w:numPr>
        <w:spacing w:after="35" w:line="248" w:lineRule="auto"/>
        <w:ind w:right="763" w:hanging="360"/>
        <w:rPr>
          <w:rFonts w:asciiTheme="minorHAnsi" w:hAnsiTheme="minorHAnsi" w:cstheme="minorHAnsi"/>
          <w:sz w:val="21"/>
          <w:szCs w:val="21"/>
        </w:rPr>
      </w:pPr>
      <w:r w:rsidRPr="005A2210">
        <w:rPr>
          <w:rFonts w:asciiTheme="minorHAnsi" w:hAnsiTheme="minorHAnsi" w:cstheme="minorHAnsi"/>
          <w:sz w:val="21"/>
          <w:szCs w:val="21"/>
        </w:rPr>
        <w:t xml:space="preserve">Ensure a successful phonics programme is being implemented in EYFS that addresses the needs of the children, the Letters &amp; Sounds programme and builds upon existing good practice </w:t>
      </w:r>
    </w:p>
    <w:p w14:paraId="57B03455" w14:textId="07FBF202" w:rsidR="005A2210" w:rsidRPr="005A2210" w:rsidRDefault="005A2210" w:rsidP="005A2210">
      <w:pPr>
        <w:numPr>
          <w:ilvl w:val="0"/>
          <w:numId w:val="35"/>
        </w:numPr>
        <w:spacing w:after="36" w:line="248" w:lineRule="auto"/>
        <w:ind w:right="763" w:hanging="360"/>
        <w:rPr>
          <w:rFonts w:asciiTheme="minorHAnsi" w:hAnsiTheme="minorHAnsi" w:cstheme="minorHAnsi"/>
          <w:sz w:val="21"/>
          <w:szCs w:val="21"/>
        </w:rPr>
      </w:pPr>
      <w:r w:rsidRPr="005A2210">
        <w:rPr>
          <w:rFonts w:asciiTheme="minorHAnsi" w:hAnsiTheme="minorHAnsi" w:cstheme="minorHAnsi"/>
          <w:sz w:val="21"/>
          <w:szCs w:val="21"/>
        </w:rPr>
        <w:t>Promote stimulating learning environments both inside and outside the classroom</w:t>
      </w:r>
      <w:r w:rsidRPr="005A2210">
        <w:rPr>
          <w:rFonts w:asciiTheme="minorHAnsi" w:hAnsiTheme="minorHAnsi" w:cstheme="minorHAnsi"/>
          <w:sz w:val="21"/>
          <w:szCs w:val="21"/>
        </w:rPr>
        <w:t xml:space="preserve"> and c</w:t>
      </w:r>
      <w:r w:rsidRPr="005A2210">
        <w:rPr>
          <w:rFonts w:asciiTheme="minorHAnsi" w:hAnsiTheme="minorHAnsi" w:cstheme="minorHAnsi"/>
          <w:sz w:val="21"/>
          <w:szCs w:val="21"/>
        </w:rPr>
        <w:t xml:space="preserve">reate opportunities for the development of independent learning in EYFS, building upon the play-based curriculum and children and adult initiated learning  </w:t>
      </w:r>
    </w:p>
    <w:p w14:paraId="784166BC" w14:textId="77777777" w:rsidR="005A2210" w:rsidRPr="005A2210" w:rsidRDefault="005A2210" w:rsidP="005A2210">
      <w:pPr>
        <w:numPr>
          <w:ilvl w:val="0"/>
          <w:numId w:val="35"/>
        </w:numPr>
        <w:spacing w:after="11" w:line="248" w:lineRule="auto"/>
        <w:ind w:right="763" w:hanging="360"/>
        <w:rPr>
          <w:rFonts w:asciiTheme="minorHAnsi" w:hAnsiTheme="minorHAnsi" w:cstheme="minorHAnsi"/>
          <w:sz w:val="21"/>
          <w:szCs w:val="21"/>
        </w:rPr>
      </w:pPr>
      <w:r w:rsidRPr="005A2210">
        <w:rPr>
          <w:rFonts w:asciiTheme="minorHAnsi" w:eastAsia="Arial" w:hAnsiTheme="minorHAnsi" w:cstheme="minorHAnsi"/>
          <w:sz w:val="21"/>
          <w:szCs w:val="21"/>
        </w:rPr>
        <w:tab/>
      </w:r>
      <w:r w:rsidRPr="005A2210">
        <w:rPr>
          <w:rFonts w:asciiTheme="minorHAnsi" w:hAnsiTheme="minorHAnsi" w:cstheme="minorHAnsi"/>
          <w:sz w:val="21"/>
          <w:szCs w:val="21"/>
        </w:rPr>
        <w:t xml:space="preserve">Play a major role in the raising of standards in EYFS.  </w:t>
      </w:r>
    </w:p>
    <w:p w14:paraId="39BF45CA" w14:textId="345EFCD4" w:rsidR="005A2210" w:rsidRPr="005A2210" w:rsidRDefault="005A2210" w:rsidP="005A2210">
      <w:pPr>
        <w:numPr>
          <w:ilvl w:val="0"/>
          <w:numId w:val="32"/>
        </w:numPr>
        <w:spacing w:after="11" w:line="248" w:lineRule="auto"/>
        <w:ind w:right="763" w:hanging="360"/>
        <w:rPr>
          <w:rFonts w:asciiTheme="minorHAnsi" w:hAnsiTheme="minorHAnsi" w:cstheme="minorHAnsi"/>
          <w:sz w:val="21"/>
          <w:szCs w:val="21"/>
        </w:rPr>
      </w:pPr>
      <w:r w:rsidRPr="005A2210">
        <w:rPr>
          <w:rFonts w:asciiTheme="minorHAnsi" w:hAnsiTheme="minorHAnsi" w:cstheme="minorHAnsi"/>
          <w:sz w:val="21"/>
          <w:szCs w:val="21"/>
        </w:rPr>
        <w:t xml:space="preserve">Ensure </w:t>
      </w:r>
      <w:r w:rsidRPr="005A2210">
        <w:rPr>
          <w:rFonts w:asciiTheme="minorHAnsi" w:hAnsiTheme="minorHAnsi" w:cstheme="minorHAnsi"/>
          <w:sz w:val="21"/>
          <w:szCs w:val="21"/>
        </w:rPr>
        <w:t xml:space="preserve">the smooth and effective transition from: </w:t>
      </w:r>
      <w:r w:rsidRPr="005A2210">
        <w:rPr>
          <w:rFonts w:asciiTheme="minorHAnsi" w:hAnsiTheme="minorHAnsi" w:cstheme="minorHAnsi"/>
          <w:sz w:val="21"/>
          <w:szCs w:val="21"/>
        </w:rPr>
        <w:t xml:space="preserve">Home to Preschool, </w:t>
      </w:r>
      <w:r w:rsidRPr="005A2210">
        <w:rPr>
          <w:rFonts w:asciiTheme="minorHAnsi" w:hAnsiTheme="minorHAnsi" w:cstheme="minorHAnsi"/>
          <w:sz w:val="21"/>
          <w:szCs w:val="21"/>
        </w:rPr>
        <w:t xml:space="preserve">Preschool to EYFS </w:t>
      </w:r>
      <w:r w:rsidRPr="005A2210">
        <w:rPr>
          <w:rFonts w:asciiTheme="minorHAnsi" w:hAnsiTheme="minorHAnsi" w:cstheme="minorHAnsi"/>
          <w:sz w:val="21"/>
          <w:szCs w:val="21"/>
        </w:rPr>
        <w:t xml:space="preserve">and </w:t>
      </w:r>
      <w:r w:rsidRPr="005A2210">
        <w:rPr>
          <w:rFonts w:asciiTheme="minorHAnsi" w:hAnsiTheme="minorHAnsi" w:cstheme="minorHAnsi"/>
          <w:sz w:val="21"/>
          <w:szCs w:val="21"/>
        </w:rPr>
        <w:t xml:space="preserve">EYFS to Year 1 </w:t>
      </w:r>
    </w:p>
    <w:p w14:paraId="367761A9" w14:textId="43935738" w:rsidR="005A2210" w:rsidRPr="005A2210" w:rsidRDefault="005A2210" w:rsidP="005A2210">
      <w:pPr>
        <w:numPr>
          <w:ilvl w:val="0"/>
          <w:numId w:val="35"/>
        </w:numPr>
        <w:spacing w:after="11" w:line="248" w:lineRule="auto"/>
        <w:ind w:right="763" w:hanging="360"/>
        <w:rPr>
          <w:rFonts w:asciiTheme="minorHAnsi" w:hAnsiTheme="minorHAnsi" w:cstheme="minorHAnsi"/>
          <w:sz w:val="21"/>
          <w:szCs w:val="21"/>
        </w:rPr>
      </w:pPr>
      <w:r w:rsidRPr="005A2210">
        <w:rPr>
          <w:rFonts w:asciiTheme="minorHAnsi" w:hAnsiTheme="minorHAnsi" w:cstheme="minorHAnsi"/>
          <w:sz w:val="21"/>
          <w:szCs w:val="21"/>
        </w:rPr>
        <w:t>Support e</w:t>
      </w:r>
      <w:r w:rsidRPr="005A2210">
        <w:rPr>
          <w:rFonts w:asciiTheme="minorHAnsi" w:hAnsiTheme="minorHAnsi" w:cstheme="minorHAnsi"/>
          <w:sz w:val="21"/>
          <w:szCs w:val="21"/>
        </w:rPr>
        <w:t xml:space="preserve">arly identification of children with SEND or vulnerable needs </w:t>
      </w:r>
    </w:p>
    <w:p w14:paraId="773C983D" w14:textId="77777777" w:rsidR="005A2210" w:rsidRPr="005A2210" w:rsidRDefault="005A2210" w:rsidP="005A2210">
      <w:pPr>
        <w:numPr>
          <w:ilvl w:val="0"/>
          <w:numId w:val="35"/>
        </w:numPr>
        <w:spacing w:after="11" w:line="248" w:lineRule="auto"/>
        <w:ind w:right="763" w:hanging="360"/>
        <w:rPr>
          <w:rFonts w:asciiTheme="minorHAnsi" w:hAnsiTheme="minorHAnsi" w:cstheme="minorHAnsi"/>
          <w:sz w:val="21"/>
          <w:szCs w:val="21"/>
        </w:rPr>
      </w:pPr>
      <w:r w:rsidRPr="005A2210">
        <w:rPr>
          <w:rFonts w:asciiTheme="minorHAnsi" w:hAnsiTheme="minorHAnsi" w:cstheme="minorHAnsi"/>
          <w:sz w:val="21"/>
          <w:szCs w:val="21"/>
        </w:rPr>
        <w:t xml:space="preserve">Be mindful of Health &amp; Safety regulations, carrying out regular checks of accommodations and equipment as necessary </w:t>
      </w:r>
    </w:p>
    <w:p w14:paraId="44EA9AAC" w14:textId="77777777" w:rsidR="005A2210" w:rsidRDefault="005A2210" w:rsidP="005A2210">
      <w:pPr>
        <w:spacing w:after="11" w:line="248" w:lineRule="auto"/>
        <w:ind w:left="345" w:right="763"/>
      </w:pPr>
    </w:p>
    <w:p w14:paraId="58D17901" w14:textId="77777777" w:rsidR="005A2210" w:rsidRDefault="005A2210" w:rsidP="005A2210">
      <w:pPr>
        <w:spacing w:after="11" w:line="248" w:lineRule="auto"/>
        <w:ind w:left="345" w:right="763"/>
      </w:pPr>
    </w:p>
    <w:p w14:paraId="0A1E5516" w14:textId="77777777" w:rsidR="005A2210" w:rsidRDefault="005A2210" w:rsidP="005A2210">
      <w:pPr>
        <w:spacing w:after="11" w:line="248" w:lineRule="auto"/>
        <w:ind w:left="345" w:right="763"/>
      </w:pPr>
    </w:p>
    <w:p w14:paraId="137694F5" w14:textId="77777777" w:rsidR="005A2210" w:rsidRDefault="005A2210" w:rsidP="005A2210">
      <w:pPr>
        <w:spacing w:after="11" w:line="248" w:lineRule="auto"/>
        <w:ind w:left="345" w:right="763"/>
      </w:pPr>
    </w:p>
    <w:p w14:paraId="0FFC4411" w14:textId="77777777" w:rsidR="005A2210" w:rsidRDefault="005A2210" w:rsidP="005A2210">
      <w:pPr>
        <w:spacing w:after="11" w:line="248" w:lineRule="auto"/>
        <w:ind w:left="345" w:right="763"/>
      </w:pPr>
    </w:p>
    <w:p w14:paraId="3C770683" w14:textId="77777777" w:rsidR="005A2210" w:rsidRDefault="005A2210" w:rsidP="005A2210">
      <w:pPr>
        <w:spacing w:after="11" w:line="248" w:lineRule="auto"/>
        <w:ind w:left="345" w:right="763"/>
      </w:pPr>
    </w:p>
    <w:p w14:paraId="17649CCC" w14:textId="77777777" w:rsidR="005A2210" w:rsidRDefault="005A2210" w:rsidP="005A2210">
      <w:pPr>
        <w:spacing w:after="11" w:line="248" w:lineRule="auto"/>
        <w:ind w:left="345" w:right="763"/>
      </w:pPr>
    </w:p>
    <w:p w14:paraId="6F4F58A5" w14:textId="77777777" w:rsidR="005A2210" w:rsidRDefault="005A2210" w:rsidP="005A2210">
      <w:pPr>
        <w:spacing w:after="11" w:line="248" w:lineRule="auto"/>
        <w:ind w:left="345" w:right="763"/>
      </w:pPr>
    </w:p>
    <w:p w14:paraId="301D646B" w14:textId="77777777" w:rsidR="005A2210" w:rsidRDefault="005A2210" w:rsidP="005A2210">
      <w:pPr>
        <w:spacing w:after="11" w:line="248" w:lineRule="auto"/>
        <w:ind w:left="345" w:right="763"/>
      </w:pPr>
    </w:p>
    <w:p w14:paraId="50EC3A63" w14:textId="77777777" w:rsidR="005A2210" w:rsidRDefault="005A2210" w:rsidP="005A2210">
      <w:pPr>
        <w:spacing w:after="11" w:line="248" w:lineRule="auto"/>
        <w:ind w:left="345" w:right="763"/>
      </w:pPr>
    </w:p>
    <w:p w14:paraId="48BEB3A4" w14:textId="77777777" w:rsidR="005A2210" w:rsidRDefault="005A2210" w:rsidP="005A2210">
      <w:pPr>
        <w:spacing w:after="11" w:line="248" w:lineRule="auto"/>
        <w:ind w:left="345" w:right="763"/>
      </w:pPr>
    </w:p>
    <w:p w14:paraId="7DAA9D2C" w14:textId="77777777" w:rsidR="005A2210" w:rsidRDefault="005A2210" w:rsidP="005A2210">
      <w:pPr>
        <w:spacing w:after="11" w:line="248" w:lineRule="auto"/>
        <w:ind w:left="345" w:right="763"/>
      </w:pPr>
    </w:p>
    <w:p w14:paraId="1F32EE15" w14:textId="77777777" w:rsidR="005A2210" w:rsidRDefault="005A2210" w:rsidP="005A2210">
      <w:pPr>
        <w:spacing w:after="11" w:line="248" w:lineRule="auto"/>
        <w:ind w:left="345" w:right="763"/>
      </w:pPr>
    </w:p>
    <w:p w14:paraId="757C27D0" w14:textId="77777777" w:rsidR="005A2210" w:rsidRDefault="005A2210" w:rsidP="005A2210">
      <w:pPr>
        <w:spacing w:after="11" w:line="248" w:lineRule="auto"/>
        <w:ind w:left="345" w:right="763"/>
      </w:pPr>
    </w:p>
    <w:p w14:paraId="07ACBCAA" w14:textId="77777777" w:rsidR="005A2210" w:rsidRDefault="005A2210" w:rsidP="005A2210">
      <w:pPr>
        <w:spacing w:after="11" w:line="248" w:lineRule="auto"/>
        <w:ind w:left="345" w:right="763"/>
      </w:pPr>
    </w:p>
    <w:p w14:paraId="718141D3" w14:textId="77777777" w:rsidR="005A2210" w:rsidRDefault="005A2210" w:rsidP="005A2210">
      <w:pPr>
        <w:spacing w:after="11" w:line="248" w:lineRule="auto"/>
        <w:ind w:left="345" w:right="763"/>
      </w:pPr>
    </w:p>
    <w:p w14:paraId="20B55BE5" w14:textId="77777777" w:rsidR="005A2210" w:rsidRDefault="005A2210" w:rsidP="005A2210">
      <w:pPr>
        <w:spacing w:after="11" w:line="248" w:lineRule="auto"/>
        <w:ind w:left="345" w:right="763"/>
      </w:pPr>
    </w:p>
    <w:p w14:paraId="7231C191" w14:textId="77777777" w:rsidR="005A2210" w:rsidRDefault="005A2210" w:rsidP="005A2210">
      <w:pPr>
        <w:spacing w:after="11" w:line="248" w:lineRule="auto"/>
        <w:ind w:left="345" w:right="763"/>
      </w:pPr>
    </w:p>
    <w:p w14:paraId="02A4FC86" w14:textId="77777777" w:rsidR="005A2210" w:rsidRDefault="005A2210" w:rsidP="005A2210">
      <w:pPr>
        <w:spacing w:after="11" w:line="248" w:lineRule="auto"/>
        <w:ind w:left="345" w:right="763"/>
      </w:pPr>
    </w:p>
    <w:p w14:paraId="3BC5373D" w14:textId="77777777" w:rsidR="005A2210" w:rsidRDefault="005A2210" w:rsidP="005A2210">
      <w:pPr>
        <w:spacing w:after="11" w:line="248" w:lineRule="auto"/>
        <w:ind w:left="345" w:right="763"/>
      </w:pPr>
    </w:p>
    <w:p w14:paraId="4376C619" w14:textId="77777777" w:rsidR="005A2210" w:rsidRDefault="005A2210" w:rsidP="005A2210">
      <w:pPr>
        <w:spacing w:after="11" w:line="248" w:lineRule="auto"/>
        <w:ind w:left="345" w:right="763"/>
      </w:pPr>
    </w:p>
    <w:p w14:paraId="49BDF754" w14:textId="77777777" w:rsidR="005A2210" w:rsidRDefault="005A2210" w:rsidP="005A2210">
      <w:pPr>
        <w:spacing w:after="11" w:line="248" w:lineRule="auto"/>
        <w:ind w:left="345" w:right="763"/>
      </w:pPr>
    </w:p>
    <w:p w14:paraId="2820F7BE" w14:textId="77777777" w:rsidR="005A2210" w:rsidRDefault="005A2210" w:rsidP="005A2210">
      <w:pPr>
        <w:spacing w:after="11" w:line="248" w:lineRule="auto"/>
        <w:ind w:left="345" w:right="763"/>
      </w:pPr>
    </w:p>
    <w:p w14:paraId="38AE7618" w14:textId="77777777" w:rsidR="005A2210" w:rsidRDefault="005A2210" w:rsidP="005A2210">
      <w:pPr>
        <w:spacing w:after="11" w:line="248" w:lineRule="auto"/>
        <w:ind w:left="345" w:right="763"/>
      </w:pPr>
    </w:p>
    <w:p w14:paraId="3620D227" w14:textId="77777777" w:rsidR="005A2210" w:rsidRDefault="005A2210" w:rsidP="005A2210">
      <w:pPr>
        <w:spacing w:after="11" w:line="248" w:lineRule="auto"/>
        <w:ind w:left="345" w:right="763"/>
      </w:pPr>
    </w:p>
    <w:p w14:paraId="1E2CE042" w14:textId="77777777" w:rsidR="005A2210" w:rsidRDefault="005A2210" w:rsidP="005A2210">
      <w:pPr>
        <w:spacing w:after="11" w:line="248" w:lineRule="auto"/>
        <w:ind w:left="345" w:right="763"/>
      </w:pPr>
    </w:p>
    <w:p w14:paraId="402AC55F" w14:textId="77777777" w:rsidR="005A2210" w:rsidRDefault="005A2210" w:rsidP="005A2210">
      <w:pPr>
        <w:spacing w:after="11" w:line="248" w:lineRule="auto"/>
        <w:ind w:left="345" w:right="763"/>
      </w:pPr>
    </w:p>
    <w:p w14:paraId="6A128FAA" w14:textId="77777777" w:rsidR="005A2210" w:rsidRDefault="005A2210" w:rsidP="005A2210">
      <w:pPr>
        <w:spacing w:after="11" w:line="248" w:lineRule="auto"/>
        <w:ind w:left="345" w:right="763"/>
      </w:pPr>
    </w:p>
    <w:p w14:paraId="5AE24F90" w14:textId="77777777" w:rsidR="005A2210" w:rsidRDefault="005A2210" w:rsidP="005A2210">
      <w:pPr>
        <w:spacing w:after="11" w:line="248" w:lineRule="auto"/>
        <w:ind w:left="345" w:right="763"/>
      </w:pPr>
    </w:p>
    <w:p w14:paraId="7838954E" w14:textId="77777777" w:rsidR="005A2210" w:rsidRDefault="005A2210" w:rsidP="005A2210">
      <w:pPr>
        <w:spacing w:after="11" w:line="248" w:lineRule="auto"/>
        <w:ind w:left="345" w:right="763"/>
      </w:pPr>
    </w:p>
    <w:p w14:paraId="71C45705" w14:textId="77777777" w:rsidR="005A2210" w:rsidRDefault="005A2210" w:rsidP="005A2210">
      <w:pPr>
        <w:spacing w:after="11" w:line="248" w:lineRule="auto"/>
        <w:ind w:left="345" w:right="763"/>
      </w:pPr>
    </w:p>
    <w:p w14:paraId="26EA636E" w14:textId="77777777" w:rsidR="005A2210" w:rsidRDefault="005A2210" w:rsidP="005A2210">
      <w:pPr>
        <w:spacing w:after="11" w:line="248" w:lineRule="auto"/>
        <w:ind w:left="345" w:right="763"/>
      </w:pPr>
    </w:p>
    <w:p w14:paraId="15623916" w14:textId="1CEA4EF6" w:rsidR="00573078" w:rsidRDefault="00573078">
      <w:pPr>
        <w:rPr>
          <w:rFonts w:ascii="Calibri" w:hAnsi="Calibri" w:cs="Arial"/>
          <w:sz w:val="21"/>
          <w:szCs w:val="21"/>
        </w:rPr>
      </w:pPr>
    </w:p>
    <w:p w14:paraId="26F13020" w14:textId="77777777" w:rsidR="005A2210" w:rsidRDefault="005A2210">
      <w:pPr>
        <w:rPr>
          <w:rFonts w:ascii="Calibri" w:hAnsi="Calibri" w:cs="Arial"/>
          <w:sz w:val="21"/>
          <w:szCs w:val="21"/>
        </w:rPr>
      </w:pPr>
    </w:p>
    <w:p w14:paraId="00420586" w14:textId="77777777" w:rsidR="005A2210" w:rsidRDefault="005A2210">
      <w:pPr>
        <w:rPr>
          <w:rFonts w:ascii="Calibri" w:hAnsi="Calibri" w:cs="Arial"/>
          <w:sz w:val="21"/>
          <w:szCs w:val="21"/>
        </w:rPr>
      </w:pPr>
    </w:p>
    <w:p w14:paraId="7F5DAED2" w14:textId="1259CFA8" w:rsidR="00140087" w:rsidRPr="00573078" w:rsidRDefault="00573078" w:rsidP="00140087">
      <w:pPr>
        <w:widowControl w:val="0"/>
        <w:rPr>
          <w:rFonts w:ascii="Calibri" w:hAnsi="Calibri" w:cs="Arial"/>
          <w:sz w:val="24"/>
          <w:szCs w:val="24"/>
        </w:rPr>
      </w:pPr>
      <w:r>
        <w:rPr>
          <w:rFonts w:ascii="Calibri" w:hAnsi="Calibri" w:cs="Arial"/>
          <w:noProof/>
          <w:sz w:val="21"/>
          <w:szCs w:val="21"/>
        </w:rPr>
        <w:drawing>
          <wp:anchor distT="0" distB="0" distL="114300" distR="114300" simplePos="0" relativeHeight="251658240" behindDoc="0" locked="0" layoutInCell="1" allowOverlap="1" wp14:anchorId="1A802DCF" wp14:editId="52E06ED8">
            <wp:simplePos x="0" y="0"/>
            <wp:positionH relativeFrom="margin">
              <wp:posOffset>4398010</wp:posOffset>
            </wp:positionH>
            <wp:positionV relativeFrom="paragraph">
              <wp:posOffset>-838200</wp:posOffset>
            </wp:positionV>
            <wp:extent cx="2092803" cy="1182758"/>
            <wp:effectExtent l="0" t="0" r="317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VT_nomotto_colour.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092803" cy="1182758"/>
                    </a:xfrm>
                    <a:prstGeom prst="rect">
                      <a:avLst/>
                    </a:prstGeom>
                  </pic:spPr>
                </pic:pic>
              </a:graphicData>
            </a:graphic>
            <wp14:sizeRelH relativeFrom="page">
              <wp14:pctWidth>0</wp14:pctWidth>
            </wp14:sizeRelH>
            <wp14:sizeRelV relativeFrom="page">
              <wp14:pctHeight>0</wp14:pctHeight>
            </wp14:sizeRelV>
          </wp:anchor>
        </w:drawing>
      </w:r>
    </w:p>
    <w:p w14:paraId="7434AE2C" w14:textId="77777777" w:rsidR="00140087" w:rsidRPr="00573078" w:rsidRDefault="00140087" w:rsidP="00140087">
      <w:pPr>
        <w:widowControl w:val="0"/>
        <w:rPr>
          <w:rFonts w:ascii="Calibri" w:hAnsi="Calibri" w:cs="Arial"/>
          <w:b/>
          <w:bCs/>
          <w:sz w:val="24"/>
          <w:szCs w:val="24"/>
        </w:rPr>
      </w:pPr>
      <w:r w:rsidRPr="00573078">
        <w:rPr>
          <w:rFonts w:ascii="Calibri" w:hAnsi="Calibri" w:cs="Arial"/>
          <w:b/>
          <w:bCs/>
          <w:sz w:val="24"/>
          <w:szCs w:val="24"/>
        </w:rPr>
        <w:t>Phase Leader Person Specification</w:t>
      </w:r>
    </w:p>
    <w:p w14:paraId="240ABC22" w14:textId="77777777" w:rsidR="00140087" w:rsidRPr="00140087" w:rsidRDefault="00140087" w:rsidP="00140087">
      <w:pPr>
        <w:widowControl w:val="0"/>
        <w:rPr>
          <w:rFonts w:ascii="Calibri" w:hAnsi="Calibri" w:cs="Arial"/>
          <w:b/>
          <w:sz w:val="21"/>
          <w:szCs w:val="21"/>
        </w:rPr>
      </w:pPr>
    </w:p>
    <w:p w14:paraId="4AE0186D"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Qualifications and Training</w:t>
      </w:r>
    </w:p>
    <w:p w14:paraId="1215F0A8"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Degree or equivalent</w:t>
      </w:r>
    </w:p>
    <w:p w14:paraId="6EBE1573"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Qualified teacher status</w:t>
      </w:r>
    </w:p>
    <w:p w14:paraId="0D49D45E"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Evidence of ongoing CPD</w:t>
      </w:r>
    </w:p>
    <w:p w14:paraId="6464C9BA"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Professional development relevant to the post</w:t>
      </w:r>
    </w:p>
    <w:p w14:paraId="099BCB87" w14:textId="77777777" w:rsidR="00140087" w:rsidRPr="00140087" w:rsidRDefault="00140087" w:rsidP="00140087">
      <w:pPr>
        <w:widowControl w:val="0"/>
        <w:rPr>
          <w:rFonts w:ascii="Calibri" w:hAnsi="Calibri" w:cs="Arial"/>
          <w:sz w:val="21"/>
          <w:szCs w:val="21"/>
        </w:rPr>
      </w:pPr>
    </w:p>
    <w:p w14:paraId="03D80EEC" w14:textId="12BB9A15" w:rsidR="004E52BE" w:rsidRPr="008B31FE" w:rsidRDefault="00140087" w:rsidP="004E52BE">
      <w:pPr>
        <w:widowControl w:val="0"/>
        <w:rPr>
          <w:rFonts w:ascii="Calibri" w:hAnsi="Calibri" w:cs="Arial"/>
          <w:b/>
          <w:bCs/>
          <w:sz w:val="21"/>
          <w:szCs w:val="21"/>
        </w:rPr>
      </w:pPr>
      <w:r w:rsidRPr="00140087">
        <w:rPr>
          <w:rFonts w:ascii="Calibri" w:hAnsi="Calibri" w:cs="Arial"/>
          <w:b/>
          <w:bCs/>
          <w:sz w:val="21"/>
          <w:szCs w:val="21"/>
        </w:rPr>
        <w:t>Experience</w:t>
      </w:r>
    </w:p>
    <w:p w14:paraId="5C29F52E" w14:textId="501D01BA" w:rsidR="00140087" w:rsidRPr="00140087" w:rsidRDefault="00140087" w:rsidP="004E52BE">
      <w:pPr>
        <w:widowControl w:val="0"/>
        <w:rPr>
          <w:rFonts w:ascii="Calibri" w:hAnsi="Calibri" w:cs="Arial"/>
          <w:sz w:val="21"/>
          <w:szCs w:val="21"/>
        </w:rPr>
      </w:pPr>
      <w:r w:rsidRPr="00140087">
        <w:rPr>
          <w:rFonts w:ascii="Calibri" w:hAnsi="Calibri" w:cs="Arial"/>
          <w:sz w:val="21"/>
          <w:szCs w:val="21"/>
        </w:rPr>
        <w:t>Applicants should be able to demonstrate recent and relevant experience of:</w:t>
      </w:r>
    </w:p>
    <w:p w14:paraId="50AFCF22"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 xml:space="preserve">Proven exemplary classroom practice in a primary school </w:t>
      </w:r>
    </w:p>
    <w:p w14:paraId="03AA3B00"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Demonstrable impact on school improvement</w:t>
      </w:r>
    </w:p>
    <w:p w14:paraId="34A614D7" w14:textId="77777777" w:rsidR="00140087" w:rsidRPr="00140087" w:rsidRDefault="00140087" w:rsidP="00140087">
      <w:pPr>
        <w:widowControl w:val="0"/>
        <w:numPr>
          <w:ilvl w:val="0"/>
          <w:numId w:val="31"/>
        </w:numPr>
        <w:rPr>
          <w:rFonts w:ascii="Calibri" w:hAnsi="Calibri" w:cs="Arial"/>
          <w:sz w:val="21"/>
          <w:szCs w:val="21"/>
        </w:rPr>
      </w:pPr>
      <w:r w:rsidRPr="00140087">
        <w:rPr>
          <w:rFonts w:ascii="Calibri" w:hAnsi="Calibri" w:cs="Arial"/>
          <w:sz w:val="21"/>
          <w:szCs w:val="21"/>
        </w:rPr>
        <w:t>Ability to analyse and apply data to support intervention strategies</w:t>
      </w:r>
    </w:p>
    <w:p w14:paraId="627A4B87" w14:textId="77777777" w:rsidR="00140087" w:rsidRPr="00140087" w:rsidRDefault="00140087" w:rsidP="00140087">
      <w:pPr>
        <w:widowControl w:val="0"/>
        <w:rPr>
          <w:rFonts w:ascii="Calibri" w:hAnsi="Calibri" w:cs="Arial"/>
          <w:sz w:val="21"/>
          <w:szCs w:val="21"/>
        </w:rPr>
      </w:pPr>
    </w:p>
    <w:p w14:paraId="08B06891" w14:textId="77777777" w:rsidR="00140087" w:rsidRPr="00140087" w:rsidRDefault="00140087" w:rsidP="00140087">
      <w:pPr>
        <w:widowControl w:val="0"/>
        <w:rPr>
          <w:rFonts w:ascii="Calibri" w:hAnsi="Calibri" w:cs="Arial"/>
          <w:b/>
          <w:bCs/>
          <w:sz w:val="21"/>
          <w:szCs w:val="21"/>
        </w:rPr>
      </w:pPr>
      <w:r w:rsidRPr="00140087">
        <w:rPr>
          <w:rFonts w:ascii="Calibri" w:hAnsi="Calibri" w:cs="Arial"/>
          <w:b/>
          <w:bCs/>
          <w:sz w:val="21"/>
          <w:szCs w:val="21"/>
        </w:rPr>
        <w:t>Practical Skills</w:t>
      </w:r>
    </w:p>
    <w:p w14:paraId="72A83314"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organise, lead and motivate a team</w:t>
      </w:r>
    </w:p>
    <w:p w14:paraId="39BC6D25"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work constructively as part of a team, understanding classroom roles and own position within these</w:t>
      </w:r>
    </w:p>
    <w:p w14:paraId="0CB3E70E"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constantly improve own practice/knowledge through self-evaluation and learning from others</w:t>
      </w:r>
    </w:p>
    <w:p w14:paraId="6CB3C9EB"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Able to use ICT to support learning</w:t>
      </w:r>
    </w:p>
    <w:p w14:paraId="4856214D"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The ability to implement assessment for learning</w:t>
      </w:r>
    </w:p>
    <w:p w14:paraId="2B48543A" w14:textId="77777777" w:rsidR="00140087" w:rsidRPr="00140087" w:rsidRDefault="00140087" w:rsidP="00140087">
      <w:pPr>
        <w:widowControl w:val="0"/>
        <w:numPr>
          <w:ilvl w:val="0"/>
          <w:numId w:val="25"/>
        </w:numPr>
        <w:rPr>
          <w:rFonts w:ascii="Calibri" w:hAnsi="Calibri" w:cs="Arial"/>
          <w:sz w:val="21"/>
          <w:szCs w:val="21"/>
        </w:rPr>
      </w:pPr>
      <w:r w:rsidRPr="00140087">
        <w:rPr>
          <w:rFonts w:ascii="Calibri" w:hAnsi="Calibri" w:cs="Arial"/>
          <w:sz w:val="21"/>
          <w:szCs w:val="21"/>
        </w:rPr>
        <w:t>The ability to plan and teach lessons, ensuring high standards and continuity and progression</w:t>
      </w:r>
    </w:p>
    <w:p w14:paraId="10D3F2F7" w14:textId="77777777" w:rsidR="00140087" w:rsidRPr="00140087" w:rsidRDefault="00140087" w:rsidP="00140087">
      <w:pPr>
        <w:widowControl w:val="0"/>
        <w:rPr>
          <w:rFonts w:ascii="Calibri" w:hAnsi="Calibri" w:cs="Arial"/>
          <w:sz w:val="21"/>
          <w:szCs w:val="21"/>
        </w:rPr>
      </w:pPr>
    </w:p>
    <w:p w14:paraId="2E1CA28E" w14:textId="77777777" w:rsidR="00140087" w:rsidRPr="00140087" w:rsidRDefault="00140087" w:rsidP="00140087">
      <w:pPr>
        <w:widowControl w:val="0"/>
        <w:rPr>
          <w:rFonts w:ascii="Calibri" w:hAnsi="Calibri" w:cs="Arial"/>
          <w:sz w:val="21"/>
          <w:szCs w:val="21"/>
        </w:rPr>
      </w:pPr>
    </w:p>
    <w:p w14:paraId="1B94FD9A" w14:textId="77777777" w:rsidR="00140087" w:rsidRPr="008B31FE" w:rsidRDefault="00140087" w:rsidP="00140087">
      <w:pPr>
        <w:widowControl w:val="0"/>
        <w:rPr>
          <w:rFonts w:asciiTheme="minorHAnsi" w:hAnsiTheme="minorHAnsi" w:cstheme="minorHAnsi"/>
          <w:b/>
          <w:bCs/>
          <w:sz w:val="21"/>
          <w:szCs w:val="21"/>
        </w:rPr>
      </w:pPr>
      <w:r w:rsidRPr="008B31FE">
        <w:rPr>
          <w:rFonts w:asciiTheme="minorHAnsi" w:hAnsiTheme="minorHAnsi" w:cstheme="minorHAnsi"/>
          <w:b/>
          <w:bCs/>
          <w:sz w:val="21"/>
          <w:szCs w:val="21"/>
        </w:rPr>
        <w:t>Personal Qualities and Attributes</w:t>
      </w:r>
    </w:p>
    <w:p w14:paraId="233C59BD" w14:textId="77777777" w:rsidR="008B31FE" w:rsidRPr="008B31FE" w:rsidRDefault="008B31FE" w:rsidP="008B31FE">
      <w:pPr>
        <w:numPr>
          <w:ilvl w:val="0"/>
          <w:numId w:val="27"/>
        </w:numPr>
        <w:spacing w:after="11" w:line="248" w:lineRule="auto"/>
        <w:ind w:right="763"/>
        <w:rPr>
          <w:rFonts w:asciiTheme="minorHAnsi" w:hAnsiTheme="minorHAnsi" w:cstheme="minorHAnsi"/>
          <w:sz w:val="21"/>
          <w:szCs w:val="21"/>
        </w:rPr>
      </w:pPr>
      <w:r w:rsidRPr="008B31FE">
        <w:rPr>
          <w:rFonts w:asciiTheme="minorHAnsi" w:hAnsiTheme="minorHAnsi" w:cstheme="minorHAnsi"/>
          <w:sz w:val="21"/>
          <w:szCs w:val="21"/>
        </w:rPr>
        <w:t xml:space="preserve">An ability to establish and develop positive relationships throughout the school </w:t>
      </w:r>
    </w:p>
    <w:p w14:paraId="7AFF629B" w14:textId="77777777" w:rsidR="00140087" w:rsidRPr="008B31FE" w:rsidRDefault="00140087" w:rsidP="00140087">
      <w:pPr>
        <w:widowControl w:val="0"/>
        <w:numPr>
          <w:ilvl w:val="0"/>
          <w:numId w:val="27"/>
        </w:numPr>
        <w:rPr>
          <w:rFonts w:asciiTheme="minorHAnsi" w:hAnsiTheme="minorHAnsi" w:cstheme="minorHAnsi"/>
          <w:sz w:val="21"/>
          <w:szCs w:val="21"/>
        </w:rPr>
      </w:pPr>
      <w:r w:rsidRPr="008B31FE">
        <w:rPr>
          <w:rFonts w:asciiTheme="minorHAnsi" w:hAnsiTheme="minorHAnsi" w:cstheme="minorHAnsi"/>
          <w:sz w:val="21"/>
          <w:szCs w:val="21"/>
        </w:rPr>
        <w:t>Ability to be calm under pressure</w:t>
      </w:r>
    </w:p>
    <w:p w14:paraId="13985934" w14:textId="77777777" w:rsidR="00140087" w:rsidRPr="008B31FE" w:rsidRDefault="00140087" w:rsidP="00140087">
      <w:pPr>
        <w:widowControl w:val="0"/>
        <w:numPr>
          <w:ilvl w:val="0"/>
          <w:numId w:val="28"/>
        </w:numPr>
        <w:rPr>
          <w:rFonts w:asciiTheme="minorHAnsi" w:hAnsiTheme="minorHAnsi" w:cstheme="minorHAnsi"/>
          <w:sz w:val="21"/>
          <w:szCs w:val="21"/>
        </w:rPr>
      </w:pPr>
      <w:r w:rsidRPr="008B31FE">
        <w:rPr>
          <w:rFonts w:asciiTheme="minorHAnsi" w:hAnsiTheme="minorHAnsi" w:cstheme="minorHAnsi"/>
          <w:sz w:val="21"/>
          <w:szCs w:val="21"/>
        </w:rPr>
        <w:t>The ability and motivation to constantly improve own practice and knowledge through self-evaluation and learning from others</w:t>
      </w:r>
    </w:p>
    <w:p w14:paraId="594BE41C" w14:textId="2A428C9F" w:rsidR="00140087" w:rsidRPr="008B31FE" w:rsidRDefault="008B31FE" w:rsidP="008B31FE">
      <w:pPr>
        <w:numPr>
          <w:ilvl w:val="0"/>
          <w:numId w:val="29"/>
        </w:numPr>
        <w:spacing w:after="11" w:line="248" w:lineRule="auto"/>
        <w:ind w:right="763"/>
        <w:rPr>
          <w:rFonts w:asciiTheme="minorHAnsi" w:hAnsiTheme="minorHAnsi" w:cstheme="minorHAnsi"/>
          <w:sz w:val="21"/>
          <w:szCs w:val="21"/>
        </w:rPr>
      </w:pPr>
      <w:r w:rsidRPr="008B31FE">
        <w:rPr>
          <w:rFonts w:asciiTheme="minorHAnsi" w:hAnsiTheme="minorHAnsi" w:cstheme="minorHAnsi"/>
          <w:sz w:val="21"/>
          <w:szCs w:val="21"/>
        </w:rPr>
        <w:t xml:space="preserve">Have excellent written and verbal communication skills. </w:t>
      </w:r>
    </w:p>
    <w:p w14:paraId="23E9E2BC" w14:textId="77777777" w:rsidR="008B31FE" w:rsidRPr="008B31FE" w:rsidRDefault="008B31FE" w:rsidP="008B31FE">
      <w:pPr>
        <w:numPr>
          <w:ilvl w:val="0"/>
          <w:numId w:val="39"/>
        </w:numPr>
        <w:spacing w:after="11" w:line="248" w:lineRule="auto"/>
        <w:ind w:right="763" w:hanging="360"/>
        <w:rPr>
          <w:rFonts w:asciiTheme="minorHAnsi" w:hAnsiTheme="minorHAnsi" w:cstheme="minorHAnsi"/>
          <w:sz w:val="21"/>
          <w:szCs w:val="21"/>
        </w:rPr>
      </w:pPr>
      <w:r w:rsidRPr="008B31FE">
        <w:rPr>
          <w:rFonts w:asciiTheme="minorHAnsi" w:hAnsiTheme="minorHAnsi" w:cstheme="minorHAnsi"/>
          <w:sz w:val="21"/>
          <w:szCs w:val="21"/>
        </w:rPr>
        <w:t xml:space="preserve">Have good time management skills and an ability to plan and prioritise work and tasks for you and your phase team. </w:t>
      </w:r>
    </w:p>
    <w:p w14:paraId="107524DD" w14:textId="77777777" w:rsidR="008B31FE" w:rsidRPr="008B31FE" w:rsidRDefault="008B31FE" w:rsidP="008B31FE">
      <w:pPr>
        <w:numPr>
          <w:ilvl w:val="0"/>
          <w:numId w:val="39"/>
        </w:numPr>
        <w:spacing w:after="35" w:line="248" w:lineRule="auto"/>
        <w:ind w:right="763" w:hanging="360"/>
        <w:rPr>
          <w:rFonts w:asciiTheme="minorHAnsi" w:hAnsiTheme="minorHAnsi" w:cstheme="minorHAnsi"/>
          <w:sz w:val="21"/>
          <w:szCs w:val="21"/>
        </w:rPr>
      </w:pPr>
      <w:r w:rsidRPr="008B31FE">
        <w:rPr>
          <w:rFonts w:asciiTheme="minorHAnsi" w:hAnsiTheme="minorHAnsi" w:cstheme="minorHAnsi"/>
          <w:sz w:val="21"/>
          <w:szCs w:val="21"/>
        </w:rPr>
        <w:t xml:space="preserve">Willingness to devote time to this important post and the extracurricular life of the school </w:t>
      </w:r>
    </w:p>
    <w:p w14:paraId="02443FB0" w14:textId="77777777" w:rsidR="008B31FE" w:rsidRPr="008B31FE" w:rsidRDefault="008B31FE" w:rsidP="008B31FE">
      <w:pPr>
        <w:numPr>
          <w:ilvl w:val="0"/>
          <w:numId w:val="39"/>
        </w:numPr>
        <w:spacing w:after="11" w:line="248" w:lineRule="auto"/>
        <w:ind w:right="763" w:hanging="360"/>
        <w:rPr>
          <w:rFonts w:asciiTheme="minorHAnsi" w:hAnsiTheme="minorHAnsi" w:cstheme="minorHAnsi"/>
          <w:sz w:val="21"/>
          <w:szCs w:val="21"/>
        </w:rPr>
      </w:pPr>
      <w:r w:rsidRPr="008B31FE">
        <w:rPr>
          <w:rFonts w:asciiTheme="minorHAnsi" w:eastAsia="Arial" w:hAnsiTheme="minorHAnsi" w:cstheme="minorHAnsi"/>
          <w:sz w:val="21"/>
          <w:szCs w:val="21"/>
        </w:rPr>
        <w:tab/>
      </w:r>
      <w:r w:rsidRPr="008B31FE">
        <w:rPr>
          <w:rFonts w:asciiTheme="minorHAnsi" w:hAnsiTheme="minorHAnsi" w:cstheme="minorHAnsi"/>
          <w:sz w:val="21"/>
          <w:szCs w:val="21"/>
        </w:rPr>
        <w:t xml:space="preserve">Demonstrate enthusiasm, adaptability, commitment and a sense of humour </w:t>
      </w:r>
    </w:p>
    <w:p w14:paraId="0F4BEACD" w14:textId="77777777" w:rsidR="008B31FE" w:rsidRPr="008B31FE" w:rsidRDefault="008B31FE" w:rsidP="008B31FE">
      <w:pPr>
        <w:numPr>
          <w:ilvl w:val="0"/>
          <w:numId w:val="39"/>
        </w:numPr>
        <w:spacing w:after="11" w:line="248" w:lineRule="auto"/>
        <w:ind w:right="763" w:hanging="360"/>
        <w:rPr>
          <w:rFonts w:asciiTheme="minorHAnsi" w:hAnsiTheme="minorHAnsi" w:cstheme="minorHAnsi"/>
          <w:sz w:val="21"/>
          <w:szCs w:val="21"/>
        </w:rPr>
      </w:pPr>
      <w:r w:rsidRPr="008B31FE">
        <w:rPr>
          <w:rFonts w:asciiTheme="minorHAnsi" w:hAnsiTheme="minorHAnsi" w:cstheme="minorHAnsi"/>
          <w:sz w:val="21"/>
          <w:szCs w:val="21"/>
        </w:rPr>
        <w:t xml:space="preserve">Be loyal and committed to the school and promote the ethos of the school. </w:t>
      </w:r>
    </w:p>
    <w:p w14:paraId="4386700D" w14:textId="77777777" w:rsidR="008B31FE" w:rsidRDefault="008B31FE" w:rsidP="57377402">
      <w:pPr>
        <w:widowControl w:val="0"/>
        <w:ind w:left="45"/>
        <w:rPr>
          <w:rFonts w:ascii="Calibri" w:eastAsia="Calibri" w:hAnsi="Calibri" w:cs="Calibri"/>
          <w:b/>
          <w:bCs/>
          <w:color w:val="000000" w:themeColor="text1"/>
          <w:sz w:val="22"/>
          <w:szCs w:val="22"/>
        </w:rPr>
      </w:pPr>
    </w:p>
    <w:p w14:paraId="775EAE1A" w14:textId="77777777" w:rsidR="008B31FE" w:rsidRDefault="008B31FE" w:rsidP="57377402">
      <w:pPr>
        <w:widowControl w:val="0"/>
        <w:ind w:left="45"/>
        <w:rPr>
          <w:rFonts w:ascii="Calibri" w:eastAsia="Calibri" w:hAnsi="Calibri" w:cs="Calibri"/>
          <w:b/>
          <w:bCs/>
          <w:color w:val="000000" w:themeColor="text1"/>
          <w:sz w:val="22"/>
          <w:szCs w:val="22"/>
        </w:rPr>
      </w:pPr>
    </w:p>
    <w:p w14:paraId="436A4659" w14:textId="77777777" w:rsidR="008B31FE" w:rsidRPr="008B31FE" w:rsidRDefault="008B31FE" w:rsidP="008B31FE">
      <w:pPr>
        <w:pStyle w:val="Heading2"/>
        <w:ind w:left="-5"/>
        <w:rPr>
          <w:rFonts w:asciiTheme="minorHAnsi" w:hAnsiTheme="minorHAnsi" w:cstheme="minorHAnsi"/>
          <w:sz w:val="21"/>
          <w:szCs w:val="21"/>
        </w:rPr>
      </w:pPr>
      <w:r w:rsidRPr="008B31FE">
        <w:rPr>
          <w:rFonts w:asciiTheme="minorHAnsi" w:hAnsiTheme="minorHAnsi" w:cstheme="minorHAnsi"/>
          <w:sz w:val="21"/>
          <w:szCs w:val="21"/>
        </w:rPr>
        <w:t xml:space="preserve">Equality </w:t>
      </w:r>
    </w:p>
    <w:p w14:paraId="5F1990FB" w14:textId="77777777" w:rsidR="008B31FE" w:rsidRPr="008B31FE" w:rsidRDefault="008B31FE" w:rsidP="008B31FE">
      <w:pPr>
        <w:numPr>
          <w:ilvl w:val="0"/>
          <w:numId w:val="39"/>
        </w:numPr>
        <w:spacing w:after="11" w:line="248" w:lineRule="auto"/>
        <w:ind w:right="763" w:hanging="360"/>
        <w:rPr>
          <w:rFonts w:asciiTheme="minorHAnsi" w:hAnsiTheme="minorHAnsi" w:cstheme="minorHAnsi"/>
          <w:sz w:val="21"/>
          <w:szCs w:val="21"/>
        </w:rPr>
      </w:pPr>
      <w:r w:rsidRPr="008B31FE">
        <w:rPr>
          <w:rFonts w:asciiTheme="minorHAnsi" w:hAnsiTheme="minorHAnsi" w:cstheme="minorHAnsi"/>
          <w:sz w:val="21"/>
          <w:szCs w:val="21"/>
        </w:rPr>
        <w:t xml:space="preserve">Demonstrate commitment to inclusive practise and equal opportunities. </w:t>
      </w:r>
    </w:p>
    <w:p w14:paraId="72DBE66A" w14:textId="77777777" w:rsidR="008B31FE" w:rsidRPr="008B31FE" w:rsidRDefault="008B31FE" w:rsidP="008B31FE">
      <w:pPr>
        <w:numPr>
          <w:ilvl w:val="0"/>
          <w:numId w:val="39"/>
        </w:numPr>
        <w:spacing w:after="11" w:line="248" w:lineRule="auto"/>
        <w:ind w:right="763" w:hanging="360"/>
        <w:rPr>
          <w:rFonts w:asciiTheme="minorHAnsi" w:hAnsiTheme="minorHAnsi" w:cstheme="minorHAnsi"/>
          <w:sz w:val="21"/>
          <w:szCs w:val="21"/>
        </w:rPr>
      </w:pPr>
      <w:r w:rsidRPr="008B31FE">
        <w:rPr>
          <w:rFonts w:asciiTheme="minorHAnsi" w:hAnsiTheme="minorHAnsi" w:cstheme="minorHAnsi"/>
          <w:sz w:val="21"/>
          <w:szCs w:val="21"/>
        </w:rPr>
        <w:t xml:space="preserve">Demonstrable commitment to inclusive teaching and learning </w:t>
      </w:r>
    </w:p>
    <w:p w14:paraId="79236CA9" w14:textId="77777777" w:rsidR="008B31FE" w:rsidRPr="008B31FE" w:rsidRDefault="008B31FE" w:rsidP="008B31FE">
      <w:pPr>
        <w:numPr>
          <w:ilvl w:val="0"/>
          <w:numId w:val="39"/>
        </w:numPr>
        <w:spacing w:after="11" w:line="248" w:lineRule="auto"/>
        <w:ind w:right="763" w:hanging="360"/>
        <w:rPr>
          <w:rFonts w:asciiTheme="minorHAnsi" w:hAnsiTheme="minorHAnsi" w:cstheme="minorHAnsi"/>
          <w:sz w:val="21"/>
          <w:szCs w:val="21"/>
        </w:rPr>
      </w:pPr>
      <w:r w:rsidRPr="008B31FE">
        <w:rPr>
          <w:rFonts w:asciiTheme="minorHAnsi" w:hAnsiTheme="minorHAnsi" w:cstheme="minorHAnsi"/>
          <w:sz w:val="21"/>
          <w:szCs w:val="21"/>
        </w:rPr>
        <w:t xml:space="preserve">Awareness of the effects of discrimination on pupils, parents, colleagues and policy </w:t>
      </w:r>
    </w:p>
    <w:p w14:paraId="5F0C8ED9" w14:textId="77777777" w:rsidR="008B31FE" w:rsidRDefault="008B31FE" w:rsidP="008B31FE">
      <w:pPr>
        <w:spacing w:line="259" w:lineRule="auto"/>
      </w:pPr>
      <w:r>
        <w:t xml:space="preserve"> </w:t>
      </w:r>
    </w:p>
    <w:p w14:paraId="62BA9092" w14:textId="77777777" w:rsidR="008B31FE" w:rsidRDefault="008B31FE" w:rsidP="57377402">
      <w:pPr>
        <w:widowControl w:val="0"/>
        <w:ind w:left="45"/>
        <w:rPr>
          <w:rFonts w:ascii="Calibri" w:eastAsia="Calibri" w:hAnsi="Calibri" w:cs="Calibri"/>
          <w:b/>
          <w:bCs/>
          <w:color w:val="000000" w:themeColor="text1"/>
          <w:sz w:val="22"/>
          <w:szCs w:val="22"/>
        </w:rPr>
      </w:pPr>
    </w:p>
    <w:p w14:paraId="4F8C4767" w14:textId="77777777" w:rsidR="008B31FE" w:rsidRDefault="008B31FE" w:rsidP="57377402">
      <w:pPr>
        <w:widowControl w:val="0"/>
        <w:ind w:left="45"/>
        <w:rPr>
          <w:rFonts w:ascii="Calibri" w:eastAsia="Calibri" w:hAnsi="Calibri" w:cs="Calibri"/>
          <w:b/>
          <w:bCs/>
          <w:color w:val="000000" w:themeColor="text1"/>
          <w:sz w:val="22"/>
          <w:szCs w:val="22"/>
        </w:rPr>
      </w:pPr>
    </w:p>
    <w:p w14:paraId="755B81EF" w14:textId="2A490D34" w:rsidR="00140087" w:rsidRPr="00A41EF7" w:rsidRDefault="352E2E38" w:rsidP="57377402">
      <w:pPr>
        <w:widowControl w:val="0"/>
        <w:ind w:left="45"/>
        <w:rPr>
          <w:rFonts w:ascii="Calibri" w:eastAsia="Calibri" w:hAnsi="Calibri" w:cs="Calibri"/>
          <w:b/>
          <w:bCs/>
          <w:color w:val="000000" w:themeColor="text1"/>
          <w:sz w:val="22"/>
          <w:szCs w:val="22"/>
        </w:rPr>
      </w:pPr>
      <w:r w:rsidRPr="57377402">
        <w:rPr>
          <w:rFonts w:ascii="Calibri" w:eastAsia="Calibri" w:hAnsi="Calibri" w:cs="Calibri"/>
          <w:b/>
          <w:bCs/>
          <w:color w:val="000000" w:themeColor="text1"/>
          <w:sz w:val="22"/>
          <w:szCs w:val="22"/>
        </w:rPr>
        <w:t>Additional Information:</w:t>
      </w:r>
      <w:r w:rsidRPr="57377402">
        <w:rPr>
          <w:rFonts w:ascii="Calibri" w:eastAsia="Calibri" w:hAnsi="Calibri" w:cs="Calibri"/>
          <w:b/>
          <w:bCs/>
          <w:i/>
          <w:iCs/>
          <w:color w:val="000000" w:themeColor="text1"/>
          <w:sz w:val="22"/>
          <w:szCs w:val="22"/>
        </w:rPr>
        <w:t xml:space="preserve"> </w:t>
      </w:r>
    </w:p>
    <w:p w14:paraId="099AC110" w14:textId="2244E6A7" w:rsidR="00140087" w:rsidRPr="00A41EF7" w:rsidRDefault="352E2E38" w:rsidP="57377402">
      <w:pPr>
        <w:widowControl w:val="0"/>
        <w:spacing w:beforeAutospacing="1" w:afterAutospacing="1"/>
        <w:ind w:left="45"/>
        <w:rPr>
          <w:rFonts w:ascii="Calibri" w:eastAsia="Calibri" w:hAnsi="Calibri" w:cs="Calibri"/>
          <w:color w:val="000000" w:themeColor="text1"/>
          <w:sz w:val="22"/>
          <w:szCs w:val="22"/>
        </w:rPr>
      </w:pPr>
      <w:r w:rsidRPr="57377402">
        <w:rPr>
          <w:rStyle w:val="normaltextrun"/>
          <w:rFonts w:ascii="Calibri" w:eastAsia="Calibri" w:hAnsi="Calibri" w:cs="Calibri"/>
          <w:b/>
          <w:bCs/>
          <w:i/>
          <w:iCs/>
          <w:color w:val="000000" w:themeColor="text1"/>
          <w:sz w:val="22"/>
          <w:szCs w:val="22"/>
        </w:rPr>
        <w:t xml:space="preserve">Hales Valley Trust is committed to safeguarding and promoting the welfare of children and expects all staff and volunteers to share this commitment. All offers of employment are subject to an Enhanced DBS </w:t>
      </w:r>
      <w:r w:rsidRPr="57377402">
        <w:rPr>
          <w:rStyle w:val="normaltextrun"/>
          <w:rFonts w:ascii="Calibri" w:eastAsia="Calibri" w:hAnsi="Calibri" w:cs="Calibri"/>
          <w:b/>
          <w:bCs/>
          <w:i/>
          <w:iCs/>
          <w:color w:val="000000" w:themeColor="text1"/>
          <w:sz w:val="22"/>
          <w:szCs w:val="22"/>
        </w:rPr>
        <w:lastRenderedPageBreak/>
        <w:t>check, and where applicable, a prohibition from teaching check will be completed for all applicants.</w:t>
      </w:r>
      <w:r w:rsidRPr="57377402">
        <w:rPr>
          <w:rStyle w:val="eop"/>
          <w:rFonts w:ascii="Calibri" w:eastAsia="Calibri" w:hAnsi="Calibri" w:cs="Calibri"/>
          <w:color w:val="000000" w:themeColor="text1"/>
          <w:sz w:val="22"/>
          <w:szCs w:val="22"/>
        </w:rPr>
        <w:t> </w:t>
      </w:r>
    </w:p>
    <w:p w14:paraId="4071ACEC" w14:textId="5C83A2E0" w:rsidR="00140087" w:rsidRPr="00A41EF7" w:rsidRDefault="352E2E38" w:rsidP="57377402">
      <w:pPr>
        <w:widowControl w:val="0"/>
        <w:spacing w:beforeAutospacing="1" w:afterAutospacing="1"/>
        <w:ind w:left="45"/>
        <w:rPr>
          <w:rFonts w:ascii="Calibri" w:eastAsia="Calibri" w:hAnsi="Calibri" w:cs="Calibri"/>
          <w:color w:val="000000" w:themeColor="text1"/>
          <w:sz w:val="22"/>
          <w:szCs w:val="22"/>
        </w:rPr>
      </w:pPr>
      <w:r w:rsidRPr="57377402">
        <w:rPr>
          <w:rStyle w:val="eop"/>
          <w:rFonts w:ascii="Calibri" w:eastAsia="Calibri" w:hAnsi="Calibri" w:cs="Calibri"/>
          <w:color w:val="000000" w:themeColor="text1"/>
          <w:sz w:val="22"/>
          <w:szCs w:val="22"/>
        </w:rPr>
        <w:t> </w:t>
      </w:r>
    </w:p>
    <w:p w14:paraId="0D8579C7" w14:textId="6CD23A51" w:rsidR="00140087" w:rsidRPr="00A41EF7" w:rsidRDefault="352E2E38" w:rsidP="57377402">
      <w:pPr>
        <w:widowControl w:val="0"/>
        <w:spacing w:beforeAutospacing="1" w:afterAutospacing="1"/>
        <w:ind w:left="45"/>
        <w:rPr>
          <w:rFonts w:ascii="Calibri" w:eastAsia="Calibri" w:hAnsi="Calibri" w:cs="Calibri"/>
          <w:color w:val="000000" w:themeColor="text1"/>
          <w:sz w:val="22"/>
          <w:szCs w:val="22"/>
        </w:rPr>
      </w:pPr>
      <w:r w:rsidRPr="57377402">
        <w:rPr>
          <w:rStyle w:val="normaltextrun"/>
          <w:rFonts w:ascii="Calibri" w:eastAsia="Calibri" w:hAnsi="Calibri" w:cs="Calibri"/>
          <w:b/>
          <w:bCs/>
          <w:i/>
          <w:iCs/>
          <w:color w:val="000000" w:themeColor="text1"/>
          <w:sz w:val="22"/>
          <w:szCs w:val="22"/>
        </w:rPr>
        <w:t>This post is exempt from the Rehabilitation of Offenders Act 1974 (Exceptions) Order 1975 (2013 and 2020).  This means that certain convictions and cautions are considered ‘protected’ and do not need to be disclosed to employers, and if they are disclosed, employers cannot take them into account.  Guidance about whether a conviction or caution should be disclosed can be found on the Ministry of Justice website: </w:t>
      </w:r>
      <w:r w:rsidRPr="57377402">
        <w:rPr>
          <w:rStyle w:val="eop"/>
          <w:rFonts w:ascii="Calibri" w:eastAsia="Calibri" w:hAnsi="Calibri" w:cs="Calibri"/>
          <w:color w:val="000000" w:themeColor="text1"/>
          <w:sz w:val="22"/>
          <w:szCs w:val="22"/>
        </w:rPr>
        <w:t> </w:t>
      </w:r>
    </w:p>
    <w:p w14:paraId="4725E3E5" w14:textId="12A89E64" w:rsidR="00140087" w:rsidRPr="00A41EF7" w:rsidRDefault="352E2E38" w:rsidP="57377402">
      <w:pPr>
        <w:widowControl w:val="0"/>
        <w:spacing w:beforeAutospacing="1" w:afterAutospacing="1"/>
        <w:ind w:left="45"/>
        <w:rPr>
          <w:rFonts w:ascii="Calibri" w:eastAsia="Calibri" w:hAnsi="Calibri" w:cs="Calibri"/>
          <w:color w:val="000000" w:themeColor="text1"/>
          <w:sz w:val="22"/>
          <w:szCs w:val="22"/>
        </w:rPr>
      </w:pPr>
      <w:r w:rsidRPr="57377402">
        <w:rPr>
          <w:rStyle w:val="eop"/>
          <w:rFonts w:ascii="Calibri" w:eastAsia="Calibri" w:hAnsi="Calibri" w:cs="Calibri"/>
          <w:color w:val="000000" w:themeColor="text1"/>
          <w:sz w:val="22"/>
          <w:szCs w:val="22"/>
        </w:rPr>
        <w:t> </w:t>
      </w:r>
    </w:p>
    <w:p w14:paraId="2435EE97" w14:textId="7E21BEC8" w:rsidR="00140087" w:rsidRPr="00A41EF7" w:rsidRDefault="352E2E38" w:rsidP="57377402">
      <w:pPr>
        <w:widowControl w:val="0"/>
        <w:spacing w:beforeAutospacing="1" w:afterAutospacing="1"/>
        <w:ind w:left="45"/>
        <w:rPr>
          <w:rFonts w:ascii="Calibri" w:eastAsia="Calibri" w:hAnsi="Calibri" w:cs="Calibri"/>
          <w:color w:val="000000" w:themeColor="text1"/>
          <w:sz w:val="22"/>
          <w:szCs w:val="22"/>
        </w:rPr>
      </w:pPr>
      <w:hyperlink r:id="rId11">
        <w:r w:rsidRPr="57377402">
          <w:rPr>
            <w:rStyle w:val="Hyperlink"/>
            <w:rFonts w:ascii="Calibri" w:eastAsia="Calibri" w:hAnsi="Calibri" w:cs="Calibri"/>
            <w:color w:val="0563C1"/>
            <w:sz w:val="22"/>
            <w:szCs w:val="22"/>
          </w:rPr>
          <w:t>https://www.gov.uk/government/publications/new-guidance-on-the-rehabilitation-of-offenders-act-1974</w:t>
        </w:r>
      </w:hyperlink>
      <w:r w:rsidRPr="57377402">
        <w:rPr>
          <w:rStyle w:val="eop"/>
          <w:rFonts w:ascii="Calibri" w:eastAsia="Calibri" w:hAnsi="Calibri" w:cs="Calibri"/>
          <w:color w:val="000000" w:themeColor="text1"/>
          <w:sz w:val="22"/>
          <w:szCs w:val="22"/>
        </w:rPr>
        <w:t> </w:t>
      </w:r>
    </w:p>
    <w:p w14:paraId="4F7AFAAF" w14:textId="2F2CC426" w:rsidR="00140087" w:rsidRPr="00A41EF7" w:rsidRDefault="00140087" w:rsidP="00140087">
      <w:pPr>
        <w:widowControl w:val="0"/>
        <w:rPr>
          <w:rFonts w:ascii="Calibri" w:hAnsi="Calibri" w:cs="Arial"/>
          <w:sz w:val="21"/>
          <w:szCs w:val="21"/>
        </w:rPr>
      </w:pPr>
    </w:p>
    <w:sectPr w:rsidR="00140087" w:rsidRPr="00A41EF7" w:rsidSect="00A41EF7">
      <w:pgSz w:w="11906" w:h="16838"/>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charset w:val="00"/>
    <w:family w:val="roman"/>
    <w:pitch w:val="default"/>
  </w:font>
  <w:font w:name="ヒラギノ角ゴ Pro W3">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D3C4B96"/>
    <w:lvl w:ilvl="0">
      <w:numFmt w:val="bullet"/>
      <w:lvlText w:val="*"/>
      <w:lvlJc w:val="left"/>
    </w:lvl>
  </w:abstractNum>
  <w:abstractNum w:abstractNumId="1" w15:restartNumberingAfterBreak="0">
    <w:nsid w:val="0000000C"/>
    <w:multiLevelType w:val="multilevel"/>
    <w:tmpl w:val="894EE87E"/>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336CB8"/>
    <w:multiLevelType w:val="hybridMultilevel"/>
    <w:tmpl w:val="5538DC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626E47"/>
    <w:multiLevelType w:val="hybridMultilevel"/>
    <w:tmpl w:val="F87C71B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5263FFB"/>
    <w:multiLevelType w:val="hybridMultilevel"/>
    <w:tmpl w:val="6DE8EF1A"/>
    <w:lvl w:ilvl="0" w:tplc="B68EDC76">
      <w:start w:val="1"/>
      <w:numFmt w:val="bullet"/>
      <w:lvlText w:val="▪"/>
      <w:lvlJc w:val="left"/>
      <w:pPr>
        <w:ind w:left="1440" w:hanging="360"/>
      </w:pPr>
      <w:rPr>
        <w:rFonts w:ascii="Segoe UI Symbol" w:eastAsia="Segoe UI Symbol" w:hAnsi="Segoe UI Symbol" w:cs="Segoe UI Symbol" w:hint="default"/>
        <w:b w:val="0"/>
        <w:i w:val="0"/>
        <w:strike w:val="0"/>
        <w:dstrike w:val="0"/>
        <w:color w:val="000000"/>
        <w:sz w:val="22"/>
        <w:szCs w:val="22"/>
        <w:u w:val="none" w:color="000000"/>
        <w:bdr w:val="none" w:sz="0" w:space="0" w:color="auto"/>
        <w:shd w:val="clear" w:color="auto" w:fill="auto"/>
        <w:vertAlign w:val="baseline"/>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cs="Wingdings" w:hint="default"/>
      </w:rPr>
    </w:lvl>
    <w:lvl w:ilvl="3" w:tplc="08090001" w:tentative="1">
      <w:start w:val="1"/>
      <w:numFmt w:val="bullet"/>
      <w:lvlText w:val=""/>
      <w:lvlJc w:val="left"/>
      <w:pPr>
        <w:ind w:left="3600" w:hanging="360"/>
      </w:pPr>
      <w:rPr>
        <w:rFonts w:ascii="Symbol" w:hAnsi="Symbol" w:cs="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cs="Wingdings" w:hint="default"/>
      </w:rPr>
    </w:lvl>
    <w:lvl w:ilvl="6" w:tplc="08090001" w:tentative="1">
      <w:start w:val="1"/>
      <w:numFmt w:val="bullet"/>
      <w:lvlText w:val=""/>
      <w:lvlJc w:val="left"/>
      <w:pPr>
        <w:ind w:left="5760" w:hanging="360"/>
      </w:pPr>
      <w:rPr>
        <w:rFonts w:ascii="Symbol" w:hAnsi="Symbol" w:cs="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cs="Wingdings" w:hint="default"/>
      </w:rPr>
    </w:lvl>
  </w:abstractNum>
  <w:abstractNum w:abstractNumId="5" w15:restartNumberingAfterBreak="0">
    <w:nsid w:val="05B94808"/>
    <w:multiLevelType w:val="hybridMultilevel"/>
    <w:tmpl w:val="395E5C2A"/>
    <w:lvl w:ilvl="0" w:tplc="51187C0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2E64F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0B6955C">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F4CD9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9EE3C9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A40FA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C16D47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B07D8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108EF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1AD3C2F"/>
    <w:multiLevelType w:val="hybridMultilevel"/>
    <w:tmpl w:val="334C3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545347"/>
    <w:multiLevelType w:val="hybridMultilevel"/>
    <w:tmpl w:val="2C926A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965C76"/>
    <w:multiLevelType w:val="hybridMultilevel"/>
    <w:tmpl w:val="A4EA38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8511D7D"/>
    <w:multiLevelType w:val="hybridMultilevel"/>
    <w:tmpl w:val="1A18612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B81535E"/>
    <w:multiLevelType w:val="hybridMultilevel"/>
    <w:tmpl w:val="02E20396"/>
    <w:lvl w:ilvl="0" w:tplc="D91CAFC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D20250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3D89B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0783872">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2AE4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288AA6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47C2F5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60ADB9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DB24C1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08C520F"/>
    <w:multiLevelType w:val="hybridMultilevel"/>
    <w:tmpl w:val="8E480234"/>
    <w:lvl w:ilvl="0" w:tplc="08090001">
      <w:start w:val="1"/>
      <w:numFmt w:val="bullet"/>
      <w:lvlText w:val=""/>
      <w:lvlJc w:val="left"/>
      <w:pPr>
        <w:tabs>
          <w:tab w:val="num" w:pos="825"/>
        </w:tabs>
        <w:ind w:left="825"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12" w15:restartNumberingAfterBreak="0">
    <w:nsid w:val="259C7B9F"/>
    <w:multiLevelType w:val="hybridMultilevel"/>
    <w:tmpl w:val="481478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A1778DA"/>
    <w:multiLevelType w:val="hybridMultilevel"/>
    <w:tmpl w:val="448E5768"/>
    <w:lvl w:ilvl="0" w:tplc="C350515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2C32D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E9CA8B2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15046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F445AD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DF6CD9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8382BB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556683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FFA24BE">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E594219"/>
    <w:multiLevelType w:val="hybridMultilevel"/>
    <w:tmpl w:val="E910B00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852581"/>
    <w:multiLevelType w:val="hybridMultilevel"/>
    <w:tmpl w:val="E4BA3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1843555"/>
    <w:multiLevelType w:val="hybridMultilevel"/>
    <w:tmpl w:val="8888390C"/>
    <w:lvl w:ilvl="0" w:tplc="08090001">
      <w:start w:val="1"/>
      <w:numFmt w:val="bullet"/>
      <w:lvlText w:val=""/>
      <w:lvlJc w:val="left"/>
      <w:pPr>
        <w:ind w:left="715" w:hanging="360"/>
      </w:pPr>
      <w:rPr>
        <w:rFonts w:ascii="Symbol" w:hAnsi="Symbol" w:hint="default"/>
      </w:rPr>
    </w:lvl>
    <w:lvl w:ilvl="1" w:tplc="08090003" w:tentative="1">
      <w:start w:val="1"/>
      <w:numFmt w:val="bullet"/>
      <w:lvlText w:val="o"/>
      <w:lvlJc w:val="left"/>
      <w:pPr>
        <w:ind w:left="1435" w:hanging="360"/>
      </w:pPr>
      <w:rPr>
        <w:rFonts w:ascii="Courier New" w:hAnsi="Courier New" w:cs="Courier New" w:hint="default"/>
      </w:rPr>
    </w:lvl>
    <w:lvl w:ilvl="2" w:tplc="08090005" w:tentative="1">
      <w:start w:val="1"/>
      <w:numFmt w:val="bullet"/>
      <w:lvlText w:val=""/>
      <w:lvlJc w:val="left"/>
      <w:pPr>
        <w:ind w:left="2155" w:hanging="360"/>
      </w:pPr>
      <w:rPr>
        <w:rFonts w:ascii="Wingdings" w:hAnsi="Wingdings" w:hint="default"/>
      </w:rPr>
    </w:lvl>
    <w:lvl w:ilvl="3" w:tplc="08090001" w:tentative="1">
      <w:start w:val="1"/>
      <w:numFmt w:val="bullet"/>
      <w:lvlText w:val=""/>
      <w:lvlJc w:val="left"/>
      <w:pPr>
        <w:ind w:left="2875" w:hanging="360"/>
      </w:pPr>
      <w:rPr>
        <w:rFonts w:ascii="Symbol" w:hAnsi="Symbol" w:hint="default"/>
      </w:rPr>
    </w:lvl>
    <w:lvl w:ilvl="4" w:tplc="08090003" w:tentative="1">
      <w:start w:val="1"/>
      <w:numFmt w:val="bullet"/>
      <w:lvlText w:val="o"/>
      <w:lvlJc w:val="left"/>
      <w:pPr>
        <w:ind w:left="3595" w:hanging="360"/>
      </w:pPr>
      <w:rPr>
        <w:rFonts w:ascii="Courier New" w:hAnsi="Courier New" w:cs="Courier New" w:hint="default"/>
      </w:rPr>
    </w:lvl>
    <w:lvl w:ilvl="5" w:tplc="08090005" w:tentative="1">
      <w:start w:val="1"/>
      <w:numFmt w:val="bullet"/>
      <w:lvlText w:val=""/>
      <w:lvlJc w:val="left"/>
      <w:pPr>
        <w:ind w:left="4315" w:hanging="360"/>
      </w:pPr>
      <w:rPr>
        <w:rFonts w:ascii="Wingdings" w:hAnsi="Wingdings" w:hint="default"/>
      </w:rPr>
    </w:lvl>
    <w:lvl w:ilvl="6" w:tplc="08090001" w:tentative="1">
      <w:start w:val="1"/>
      <w:numFmt w:val="bullet"/>
      <w:lvlText w:val=""/>
      <w:lvlJc w:val="left"/>
      <w:pPr>
        <w:ind w:left="5035" w:hanging="360"/>
      </w:pPr>
      <w:rPr>
        <w:rFonts w:ascii="Symbol" w:hAnsi="Symbol" w:hint="default"/>
      </w:rPr>
    </w:lvl>
    <w:lvl w:ilvl="7" w:tplc="08090003" w:tentative="1">
      <w:start w:val="1"/>
      <w:numFmt w:val="bullet"/>
      <w:lvlText w:val="o"/>
      <w:lvlJc w:val="left"/>
      <w:pPr>
        <w:ind w:left="5755" w:hanging="360"/>
      </w:pPr>
      <w:rPr>
        <w:rFonts w:ascii="Courier New" w:hAnsi="Courier New" w:cs="Courier New" w:hint="default"/>
      </w:rPr>
    </w:lvl>
    <w:lvl w:ilvl="8" w:tplc="08090005" w:tentative="1">
      <w:start w:val="1"/>
      <w:numFmt w:val="bullet"/>
      <w:lvlText w:val=""/>
      <w:lvlJc w:val="left"/>
      <w:pPr>
        <w:ind w:left="6475" w:hanging="360"/>
      </w:pPr>
      <w:rPr>
        <w:rFonts w:ascii="Wingdings" w:hAnsi="Wingdings" w:hint="default"/>
      </w:rPr>
    </w:lvl>
  </w:abstractNum>
  <w:abstractNum w:abstractNumId="17" w15:restartNumberingAfterBreak="0">
    <w:nsid w:val="4656218C"/>
    <w:multiLevelType w:val="hybridMultilevel"/>
    <w:tmpl w:val="7038762C"/>
    <w:lvl w:ilvl="0" w:tplc="0A1EA1E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E96507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3D042C9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0F0C1F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D9476A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57EB56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E266804">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349B0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8042BCC">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472F1FE7"/>
    <w:multiLevelType w:val="hybridMultilevel"/>
    <w:tmpl w:val="47B09C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F16CCF"/>
    <w:multiLevelType w:val="hybridMultilevel"/>
    <w:tmpl w:val="23C822D4"/>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5316D5"/>
    <w:multiLevelType w:val="hybridMultilevel"/>
    <w:tmpl w:val="1FEAA9B8"/>
    <w:lvl w:ilvl="0" w:tplc="96A0F1CE">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CEED3A">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6680B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21622E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6E212E4">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1BA256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4AE7086">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8F4733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3AA5CD2">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E6369FD"/>
    <w:multiLevelType w:val="hybridMultilevel"/>
    <w:tmpl w:val="CB60D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1236687"/>
    <w:multiLevelType w:val="hybridMultilevel"/>
    <w:tmpl w:val="3B709A1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270536D"/>
    <w:multiLevelType w:val="hybridMultilevel"/>
    <w:tmpl w:val="A4D2776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49A5548"/>
    <w:multiLevelType w:val="hybridMultilevel"/>
    <w:tmpl w:val="C43831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60E11B5"/>
    <w:multiLevelType w:val="hybridMultilevel"/>
    <w:tmpl w:val="0C9C3F3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F0052A"/>
    <w:multiLevelType w:val="hybridMultilevel"/>
    <w:tmpl w:val="29947C9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B97FED"/>
    <w:multiLevelType w:val="hybridMultilevel"/>
    <w:tmpl w:val="07EC572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0B54026"/>
    <w:multiLevelType w:val="hybridMultilevel"/>
    <w:tmpl w:val="62F249BA"/>
    <w:lvl w:ilvl="0" w:tplc="08090001">
      <w:start w:val="1"/>
      <w:numFmt w:val="bullet"/>
      <w:lvlText w:val=""/>
      <w:lvlJc w:val="left"/>
      <w:pPr>
        <w:tabs>
          <w:tab w:val="num" w:pos="900"/>
        </w:tabs>
        <w:ind w:left="900" w:hanging="360"/>
      </w:pPr>
      <w:rPr>
        <w:rFonts w:ascii="Symbol" w:hAnsi="Symbol" w:hint="default"/>
      </w:rPr>
    </w:lvl>
    <w:lvl w:ilvl="1" w:tplc="08090003" w:tentative="1">
      <w:start w:val="1"/>
      <w:numFmt w:val="bullet"/>
      <w:lvlText w:val="o"/>
      <w:lvlJc w:val="left"/>
      <w:pPr>
        <w:tabs>
          <w:tab w:val="num" w:pos="1620"/>
        </w:tabs>
        <w:ind w:left="1620" w:hanging="360"/>
      </w:pPr>
      <w:rPr>
        <w:rFonts w:ascii="Courier New" w:hAnsi="Courier New" w:cs="Courier New" w:hint="default"/>
      </w:rPr>
    </w:lvl>
    <w:lvl w:ilvl="2" w:tplc="08090005" w:tentative="1">
      <w:start w:val="1"/>
      <w:numFmt w:val="bullet"/>
      <w:lvlText w:val=""/>
      <w:lvlJc w:val="left"/>
      <w:pPr>
        <w:tabs>
          <w:tab w:val="num" w:pos="2340"/>
        </w:tabs>
        <w:ind w:left="2340" w:hanging="360"/>
      </w:pPr>
      <w:rPr>
        <w:rFonts w:ascii="Wingdings" w:hAnsi="Wingdings" w:hint="default"/>
      </w:rPr>
    </w:lvl>
    <w:lvl w:ilvl="3" w:tplc="08090001" w:tentative="1">
      <w:start w:val="1"/>
      <w:numFmt w:val="bullet"/>
      <w:lvlText w:val=""/>
      <w:lvlJc w:val="left"/>
      <w:pPr>
        <w:tabs>
          <w:tab w:val="num" w:pos="3060"/>
        </w:tabs>
        <w:ind w:left="3060" w:hanging="360"/>
      </w:pPr>
      <w:rPr>
        <w:rFonts w:ascii="Symbol" w:hAnsi="Symbol" w:hint="default"/>
      </w:rPr>
    </w:lvl>
    <w:lvl w:ilvl="4" w:tplc="08090003" w:tentative="1">
      <w:start w:val="1"/>
      <w:numFmt w:val="bullet"/>
      <w:lvlText w:val="o"/>
      <w:lvlJc w:val="left"/>
      <w:pPr>
        <w:tabs>
          <w:tab w:val="num" w:pos="3780"/>
        </w:tabs>
        <w:ind w:left="3780" w:hanging="360"/>
      </w:pPr>
      <w:rPr>
        <w:rFonts w:ascii="Courier New" w:hAnsi="Courier New" w:cs="Courier New" w:hint="default"/>
      </w:rPr>
    </w:lvl>
    <w:lvl w:ilvl="5" w:tplc="08090005" w:tentative="1">
      <w:start w:val="1"/>
      <w:numFmt w:val="bullet"/>
      <w:lvlText w:val=""/>
      <w:lvlJc w:val="left"/>
      <w:pPr>
        <w:tabs>
          <w:tab w:val="num" w:pos="4500"/>
        </w:tabs>
        <w:ind w:left="4500" w:hanging="360"/>
      </w:pPr>
      <w:rPr>
        <w:rFonts w:ascii="Wingdings" w:hAnsi="Wingdings" w:hint="default"/>
      </w:rPr>
    </w:lvl>
    <w:lvl w:ilvl="6" w:tplc="08090001" w:tentative="1">
      <w:start w:val="1"/>
      <w:numFmt w:val="bullet"/>
      <w:lvlText w:val=""/>
      <w:lvlJc w:val="left"/>
      <w:pPr>
        <w:tabs>
          <w:tab w:val="num" w:pos="5220"/>
        </w:tabs>
        <w:ind w:left="5220" w:hanging="360"/>
      </w:pPr>
      <w:rPr>
        <w:rFonts w:ascii="Symbol" w:hAnsi="Symbol" w:hint="default"/>
      </w:rPr>
    </w:lvl>
    <w:lvl w:ilvl="7" w:tplc="08090003" w:tentative="1">
      <w:start w:val="1"/>
      <w:numFmt w:val="bullet"/>
      <w:lvlText w:val="o"/>
      <w:lvlJc w:val="left"/>
      <w:pPr>
        <w:tabs>
          <w:tab w:val="num" w:pos="5940"/>
        </w:tabs>
        <w:ind w:left="5940" w:hanging="360"/>
      </w:pPr>
      <w:rPr>
        <w:rFonts w:ascii="Courier New" w:hAnsi="Courier New" w:cs="Courier New" w:hint="default"/>
      </w:rPr>
    </w:lvl>
    <w:lvl w:ilvl="8" w:tplc="08090005" w:tentative="1">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64334E47"/>
    <w:multiLevelType w:val="hybridMultilevel"/>
    <w:tmpl w:val="7B9C880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ABE50CA"/>
    <w:multiLevelType w:val="hybridMultilevel"/>
    <w:tmpl w:val="2E34CEF6"/>
    <w:lvl w:ilvl="0" w:tplc="08090001">
      <w:start w:val="1"/>
      <w:numFmt w:val="bullet"/>
      <w:lvlText w:val=""/>
      <w:lvlJc w:val="left"/>
      <w:pPr>
        <w:tabs>
          <w:tab w:val="num" w:pos="825"/>
        </w:tabs>
        <w:ind w:left="825" w:hanging="360"/>
      </w:pPr>
      <w:rPr>
        <w:rFonts w:ascii="Symbol" w:hAnsi="Symbol" w:hint="default"/>
      </w:rPr>
    </w:lvl>
    <w:lvl w:ilvl="1" w:tplc="08090003" w:tentative="1">
      <w:start w:val="1"/>
      <w:numFmt w:val="bullet"/>
      <w:lvlText w:val="o"/>
      <w:lvlJc w:val="left"/>
      <w:pPr>
        <w:tabs>
          <w:tab w:val="num" w:pos="1545"/>
        </w:tabs>
        <w:ind w:left="1545" w:hanging="360"/>
      </w:pPr>
      <w:rPr>
        <w:rFonts w:ascii="Courier New" w:hAnsi="Courier New" w:cs="Courier New" w:hint="default"/>
      </w:rPr>
    </w:lvl>
    <w:lvl w:ilvl="2" w:tplc="08090005" w:tentative="1">
      <w:start w:val="1"/>
      <w:numFmt w:val="bullet"/>
      <w:lvlText w:val=""/>
      <w:lvlJc w:val="left"/>
      <w:pPr>
        <w:tabs>
          <w:tab w:val="num" w:pos="2265"/>
        </w:tabs>
        <w:ind w:left="2265" w:hanging="360"/>
      </w:pPr>
      <w:rPr>
        <w:rFonts w:ascii="Wingdings" w:hAnsi="Wingdings" w:hint="default"/>
      </w:rPr>
    </w:lvl>
    <w:lvl w:ilvl="3" w:tplc="08090001" w:tentative="1">
      <w:start w:val="1"/>
      <w:numFmt w:val="bullet"/>
      <w:lvlText w:val=""/>
      <w:lvlJc w:val="left"/>
      <w:pPr>
        <w:tabs>
          <w:tab w:val="num" w:pos="2985"/>
        </w:tabs>
        <w:ind w:left="2985" w:hanging="360"/>
      </w:pPr>
      <w:rPr>
        <w:rFonts w:ascii="Symbol" w:hAnsi="Symbol" w:hint="default"/>
      </w:rPr>
    </w:lvl>
    <w:lvl w:ilvl="4" w:tplc="08090003" w:tentative="1">
      <w:start w:val="1"/>
      <w:numFmt w:val="bullet"/>
      <w:lvlText w:val="o"/>
      <w:lvlJc w:val="left"/>
      <w:pPr>
        <w:tabs>
          <w:tab w:val="num" w:pos="3705"/>
        </w:tabs>
        <w:ind w:left="3705" w:hanging="360"/>
      </w:pPr>
      <w:rPr>
        <w:rFonts w:ascii="Courier New" w:hAnsi="Courier New" w:cs="Courier New" w:hint="default"/>
      </w:rPr>
    </w:lvl>
    <w:lvl w:ilvl="5" w:tplc="08090005" w:tentative="1">
      <w:start w:val="1"/>
      <w:numFmt w:val="bullet"/>
      <w:lvlText w:val=""/>
      <w:lvlJc w:val="left"/>
      <w:pPr>
        <w:tabs>
          <w:tab w:val="num" w:pos="4425"/>
        </w:tabs>
        <w:ind w:left="4425" w:hanging="360"/>
      </w:pPr>
      <w:rPr>
        <w:rFonts w:ascii="Wingdings" w:hAnsi="Wingdings" w:hint="default"/>
      </w:rPr>
    </w:lvl>
    <w:lvl w:ilvl="6" w:tplc="08090001" w:tentative="1">
      <w:start w:val="1"/>
      <w:numFmt w:val="bullet"/>
      <w:lvlText w:val=""/>
      <w:lvlJc w:val="left"/>
      <w:pPr>
        <w:tabs>
          <w:tab w:val="num" w:pos="5145"/>
        </w:tabs>
        <w:ind w:left="5145" w:hanging="360"/>
      </w:pPr>
      <w:rPr>
        <w:rFonts w:ascii="Symbol" w:hAnsi="Symbol" w:hint="default"/>
      </w:rPr>
    </w:lvl>
    <w:lvl w:ilvl="7" w:tplc="08090003" w:tentative="1">
      <w:start w:val="1"/>
      <w:numFmt w:val="bullet"/>
      <w:lvlText w:val="o"/>
      <w:lvlJc w:val="left"/>
      <w:pPr>
        <w:tabs>
          <w:tab w:val="num" w:pos="5865"/>
        </w:tabs>
        <w:ind w:left="5865" w:hanging="360"/>
      </w:pPr>
      <w:rPr>
        <w:rFonts w:ascii="Courier New" w:hAnsi="Courier New" w:cs="Courier New" w:hint="default"/>
      </w:rPr>
    </w:lvl>
    <w:lvl w:ilvl="8" w:tplc="08090005" w:tentative="1">
      <w:start w:val="1"/>
      <w:numFmt w:val="bullet"/>
      <w:lvlText w:val=""/>
      <w:lvlJc w:val="left"/>
      <w:pPr>
        <w:tabs>
          <w:tab w:val="num" w:pos="6585"/>
        </w:tabs>
        <w:ind w:left="6585" w:hanging="360"/>
      </w:pPr>
      <w:rPr>
        <w:rFonts w:ascii="Wingdings" w:hAnsi="Wingdings" w:hint="default"/>
      </w:rPr>
    </w:lvl>
  </w:abstractNum>
  <w:abstractNum w:abstractNumId="31" w15:restartNumberingAfterBreak="0">
    <w:nsid w:val="6BA1515F"/>
    <w:multiLevelType w:val="hybridMultilevel"/>
    <w:tmpl w:val="C4D23D9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BCC34DE"/>
    <w:multiLevelType w:val="hybridMultilevel"/>
    <w:tmpl w:val="E43C756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D5E79AC"/>
    <w:multiLevelType w:val="hybridMultilevel"/>
    <w:tmpl w:val="18223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CF7EBA"/>
    <w:multiLevelType w:val="hybridMultilevel"/>
    <w:tmpl w:val="00843F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2587C15"/>
    <w:multiLevelType w:val="hybridMultilevel"/>
    <w:tmpl w:val="0D7C9E9E"/>
    <w:lvl w:ilvl="0" w:tplc="7934450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16A55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D4C9A0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E28636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D0F22C">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17F68E3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8FEBEC0">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0649C4">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561E0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74967837"/>
    <w:multiLevelType w:val="hybridMultilevel"/>
    <w:tmpl w:val="407C2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8B519D1"/>
    <w:multiLevelType w:val="hybridMultilevel"/>
    <w:tmpl w:val="DC043A82"/>
    <w:lvl w:ilvl="0" w:tplc="08090001">
      <w:start w:val="1"/>
      <w:numFmt w:val="bullet"/>
      <w:lvlText w:val=""/>
      <w:lvlJc w:val="left"/>
      <w:pPr>
        <w:tabs>
          <w:tab w:val="num" w:pos="720"/>
        </w:tabs>
        <w:ind w:left="720" w:hanging="360"/>
      </w:pPr>
      <w:rPr>
        <w:rFonts w:ascii="Symbol" w:hAnsi="Symbol" w:hint="default"/>
      </w:rPr>
    </w:lvl>
    <w:lvl w:ilvl="1" w:tplc="4D3C4B96">
      <w:start w:val="1"/>
      <w:numFmt w:val="bullet"/>
      <w:lvlText w:val=""/>
      <w:legacy w:legacy="1" w:legacySpace="360" w:legacyIndent="566"/>
      <w:lvlJc w:val="left"/>
      <w:rPr>
        <w:rFonts w:ascii="Symbol" w:hAnsi="Symbol" w:hint="default"/>
        <w:sz w:val="20"/>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C547CB9"/>
    <w:multiLevelType w:val="hybridMultilevel"/>
    <w:tmpl w:val="351820F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899851737">
    <w:abstractNumId w:val="32"/>
  </w:num>
  <w:num w:numId="2" w16cid:durableId="261914110">
    <w:abstractNumId w:val="23"/>
  </w:num>
  <w:num w:numId="3" w16cid:durableId="1502964417">
    <w:abstractNumId w:val="29"/>
  </w:num>
  <w:num w:numId="4" w16cid:durableId="397173277">
    <w:abstractNumId w:val="37"/>
  </w:num>
  <w:num w:numId="5" w16cid:durableId="1365131071">
    <w:abstractNumId w:val="33"/>
  </w:num>
  <w:num w:numId="6" w16cid:durableId="2083553100">
    <w:abstractNumId w:val="0"/>
    <w:lvlOverride w:ilvl="0">
      <w:lvl w:ilvl="0">
        <w:start w:val="1"/>
        <w:numFmt w:val="bullet"/>
        <w:lvlText w:val=""/>
        <w:legacy w:legacy="1" w:legacySpace="0" w:legacyIndent="566"/>
        <w:lvlJc w:val="left"/>
        <w:rPr>
          <w:rFonts w:ascii="Symbol" w:hAnsi="Symbol" w:hint="default"/>
          <w:sz w:val="20"/>
        </w:rPr>
      </w:lvl>
    </w:lvlOverride>
  </w:num>
  <w:num w:numId="7" w16cid:durableId="2041202410">
    <w:abstractNumId w:val="31"/>
  </w:num>
  <w:num w:numId="8" w16cid:durableId="811365900">
    <w:abstractNumId w:val="12"/>
  </w:num>
  <w:num w:numId="9" w16cid:durableId="1460025176">
    <w:abstractNumId w:val="26"/>
  </w:num>
  <w:num w:numId="10" w16cid:durableId="1424061669">
    <w:abstractNumId w:val="30"/>
  </w:num>
  <w:num w:numId="11" w16cid:durableId="1985816476">
    <w:abstractNumId w:val="11"/>
  </w:num>
  <w:num w:numId="12" w16cid:durableId="1203640323">
    <w:abstractNumId w:val="27"/>
  </w:num>
  <w:num w:numId="13" w16cid:durableId="1015153785">
    <w:abstractNumId w:val="28"/>
  </w:num>
  <w:num w:numId="14" w16cid:durableId="1362824894">
    <w:abstractNumId w:val="2"/>
  </w:num>
  <w:num w:numId="15" w16cid:durableId="1564636824">
    <w:abstractNumId w:val="14"/>
  </w:num>
  <w:num w:numId="16" w16cid:durableId="1892115082">
    <w:abstractNumId w:val="38"/>
  </w:num>
  <w:num w:numId="17" w16cid:durableId="2020892278">
    <w:abstractNumId w:val="19"/>
  </w:num>
  <w:num w:numId="18" w16cid:durableId="1873763260">
    <w:abstractNumId w:val="18"/>
  </w:num>
  <w:num w:numId="19" w16cid:durableId="892423841">
    <w:abstractNumId w:val="25"/>
  </w:num>
  <w:num w:numId="20" w16cid:durableId="382101224">
    <w:abstractNumId w:val="9"/>
  </w:num>
  <w:num w:numId="21" w16cid:durableId="863398551">
    <w:abstractNumId w:val="34"/>
  </w:num>
  <w:num w:numId="22" w16cid:durableId="2098674035">
    <w:abstractNumId w:val="6"/>
  </w:num>
  <w:num w:numId="23" w16cid:durableId="458570862">
    <w:abstractNumId w:val="1"/>
  </w:num>
  <w:num w:numId="24" w16cid:durableId="1575553949">
    <w:abstractNumId w:val="36"/>
  </w:num>
  <w:num w:numId="25" w16cid:durableId="1678651069">
    <w:abstractNumId w:val="21"/>
  </w:num>
  <w:num w:numId="26" w16cid:durableId="1000618856">
    <w:abstractNumId w:val="24"/>
  </w:num>
  <w:num w:numId="27" w16cid:durableId="1761751117">
    <w:abstractNumId w:val="7"/>
  </w:num>
  <w:num w:numId="28" w16cid:durableId="710611267">
    <w:abstractNumId w:val="3"/>
  </w:num>
  <w:num w:numId="29" w16cid:durableId="920485811">
    <w:abstractNumId w:val="22"/>
  </w:num>
  <w:num w:numId="30" w16cid:durableId="103574734">
    <w:abstractNumId w:val="15"/>
  </w:num>
  <w:num w:numId="31" w16cid:durableId="1647540207">
    <w:abstractNumId w:val="8"/>
  </w:num>
  <w:num w:numId="32" w16cid:durableId="773863046">
    <w:abstractNumId w:val="35"/>
  </w:num>
  <w:num w:numId="33" w16cid:durableId="390150973">
    <w:abstractNumId w:val="4"/>
  </w:num>
  <w:num w:numId="34" w16cid:durableId="646319435">
    <w:abstractNumId w:val="20"/>
  </w:num>
  <w:num w:numId="35" w16cid:durableId="516038828">
    <w:abstractNumId w:val="13"/>
  </w:num>
  <w:num w:numId="36" w16cid:durableId="714475991">
    <w:abstractNumId w:val="10"/>
  </w:num>
  <w:num w:numId="37" w16cid:durableId="1477836880">
    <w:abstractNumId w:val="5"/>
  </w:num>
  <w:num w:numId="38" w16cid:durableId="1582249702">
    <w:abstractNumId w:val="16"/>
  </w:num>
  <w:num w:numId="39" w16cid:durableId="55727778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29"/>
    <w:rsid w:val="00036A1B"/>
    <w:rsid w:val="00060935"/>
    <w:rsid w:val="00063CC9"/>
    <w:rsid w:val="00065192"/>
    <w:rsid w:val="00085E78"/>
    <w:rsid w:val="000C2333"/>
    <w:rsid w:val="000D2129"/>
    <w:rsid w:val="000F00FA"/>
    <w:rsid w:val="00102B34"/>
    <w:rsid w:val="00115828"/>
    <w:rsid w:val="00124FB8"/>
    <w:rsid w:val="00140087"/>
    <w:rsid w:val="001412AB"/>
    <w:rsid w:val="00151CBD"/>
    <w:rsid w:val="00155213"/>
    <w:rsid w:val="0015765E"/>
    <w:rsid w:val="0016298B"/>
    <w:rsid w:val="00183138"/>
    <w:rsid w:val="001B2902"/>
    <w:rsid w:val="00226C99"/>
    <w:rsid w:val="00227DA7"/>
    <w:rsid w:val="00294066"/>
    <w:rsid w:val="002C0584"/>
    <w:rsid w:val="002D760D"/>
    <w:rsid w:val="003E3523"/>
    <w:rsid w:val="00497446"/>
    <w:rsid w:val="004E52BE"/>
    <w:rsid w:val="005019FF"/>
    <w:rsid w:val="00561722"/>
    <w:rsid w:val="00573078"/>
    <w:rsid w:val="005939F7"/>
    <w:rsid w:val="005A2210"/>
    <w:rsid w:val="005B7BDB"/>
    <w:rsid w:val="005E2886"/>
    <w:rsid w:val="00604D0C"/>
    <w:rsid w:val="006C1A17"/>
    <w:rsid w:val="0072059F"/>
    <w:rsid w:val="00721ED8"/>
    <w:rsid w:val="00724D70"/>
    <w:rsid w:val="007461A6"/>
    <w:rsid w:val="007606E5"/>
    <w:rsid w:val="00762732"/>
    <w:rsid w:val="007943B3"/>
    <w:rsid w:val="007C5D7F"/>
    <w:rsid w:val="007C7CAD"/>
    <w:rsid w:val="00881E4D"/>
    <w:rsid w:val="00885C29"/>
    <w:rsid w:val="008B2B1C"/>
    <w:rsid w:val="008B31FE"/>
    <w:rsid w:val="008B4BB2"/>
    <w:rsid w:val="008E52D2"/>
    <w:rsid w:val="009073E7"/>
    <w:rsid w:val="00965917"/>
    <w:rsid w:val="009725DB"/>
    <w:rsid w:val="0097323F"/>
    <w:rsid w:val="009B38FF"/>
    <w:rsid w:val="009C06A6"/>
    <w:rsid w:val="009C6EED"/>
    <w:rsid w:val="00A065C2"/>
    <w:rsid w:val="00A41EF7"/>
    <w:rsid w:val="00A50F63"/>
    <w:rsid w:val="00A7344F"/>
    <w:rsid w:val="00AB67EF"/>
    <w:rsid w:val="00AE3EB8"/>
    <w:rsid w:val="00B06B7C"/>
    <w:rsid w:val="00B1074C"/>
    <w:rsid w:val="00BA5ECD"/>
    <w:rsid w:val="00BC188A"/>
    <w:rsid w:val="00BF5766"/>
    <w:rsid w:val="00C2366F"/>
    <w:rsid w:val="00C30E44"/>
    <w:rsid w:val="00D048A6"/>
    <w:rsid w:val="00D43F75"/>
    <w:rsid w:val="00D75676"/>
    <w:rsid w:val="00DA08AA"/>
    <w:rsid w:val="00DB5B0E"/>
    <w:rsid w:val="00DD4B8A"/>
    <w:rsid w:val="00DF6E44"/>
    <w:rsid w:val="00E5174C"/>
    <w:rsid w:val="00EE1F6B"/>
    <w:rsid w:val="00F33BB9"/>
    <w:rsid w:val="00F36BFA"/>
    <w:rsid w:val="00F521C4"/>
    <w:rsid w:val="00F73C19"/>
    <w:rsid w:val="00F91B96"/>
    <w:rsid w:val="1BB29CD1"/>
    <w:rsid w:val="1DB8996F"/>
    <w:rsid w:val="2A784AF1"/>
    <w:rsid w:val="352E2E38"/>
    <w:rsid w:val="35F5CAB4"/>
    <w:rsid w:val="53BC20F7"/>
    <w:rsid w:val="56919E1F"/>
    <w:rsid w:val="57377402"/>
    <w:rsid w:val="76CAC6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51E582"/>
  <w15:docId w15:val="{AE3CB3BB-A166-49E0-B143-23F059D1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5C29"/>
    <w:rPr>
      <w:color w:val="000000"/>
      <w:kern w:val="28"/>
    </w:rPr>
  </w:style>
  <w:style w:type="paragraph" w:styleId="Heading2">
    <w:name w:val="heading 2"/>
    <w:basedOn w:val="Normal"/>
    <w:qFormat/>
    <w:rsid w:val="00885C29"/>
    <w:pPr>
      <w:outlineLvl w:val="1"/>
    </w:pPr>
    <w:rPr>
      <w:rFonts w:ascii="Arial" w:hAnsi="Arial" w:cs="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124FB8"/>
    <w:rPr>
      <w:rFonts w:ascii="Tahoma" w:hAnsi="Tahoma" w:cs="Tahoma"/>
      <w:sz w:val="16"/>
      <w:szCs w:val="16"/>
    </w:rPr>
  </w:style>
  <w:style w:type="character" w:customStyle="1" w:styleId="BalloonTextChar">
    <w:name w:val="Balloon Text Char"/>
    <w:basedOn w:val="DefaultParagraphFont"/>
    <w:link w:val="BalloonText"/>
    <w:rsid w:val="00124FB8"/>
    <w:rPr>
      <w:rFonts w:ascii="Tahoma" w:hAnsi="Tahoma" w:cs="Tahoma"/>
      <w:color w:val="000000"/>
      <w:kern w:val="28"/>
      <w:sz w:val="16"/>
      <w:szCs w:val="16"/>
    </w:rPr>
  </w:style>
  <w:style w:type="character" w:customStyle="1" w:styleId="Strong1">
    <w:name w:val="Strong1"/>
    <w:autoRedefine/>
    <w:rsid w:val="00497446"/>
    <w:rPr>
      <w:rFonts w:ascii="Lucida Grande" w:eastAsia="ヒラギノ角ゴ Pro W3" w:hAnsi="Lucida Grande"/>
      <w:b/>
      <w:i w:val="0"/>
      <w:color w:val="000000"/>
      <w:sz w:val="20"/>
    </w:rPr>
  </w:style>
  <w:style w:type="numbering" w:customStyle="1" w:styleId="List6">
    <w:name w:val="List 6"/>
    <w:rsid w:val="00497446"/>
  </w:style>
  <w:style w:type="table" w:styleId="TableGrid">
    <w:name w:val="Table Grid"/>
    <w:basedOn w:val="TableNormal"/>
    <w:uiPriority w:val="39"/>
    <w:rsid w:val="0014008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uiPriority w:val="1"/>
    <w:rsid w:val="57377402"/>
    <w:rPr>
      <w:rFonts w:ascii="Times New Roman" w:eastAsia="Times New Roman" w:hAnsi="Times New Roman" w:cs="Times New Roman"/>
    </w:rPr>
  </w:style>
  <w:style w:type="character" w:customStyle="1" w:styleId="eop">
    <w:name w:val="eop"/>
    <w:basedOn w:val="DefaultParagraphFont"/>
    <w:uiPriority w:val="1"/>
    <w:rsid w:val="57377402"/>
    <w:rPr>
      <w:rFonts w:ascii="Times New Roman" w:eastAsia="Times New Roman" w:hAnsi="Times New Roman" w:cs="Times New Roman"/>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rsid w:val="00102B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4019839">
      <w:bodyDiv w:val="1"/>
      <w:marLeft w:val="0"/>
      <w:marRight w:val="0"/>
      <w:marTop w:val="0"/>
      <w:marBottom w:val="0"/>
      <w:divBdr>
        <w:top w:val="none" w:sz="0" w:space="0" w:color="auto"/>
        <w:left w:val="none" w:sz="0" w:space="0" w:color="auto"/>
        <w:bottom w:val="none" w:sz="0" w:space="0" w:color="auto"/>
        <w:right w:val="none" w:sz="0" w:space="0" w:color="auto"/>
      </w:divBdr>
    </w:div>
    <w:div w:id="210935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overnment/publications/new-guidance-on-the-rehabilitation-of-offenders-act-1974" TargetMode="External"/><Relationship Id="rId5" Type="http://schemas.openxmlformats.org/officeDocument/2006/relationships/numbering" Target="numbering.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F4015DE66455E4C967C2BAC184BD5B6" ma:contentTypeVersion="18" ma:contentTypeDescription="Create a new document." ma:contentTypeScope="" ma:versionID="0afd783d8ab96facdf9fa6ee8a8ea405">
  <xsd:schema xmlns:xsd="http://www.w3.org/2001/XMLSchema" xmlns:xs="http://www.w3.org/2001/XMLSchema" xmlns:p="http://schemas.microsoft.com/office/2006/metadata/properties" xmlns:ns2="be97d339-a552-4430-87b9-22782890be02" xmlns:ns3="2779b323-a3a7-4cd5-af3a-acd81571fd38" targetNamespace="http://schemas.microsoft.com/office/2006/metadata/properties" ma:root="true" ma:fieldsID="e24348b9632342061f9cbb985e684110" ns2:_="" ns3:_="">
    <xsd:import namespace="be97d339-a552-4430-87b9-22782890be02"/>
    <xsd:import namespace="2779b323-a3a7-4cd5-af3a-acd81571fd38"/>
    <xsd:element name="properties">
      <xsd:complexType>
        <xsd:sequence>
          <xsd:element name="documentManagement">
            <xsd:complexType>
              <xsd:all>
                <xsd:element ref="ns2:CloudMigratorOriginId" minOccurs="0"/>
                <xsd:element ref="ns2:FileHash" minOccurs="0"/>
                <xsd:element ref="ns2:CloudMigratorVersion" minOccurs="0"/>
                <xsd:element ref="ns2:UniqueSourceRef" minOccurs="0"/>
                <xsd:element ref="ns3:SharedWithUsers" minOccurs="0"/>
                <xsd:element ref="ns3:SharedWithDetails" minOccurs="0"/>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97d339-a552-4430-87b9-22782890be02" elementFormDefault="qualified">
    <xsd:import namespace="http://schemas.microsoft.com/office/2006/documentManagement/types"/>
    <xsd:import namespace="http://schemas.microsoft.com/office/infopath/2007/PartnerControls"/>
    <xsd:element name="CloudMigratorOriginId" ma:index="8" nillable="true" ma:displayName="CloudMigratorOriginId" ma:internalName="CloudMigratorOriginId">
      <xsd:simpleType>
        <xsd:restriction base="dms:Note">
          <xsd:maxLength value="255"/>
        </xsd:restriction>
      </xsd:simpleType>
    </xsd:element>
    <xsd:element name="FileHash" ma:index="9" nillable="true" ma:displayName="FileHash" ma:internalName="FileHash">
      <xsd:simpleType>
        <xsd:restriction base="dms:Note">
          <xsd:maxLength value="255"/>
        </xsd:restriction>
      </xsd:simpleType>
    </xsd:element>
    <xsd:element name="CloudMigratorVersion" ma:index="10" nillable="true" ma:displayName="CloudMigratorVersion" ma:internalName="CloudMigratorVersion">
      <xsd:simpleType>
        <xsd:restriction base="dms:Note">
          <xsd:maxLength value="255"/>
        </xsd:restriction>
      </xsd:simpleType>
    </xsd:element>
    <xsd:element name="UniqueSourceRef" ma:index="11" nillable="true" ma:displayName="UniqueSourceRef" ma:internalName="UniqueSourceRef">
      <xsd:simpleType>
        <xsd:restriction base="dms:Note">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696393df-ab0f-46b9-8e7b-b9cbc891d8f7"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779b323-a3a7-4cd5-af3a-acd81571fd3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371206c-cb52-4e03-9d0e-19713fce7faf}" ma:internalName="TaxCatchAll" ma:showField="CatchAllData" ma:web="2779b323-a3a7-4cd5-af3a-acd81571fd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iqueSourceRef xmlns="be97d339-a552-4430-87b9-22782890be02" xsi:nil="true"/>
    <FileHash xmlns="be97d339-a552-4430-87b9-22782890be02">16325f6cea0c751a3a1a1256ac60295ae234cc36</FileHash>
    <CloudMigratorVersion xmlns="be97d339-a552-4430-87b9-22782890be02">3.37.6.0</CloudMigratorVersion>
    <CloudMigratorOriginId xmlns="be97d339-a552-4430-87b9-22782890be02">328bb43a-b321-4959-80b5-038dfb9dad89</CloudMigratorOriginId>
    <TaxCatchAll xmlns="2779b323-a3a7-4cd5-af3a-acd81571fd38" xsi:nil="true"/>
    <lcf76f155ced4ddcb4097134ff3c332f xmlns="be97d339-a552-4430-87b9-22782890be0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F0D5710-0FC4-4DF8-91BC-D159E9E4E07C}">
  <ds:schemaRefs>
    <ds:schemaRef ds:uri="http://schemas.openxmlformats.org/officeDocument/2006/bibliography"/>
  </ds:schemaRefs>
</ds:datastoreItem>
</file>

<file path=customXml/itemProps2.xml><?xml version="1.0" encoding="utf-8"?>
<ds:datastoreItem xmlns:ds="http://schemas.openxmlformats.org/officeDocument/2006/customXml" ds:itemID="{21620A3A-86F8-4409-92B6-68462A516D75}">
  <ds:schemaRefs>
    <ds:schemaRef ds:uri="http://schemas.microsoft.com/sharepoint/v3/contenttype/forms"/>
  </ds:schemaRefs>
</ds:datastoreItem>
</file>

<file path=customXml/itemProps3.xml><?xml version="1.0" encoding="utf-8"?>
<ds:datastoreItem xmlns:ds="http://schemas.openxmlformats.org/officeDocument/2006/customXml" ds:itemID="{80517645-9317-4CB0-A33A-FC47057579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97d339-a552-4430-87b9-22782890be02"/>
    <ds:schemaRef ds:uri="2779b323-a3a7-4cd5-af3a-acd81571fd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8CABC5-5D35-4161-8C29-B69809A199D3}">
  <ds:schemaRefs>
    <ds:schemaRef ds:uri="http://schemas.microsoft.com/office/2006/metadata/properties"/>
    <ds:schemaRef ds:uri="http://schemas.microsoft.com/office/infopath/2007/PartnerControls"/>
    <ds:schemaRef ds:uri="be97d339-a552-4430-87b9-22782890be02"/>
    <ds:schemaRef ds:uri="2779b323-a3a7-4cd5-af3a-acd81571fd38"/>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1445</Words>
  <Characters>8240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Special Needs Co-ordinator</vt:lpstr>
    </vt:vector>
  </TitlesOfParts>
  <Company>RM plc</Company>
  <LinksUpToDate>false</LinksUpToDate>
  <CharactersWithSpaces>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Special Needs Co-ordinator</dc:title>
  <dc:subject/>
  <dc:creator>jmackinney</dc:creator>
  <cp:keywords/>
  <dc:description/>
  <cp:lastModifiedBy>Mrs J Turner</cp:lastModifiedBy>
  <cp:revision>2</cp:revision>
  <cp:lastPrinted>2018-02-16T08:51:00Z</cp:lastPrinted>
  <dcterms:created xsi:type="dcterms:W3CDTF">2026-03-26T12:49:00Z</dcterms:created>
  <dcterms:modified xsi:type="dcterms:W3CDTF">2026-03-26T12:49:00Z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0x010100EF4015DE66455E4C967C2BAC184BD5B6</vt:lpwstr>
  </property>
  <property fmtid="{D5CDD505-2E9C-101B-9397-08002B2CF9AE}" pid="3" name="MediaServiceImageTags">
    <vt:lpwstr/>
  </property>
</Properties>
</file>