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748CF" w14:textId="05C0031C" w:rsidR="0054494F" w:rsidRPr="00BE2074" w:rsidRDefault="00C3608D" w:rsidP="00795FA3">
      <w:pPr>
        <w:jc w:val="center"/>
        <w:rPr>
          <w:rFonts w:ascii="Swis721 Lt BT" w:hAnsi="Swis721 Lt BT" w:cs="Arial"/>
          <w:b/>
        </w:rPr>
      </w:pPr>
      <w:r>
        <w:rPr>
          <w:rFonts w:ascii="Swis721 Lt BT" w:hAnsi="Swis721 Lt BT" w:cs="Arial"/>
          <w:b/>
        </w:rPr>
        <w:t>Casual Peripatetic Music Tutor</w:t>
      </w:r>
    </w:p>
    <w:p w14:paraId="7BD102EA" w14:textId="77777777" w:rsidR="004304B4" w:rsidRPr="00BE2074" w:rsidRDefault="004304B4" w:rsidP="00795FA3">
      <w:pPr>
        <w:jc w:val="both"/>
        <w:rPr>
          <w:rFonts w:ascii="Swis721 Lt BT" w:hAnsi="Swis721 Lt BT" w:cs="Arial"/>
        </w:rPr>
      </w:pPr>
    </w:p>
    <w:p w14:paraId="1C69C36C" w14:textId="77777777" w:rsidR="0008696D" w:rsidRPr="00BE2074" w:rsidRDefault="00732ED8" w:rsidP="0008696D">
      <w:pPr>
        <w:pBdr>
          <w:top w:val="single" w:sz="4" w:space="1" w:color="auto"/>
          <w:left w:val="single" w:sz="4" w:space="4" w:color="auto"/>
          <w:bottom w:val="single" w:sz="4" w:space="1" w:color="auto"/>
          <w:right w:val="single" w:sz="4" w:space="4" w:color="auto"/>
        </w:pBdr>
        <w:jc w:val="both"/>
        <w:rPr>
          <w:rFonts w:ascii="Swis721 Lt BT" w:hAnsi="Swis721 Lt BT" w:cs="Arial"/>
        </w:rPr>
      </w:pPr>
      <w:r w:rsidRPr="00BE2074">
        <w:rPr>
          <w:rFonts w:ascii="Swis721 Lt BT" w:hAnsi="Swis721 Lt BT" w:cs="Arial"/>
        </w:rPr>
        <w:t>Reporting to</w:t>
      </w:r>
      <w:r w:rsidR="0008696D" w:rsidRPr="00BE2074">
        <w:rPr>
          <w:rFonts w:ascii="Swis721 Lt BT" w:hAnsi="Swis721 Lt BT" w:cs="Arial"/>
        </w:rPr>
        <w:t>:</w:t>
      </w:r>
    </w:p>
    <w:p w14:paraId="207AB5D1" w14:textId="77777777" w:rsidR="00EB2842" w:rsidRPr="00BE2074" w:rsidRDefault="00EB2842" w:rsidP="0008696D">
      <w:pPr>
        <w:pBdr>
          <w:top w:val="single" w:sz="4" w:space="1" w:color="auto"/>
          <w:left w:val="single" w:sz="4" w:space="4" w:color="auto"/>
          <w:bottom w:val="single" w:sz="4" w:space="1" w:color="auto"/>
          <w:right w:val="single" w:sz="4" w:space="4" w:color="auto"/>
        </w:pBdr>
        <w:jc w:val="both"/>
        <w:rPr>
          <w:rFonts w:ascii="Swis721 Lt BT" w:hAnsi="Swis721 Lt BT" w:cs="Arial"/>
        </w:rPr>
      </w:pPr>
    </w:p>
    <w:p w14:paraId="1E9DD384" w14:textId="00D67741" w:rsidR="0008696D" w:rsidRPr="00BE2074" w:rsidRDefault="00C3608D" w:rsidP="0008696D">
      <w:pPr>
        <w:pBdr>
          <w:top w:val="single" w:sz="4" w:space="1" w:color="auto"/>
          <w:left w:val="single" w:sz="4" w:space="4" w:color="auto"/>
          <w:bottom w:val="single" w:sz="4" w:space="1" w:color="auto"/>
          <w:right w:val="single" w:sz="4" w:space="4" w:color="auto"/>
        </w:pBdr>
        <w:jc w:val="both"/>
        <w:rPr>
          <w:rFonts w:ascii="Swis721 Lt BT" w:hAnsi="Swis721 Lt BT" w:cs="Arial"/>
        </w:rPr>
      </w:pPr>
      <w:r>
        <w:rPr>
          <w:rFonts w:ascii="Swis721 Lt BT" w:hAnsi="Swis721 Lt BT" w:cs="Arial"/>
        </w:rPr>
        <w:t>Team Leader of Music</w:t>
      </w:r>
    </w:p>
    <w:p w14:paraId="27C83876" w14:textId="77777777" w:rsidR="001417BA" w:rsidRPr="00BE2074" w:rsidRDefault="001417BA" w:rsidP="0008696D">
      <w:pPr>
        <w:jc w:val="both"/>
        <w:rPr>
          <w:rFonts w:ascii="Swis721 Lt BT" w:hAnsi="Swis721 Lt BT" w:cs="Arial"/>
        </w:rPr>
      </w:pPr>
    </w:p>
    <w:p w14:paraId="472AC19C" w14:textId="77777777" w:rsidR="000174CC" w:rsidRPr="00BE2074" w:rsidRDefault="000174CC" w:rsidP="000174CC">
      <w:pPr>
        <w:pStyle w:val="Heading4"/>
        <w:rPr>
          <w:rFonts w:ascii="Swis721 Lt BT" w:eastAsia="Gill Sans MT" w:hAnsi="Swis721 Lt BT" w:cs="Arial"/>
          <w:b w:val="0"/>
          <w:bCs w:val="0"/>
          <w:sz w:val="24"/>
          <w:szCs w:val="24"/>
        </w:rPr>
      </w:pPr>
      <w:r w:rsidRPr="00BE2074">
        <w:rPr>
          <w:rFonts w:ascii="Swis721 Lt BT" w:eastAsia="Gill Sans MT" w:hAnsi="Swis721 Lt BT" w:cs="Arial"/>
          <w:sz w:val="24"/>
          <w:szCs w:val="24"/>
        </w:rPr>
        <w:t>Overall purpose of the post</w:t>
      </w:r>
    </w:p>
    <w:p w14:paraId="4E526718" w14:textId="77777777" w:rsidR="000174CC" w:rsidRPr="00BE2074" w:rsidRDefault="000174CC" w:rsidP="000174CC">
      <w:pPr>
        <w:pStyle w:val="BodyText"/>
        <w:rPr>
          <w:rFonts w:ascii="Swis721 Lt BT" w:hAnsi="Swis721 Lt BT" w:cs="Arial"/>
          <w:szCs w:val="24"/>
        </w:rPr>
      </w:pPr>
    </w:p>
    <w:p w14:paraId="4A49F35D" w14:textId="2FBDF426" w:rsidR="00DB0030" w:rsidRPr="00BE2074" w:rsidRDefault="00DB0030" w:rsidP="00DB0030">
      <w:pPr>
        <w:jc w:val="both"/>
        <w:rPr>
          <w:rFonts w:ascii="Swis721 Lt BT" w:hAnsi="Swis721 Lt BT" w:cs="Arial"/>
        </w:rPr>
      </w:pPr>
      <w:r w:rsidRPr="00BE2074">
        <w:rPr>
          <w:rFonts w:ascii="Swis721 Lt BT" w:hAnsi="Swis721 Lt BT" w:cs="Arial"/>
        </w:rPr>
        <w:t xml:space="preserve">To </w:t>
      </w:r>
      <w:r w:rsidR="00C3608D">
        <w:rPr>
          <w:rFonts w:ascii="Swis721 Lt BT" w:hAnsi="Swis721 Lt BT" w:cs="Arial"/>
        </w:rPr>
        <w:t>plan and teach outstanding instrumental music lessons to students at The Samworth Church Academy.</w:t>
      </w:r>
    </w:p>
    <w:p w14:paraId="120A02FE" w14:textId="77777777" w:rsidR="000174CC" w:rsidRPr="00BE2074" w:rsidRDefault="000174CC" w:rsidP="000174CC">
      <w:pPr>
        <w:pStyle w:val="Body"/>
        <w:rPr>
          <w:rFonts w:ascii="Swis721 Lt BT" w:eastAsia="Gill Sans MT" w:hAnsi="Swis721 Lt BT" w:cs="Arial"/>
          <w:b/>
          <w:bCs/>
        </w:rPr>
      </w:pPr>
    </w:p>
    <w:p w14:paraId="25217356" w14:textId="03719689" w:rsidR="000174CC" w:rsidRDefault="000174CC" w:rsidP="000174CC">
      <w:pPr>
        <w:pStyle w:val="Body"/>
        <w:rPr>
          <w:rFonts w:ascii="Swis721 Lt BT" w:eastAsia="Gill Sans MT" w:hAnsi="Swis721 Lt BT" w:cs="Arial"/>
          <w:b/>
          <w:bCs/>
          <w:lang w:val="en-US"/>
        </w:rPr>
      </w:pPr>
      <w:r w:rsidRPr="00BE2074">
        <w:rPr>
          <w:rFonts w:ascii="Swis721 Lt BT" w:eastAsia="Gill Sans MT" w:hAnsi="Swis721 Lt BT" w:cs="Arial"/>
          <w:b/>
          <w:bCs/>
          <w:lang w:val="en-US"/>
        </w:rPr>
        <w:t>Responsibilities and accountabilities</w:t>
      </w:r>
    </w:p>
    <w:p w14:paraId="37A8C755" w14:textId="77777777" w:rsidR="00DD5718" w:rsidRPr="00BE2074" w:rsidRDefault="00DD5718" w:rsidP="000174CC">
      <w:pPr>
        <w:pStyle w:val="Body"/>
        <w:rPr>
          <w:rFonts w:ascii="Swis721 Lt BT" w:eastAsia="Gill Sans MT" w:hAnsi="Swis721 Lt BT" w:cs="Arial"/>
          <w:b/>
          <w:bCs/>
        </w:rPr>
      </w:pPr>
    </w:p>
    <w:p w14:paraId="6C251C2D" w14:textId="69EE26F8" w:rsidR="00DD5718" w:rsidRDefault="00DD5718" w:rsidP="00DD5718">
      <w:pPr>
        <w:pStyle w:val="paragraph"/>
        <w:numPr>
          <w:ilvl w:val="0"/>
          <w:numId w:val="39"/>
        </w:numPr>
        <w:tabs>
          <w:tab w:val="num" w:pos="709"/>
        </w:tabs>
        <w:spacing w:before="0" w:beforeAutospacing="0" w:after="0" w:afterAutospacing="0"/>
        <w:ind w:left="709" w:hanging="425"/>
        <w:jc w:val="both"/>
        <w:textAlignment w:val="baseline"/>
        <w:rPr>
          <w:rFonts w:ascii="Swis721 Lt BT" w:hAnsi="Swis721 Lt BT"/>
          <w:sz w:val="22"/>
          <w:szCs w:val="22"/>
        </w:rPr>
      </w:pPr>
      <w:r>
        <w:rPr>
          <w:rStyle w:val="normaltextrun"/>
          <w:rFonts w:ascii="Swis721 Lt BT" w:hAnsi="Swis721 Lt BT"/>
          <w:sz w:val="22"/>
          <w:szCs w:val="22"/>
        </w:rPr>
        <w:t xml:space="preserve">To undertake the full range of duties and responsibilities as required by the </w:t>
      </w:r>
      <w:r w:rsidR="008C4BCF">
        <w:rPr>
          <w:rStyle w:val="normaltextrun"/>
          <w:rFonts w:ascii="Swis721 Lt BT" w:hAnsi="Swis721 Lt BT"/>
          <w:sz w:val="22"/>
          <w:szCs w:val="22"/>
        </w:rPr>
        <w:t>principal</w:t>
      </w:r>
      <w:r>
        <w:rPr>
          <w:rStyle w:val="normaltextrun"/>
          <w:rFonts w:ascii="Swis721 Lt BT" w:hAnsi="Swis721 Lt BT"/>
          <w:sz w:val="22"/>
          <w:szCs w:val="22"/>
        </w:rPr>
        <w:t xml:space="preserve"> as set out in:</w:t>
      </w:r>
      <w:r>
        <w:rPr>
          <w:rStyle w:val="eop"/>
          <w:rFonts w:ascii="Swis721 Lt BT" w:hAnsi="Swis721 Lt BT"/>
          <w:sz w:val="22"/>
          <w:szCs w:val="22"/>
        </w:rPr>
        <w:t> </w:t>
      </w:r>
    </w:p>
    <w:p w14:paraId="10262E02" w14:textId="77777777" w:rsidR="00DD5718" w:rsidRDefault="00DD5718" w:rsidP="00DD5718">
      <w:pPr>
        <w:pStyle w:val="paragraph"/>
        <w:tabs>
          <w:tab w:val="num" w:pos="709"/>
        </w:tabs>
        <w:spacing w:before="0" w:beforeAutospacing="0" w:after="0" w:afterAutospacing="0"/>
        <w:ind w:left="993" w:hanging="270"/>
        <w:jc w:val="both"/>
        <w:textAlignment w:val="baseline"/>
        <w:rPr>
          <w:rFonts w:ascii="Swis721 Lt BT" w:hAnsi="Swis721 Lt BT"/>
          <w:sz w:val="22"/>
          <w:szCs w:val="22"/>
        </w:rPr>
      </w:pPr>
      <w:r>
        <w:rPr>
          <w:rStyle w:val="normaltextrun"/>
          <w:rFonts w:ascii="Swis721 Lt BT" w:hAnsi="Swis721 Lt BT"/>
          <w:sz w:val="22"/>
          <w:szCs w:val="22"/>
        </w:rPr>
        <w:t>a)  The SNMAT Contract.</w:t>
      </w:r>
      <w:r>
        <w:rPr>
          <w:rStyle w:val="eop"/>
          <w:rFonts w:ascii="Swis721 Lt BT" w:hAnsi="Swis721 Lt BT"/>
          <w:sz w:val="22"/>
          <w:szCs w:val="22"/>
        </w:rPr>
        <w:t> </w:t>
      </w:r>
    </w:p>
    <w:p w14:paraId="59F74403" w14:textId="77777777" w:rsidR="00DD5718" w:rsidRDefault="00DD5718" w:rsidP="00DD5718">
      <w:pPr>
        <w:pStyle w:val="paragraph"/>
        <w:tabs>
          <w:tab w:val="num" w:pos="709"/>
        </w:tabs>
        <w:spacing w:before="0" w:beforeAutospacing="0" w:after="0" w:afterAutospacing="0"/>
        <w:ind w:left="993" w:hanging="270"/>
        <w:jc w:val="both"/>
        <w:textAlignment w:val="baseline"/>
        <w:rPr>
          <w:rFonts w:ascii="Swis721 Lt BT" w:hAnsi="Swis721 Lt BT"/>
          <w:sz w:val="22"/>
          <w:szCs w:val="22"/>
        </w:rPr>
      </w:pPr>
      <w:r>
        <w:rPr>
          <w:rStyle w:val="normaltextrun"/>
          <w:rFonts w:ascii="Swis721 Lt BT" w:hAnsi="Swis721 Lt BT"/>
          <w:sz w:val="22"/>
          <w:szCs w:val="22"/>
        </w:rPr>
        <w:t>b) Any other duties commensurate to the post title which the Principal or Operations Director may deem appropriate. </w:t>
      </w:r>
      <w:r>
        <w:rPr>
          <w:rStyle w:val="eop"/>
          <w:rFonts w:ascii="Swis721 Lt BT" w:hAnsi="Swis721 Lt BT"/>
          <w:sz w:val="22"/>
          <w:szCs w:val="22"/>
        </w:rPr>
        <w:t> </w:t>
      </w:r>
    </w:p>
    <w:p w14:paraId="6B7EC900" w14:textId="13779662" w:rsidR="00DD5718" w:rsidRDefault="00DD5718" w:rsidP="00DD5718">
      <w:pPr>
        <w:pStyle w:val="paragraph"/>
        <w:tabs>
          <w:tab w:val="num" w:pos="709"/>
        </w:tabs>
        <w:spacing w:before="0" w:beforeAutospacing="0" w:after="0" w:afterAutospacing="0"/>
        <w:ind w:left="284"/>
        <w:jc w:val="both"/>
        <w:textAlignment w:val="baseline"/>
        <w:rPr>
          <w:rFonts w:ascii="Swis721 Lt BT" w:hAnsi="Swis721 Lt BT"/>
          <w:sz w:val="22"/>
          <w:szCs w:val="22"/>
        </w:rPr>
      </w:pPr>
      <w:r>
        <w:rPr>
          <w:rFonts w:ascii="Swis721 Lt BT" w:hAnsi="Swis721 Lt BT"/>
          <w:sz w:val="22"/>
          <w:szCs w:val="22"/>
        </w:rPr>
        <w:t>2.</w:t>
      </w:r>
      <w:r>
        <w:rPr>
          <w:rFonts w:ascii="Swis721 Lt BT" w:hAnsi="Swis721 Lt BT"/>
          <w:sz w:val="22"/>
          <w:szCs w:val="22"/>
        </w:rPr>
        <w:tab/>
      </w:r>
      <w:r>
        <w:rPr>
          <w:rStyle w:val="normaltextrun"/>
          <w:rFonts w:ascii="Swis721 Lt BT" w:hAnsi="Swis721 Lt BT"/>
          <w:sz w:val="22"/>
          <w:szCs w:val="22"/>
        </w:rPr>
        <w:t>Participation in continuous professional development.</w:t>
      </w:r>
      <w:r>
        <w:rPr>
          <w:rStyle w:val="eop"/>
          <w:rFonts w:ascii="Swis721 Lt BT" w:hAnsi="Swis721 Lt BT"/>
          <w:sz w:val="22"/>
          <w:szCs w:val="22"/>
        </w:rPr>
        <w:t> </w:t>
      </w:r>
    </w:p>
    <w:p w14:paraId="4FAB2818" w14:textId="77777777" w:rsidR="00DD5718" w:rsidRDefault="00DD5718" w:rsidP="00DD5718">
      <w:pPr>
        <w:pStyle w:val="paragraph"/>
        <w:numPr>
          <w:ilvl w:val="0"/>
          <w:numId w:val="41"/>
        </w:numPr>
        <w:tabs>
          <w:tab w:val="clear" w:pos="720"/>
          <w:tab w:val="num" w:pos="284"/>
        </w:tabs>
        <w:spacing w:before="0" w:beforeAutospacing="0" w:after="0" w:afterAutospacing="0"/>
        <w:ind w:left="284" w:firstLine="0"/>
        <w:jc w:val="both"/>
        <w:textAlignment w:val="baseline"/>
        <w:rPr>
          <w:rFonts w:ascii="Swis721 Lt BT" w:hAnsi="Swis721 Lt BT"/>
          <w:sz w:val="22"/>
          <w:szCs w:val="22"/>
        </w:rPr>
      </w:pPr>
      <w:r>
        <w:rPr>
          <w:rStyle w:val="normaltextrun"/>
          <w:rFonts w:ascii="Swis721 Lt BT" w:hAnsi="Swis721 Lt BT"/>
          <w:sz w:val="22"/>
          <w:szCs w:val="22"/>
        </w:rPr>
        <w:t>To actively promote equality of opportunity for all students and staff.</w:t>
      </w:r>
      <w:r>
        <w:rPr>
          <w:rStyle w:val="eop"/>
          <w:rFonts w:ascii="Swis721 Lt BT" w:hAnsi="Swis721 Lt BT"/>
          <w:sz w:val="22"/>
          <w:szCs w:val="22"/>
        </w:rPr>
        <w:t> </w:t>
      </w:r>
    </w:p>
    <w:p w14:paraId="742DF011" w14:textId="77777777" w:rsidR="00DD5718" w:rsidRDefault="00DD5718" w:rsidP="00DD5718">
      <w:pPr>
        <w:pStyle w:val="paragraph"/>
        <w:tabs>
          <w:tab w:val="num" w:pos="284"/>
        </w:tabs>
        <w:spacing w:before="0" w:beforeAutospacing="0" w:after="0" w:afterAutospacing="0"/>
        <w:ind w:left="284"/>
        <w:jc w:val="both"/>
        <w:textAlignment w:val="baseline"/>
        <w:rPr>
          <w:rFonts w:ascii="Swis721 Lt BT" w:hAnsi="Swis721 Lt BT"/>
          <w:sz w:val="22"/>
          <w:szCs w:val="22"/>
        </w:rPr>
      </w:pPr>
      <w:r>
        <w:rPr>
          <w:rStyle w:val="eop"/>
          <w:rFonts w:ascii="Swis721 Lt BT" w:hAnsi="Swis721 Lt BT"/>
          <w:sz w:val="22"/>
          <w:szCs w:val="22"/>
        </w:rPr>
        <w:t> </w:t>
      </w:r>
    </w:p>
    <w:p w14:paraId="215FA3BB" w14:textId="77777777" w:rsidR="00DD5718" w:rsidRDefault="00DD5718" w:rsidP="00DD5718">
      <w:pPr>
        <w:pStyle w:val="paragraph"/>
        <w:tabs>
          <w:tab w:val="num" w:pos="284"/>
        </w:tabs>
        <w:spacing w:before="0" w:beforeAutospacing="0" w:after="0" w:afterAutospacing="0"/>
        <w:ind w:left="284"/>
        <w:jc w:val="both"/>
        <w:textAlignment w:val="baseline"/>
        <w:rPr>
          <w:rFonts w:ascii="Swis721 Lt BT" w:hAnsi="Swis721 Lt BT"/>
          <w:sz w:val="22"/>
          <w:szCs w:val="22"/>
        </w:rPr>
      </w:pPr>
      <w:r>
        <w:rPr>
          <w:rStyle w:val="normaltextrun"/>
          <w:rFonts w:ascii="Swis721 Lt BT" w:hAnsi="Swis721 Lt BT"/>
          <w:sz w:val="22"/>
          <w:szCs w:val="22"/>
        </w:rPr>
        <w:t>Expectations</w:t>
      </w:r>
      <w:r>
        <w:rPr>
          <w:rStyle w:val="eop"/>
          <w:rFonts w:ascii="Swis721 Lt BT" w:hAnsi="Swis721 Lt BT"/>
          <w:sz w:val="22"/>
          <w:szCs w:val="22"/>
        </w:rPr>
        <w:t> </w:t>
      </w:r>
    </w:p>
    <w:p w14:paraId="5DC0B797" w14:textId="77777777" w:rsidR="00DD5718" w:rsidRDefault="00DD5718" w:rsidP="00DD5718">
      <w:pPr>
        <w:pStyle w:val="paragraph"/>
        <w:numPr>
          <w:ilvl w:val="0"/>
          <w:numId w:val="42"/>
        </w:numPr>
        <w:tabs>
          <w:tab w:val="clear" w:pos="720"/>
          <w:tab w:val="num" w:pos="284"/>
        </w:tabs>
        <w:spacing w:before="0" w:beforeAutospacing="0" w:after="0" w:afterAutospacing="0"/>
        <w:ind w:left="284" w:firstLine="0"/>
        <w:jc w:val="both"/>
        <w:textAlignment w:val="baseline"/>
        <w:rPr>
          <w:rFonts w:ascii="Swis721 Lt BT" w:hAnsi="Swis721 Lt BT"/>
          <w:sz w:val="22"/>
          <w:szCs w:val="22"/>
        </w:rPr>
      </w:pPr>
      <w:r>
        <w:rPr>
          <w:rStyle w:val="normaltextrun"/>
          <w:rFonts w:ascii="Swis721 Lt BT" w:hAnsi="Swis721 Lt BT"/>
          <w:color w:val="000000"/>
          <w:sz w:val="22"/>
          <w:szCs w:val="22"/>
        </w:rPr>
        <w:t>To embody the Values and Ethos of the Academy.</w:t>
      </w:r>
      <w:r>
        <w:rPr>
          <w:rStyle w:val="eop"/>
          <w:rFonts w:ascii="Swis721 Lt BT" w:hAnsi="Swis721 Lt BT"/>
          <w:color w:val="000000"/>
          <w:sz w:val="22"/>
          <w:szCs w:val="22"/>
        </w:rPr>
        <w:t> </w:t>
      </w:r>
    </w:p>
    <w:p w14:paraId="70F9BBBF" w14:textId="02965ED5" w:rsidR="00DD5718" w:rsidRPr="00DD5718" w:rsidRDefault="00DD5718" w:rsidP="00DD5718">
      <w:pPr>
        <w:pStyle w:val="paragraph"/>
        <w:numPr>
          <w:ilvl w:val="0"/>
          <w:numId w:val="42"/>
        </w:numPr>
        <w:tabs>
          <w:tab w:val="clear" w:pos="720"/>
          <w:tab w:val="num" w:pos="709"/>
        </w:tabs>
        <w:spacing w:before="0" w:beforeAutospacing="0" w:after="0" w:afterAutospacing="0"/>
        <w:ind w:left="709" w:hanging="425"/>
        <w:jc w:val="both"/>
        <w:textAlignment w:val="baseline"/>
        <w:rPr>
          <w:rFonts w:ascii="Swis721 Lt BT" w:hAnsi="Swis721 Lt BT"/>
          <w:sz w:val="22"/>
          <w:szCs w:val="22"/>
        </w:rPr>
      </w:pPr>
      <w:r w:rsidRPr="00DD5718">
        <w:rPr>
          <w:rStyle w:val="normaltextrun"/>
          <w:rFonts w:ascii="Swis721 Lt BT" w:hAnsi="Swis721 Lt BT"/>
          <w:color w:val="000000"/>
          <w:sz w:val="22"/>
          <w:szCs w:val="22"/>
        </w:rPr>
        <w:t>To be positive and flexible in order to meet the constantly changing demands of the role.</w:t>
      </w:r>
      <w:r w:rsidRPr="00DD5718">
        <w:rPr>
          <w:rStyle w:val="eop"/>
          <w:rFonts w:ascii="Swis721 Lt BT" w:hAnsi="Swis721 Lt BT"/>
          <w:color w:val="000000"/>
          <w:sz w:val="22"/>
          <w:szCs w:val="22"/>
        </w:rPr>
        <w:t> </w:t>
      </w:r>
    </w:p>
    <w:p w14:paraId="37A472B7" w14:textId="77777777" w:rsidR="00DD5718" w:rsidRDefault="00DD5718" w:rsidP="00DD5718">
      <w:pPr>
        <w:pStyle w:val="paragraph"/>
        <w:numPr>
          <w:ilvl w:val="0"/>
          <w:numId w:val="44"/>
        </w:numPr>
        <w:tabs>
          <w:tab w:val="clear" w:pos="720"/>
          <w:tab w:val="num" w:pos="284"/>
        </w:tabs>
        <w:spacing w:before="0" w:beforeAutospacing="0" w:after="0" w:afterAutospacing="0"/>
        <w:ind w:left="284" w:firstLine="0"/>
        <w:jc w:val="both"/>
        <w:textAlignment w:val="baseline"/>
        <w:rPr>
          <w:rFonts w:ascii="Swis721 Lt BT" w:hAnsi="Swis721 Lt BT"/>
          <w:sz w:val="22"/>
          <w:szCs w:val="22"/>
        </w:rPr>
      </w:pPr>
      <w:r>
        <w:rPr>
          <w:rStyle w:val="normaltextrun"/>
          <w:rFonts w:ascii="Swis721 Lt BT" w:hAnsi="Swis721 Lt BT"/>
          <w:color w:val="000000"/>
          <w:sz w:val="22"/>
          <w:szCs w:val="22"/>
        </w:rPr>
        <w:t>To show commitment to the rigorous continuous improvement of the Academy.</w:t>
      </w:r>
      <w:r>
        <w:rPr>
          <w:rStyle w:val="eop"/>
          <w:rFonts w:ascii="Swis721 Lt BT" w:hAnsi="Swis721 Lt BT"/>
          <w:color w:val="000000"/>
          <w:sz w:val="22"/>
          <w:szCs w:val="22"/>
        </w:rPr>
        <w:t> </w:t>
      </w:r>
    </w:p>
    <w:p w14:paraId="3AD1B8B6" w14:textId="4C5A368C" w:rsidR="00DD5718" w:rsidRDefault="00DD5718" w:rsidP="00DD5718">
      <w:pPr>
        <w:pStyle w:val="paragraph"/>
        <w:numPr>
          <w:ilvl w:val="0"/>
          <w:numId w:val="42"/>
        </w:numPr>
        <w:tabs>
          <w:tab w:val="clear" w:pos="720"/>
          <w:tab w:val="num" w:pos="284"/>
        </w:tabs>
        <w:spacing w:before="0" w:beforeAutospacing="0" w:after="0" w:afterAutospacing="0"/>
        <w:ind w:left="709" w:hanging="425"/>
        <w:jc w:val="both"/>
        <w:textAlignment w:val="baseline"/>
        <w:rPr>
          <w:rFonts w:ascii="Swis721 Lt BT" w:hAnsi="Swis721 Lt BT"/>
          <w:sz w:val="22"/>
          <w:szCs w:val="22"/>
        </w:rPr>
      </w:pPr>
      <w:r>
        <w:rPr>
          <w:rStyle w:val="normaltextrun"/>
          <w:rFonts w:ascii="Swis721 Lt BT" w:hAnsi="Swis721 Lt BT"/>
          <w:color w:val="000000"/>
          <w:sz w:val="22"/>
          <w:szCs w:val="22"/>
        </w:rPr>
        <w:t>To demonstrate a positive commitment to working with all stakeholders to improve the performance of the Academy.</w:t>
      </w:r>
      <w:r>
        <w:rPr>
          <w:rStyle w:val="eop"/>
          <w:rFonts w:ascii="Swis721 Lt BT" w:hAnsi="Swis721 Lt BT"/>
          <w:color w:val="000000"/>
          <w:sz w:val="22"/>
          <w:szCs w:val="22"/>
        </w:rPr>
        <w:t> </w:t>
      </w:r>
    </w:p>
    <w:p w14:paraId="39A0DB03" w14:textId="77777777" w:rsidR="00DD5718" w:rsidRDefault="00DD5718" w:rsidP="00DD5718">
      <w:pPr>
        <w:pStyle w:val="paragraph"/>
        <w:tabs>
          <w:tab w:val="num" w:pos="284"/>
        </w:tabs>
        <w:spacing w:before="0" w:beforeAutospacing="0" w:after="0" w:afterAutospacing="0"/>
        <w:ind w:left="284"/>
        <w:jc w:val="both"/>
        <w:textAlignment w:val="baseline"/>
        <w:rPr>
          <w:rFonts w:ascii="Swis721 Lt BT" w:hAnsi="Swis721 Lt BT"/>
          <w:sz w:val="22"/>
          <w:szCs w:val="22"/>
        </w:rPr>
      </w:pPr>
      <w:r>
        <w:rPr>
          <w:rStyle w:val="eop"/>
          <w:rFonts w:ascii="Swis721 Lt BT" w:hAnsi="Swis721 Lt BT"/>
          <w:sz w:val="22"/>
          <w:szCs w:val="22"/>
        </w:rPr>
        <w:t> </w:t>
      </w:r>
    </w:p>
    <w:p w14:paraId="6AFED3E9" w14:textId="77777777" w:rsidR="00DD5718" w:rsidRDefault="00DD5718" w:rsidP="00DD5718">
      <w:pPr>
        <w:pStyle w:val="paragraph"/>
        <w:tabs>
          <w:tab w:val="num" w:pos="284"/>
        </w:tabs>
        <w:spacing w:before="0" w:beforeAutospacing="0" w:after="0" w:afterAutospacing="0"/>
        <w:ind w:left="284"/>
        <w:jc w:val="both"/>
        <w:textAlignment w:val="baseline"/>
        <w:rPr>
          <w:rFonts w:ascii="Swis721 Lt BT" w:hAnsi="Swis721 Lt BT"/>
          <w:sz w:val="22"/>
          <w:szCs w:val="22"/>
        </w:rPr>
      </w:pPr>
      <w:r>
        <w:rPr>
          <w:rStyle w:val="normaltextrun"/>
          <w:rFonts w:ascii="Swis721 Lt BT" w:hAnsi="Swis721 Lt BT"/>
          <w:sz w:val="22"/>
          <w:szCs w:val="22"/>
        </w:rPr>
        <w:t>Continuous Improvement</w:t>
      </w:r>
      <w:r>
        <w:rPr>
          <w:rStyle w:val="eop"/>
          <w:rFonts w:ascii="Swis721 Lt BT" w:hAnsi="Swis721 Lt BT"/>
          <w:sz w:val="22"/>
          <w:szCs w:val="22"/>
        </w:rPr>
        <w:t> </w:t>
      </w:r>
    </w:p>
    <w:p w14:paraId="4D1478F8" w14:textId="77777777" w:rsidR="00DD5718" w:rsidRDefault="00DD5718" w:rsidP="00DD5718">
      <w:pPr>
        <w:pStyle w:val="paragraph"/>
        <w:numPr>
          <w:ilvl w:val="0"/>
          <w:numId w:val="46"/>
        </w:numPr>
        <w:tabs>
          <w:tab w:val="clear" w:pos="720"/>
          <w:tab w:val="num" w:pos="284"/>
        </w:tabs>
        <w:spacing w:before="0" w:beforeAutospacing="0" w:after="0" w:afterAutospacing="0"/>
        <w:ind w:left="284" w:firstLine="0"/>
        <w:jc w:val="both"/>
        <w:textAlignment w:val="baseline"/>
        <w:rPr>
          <w:rFonts w:ascii="Swis721 Lt BT" w:hAnsi="Swis721 Lt BT"/>
          <w:sz w:val="22"/>
          <w:szCs w:val="22"/>
        </w:rPr>
      </w:pPr>
      <w:r>
        <w:rPr>
          <w:rStyle w:val="normaltextrun"/>
          <w:rFonts w:ascii="Swis721 Lt BT" w:hAnsi="Swis721 Lt BT"/>
          <w:sz w:val="22"/>
          <w:szCs w:val="22"/>
        </w:rPr>
        <w:t>Ensure all activities provide outstanding world class service to all stakeholders.</w:t>
      </w:r>
      <w:r>
        <w:rPr>
          <w:rStyle w:val="eop"/>
          <w:rFonts w:ascii="Swis721 Lt BT" w:hAnsi="Swis721 Lt BT"/>
          <w:sz w:val="22"/>
          <w:szCs w:val="22"/>
        </w:rPr>
        <w:t> </w:t>
      </w:r>
    </w:p>
    <w:p w14:paraId="2571AE84" w14:textId="1666AFDA" w:rsidR="00DD5718" w:rsidRDefault="00DD5718" w:rsidP="00DD5718">
      <w:pPr>
        <w:pStyle w:val="paragraph"/>
        <w:numPr>
          <w:ilvl w:val="0"/>
          <w:numId w:val="42"/>
        </w:numPr>
        <w:tabs>
          <w:tab w:val="clear" w:pos="720"/>
          <w:tab w:val="num" w:pos="284"/>
        </w:tabs>
        <w:spacing w:before="0" w:beforeAutospacing="0" w:after="0" w:afterAutospacing="0"/>
        <w:ind w:left="709" w:hanging="425"/>
        <w:jc w:val="both"/>
        <w:textAlignment w:val="baseline"/>
        <w:rPr>
          <w:rFonts w:ascii="Swis721 Lt BT" w:hAnsi="Swis721 Lt BT"/>
          <w:sz w:val="22"/>
          <w:szCs w:val="22"/>
        </w:rPr>
      </w:pPr>
      <w:r>
        <w:rPr>
          <w:rStyle w:val="normaltextrun"/>
          <w:rFonts w:ascii="Swis721 Lt BT" w:hAnsi="Swis721 Lt BT"/>
          <w:sz w:val="22"/>
          <w:szCs w:val="22"/>
        </w:rPr>
        <w:t>Work with the Operations Director to continuously develop systems in line with academy aspirations. </w:t>
      </w:r>
      <w:r>
        <w:rPr>
          <w:rStyle w:val="eop"/>
          <w:rFonts w:ascii="Swis721 Lt BT" w:hAnsi="Swis721 Lt BT"/>
          <w:sz w:val="22"/>
          <w:szCs w:val="22"/>
        </w:rPr>
        <w:t> </w:t>
      </w:r>
    </w:p>
    <w:p w14:paraId="0F527267" w14:textId="7C74FDA8" w:rsidR="000174CC" w:rsidRDefault="000174CC" w:rsidP="000174CC">
      <w:pPr>
        <w:pStyle w:val="Body"/>
        <w:rPr>
          <w:rFonts w:ascii="Swis721 Lt BT" w:eastAsia="Gill Sans MT" w:hAnsi="Swis721 Lt BT" w:cs="Arial"/>
        </w:rPr>
      </w:pPr>
    </w:p>
    <w:p w14:paraId="2F341077" w14:textId="7BE289CE" w:rsidR="00DD5718" w:rsidRDefault="00DD5718" w:rsidP="000174CC">
      <w:pPr>
        <w:pStyle w:val="Body"/>
        <w:rPr>
          <w:rFonts w:ascii="Swis721 Lt BT" w:eastAsia="Gill Sans MT" w:hAnsi="Swis721 Lt BT" w:cs="Arial"/>
        </w:rPr>
      </w:pPr>
      <w:r>
        <w:rPr>
          <w:rFonts w:ascii="Swis721 Lt BT" w:eastAsia="Gill Sans MT" w:hAnsi="Swis721 Lt BT" w:cs="Arial"/>
        </w:rPr>
        <w:t xml:space="preserve">Specific to </w:t>
      </w:r>
      <w:r w:rsidR="00C3608D">
        <w:rPr>
          <w:rFonts w:ascii="Swis721 Lt BT" w:eastAsia="Gill Sans MT" w:hAnsi="Swis721 Lt BT" w:cs="Arial"/>
        </w:rPr>
        <w:t>the role</w:t>
      </w:r>
    </w:p>
    <w:p w14:paraId="5A592465" w14:textId="77777777" w:rsidR="00B40381" w:rsidRPr="00BE2074" w:rsidRDefault="00B40381" w:rsidP="000174CC">
      <w:pPr>
        <w:pStyle w:val="Body"/>
        <w:rPr>
          <w:rFonts w:ascii="Swis721 Lt BT" w:eastAsia="Gill Sans MT" w:hAnsi="Swis721 Lt BT" w:cs="Arial"/>
        </w:rPr>
      </w:pPr>
    </w:p>
    <w:p w14:paraId="262DC5D8" w14:textId="0CC4FA36" w:rsidR="00C3608D" w:rsidRPr="00C3608D" w:rsidRDefault="00C3608D" w:rsidP="00C3608D">
      <w:pPr>
        <w:pStyle w:val="ListParagraph"/>
        <w:numPr>
          <w:ilvl w:val="0"/>
          <w:numId w:val="12"/>
        </w:numPr>
        <w:jc w:val="both"/>
        <w:rPr>
          <w:rFonts w:ascii="Swis721 Lt BT" w:hAnsi="Swis721 Lt BT" w:cs="Arial"/>
          <w:sz w:val="22"/>
          <w:szCs w:val="22"/>
        </w:rPr>
      </w:pPr>
      <w:r w:rsidRPr="00C3608D">
        <w:rPr>
          <w:rFonts w:ascii="Swis721 Lt BT" w:hAnsi="Swis721 Lt BT" w:cs="Arial"/>
          <w:sz w:val="22"/>
          <w:szCs w:val="22"/>
        </w:rPr>
        <w:t xml:space="preserve">To plan and teach stimulating and challenging lessons, according to the timetable created by our </w:t>
      </w:r>
      <w:r>
        <w:rPr>
          <w:rFonts w:ascii="Swis721 Lt BT" w:hAnsi="Swis721 Lt BT" w:cs="Arial"/>
          <w:sz w:val="22"/>
          <w:szCs w:val="22"/>
        </w:rPr>
        <w:t>Team</w:t>
      </w:r>
      <w:r w:rsidRPr="00C3608D">
        <w:rPr>
          <w:rFonts w:ascii="Swis721 Lt BT" w:hAnsi="Swis721 Lt BT" w:cs="Arial"/>
          <w:sz w:val="22"/>
          <w:szCs w:val="22"/>
        </w:rPr>
        <w:t xml:space="preserve"> Leader of Music, aiming to bring out the best in pupils at any stage of their musical development, from beginner level to the most advanced pupils.</w:t>
      </w:r>
    </w:p>
    <w:p w14:paraId="450BB228" w14:textId="77777777" w:rsidR="00C3608D" w:rsidRPr="00C3608D" w:rsidRDefault="00C3608D" w:rsidP="00C3608D">
      <w:pPr>
        <w:pStyle w:val="ListParagraph"/>
        <w:numPr>
          <w:ilvl w:val="0"/>
          <w:numId w:val="12"/>
        </w:numPr>
        <w:jc w:val="both"/>
        <w:rPr>
          <w:rFonts w:ascii="Swis721 Lt BT" w:hAnsi="Swis721 Lt BT" w:cs="Arial"/>
          <w:sz w:val="22"/>
          <w:szCs w:val="22"/>
        </w:rPr>
      </w:pPr>
      <w:r w:rsidRPr="00C3608D">
        <w:rPr>
          <w:rFonts w:ascii="Swis721 Lt BT" w:hAnsi="Swis721 Lt BT" w:cs="Arial"/>
          <w:sz w:val="22"/>
          <w:szCs w:val="22"/>
        </w:rPr>
        <w:t>Differentiate work according to the ability of the pupils, whilst maintaining high expectations of all and taking full account of any Special Educational Needs.</w:t>
      </w:r>
    </w:p>
    <w:p w14:paraId="6CBE7555" w14:textId="1318B089" w:rsidR="00C3608D" w:rsidRPr="00C3608D" w:rsidRDefault="00C3608D" w:rsidP="00C3608D">
      <w:pPr>
        <w:pStyle w:val="ListParagraph"/>
        <w:numPr>
          <w:ilvl w:val="0"/>
          <w:numId w:val="12"/>
        </w:numPr>
        <w:jc w:val="both"/>
        <w:rPr>
          <w:rFonts w:ascii="Swis721 Lt BT" w:hAnsi="Swis721 Lt BT" w:cs="Arial"/>
          <w:sz w:val="22"/>
          <w:szCs w:val="22"/>
        </w:rPr>
      </w:pPr>
      <w:r w:rsidRPr="00C3608D">
        <w:rPr>
          <w:rFonts w:ascii="Swis721 Lt BT" w:hAnsi="Swis721 Lt BT" w:cs="Arial"/>
          <w:sz w:val="22"/>
          <w:szCs w:val="22"/>
        </w:rPr>
        <w:t>To prepare pupils for exams, concerts, and performances as appropriate.</w:t>
      </w:r>
    </w:p>
    <w:p w14:paraId="61A81EAF" w14:textId="77777777" w:rsidR="00C3608D" w:rsidRPr="00C3608D" w:rsidRDefault="00C3608D" w:rsidP="00C3608D">
      <w:pPr>
        <w:pStyle w:val="ListParagraph"/>
        <w:numPr>
          <w:ilvl w:val="0"/>
          <w:numId w:val="12"/>
        </w:numPr>
        <w:jc w:val="both"/>
        <w:rPr>
          <w:rFonts w:ascii="Swis721 Lt BT" w:hAnsi="Swis721 Lt BT" w:cs="Arial"/>
          <w:sz w:val="22"/>
          <w:szCs w:val="22"/>
        </w:rPr>
      </w:pPr>
      <w:r w:rsidRPr="00C3608D">
        <w:rPr>
          <w:rFonts w:ascii="Swis721 Lt BT" w:hAnsi="Swis721 Lt BT" w:cs="Arial"/>
          <w:sz w:val="22"/>
          <w:szCs w:val="22"/>
        </w:rPr>
        <w:t>To monitor, record and report on pupils’ progress.</w:t>
      </w:r>
    </w:p>
    <w:p w14:paraId="09AE137E" w14:textId="77777777" w:rsidR="00C3608D" w:rsidRPr="00C3608D" w:rsidRDefault="00C3608D" w:rsidP="00C3608D">
      <w:pPr>
        <w:pStyle w:val="ListParagraph"/>
        <w:numPr>
          <w:ilvl w:val="0"/>
          <w:numId w:val="12"/>
        </w:numPr>
        <w:jc w:val="both"/>
        <w:rPr>
          <w:rFonts w:ascii="Swis721 Lt BT" w:hAnsi="Swis721 Lt BT" w:cs="Arial"/>
          <w:sz w:val="22"/>
          <w:szCs w:val="22"/>
        </w:rPr>
      </w:pPr>
      <w:r w:rsidRPr="00C3608D">
        <w:rPr>
          <w:rFonts w:ascii="Swis721 Lt BT" w:hAnsi="Swis721 Lt BT" w:cs="Arial"/>
          <w:sz w:val="22"/>
          <w:szCs w:val="22"/>
        </w:rPr>
        <w:t>To support concerts in which your pupils perform (when possible).</w:t>
      </w:r>
    </w:p>
    <w:p w14:paraId="22692361" w14:textId="77777777" w:rsidR="00C3608D" w:rsidRDefault="00C3608D" w:rsidP="00C3608D">
      <w:pPr>
        <w:jc w:val="both"/>
        <w:rPr>
          <w:rStyle w:val="normaltextrun"/>
          <w:rFonts w:ascii="Swis721 Lt BT" w:hAnsi="Swis721 Lt BT" w:cs="Segoe UI"/>
          <w:b/>
          <w:bCs/>
          <w:color w:val="000000"/>
          <w:sz w:val="22"/>
          <w:szCs w:val="22"/>
          <w:lang w:val="en-US"/>
        </w:rPr>
      </w:pPr>
    </w:p>
    <w:p w14:paraId="1F7DB3B5" w14:textId="77777777" w:rsidR="00C3608D" w:rsidRDefault="00C3608D" w:rsidP="00C3608D">
      <w:pPr>
        <w:jc w:val="both"/>
        <w:rPr>
          <w:rStyle w:val="normaltextrun"/>
          <w:rFonts w:ascii="Swis721 Lt BT" w:hAnsi="Swis721 Lt BT" w:cs="Segoe UI"/>
          <w:b/>
          <w:bCs/>
          <w:color w:val="000000"/>
          <w:sz w:val="22"/>
          <w:szCs w:val="22"/>
          <w:lang w:val="en-US"/>
        </w:rPr>
      </w:pPr>
    </w:p>
    <w:p w14:paraId="79E24B1F" w14:textId="77777777" w:rsidR="00C3608D" w:rsidRDefault="00C3608D" w:rsidP="00C3608D">
      <w:pPr>
        <w:jc w:val="both"/>
        <w:rPr>
          <w:rStyle w:val="normaltextrun"/>
          <w:rFonts w:ascii="Swis721 Lt BT" w:hAnsi="Swis721 Lt BT" w:cs="Segoe UI"/>
          <w:b/>
          <w:bCs/>
          <w:color w:val="000000"/>
          <w:sz w:val="22"/>
          <w:szCs w:val="22"/>
          <w:lang w:val="en-US"/>
        </w:rPr>
      </w:pPr>
    </w:p>
    <w:p w14:paraId="2C5C6D67" w14:textId="3463F607" w:rsidR="00DD5718" w:rsidRPr="00C3608D" w:rsidRDefault="00DD5718" w:rsidP="00C3608D">
      <w:pPr>
        <w:jc w:val="both"/>
        <w:rPr>
          <w:rFonts w:ascii="Swis721 Lt BT" w:hAnsi="Swis721 Lt BT" w:cs="Arial"/>
          <w:sz w:val="22"/>
          <w:szCs w:val="22"/>
        </w:rPr>
      </w:pPr>
      <w:r w:rsidRPr="00C3608D">
        <w:rPr>
          <w:rStyle w:val="normaltextrun"/>
          <w:rFonts w:ascii="Swis721 Lt BT" w:hAnsi="Swis721 Lt BT" w:cs="Segoe UI"/>
          <w:b/>
          <w:bCs/>
          <w:color w:val="000000"/>
          <w:sz w:val="22"/>
          <w:szCs w:val="22"/>
          <w:lang w:val="en-US"/>
        </w:rPr>
        <w:lastRenderedPageBreak/>
        <w:t>Person Specification</w:t>
      </w:r>
      <w:r w:rsidRPr="00C3608D">
        <w:rPr>
          <w:rStyle w:val="eop"/>
          <w:rFonts w:ascii="Swis721 Lt BT" w:hAnsi="Swis721 Lt BT" w:cs="Segoe UI"/>
          <w:color w:val="000000"/>
          <w:sz w:val="22"/>
          <w:szCs w:val="22"/>
        </w:rPr>
        <w:t> </w:t>
      </w:r>
    </w:p>
    <w:p w14:paraId="70DDD751" w14:textId="77777777" w:rsidR="00DD5718" w:rsidRDefault="00DD5718" w:rsidP="00DD5718">
      <w:pPr>
        <w:pStyle w:val="paragraph"/>
        <w:spacing w:before="0" w:beforeAutospacing="0" w:after="0" w:afterAutospacing="0"/>
        <w:jc w:val="both"/>
        <w:textAlignment w:val="baseline"/>
        <w:rPr>
          <w:rFonts w:ascii="Segoe UI" w:hAnsi="Segoe UI" w:cs="Segoe UI"/>
          <w:color w:val="000000"/>
          <w:sz w:val="18"/>
          <w:szCs w:val="18"/>
        </w:rPr>
      </w:pPr>
      <w:r>
        <w:rPr>
          <w:rStyle w:val="eop"/>
          <w:rFonts w:ascii="Swis721 Lt BT" w:hAnsi="Swis721 Lt BT" w:cs="Segoe UI"/>
          <w:color w:val="000000"/>
          <w:sz w:val="22"/>
          <w:szCs w:val="22"/>
        </w:rPr>
        <w:t> </w:t>
      </w:r>
    </w:p>
    <w:p w14:paraId="099A2289" w14:textId="77777777" w:rsidR="00DD5718" w:rsidRDefault="00DD5718" w:rsidP="00DD5718">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Swis721 Lt BT" w:hAnsi="Swis721 Lt BT" w:cs="Segoe UI"/>
          <w:color w:val="000000"/>
          <w:sz w:val="22"/>
          <w:szCs w:val="22"/>
          <w:lang w:val="en-US"/>
        </w:rPr>
        <w:t>The successful candidate will have the following as essential:</w:t>
      </w:r>
      <w:r>
        <w:rPr>
          <w:rStyle w:val="eop"/>
          <w:rFonts w:ascii="Swis721 Lt BT" w:hAnsi="Swis721 Lt BT" w:cs="Segoe UI"/>
          <w:color w:val="000000"/>
          <w:sz w:val="22"/>
          <w:szCs w:val="22"/>
        </w:rPr>
        <w:t> </w:t>
      </w:r>
    </w:p>
    <w:p w14:paraId="792B88A7" w14:textId="77777777" w:rsidR="00DD5718" w:rsidRDefault="00DD5718" w:rsidP="00DD5718">
      <w:pPr>
        <w:pStyle w:val="paragraph"/>
        <w:spacing w:before="0" w:beforeAutospacing="0" w:after="0" w:afterAutospacing="0"/>
        <w:jc w:val="both"/>
        <w:textAlignment w:val="baseline"/>
        <w:rPr>
          <w:rFonts w:ascii="Segoe UI" w:hAnsi="Segoe UI" w:cs="Segoe UI"/>
          <w:color w:val="000000"/>
          <w:sz w:val="18"/>
          <w:szCs w:val="18"/>
        </w:rPr>
      </w:pPr>
      <w:r>
        <w:rPr>
          <w:rStyle w:val="eop"/>
          <w:rFonts w:ascii="Swis721 Lt BT" w:hAnsi="Swis721 Lt BT" w:cs="Segoe UI"/>
          <w:color w:val="000000"/>
          <w:sz w:val="22"/>
          <w:szCs w:val="22"/>
        </w:rPr>
        <w:t> </w:t>
      </w:r>
    </w:p>
    <w:p w14:paraId="6E7FB5D3" w14:textId="21ADF378" w:rsidR="0092518F" w:rsidRDefault="0092518F" w:rsidP="0092518F">
      <w:pPr>
        <w:pStyle w:val="paragraph"/>
        <w:spacing w:before="0" w:beforeAutospacing="0" w:after="0" w:afterAutospacing="0"/>
        <w:ind w:left="705" w:hanging="270"/>
        <w:jc w:val="both"/>
        <w:textAlignment w:val="baseline"/>
        <w:rPr>
          <w:rStyle w:val="normaltextrun"/>
          <w:rFonts w:ascii="Swis721 Lt BT" w:hAnsi="Swis721 Lt BT" w:cs="Segoe UI"/>
          <w:color w:val="000000"/>
          <w:sz w:val="22"/>
          <w:szCs w:val="22"/>
          <w:lang w:val="en-US"/>
        </w:rPr>
      </w:pPr>
      <w:r w:rsidRPr="0092518F">
        <w:rPr>
          <w:rStyle w:val="normaltextrun"/>
          <w:rFonts w:ascii="Swis721 Lt BT" w:hAnsi="Swis721 Lt BT" w:cs="Segoe UI"/>
          <w:color w:val="000000"/>
          <w:sz w:val="22"/>
          <w:szCs w:val="22"/>
          <w:lang w:val="en-US"/>
        </w:rPr>
        <w:t>1)</w:t>
      </w:r>
      <w:r>
        <w:rPr>
          <w:rStyle w:val="normaltextrun"/>
          <w:rFonts w:ascii="Swis721 Lt BT" w:hAnsi="Swis721 Lt BT" w:cs="Segoe UI"/>
          <w:color w:val="000000"/>
          <w:sz w:val="22"/>
          <w:szCs w:val="22"/>
          <w:lang w:val="en-US"/>
        </w:rPr>
        <w:t xml:space="preserve"> </w:t>
      </w:r>
      <w:r w:rsidR="00C3608D" w:rsidRPr="00C3608D">
        <w:rPr>
          <w:rStyle w:val="normaltextrun"/>
          <w:rFonts w:ascii="Swis721 Lt BT" w:hAnsi="Swis721 Lt BT" w:cs="Segoe UI"/>
          <w:color w:val="000000"/>
          <w:sz w:val="22"/>
          <w:szCs w:val="22"/>
          <w:lang w:val="en-US"/>
        </w:rPr>
        <w:t>Good Instrumental music qualifications (Grade 8 at primary instrument and Grade 5 or above at a secondary instrument</w:t>
      </w:r>
      <w:r w:rsidR="00C3608D">
        <w:rPr>
          <w:rStyle w:val="normaltextrun"/>
          <w:rFonts w:ascii="Swis721 Lt BT" w:hAnsi="Swis721 Lt BT" w:cs="Segoe UI"/>
          <w:color w:val="000000"/>
          <w:sz w:val="22"/>
          <w:szCs w:val="22"/>
          <w:lang w:val="en-US"/>
        </w:rPr>
        <w:t>)</w:t>
      </w:r>
    </w:p>
    <w:p w14:paraId="5B363356" w14:textId="43088E93" w:rsidR="0092518F" w:rsidRDefault="0092518F" w:rsidP="0092518F">
      <w:pPr>
        <w:pStyle w:val="paragraph"/>
        <w:spacing w:before="0" w:beforeAutospacing="0" w:after="0" w:afterAutospacing="0"/>
        <w:ind w:left="705" w:hanging="270"/>
        <w:jc w:val="both"/>
        <w:textAlignment w:val="baseline"/>
        <w:rPr>
          <w:rStyle w:val="normaltextrun"/>
          <w:rFonts w:ascii="Swis721 Lt BT" w:hAnsi="Swis721 Lt BT" w:cs="Segoe UI"/>
          <w:color w:val="000000"/>
          <w:sz w:val="22"/>
          <w:szCs w:val="22"/>
          <w:lang w:val="en-US"/>
        </w:rPr>
      </w:pPr>
      <w:r>
        <w:rPr>
          <w:rStyle w:val="normaltextrun"/>
          <w:rFonts w:ascii="Swis721 Lt BT" w:hAnsi="Swis721 Lt BT" w:cs="Segoe UI"/>
          <w:color w:val="000000"/>
          <w:sz w:val="22"/>
          <w:szCs w:val="22"/>
          <w:lang w:val="en-US"/>
        </w:rPr>
        <w:t>2) Detailed knowledge of instrument(s) taught and experience successfully teaching students at 11-18 age range</w:t>
      </w:r>
    </w:p>
    <w:p w14:paraId="3A526B1B" w14:textId="44E0D0F0" w:rsidR="0092518F" w:rsidRDefault="0092518F" w:rsidP="0092518F">
      <w:pPr>
        <w:pStyle w:val="paragraph"/>
        <w:spacing w:before="0" w:beforeAutospacing="0" w:after="0" w:afterAutospacing="0"/>
        <w:ind w:left="705" w:hanging="270"/>
        <w:jc w:val="both"/>
        <w:textAlignment w:val="baseline"/>
        <w:rPr>
          <w:rStyle w:val="normaltextrun"/>
          <w:rFonts w:ascii="Swis721 Lt BT" w:hAnsi="Swis721 Lt BT" w:cs="Segoe UI"/>
          <w:color w:val="000000"/>
          <w:sz w:val="22"/>
          <w:szCs w:val="22"/>
          <w:lang w:val="en-US"/>
        </w:rPr>
      </w:pPr>
      <w:r>
        <w:rPr>
          <w:rStyle w:val="normaltextrun"/>
          <w:rFonts w:ascii="Swis721 Lt BT" w:hAnsi="Swis721 Lt BT" w:cs="Segoe UI"/>
          <w:color w:val="000000"/>
          <w:sz w:val="22"/>
          <w:szCs w:val="22"/>
          <w:lang w:val="en-US"/>
        </w:rPr>
        <w:t>3) Knowledge and experience teaching a range of students at 11-18 including PP and SEN</w:t>
      </w:r>
    </w:p>
    <w:p w14:paraId="7FBC5D6D" w14:textId="55F5C6E3" w:rsidR="0092518F" w:rsidRDefault="0092518F" w:rsidP="0092518F">
      <w:pPr>
        <w:pStyle w:val="paragraph"/>
        <w:spacing w:before="0" w:beforeAutospacing="0" w:after="0" w:afterAutospacing="0"/>
        <w:ind w:left="705" w:hanging="270"/>
        <w:jc w:val="both"/>
        <w:textAlignment w:val="baseline"/>
        <w:rPr>
          <w:rStyle w:val="normaltextrun"/>
          <w:rFonts w:ascii="Swis721 Lt BT" w:hAnsi="Swis721 Lt BT" w:cs="Segoe UI"/>
          <w:color w:val="000000"/>
          <w:sz w:val="22"/>
          <w:szCs w:val="22"/>
          <w:lang w:val="en-US"/>
        </w:rPr>
      </w:pPr>
      <w:r>
        <w:rPr>
          <w:rStyle w:val="normaltextrun"/>
          <w:rFonts w:ascii="Swis721 Lt BT" w:hAnsi="Swis721 Lt BT" w:cs="Segoe UI"/>
          <w:color w:val="000000"/>
          <w:sz w:val="22"/>
          <w:szCs w:val="22"/>
          <w:lang w:val="en-US"/>
        </w:rPr>
        <w:t>4) Ability to devise effective intervention strategies to support the progress of students</w:t>
      </w:r>
    </w:p>
    <w:p w14:paraId="50DBCDE0" w14:textId="1A4E0AF6" w:rsidR="0092518F" w:rsidRDefault="0092518F" w:rsidP="0092518F">
      <w:pPr>
        <w:pStyle w:val="paragraph"/>
        <w:spacing w:before="0" w:beforeAutospacing="0" w:after="0" w:afterAutospacing="0"/>
        <w:ind w:left="705" w:hanging="270"/>
        <w:jc w:val="both"/>
        <w:textAlignment w:val="baseline"/>
        <w:rPr>
          <w:rStyle w:val="normaltextrun"/>
          <w:rFonts w:ascii="Swis721 Lt BT" w:hAnsi="Swis721 Lt BT" w:cs="Segoe UI"/>
          <w:color w:val="000000"/>
          <w:sz w:val="22"/>
          <w:szCs w:val="22"/>
          <w:lang w:val="en-US"/>
        </w:rPr>
      </w:pPr>
      <w:r>
        <w:rPr>
          <w:rStyle w:val="normaltextrun"/>
          <w:rFonts w:ascii="Swis721 Lt BT" w:hAnsi="Swis721 Lt BT" w:cs="Segoe UI"/>
          <w:color w:val="000000"/>
          <w:sz w:val="22"/>
          <w:szCs w:val="22"/>
          <w:lang w:val="en-US"/>
        </w:rPr>
        <w:t>5) A passion for education and the ability to inspire students to study music</w:t>
      </w:r>
    </w:p>
    <w:p w14:paraId="4294E761" w14:textId="328609E4" w:rsidR="00DD5718" w:rsidRPr="0092518F" w:rsidRDefault="00DD5718" w:rsidP="0092518F">
      <w:pPr>
        <w:pStyle w:val="paragraph"/>
        <w:spacing w:before="0" w:beforeAutospacing="0" w:after="0" w:afterAutospacing="0"/>
        <w:ind w:left="705" w:hanging="270"/>
        <w:jc w:val="both"/>
        <w:textAlignment w:val="baseline"/>
        <w:rPr>
          <w:rFonts w:ascii="Swis721 Lt BT" w:hAnsi="Swis721 Lt BT" w:cs="Segoe UI"/>
          <w:color w:val="000000"/>
          <w:sz w:val="22"/>
          <w:szCs w:val="22"/>
          <w:lang w:val="en-US"/>
        </w:rPr>
      </w:pPr>
      <w:r>
        <w:rPr>
          <w:rStyle w:val="eop"/>
          <w:rFonts w:ascii="Swis721 Lt BT" w:hAnsi="Swis721 Lt BT" w:cs="Segoe UI"/>
          <w:color w:val="000000"/>
          <w:sz w:val="22"/>
          <w:szCs w:val="22"/>
        </w:rPr>
        <w:t> </w:t>
      </w:r>
    </w:p>
    <w:p w14:paraId="657D5B43" w14:textId="77777777" w:rsidR="00DD5718" w:rsidRDefault="00DD5718" w:rsidP="00DD5718">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Swis721 Lt BT" w:hAnsi="Swis721 Lt BT" w:cs="Segoe UI"/>
          <w:color w:val="000000"/>
          <w:sz w:val="22"/>
          <w:szCs w:val="22"/>
          <w:lang w:val="en-US"/>
        </w:rPr>
        <w:t>The successful candidate will have the following as desirable:</w:t>
      </w:r>
      <w:r>
        <w:rPr>
          <w:rStyle w:val="eop"/>
          <w:rFonts w:ascii="Swis721 Lt BT" w:hAnsi="Swis721 Lt BT" w:cs="Segoe UI"/>
          <w:color w:val="000000"/>
          <w:sz w:val="22"/>
          <w:szCs w:val="22"/>
        </w:rPr>
        <w:t> </w:t>
      </w:r>
    </w:p>
    <w:p w14:paraId="1523102E" w14:textId="77777777" w:rsidR="00DD5718" w:rsidRDefault="00DD5718" w:rsidP="00DD5718">
      <w:pPr>
        <w:pStyle w:val="paragraph"/>
        <w:spacing w:before="0" w:beforeAutospacing="0" w:after="0" w:afterAutospacing="0"/>
        <w:jc w:val="both"/>
        <w:textAlignment w:val="baseline"/>
        <w:rPr>
          <w:rFonts w:ascii="Segoe UI" w:hAnsi="Segoe UI" w:cs="Segoe UI"/>
          <w:color w:val="000000"/>
          <w:sz w:val="18"/>
          <w:szCs w:val="18"/>
        </w:rPr>
      </w:pPr>
      <w:r>
        <w:rPr>
          <w:rStyle w:val="eop"/>
          <w:rFonts w:ascii="Swis721 Lt BT" w:hAnsi="Swis721 Lt BT" w:cs="Segoe UI"/>
          <w:color w:val="000000"/>
          <w:sz w:val="22"/>
          <w:szCs w:val="22"/>
        </w:rPr>
        <w:t> </w:t>
      </w:r>
    </w:p>
    <w:p w14:paraId="7D306B55" w14:textId="4283A6EA" w:rsidR="00DD5718" w:rsidRPr="00B40381" w:rsidRDefault="00DD5718" w:rsidP="00DD5718">
      <w:pPr>
        <w:pStyle w:val="paragraph"/>
        <w:spacing w:before="0" w:beforeAutospacing="0" w:after="0" w:afterAutospacing="0"/>
        <w:ind w:left="705" w:hanging="270"/>
        <w:jc w:val="both"/>
        <w:textAlignment w:val="baseline"/>
        <w:rPr>
          <w:rStyle w:val="normaltextrun"/>
          <w:rFonts w:ascii="Swis721 Lt BT" w:hAnsi="Swis721 Lt BT"/>
          <w:sz w:val="22"/>
          <w:szCs w:val="22"/>
          <w:lang w:val="en-US"/>
        </w:rPr>
      </w:pPr>
      <w:r>
        <w:rPr>
          <w:rStyle w:val="normaltextrun"/>
          <w:rFonts w:ascii="Swis721 Lt BT" w:hAnsi="Swis721 Lt BT" w:cs="Segoe UI"/>
          <w:color w:val="000000"/>
          <w:sz w:val="22"/>
          <w:szCs w:val="22"/>
          <w:lang w:val="en-US"/>
        </w:rPr>
        <w:t xml:space="preserve">1) </w:t>
      </w:r>
      <w:r w:rsidR="00B40381">
        <w:rPr>
          <w:rStyle w:val="normaltextrun"/>
          <w:rFonts w:ascii="Swis721 Lt BT" w:hAnsi="Swis721 Lt BT" w:cs="Segoe UI"/>
          <w:color w:val="000000"/>
          <w:sz w:val="22"/>
          <w:szCs w:val="22"/>
          <w:lang w:val="en-US"/>
        </w:rPr>
        <w:t xml:space="preserve"> </w:t>
      </w:r>
      <w:r w:rsidR="0092518F">
        <w:rPr>
          <w:rStyle w:val="normaltextrun"/>
          <w:rFonts w:ascii="Swis721 Lt BT" w:hAnsi="Swis721 Lt BT" w:cs="Segoe UI"/>
          <w:color w:val="000000"/>
          <w:sz w:val="22"/>
          <w:szCs w:val="22"/>
          <w:lang w:val="en-US"/>
        </w:rPr>
        <w:t>A good honours degree in a relevant subject and/or a level 4 certificate for Music Educators (or equivalent)</w:t>
      </w:r>
      <w:r w:rsidRPr="00B40381">
        <w:rPr>
          <w:rStyle w:val="normaltextrun"/>
          <w:lang w:val="en-US"/>
        </w:rPr>
        <w:t> </w:t>
      </w:r>
    </w:p>
    <w:p w14:paraId="1A491802" w14:textId="5329FC80" w:rsidR="00B40381" w:rsidRDefault="00DD5718" w:rsidP="00B40381">
      <w:pPr>
        <w:pStyle w:val="paragraph"/>
        <w:spacing w:before="0" w:beforeAutospacing="0" w:after="0" w:afterAutospacing="0"/>
        <w:ind w:left="705" w:hanging="270"/>
        <w:jc w:val="both"/>
        <w:textAlignment w:val="baseline"/>
        <w:rPr>
          <w:rStyle w:val="normaltextrun"/>
          <w:rFonts w:ascii="Swis721 Lt BT" w:hAnsi="Swis721 Lt BT" w:cs="Segoe UI"/>
          <w:color w:val="000000"/>
          <w:sz w:val="22"/>
          <w:szCs w:val="22"/>
          <w:lang w:val="en-US"/>
        </w:rPr>
      </w:pPr>
      <w:r>
        <w:rPr>
          <w:rStyle w:val="normaltextrun"/>
          <w:rFonts w:ascii="Swis721 Lt BT" w:hAnsi="Swis721 Lt BT" w:cs="Segoe UI"/>
          <w:color w:val="000000"/>
          <w:sz w:val="22"/>
          <w:szCs w:val="22"/>
          <w:lang w:val="en-US"/>
        </w:rPr>
        <w:t>2)</w:t>
      </w:r>
      <w:r w:rsidR="00B40381">
        <w:rPr>
          <w:rStyle w:val="normaltextrun"/>
          <w:rFonts w:ascii="Swis721 Lt BT" w:hAnsi="Swis721 Lt BT" w:cs="Segoe UI"/>
          <w:color w:val="000000"/>
          <w:sz w:val="22"/>
          <w:szCs w:val="22"/>
          <w:lang w:val="en-US"/>
        </w:rPr>
        <w:t xml:space="preserve">  </w:t>
      </w:r>
      <w:r w:rsidR="0092518F">
        <w:rPr>
          <w:rStyle w:val="normaltextrun"/>
          <w:rFonts w:ascii="Swis721 Lt BT" w:hAnsi="Swis721 Lt BT" w:cs="Segoe UI"/>
          <w:color w:val="000000"/>
          <w:sz w:val="22"/>
          <w:szCs w:val="22"/>
          <w:lang w:val="en-US"/>
        </w:rPr>
        <w:t>Experience leading high-quality extra-curricular activities</w:t>
      </w:r>
    </w:p>
    <w:p w14:paraId="00D71ADF" w14:textId="00855770" w:rsidR="00B40381" w:rsidRDefault="00B40381" w:rsidP="00B40381">
      <w:pPr>
        <w:pStyle w:val="paragraph"/>
        <w:spacing w:before="0" w:beforeAutospacing="0" w:after="0" w:afterAutospacing="0"/>
        <w:ind w:left="705" w:hanging="270"/>
        <w:jc w:val="both"/>
        <w:textAlignment w:val="baseline"/>
        <w:rPr>
          <w:rStyle w:val="normaltextrun"/>
          <w:rFonts w:ascii="Swis721 Lt BT" w:hAnsi="Swis721 Lt BT" w:cs="Segoe UI"/>
          <w:color w:val="000000"/>
          <w:sz w:val="22"/>
          <w:szCs w:val="22"/>
          <w:lang w:val="en-US"/>
        </w:rPr>
      </w:pPr>
      <w:r>
        <w:rPr>
          <w:rStyle w:val="normaltextrun"/>
          <w:rFonts w:ascii="Swis721 Lt BT" w:hAnsi="Swis721 Lt BT" w:cs="Segoe UI"/>
          <w:color w:val="000000"/>
          <w:sz w:val="22"/>
          <w:szCs w:val="22"/>
          <w:lang w:val="en-US"/>
        </w:rPr>
        <w:t xml:space="preserve">3) </w:t>
      </w:r>
      <w:r w:rsidR="0092518F">
        <w:rPr>
          <w:rStyle w:val="normaltextrun"/>
          <w:rFonts w:ascii="Swis721 Lt BT" w:hAnsi="Swis721 Lt BT" w:cs="Segoe UI"/>
          <w:color w:val="000000"/>
          <w:sz w:val="22"/>
          <w:szCs w:val="22"/>
          <w:lang w:val="en-US"/>
        </w:rPr>
        <w:t>Experience contributing to the wider musical life of the Academy through ensembles, performances, and musicals</w:t>
      </w:r>
    </w:p>
    <w:p w14:paraId="79B92937" w14:textId="644CA60C" w:rsidR="00DD5718" w:rsidRPr="00B40381" w:rsidRDefault="00B40381" w:rsidP="00B40381">
      <w:pPr>
        <w:pStyle w:val="paragraph"/>
        <w:spacing w:before="0" w:beforeAutospacing="0" w:after="0" w:afterAutospacing="0"/>
        <w:ind w:left="705" w:hanging="270"/>
        <w:jc w:val="both"/>
        <w:textAlignment w:val="baseline"/>
        <w:rPr>
          <w:rStyle w:val="normaltextrun"/>
          <w:rFonts w:cs="Segoe UI"/>
          <w:color w:val="000000"/>
          <w:lang w:val="en-US"/>
        </w:rPr>
      </w:pPr>
      <w:r>
        <w:rPr>
          <w:rStyle w:val="normaltextrun"/>
          <w:rFonts w:ascii="Swis721 Lt BT" w:hAnsi="Swis721 Lt BT" w:cs="Segoe UI"/>
          <w:color w:val="000000"/>
          <w:sz w:val="22"/>
          <w:szCs w:val="22"/>
          <w:lang w:val="en-US"/>
        </w:rPr>
        <w:t xml:space="preserve">4) </w:t>
      </w:r>
      <w:r w:rsidR="0092518F">
        <w:rPr>
          <w:rStyle w:val="normaltextrun"/>
          <w:rFonts w:ascii="Swis721 Lt BT" w:hAnsi="Swis721 Lt BT" w:cs="Segoe UI"/>
          <w:color w:val="000000"/>
          <w:sz w:val="22"/>
          <w:szCs w:val="22"/>
          <w:lang w:val="en-US"/>
        </w:rPr>
        <w:t>Experience working in non-educational roles within the music industry</w:t>
      </w:r>
      <w:r w:rsidR="00DD5718">
        <w:rPr>
          <w:rStyle w:val="normaltextrun"/>
          <w:rFonts w:ascii="Swis721 Lt BT" w:hAnsi="Swis721 Lt BT" w:cs="Segoe UI"/>
          <w:color w:val="000000"/>
          <w:sz w:val="22"/>
          <w:szCs w:val="22"/>
          <w:lang w:val="en-US"/>
        </w:rPr>
        <w:t> </w:t>
      </w:r>
      <w:r w:rsidR="00DD5718" w:rsidRPr="00B40381">
        <w:rPr>
          <w:rStyle w:val="normaltextrun"/>
          <w:lang w:val="en-US"/>
        </w:rPr>
        <w:t> </w:t>
      </w:r>
    </w:p>
    <w:p w14:paraId="7B7AF60B" w14:textId="77777777" w:rsidR="00F50541" w:rsidRPr="00BE2074" w:rsidRDefault="00F50541" w:rsidP="00DB0030">
      <w:pPr>
        <w:ind w:left="360"/>
        <w:jc w:val="both"/>
        <w:rPr>
          <w:rFonts w:ascii="Swis721 Lt BT" w:hAnsi="Swis721 Lt BT" w:cs="Arial"/>
          <w:sz w:val="22"/>
          <w:szCs w:val="22"/>
        </w:rPr>
      </w:pPr>
    </w:p>
    <w:p w14:paraId="373E01BA" w14:textId="77777777" w:rsidR="00BA002C" w:rsidRPr="00BE2074" w:rsidRDefault="00BA002C" w:rsidP="00DB0030">
      <w:pPr>
        <w:pStyle w:val="Body"/>
        <w:jc w:val="both"/>
        <w:rPr>
          <w:rFonts w:ascii="Swis721 Lt BT" w:eastAsia="Gill Sans MT" w:hAnsi="Swis721 Lt BT" w:cs="Arial"/>
          <w:b/>
          <w:bCs/>
          <w:sz w:val="22"/>
          <w:szCs w:val="22"/>
        </w:rPr>
      </w:pPr>
      <w:r w:rsidRPr="00BE2074">
        <w:rPr>
          <w:rFonts w:ascii="Swis721 Lt BT" w:eastAsia="Gill Sans MT" w:hAnsi="Swis721 Lt BT" w:cs="Arial"/>
          <w:b/>
          <w:bCs/>
          <w:sz w:val="22"/>
          <w:szCs w:val="22"/>
          <w:lang w:val="en-US"/>
        </w:rPr>
        <w:t xml:space="preserve">Personal Contacts </w:t>
      </w:r>
    </w:p>
    <w:p w14:paraId="60D50E9D" w14:textId="77777777" w:rsidR="00BA002C" w:rsidRPr="00BE2074" w:rsidRDefault="00BA002C" w:rsidP="00DB0030">
      <w:pPr>
        <w:pStyle w:val="Body"/>
        <w:jc w:val="both"/>
        <w:rPr>
          <w:rFonts w:ascii="Swis721 Lt BT" w:eastAsia="Gill Sans MT" w:hAnsi="Swis721 Lt BT" w:cs="Arial"/>
          <w:sz w:val="22"/>
          <w:szCs w:val="22"/>
        </w:rPr>
      </w:pPr>
    </w:p>
    <w:p w14:paraId="689E9944" w14:textId="4AC005AA" w:rsidR="00BA002C" w:rsidRPr="00BE2074" w:rsidRDefault="00BA002C" w:rsidP="00DB0030">
      <w:pPr>
        <w:pStyle w:val="Body"/>
        <w:jc w:val="both"/>
        <w:rPr>
          <w:rFonts w:ascii="Swis721 Lt BT" w:eastAsia="Gill Sans MT" w:hAnsi="Swis721 Lt BT" w:cs="Arial"/>
          <w:sz w:val="22"/>
          <w:szCs w:val="22"/>
        </w:rPr>
      </w:pPr>
      <w:r w:rsidRPr="00BE2074">
        <w:rPr>
          <w:rFonts w:ascii="Swis721 Lt BT" w:eastAsia="Gill Sans MT" w:hAnsi="Swis721 Lt BT" w:cs="Arial"/>
          <w:sz w:val="22"/>
          <w:szCs w:val="22"/>
          <w:lang w:val="en-US"/>
        </w:rPr>
        <w:t>External:</w:t>
      </w:r>
      <w:r w:rsidRPr="00BE2074">
        <w:rPr>
          <w:rFonts w:ascii="Swis721 Lt BT" w:eastAsia="Gill Sans MT" w:hAnsi="Swis721 Lt BT" w:cs="Arial"/>
          <w:sz w:val="22"/>
          <w:szCs w:val="22"/>
          <w:lang w:val="en-US"/>
        </w:rPr>
        <w:tab/>
        <w:t>Governors</w:t>
      </w:r>
      <w:r w:rsidR="008C4BCF">
        <w:rPr>
          <w:rFonts w:ascii="Swis721 Lt BT" w:eastAsia="Gill Sans MT" w:hAnsi="Swis721 Lt BT" w:cs="Arial"/>
          <w:sz w:val="22"/>
          <w:szCs w:val="22"/>
          <w:lang w:val="en-US"/>
        </w:rPr>
        <w:t>, SNMAT colleagues and trade union representatives</w:t>
      </w:r>
      <w:r w:rsidRPr="00BE2074">
        <w:rPr>
          <w:rFonts w:ascii="Swis721 Lt BT" w:eastAsia="Gill Sans MT" w:hAnsi="Swis721 Lt BT" w:cs="Arial"/>
          <w:sz w:val="22"/>
          <w:szCs w:val="22"/>
          <w:lang w:val="en-US"/>
        </w:rPr>
        <w:t>.</w:t>
      </w:r>
    </w:p>
    <w:p w14:paraId="41631E90" w14:textId="0FB5391C" w:rsidR="00BA002C" w:rsidRPr="00BE2074" w:rsidRDefault="00BA002C" w:rsidP="00DB0030">
      <w:pPr>
        <w:pStyle w:val="Body"/>
        <w:jc w:val="both"/>
        <w:rPr>
          <w:rFonts w:ascii="Swis721 Lt BT" w:eastAsia="Gill Sans MT" w:hAnsi="Swis721 Lt BT" w:cs="Arial"/>
          <w:sz w:val="22"/>
          <w:szCs w:val="22"/>
        </w:rPr>
      </w:pPr>
      <w:r w:rsidRPr="00BE2074">
        <w:rPr>
          <w:rFonts w:ascii="Swis721 Lt BT" w:eastAsia="Gill Sans MT" w:hAnsi="Swis721 Lt BT" w:cs="Arial"/>
          <w:sz w:val="22"/>
          <w:szCs w:val="22"/>
          <w:lang w:val="en-US"/>
        </w:rPr>
        <w:t>Internal</w:t>
      </w:r>
      <w:r w:rsidR="00534520" w:rsidRPr="00BE2074">
        <w:rPr>
          <w:rFonts w:ascii="Swis721 Lt BT" w:eastAsia="Gill Sans MT" w:hAnsi="Swis721 Lt BT" w:cs="Arial"/>
          <w:sz w:val="22"/>
          <w:szCs w:val="22"/>
          <w:lang w:val="en-US"/>
        </w:rPr>
        <w:t>:</w:t>
      </w:r>
      <w:r w:rsidRPr="00BE2074">
        <w:rPr>
          <w:rFonts w:ascii="Swis721 Lt BT" w:eastAsia="Gill Sans MT" w:hAnsi="Swis721 Lt BT" w:cs="Arial"/>
          <w:sz w:val="22"/>
          <w:szCs w:val="22"/>
          <w:lang w:val="en-US"/>
        </w:rPr>
        <w:tab/>
      </w:r>
      <w:r w:rsidR="008C4BCF">
        <w:rPr>
          <w:rFonts w:ascii="Swis721 Lt BT" w:eastAsia="Gill Sans MT" w:hAnsi="Swis721 Lt BT" w:cs="Arial"/>
          <w:sz w:val="22"/>
          <w:szCs w:val="22"/>
          <w:lang w:val="en-US"/>
        </w:rPr>
        <w:t>S</w:t>
      </w:r>
      <w:r w:rsidRPr="00BE2074">
        <w:rPr>
          <w:rFonts w:ascii="Swis721 Lt BT" w:eastAsia="Gill Sans MT" w:hAnsi="Swis721 Lt BT" w:cs="Arial"/>
          <w:sz w:val="22"/>
          <w:szCs w:val="22"/>
          <w:lang w:val="en-US"/>
        </w:rPr>
        <w:t>taff</w:t>
      </w:r>
      <w:r w:rsidR="008C4BCF">
        <w:rPr>
          <w:rFonts w:ascii="Swis721 Lt BT" w:eastAsia="Gill Sans MT" w:hAnsi="Swis721 Lt BT" w:cs="Arial"/>
          <w:sz w:val="22"/>
          <w:szCs w:val="22"/>
          <w:lang w:val="en-US"/>
        </w:rPr>
        <w:t xml:space="preserve"> a</w:t>
      </w:r>
      <w:r w:rsidRPr="00BE2074">
        <w:rPr>
          <w:rFonts w:ascii="Swis721 Lt BT" w:eastAsia="Gill Sans MT" w:hAnsi="Swis721 Lt BT" w:cs="Arial"/>
          <w:sz w:val="22"/>
          <w:szCs w:val="22"/>
          <w:lang w:val="en-US"/>
        </w:rPr>
        <w:t>nd any other visitors to the Academy.</w:t>
      </w:r>
    </w:p>
    <w:p w14:paraId="12985B0C" w14:textId="77777777" w:rsidR="00BA002C" w:rsidRPr="00BE2074" w:rsidRDefault="00BA002C" w:rsidP="00DB0030">
      <w:pPr>
        <w:pStyle w:val="Body"/>
        <w:jc w:val="both"/>
        <w:rPr>
          <w:rFonts w:ascii="Swis721 Lt BT" w:eastAsia="Gill Sans MT" w:hAnsi="Swis721 Lt BT" w:cs="Arial"/>
          <w:sz w:val="22"/>
          <w:szCs w:val="22"/>
        </w:rPr>
      </w:pPr>
    </w:p>
    <w:p w14:paraId="0C11EBE9" w14:textId="0A83D2CE" w:rsidR="008C4BCF" w:rsidRPr="00BE2074" w:rsidRDefault="008C4BCF" w:rsidP="008C4BCF">
      <w:pPr>
        <w:pStyle w:val="Body"/>
        <w:jc w:val="both"/>
        <w:rPr>
          <w:rFonts w:ascii="Swis721 Lt BT" w:eastAsia="Gill Sans MT" w:hAnsi="Swis721 Lt BT" w:cs="Arial"/>
          <w:sz w:val="22"/>
          <w:szCs w:val="22"/>
        </w:rPr>
      </w:pPr>
      <w:r w:rsidRPr="00BE2074">
        <w:rPr>
          <w:rFonts w:ascii="Swis721 Lt BT" w:eastAsia="Gill Sans MT" w:hAnsi="Swis721 Lt BT" w:cs="Arial"/>
          <w:sz w:val="22"/>
          <w:szCs w:val="22"/>
          <w:lang w:val="en-US"/>
        </w:rPr>
        <w:t>As a term of your employment, you may reasonably be expected to perform duties of a similar or related nature to those outlined in the job description, in accordance with the changing needs of the organisation.</w:t>
      </w:r>
    </w:p>
    <w:p w14:paraId="14BBD2F3" w14:textId="77777777" w:rsidR="008C4BCF" w:rsidRDefault="008C4BCF" w:rsidP="003C40F4">
      <w:pPr>
        <w:pStyle w:val="Body"/>
        <w:jc w:val="both"/>
        <w:rPr>
          <w:rFonts w:ascii="Swis721 Lt BT" w:eastAsia="Gill Sans MT" w:hAnsi="Swis721 Lt BT" w:cs="Arial"/>
          <w:sz w:val="22"/>
          <w:szCs w:val="22"/>
          <w:lang w:val="en-US"/>
        </w:rPr>
      </w:pPr>
    </w:p>
    <w:p w14:paraId="79E9A1F0" w14:textId="3532C80A" w:rsidR="003C40F4" w:rsidRPr="00BE2074" w:rsidRDefault="003C40F4" w:rsidP="003C40F4">
      <w:pPr>
        <w:pStyle w:val="Body"/>
        <w:jc w:val="both"/>
        <w:rPr>
          <w:rFonts w:ascii="Swis721 Lt BT" w:hAnsi="Swis721 Lt BT" w:cs="Arial"/>
          <w:sz w:val="22"/>
          <w:szCs w:val="22"/>
        </w:rPr>
      </w:pPr>
      <w:r w:rsidRPr="00BE2074">
        <w:rPr>
          <w:rFonts w:ascii="Swis721 Lt BT" w:eastAsia="Gill Sans MT" w:hAnsi="Swis721 Lt BT" w:cs="Arial"/>
          <w:sz w:val="22"/>
          <w:szCs w:val="22"/>
          <w:lang w:val="en-US"/>
        </w:rPr>
        <w:t xml:space="preserve">This job description </w:t>
      </w:r>
      <w:r w:rsidR="008C4BCF">
        <w:rPr>
          <w:rFonts w:ascii="Swis721 Lt BT" w:eastAsia="Gill Sans MT" w:hAnsi="Swis721 Lt BT" w:cs="Arial"/>
          <w:sz w:val="22"/>
          <w:szCs w:val="22"/>
          <w:lang w:val="en-US"/>
        </w:rPr>
        <w:t xml:space="preserve">will be reviewed and updated periodically in order to ensure that it relates to the job performed, or to incorporate any proposed changes. This will </w:t>
      </w:r>
      <w:r w:rsidRPr="00BE2074">
        <w:rPr>
          <w:rFonts w:ascii="Swis721 Lt BT" w:eastAsia="Gill Sans MT" w:hAnsi="Swis721 Lt BT" w:cs="Arial"/>
          <w:sz w:val="22"/>
          <w:szCs w:val="22"/>
          <w:lang w:val="en-US"/>
        </w:rPr>
        <w:t>follow consultation between the post holder and the Academy.</w:t>
      </w:r>
    </w:p>
    <w:p w14:paraId="4C174E77" w14:textId="77777777" w:rsidR="003C40F4" w:rsidRPr="00BE2074" w:rsidRDefault="003C40F4" w:rsidP="003C40F4">
      <w:pPr>
        <w:pStyle w:val="Body"/>
        <w:jc w:val="both"/>
        <w:rPr>
          <w:rFonts w:ascii="Swis721 Lt BT" w:eastAsia="Gill Sans MT" w:hAnsi="Swis721 Lt BT" w:cs="Arial"/>
          <w:sz w:val="22"/>
          <w:szCs w:val="22"/>
          <w:lang w:val="en-US"/>
        </w:rPr>
      </w:pPr>
    </w:p>
    <w:p w14:paraId="352A1A0D" w14:textId="77777777" w:rsidR="003C40F4" w:rsidRPr="00BE2074" w:rsidRDefault="003C40F4" w:rsidP="003C40F4">
      <w:pPr>
        <w:pStyle w:val="Body"/>
        <w:jc w:val="both"/>
        <w:rPr>
          <w:rFonts w:ascii="Swis721 Lt BT" w:eastAsia="Gill Sans MT" w:hAnsi="Swis721 Lt BT" w:cs="Arial"/>
          <w:sz w:val="22"/>
          <w:szCs w:val="22"/>
          <w:lang w:val="en-US"/>
        </w:rPr>
      </w:pPr>
      <w:r w:rsidRPr="00BE2074">
        <w:rPr>
          <w:rFonts w:ascii="Swis721 Lt BT" w:eastAsia="Gill Sans MT" w:hAnsi="Swis721 Lt BT" w:cs="Arial"/>
          <w:sz w:val="22"/>
          <w:szCs w:val="22"/>
          <w:lang w:val="en-US"/>
        </w:rPr>
        <w:t>We are committed to safeguarding and promoting the welfare of children and young people and expect all staff to share this commitment</w:t>
      </w:r>
    </w:p>
    <w:p w14:paraId="2B363100" w14:textId="77777777" w:rsidR="003C40F4" w:rsidRPr="00BE2074" w:rsidRDefault="003C40F4" w:rsidP="003C40F4">
      <w:pPr>
        <w:pStyle w:val="Body"/>
        <w:jc w:val="both"/>
        <w:rPr>
          <w:rFonts w:ascii="Swis721 Lt BT" w:eastAsia="Gill Sans MT" w:hAnsi="Swis721 Lt BT" w:cs="Arial"/>
          <w:sz w:val="22"/>
          <w:szCs w:val="22"/>
          <w:lang w:val="en-US"/>
        </w:rPr>
      </w:pPr>
    </w:p>
    <w:p w14:paraId="5902A364" w14:textId="77777777" w:rsidR="003C40F4" w:rsidRPr="00BE2074" w:rsidRDefault="003C40F4" w:rsidP="003C40F4">
      <w:pPr>
        <w:autoSpaceDE w:val="0"/>
        <w:autoSpaceDN w:val="0"/>
        <w:adjustRightInd w:val="0"/>
        <w:jc w:val="both"/>
        <w:rPr>
          <w:rFonts w:ascii="Swis721 Lt BT" w:eastAsia="Gill Sans MT" w:hAnsi="Swis721 Lt BT" w:cs="Arial"/>
          <w:color w:val="000000"/>
          <w:sz w:val="22"/>
          <w:szCs w:val="22"/>
          <w:bdr w:val="none" w:sz="0" w:space="0" w:color="auto" w:frame="1"/>
          <w:lang w:val="en-US" w:eastAsia="en-GB"/>
        </w:rPr>
      </w:pPr>
      <w:r w:rsidRPr="00BE2074">
        <w:rPr>
          <w:rFonts w:ascii="Swis721 Lt BT" w:eastAsia="Gill Sans MT" w:hAnsi="Swis721 Lt BT" w:cs="Arial"/>
          <w:color w:val="000000"/>
          <w:sz w:val="22"/>
          <w:szCs w:val="22"/>
          <w:bdr w:val="none" w:sz="0" w:space="0" w:color="auto" w:frame="1"/>
          <w:lang w:val="en-US" w:eastAsia="en-GB"/>
        </w:rPr>
        <w:t>In line with our continued commitment to safeguarding and promoting the welfare of children, young people and vulnerable adults we apply safer recruitment practices across our selection process and all posts are subject to an enhanced</w:t>
      </w:r>
      <w:r w:rsidRPr="00BE2074">
        <w:rPr>
          <w:rFonts w:ascii="Swis721 Lt BT" w:hAnsi="Swis721 Lt BT"/>
          <w:sz w:val="22"/>
          <w:szCs w:val="22"/>
          <w:lang w:val="en-US"/>
        </w:rPr>
        <w:t xml:space="preserve"> </w:t>
      </w:r>
      <w:r w:rsidRPr="00BE2074">
        <w:rPr>
          <w:rFonts w:ascii="Swis721 Lt BT" w:eastAsia="Gill Sans MT" w:hAnsi="Swis721 Lt BT" w:cs="Arial"/>
          <w:color w:val="000000"/>
          <w:sz w:val="22"/>
          <w:szCs w:val="22"/>
          <w:bdr w:val="none" w:sz="0" w:space="0" w:color="auto" w:frame="1"/>
          <w:lang w:val="en-US" w:eastAsia="en-GB"/>
        </w:rPr>
        <w:t>DBS with Barred List check in accordance with the requirements of the Disclosure and Barring Service (DBS), the Police Act 1997 and the DFE’s Keeping Children Safe in Education guidance.</w:t>
      </w:r>
    </w:p>
    <w:sectPr w:rsidR="003C40F4" w:rsidRPr="00BE2074">
      <w:headerReference w:type="default" r:id="rId11"/>
      <w:footerReference w:type="default" r:id="rId12"/>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B3E2B" w14:textId="77777777" w:rsidR="00B3186A" w:rsidRDefault="00B3186A" w:rsidP="007B5942">
      <w:r>
        <w:separator/>
      </w:r>
    </w:p>
  </w:endnote>
  <w:endnote w:type="continuationSeparator" w:id="0">
    <w:p w14:paraId="67AF4141" w14:textId="77777777" w:rsidR="00B3186A" w:rsidRDefault="00B3186A" w:rsidP="007B5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3" w:usb1="00000000" w:usb2="00000000" w:usb3="00000000" w:csb0="00000003"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Swis721 Lt BT">
    <w:altName w:val="Calibri"/>
    <w:panose1 w:val="020B0403020202020204"/>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A8742" w14:textId="77777777" w:rsidR="00526C7E" w:rsidRPr="005F03C8" w:rsidRDefault="002E6AB1">
    <w:pPr>
      <w:pStyle w:val="Footer"/>
      <w:jc w:val="right"/>
      <w:rPr>
        <w:rFonts w:ascii="Arial" w:hAnsi="Arial" w:cs="Arial"/>
        <w:sz w:val="20"/>
        <w:szCs w:val="20"/>
      </w:rPr>
    </w:pPr>
    <w:r>
      <w:rPr>
        <w:rFonts w:ascii="Arial" w:hAnsi="Arial" w:cs="Arial"/>
        <w:sz w:val="20"/>
        <w:szCs w:val="20"/>
      </w:rPr>
      <w:t>September 2022</w:t>
    </w:r>
    <w:r w:rsidR="00526C7E">
      <w:rPr>
        <w:rFonts w:ascii="Arial" w:hAnsi="Arial" w:cs="Arial"/>
        <w:sz w:val="20"/>
        <w:szCs w:val="20"/>
      </w:rPr>
      <w:tab/>
    </w:r>
    <w:r w:rsidR="00526C7E">
      <w:rPr>
        <w:rFonts w:ascii="Arial" w:hAnsi="Arial" w:cs="Arial"/>
        <w:sz w:val="20"/>
        <w:szCs w:val="20"/>
      </w:rPr>
      <w:tab/>
    </w:r>
    <w:r w:rsidR="00526C7E" w:rsidRPr="005F03C8">
      <w:rPr>
        <w:rFonts w:ascii="Arial" w:hAnsi="Arial" w:cs="Arial"/>
        <w:sz w:val="20"/>
        <w:szCs w:val="20"/>
      </w:rPr>
      <w:fldChar w:fldCharType="begin"/>
    </w:r>
    <w:r w:rsidR="00526C7E" w:rsidRPr="005F03C8">
      <w:rPr>
        <w:rFonts w:ascii="Arial" w:hAnsi="Arial" w:cs="Arial"/>
        <w:sz w:val="20"/>
        <w:szCs w:val="20"/>
      </w:rPr>
      <w:instrText xml:space="preserve"> PAGE   \* MERGEFORMAT </w:instrText>
    </w:r>
    <w:r w:rsidR="00526C7E" w:rsidRPr="005F03C8">
      <w:rPr>
        <w:rFonts w:ascii="Arial" w:hAnsi="Arial" w:cs="Arial"/>
        <w:sz w:val="20"/>
        <w:szCs w:val="20"/>
      </w:rPr>
      <w:fldChar w:fldCharType="separate"/>
    </w:r>
    <w:r w:rsidR="003C40F4">
      <w:rPr>
        <w:rFonts w:ascii="Arial" w:hAnsi="Arial" w:cs="Arial"/>
        <w:noProof/>
        <w:sz w:val="20"/>
        <w:szCs w:val="20"/>
      </w:rPr>
      <w:t>2</w:t>
    </w:r>
    <w:r w:rsidR="00526C7E" w:rsidRPr="005F03C8">
      <w:rPr>
        <w:rFonts w:ascii="Arial" w:hAnsi="Arial" w:cs="Arial"/>
        <w:noProof/>
        <w:sz w:val="20"/>
        <w:szCs w:val="20"/>
      </w:rPr>
      <w:fldChar w:fldCharType="end"/>
    </w:r>
  </w:p>
  <w:p w14:paraId="1073BDBB" w14:textId="77777777" w:rsidR="00526C7E" w:rsidRPr="005F03C8" w:rsidRDefault="00526C7E" w:rsidP="005F03C8">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D506" w14:textId="77777777" w:rsidR="00B3186A" w:rsidRDefault="00B3186A" w:rsidP="007B5942">
      <w:r>
        <w:separator/>
      </w:r>
    </w:p>
  </w:footnote>
  <w:footnote w:type="continuationSeparator" w:id="0">
    <w:p w14:paraId="04332B00" w14:textId="77777777" w:rsidR="00B3186A" w:rsidRDefault="00B3186A" w:rsidP="007B5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7B5C9" w14:textId="77777777" w:rsidR="00526C7E" w:rsidRDefault="00DB0030" w:rsidP="007B5942">
    <w:pPr>
      <w:jc w:val="center"/>
      <w:rPr>
        <w:rFonts w:ascii="Arial" w:hAnsi="Arial" w:cs="Arial"/>
        <w:b/>
      </w:rPr>
    </w:pPr>
    <w:r>
      <w:rPr>
        <w:noProof/>
        <w:lang w:eastAsia="en-GB"/>
      </w:rPr>
      <w:drawing>
        <wp:anchor distT="0" distB="0" distL="114300" distR="114300" simplePos="0" relativeHeight="251657728" behindDoc="1" locked="0" layoutInCell="1" allowOverlap="1" wp14:anchorId="057811AD" wp14:editId="6A4AD5B7">
          <wp:simplePos x="0" y="0"/>
          <wp:positionH relativeFrom="column">
            <wp:posOffset>4286885</wp:posOffset>
          </wp:positionH>
          <wp:positionV relativeFrom="paragraph">
            <wp:posOffset>-107315</wp:posOffset>
          </wp:positionV>
          <wp:extent cx="1619885" cy="736600"/>
          <wp:effectExtent l="0" t="0" r="0" b="6350"/>
          <wp:wrapNone/>
          <wp:docPr id="2" name="Picture 2" descr="SamworthLogoLandscape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worthLogoLandscape_CMYK.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36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85CFBE" w14:textId="77777777" w:rsidR="00526C7E" w:rsidRDefault="00526C7E" w:rsidP="007B5942">
    <w:pPr>
      <w:jc w:val="center"/>
      <w:rPr>
        <w:rFonts w:ascii="Arial" w:hAnsi="Arial" w:cs="Arial"/>
        <w:b/>
      </w:rPr>
    </w:pPr>
  </w:p>
  <w:p w14:paraId="607F58E7" w14:textId="77777777" w:rsidR="00526C7E" w:rsidRPr="007B5942" w:rsidRDefault="00526C7E" w:rsidP="007B5942">
    <w:pPr>
      <w:jc w:val="center"/>
      <w:rPr>
        <w:rFonts w:ascii="Arial" w:hAnsi="Arial" w:cs="Arial"/>
        <w:b/>
      </w:rPr>
    </w:pPr>
    <w:r w:rsidRPr="007B5942">
      <w:rPr>
        <w:rFonts w:ascii="Arial" w:hAnsi="Arial" w:cs="Arial"/>
        <w:b/>
      </w:rPr>
      <w:t>Job Description and Role Outline</w:t>
    </w:r>
  </w:p>
  <w:p w14:paraId="10828E8E" w14:textId="77777777" w:rsidR="00526C7E" w:rsidRDefault="00526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3CEB"/>
    <w:multiLevelType w:val="hybridMultilevel"/>
    <w:tmpl w:val="A5A681D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27DBF"/>
    <w:multiLevelType w:val="hybridMultilevel"/>
    <w:tmpl w:val="AEEC3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8077E"/>
    <w:multiLevelType w:val="hybridMultilevel"/>
    <w:tmpl w:val="1ABCE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C467A"/>
    <w:multiLevelType w:val="hybridMultilevel"/>
    <w:tmpl w:val="0E7A9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55972"/>
    <w:multiLevelType w:val="multilevel"/>
    <w:tmpl w:val="726027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A4FA0"/>
    <w:multiLevelType w:val="hybridMultilevel"/>
    <w:tmpl w:val="E098DB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C4E54"/>
    <w:multiLevelType w:val="hybridMultilevel"/>
    <w:tmpl w:val="54908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5767E7"/>
    <w:multiLevelType w:val="hybridMultilevel"/>
    <w:tmpl w:val="F2E83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E0426E6"/>
    <w:multiLevelType w:val="hybridMultilevel"/>
    <w:tmpl w:val="183E7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912ABE"/>
    <w:multiLevelType w:val="hybridMultilevel"/>
    <w:tmpl w:val="08481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A96229"/>
    <w:multiLevelType w:val="hybridMultilevel"/>
    <w:tmpl w:val="172EB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18407A"/>
    <w:multiLevelType w:val="hybridMultilevel"/>
    <w:tmpl w:val="85B62A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8527F4"/>
    <w:multiLevelType w:val="hybridMultilevel"/>
    <w:tmpl w:val="F38A87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8B06EF"/>
    <w:multiLevelType w:val="hybridMultilevel"/>
    <w:tmpl w:val="6C7C64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994970"/>
    <w:multiLevelType w:val="hybridMultilevel"/>
    <w:tmpl w:val="46443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B24A1B"/>
    <w:multiLevelType w:val="multilevel"/>
    <w:tmpl w:val="4A9829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31319D"/>
    <w:multiLevelType w:val="hybridMultilevel"/>
    <w:tmpl w:val="C7FA5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A5066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ADE1B5D"/>
    <w:multiLevelType w:val="hybridMultilevel"/>
    <w:tmpl w:val="698C8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577041"/>
    <w:multiLevelType w:val="multilevel"/>
    <w:tmpl w:val="7C0667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E259D4"/>
    <w:multiLevelType w:val="hybridMultilevel"/>
    <w:tmpl w:val="F8A80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EB2A39"/>
    <w:multiLevelType w:val="hybridMultilevel"/>
    <w:tmpl w:val="18524B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356BC7"/>
    <w:multiLevelType w:val="hybridMultilevel"/>
    <w:tmpl w:val="EB1C3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C84964"/>
    <w:multiLevelType w:val="multilevel"/>
    <w:tmpl w:val="9F44971C"/>
    <w:lvl w:ilvl="0">
      <w:start w:val="1"/>
      <w:numFmt w:val="decimal"/>
      <w:lvlText w:val="%1."/>
      <w:lvlJc w:val="left"/>
      <w:pPr>
        <w:tabs>
          <w:tab w:val="num" w:pos="1156"/>
        </w:tabs>
        <w:ind w:left="1156" w:hanging="360"/>
      </w:pPr>
    </w:lvl>
    <w:lvl w:ilvl="1" w:tentative="1">
      <w:start w:val="1"/>
      <w:numFmt w:val="decimal"/>
      <w:lvlText w:val="%2."/>
      <w:lvlJc w:val="left"/>
      <w:pPr>
        <w:tabs>
          <w:tab w:val="num" w:pos="1876"/>
        </w:tabs>
        <w:ind w:left="1876" w:hanging="360"/>
      </w:pPr>
    </w:lvl>
    <w:lvl w:ilvl="2" w:tentative="1">
      <w:start w:val="1"/>
      <w:numFmt w:val="decimal"/>
      <w:lvlText w:val="%3."/>
      <w:lvlJc w:val="left"/>
      <w:pPr>
        <w:tabs>
          <w:tab w:val="num" w:pos="2596"/>
        </w:tabs>
        <w:ind w:left="2596" w:hanging="360"/>
      </w:pPr>
    </w:lvl>
    <w:lvl w:ilvl="3" w:tentative="1">
      <w:start w:val="1"/>
      <w:numFmt w:val="decimal"/>
      <w:lvlText w:val="%4."/>
      <w:lvlJc w:val="left"/>
      <w:pPr>
        <w:tabs>
          <w:tab w:val="num" w:pos="3316"/>
        </w:tabs>
        <w:ind w:left="3316" w:hanging="360"/>
      </w:pPr>
    </w:lvl>
    <w:lvl w:ilvl="4" w:tentative="1">
      <w:start w:val="1"/>
      <w:numFmt w:val="decimal"/>
      <w:lvlText w:val="%5."/>
      <w:lvlJc w:val="left"/>
      <w:pPr>
        <w:tabs>
          <w:tab w:val="num" w:pos="4036"/>
        </w:tabs>
        <w:ind w:left="4036" w:hanging="360"/>
      </w:pPr>
    </w:lvl>
    <w:lvl w:ilvl="5" w:tentative="1">
      <w:start w:val="1"/>
      <w:numFmt w:val="decimal"/>
      <w:lvlText w:val="%6."/>
      <w:lvlJc w:val="left"/>
      <w:pPr>
        <w:tabs>
          <w:tab w:val="num" w:pos="4756"/>
        </w:tabs>
        <w:ind w:left="4756" w:hanging="360"/>
      </w:pPr>
    </w:lvl>
    <w:lvl w:ilvl="6" w:tentative="1">
      <w:start w:val="1"/>
      <w:numFmt w:val="decimal"/>
      <w:lvlText w:val="%7."/>
      <w:lvlJc w:val="left"/>
      <w:pPr>
        <w:tabs>
          <w:tab w:val="num" w:pos="5476"/>
        </w:tabs>
        <w:ind w:left="5476" w:hanging="360"/>
      </w:pPr>
    </w:lvl>
    <w:lvl w:ilvl="7" w:tentative="1">
      <w:start w:val="1"/>
      <w:numFmt w:val="decimal"/>
      <w:lvlText w:val="%8."/>
      <w:lvlJc w:val="left"/>
      <w:pPr>
        <w:tabs>
          <w:tab w:val="num" w:pos="6196"/>
        </w:tabs>
        <w:ind w:left="6196" w:hanging="360"/>
      </w:pPr>
    </w:lvl>
    <w:lvl w:ilvl="8" w:tentative="1">
      <w:start w:val="1"/>
      <w:numFmt w:val="decimal"/>
      <w:lvlText w:val="%9."/>
      <w:lvlJc w:val="left"/>
      <w:pPr>
        <w:tabs>
          <w:tab w:val="num" w:pos="6916"/>
        </w:tabs>
        <w:ind w:left="6916" w:hanging="360"/>
      </w:pPr>
    </w:lvl>
  </w:abstractNum>
  <w:abstractNum w:abstractNumId="24" w15:restartNumberingAfterBreak="0">
    <w:nsid w:val="51630A01"/>
    <w:multiLevelType w:val="multilevel"/>
    <w:tmpl w:val="D00843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887053"/>
    <w:multiLevelType w:val="multilevel"/>
    <w:tmpl w:val="BA7EEF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0103BF"/>
    <w:multiLevelType w:val="multilevel"/>
    <w:tmpl w:val="BBFEA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0A4399"/>
    <w:multiLevelType w:val="multilevel"/>
    <w:tmpl w:val="2608721A"/>
    <w:lvl w:ilvl="0">
      <w:start w:val="1"/>
      <w:numFmt w:val="decimal"/>
      <w:lvlText w:val="%1."/>
      <w:lvlJc w:val="left"/>
      <w:rPr>
        <w:rFonts w:ascii="Gill Sans MT" w:eastAsia="Gill Sans MT" w:hAnsi="Gill Sans MT" w:cs="Gill Sans MT"/>
        <w:position w:val="0"/>
      </w:rPr>
    </w:lvl>
    <w:lvl w:ilvl="1">
      <w:start w:val="1"/>
      <w:numFmt w:val="lowerLetter"/>
      <w:lvlText w:val="%2."/>
      <w:lvlJc w:val="left"/>
      <w:rPr>
        <w:rFonts w:ascii="Gill Sans MT" w:eastAsia="Gill Sans MT" w:hAnsi="Gill Sans MT" w:cs="Gill Sans MT"/>
        <w:position w:val="0"/>
      </w:rPr>
    </w:lvl>
    <w:lvl w:ilvl="2">
      <w:start w:val="1"/>
      <w:numFmt w:val="lowerRoman"/>
      <w:lvlText w:val="%3."/>
      <w:lvlJc w:val="left"/>
      <w:rPr>
        <w:rFonts w:ascii="Gill Sans MT" w:eastAsia="Gill Sans MT" w:hAnsi="Gill Sans MT" w:cs="Gill Sans MT"/>
        <w:position w:val="0"/>
      </w:rPr>
    </w:lvl>
    <w:lvl w:ilvl="3">
      <w:start w:val="1"/>
      <w:numFmt w:val="decimal"/>
      <w:lvlText w:val="%4."/>
      <w:lvlJc w:val="left"/>
      <w:rPr>
        <w:rFonts w:ascii="Gill Sans MT" w:eastAsia="Gill Sans MT" w:hAnsi="Gill Sans MT" w:cs="Gill Sans MT"/>
        <w:position w:val="0"/>
      </w:rPr>
    </w:lvl>
    <w:lvl w:ilvl="4">
      <w:start w:val="1"/>
      <w:numFmt w:val="lowerLetter"/>
      <w:lvlText w:val="%5."/>
      <w:lvlJc w:val="left"/>
      <w:rPr>
        <w:rFonts w:ascii="Gill Sans MT" w:eastAsia="Gill Sans MT" w:hAnsi="Gill Sans MT" w:cs="Gill Sans MT"/>
        <w:position w:val="0"/>
      </w:rPr>
    </w:lvl>
    <w:lvl w:ilvl="5">
      <w:start w:val="1"/>
      <w:numFmt w:val="lowerRoman"/>
      <w:lvlText w:val="%6."/>
      <w:lvlJc w:val="left"/>
      <w:rPr>
        <w:rFonts w:ascii="Gill Sans MT" w:eastAsia="Gill Sans MT" w:hAnsi="Gill Sans MT" w:cs="Gill Sans MT"/>
        <w:position w:val="0"/>
      </w:rPr>
    </w:lvl>
    <w:lvl w:ilvl="6">
      <w:start w:val="1"/>
      <w:numFmt w:val="decimal"/>
      <w:lvlText w:val="%7."/>
      <w:lvlJc w:val="left"/>
      <w:rPr>
        <w:rFonts w:ascii="Gill Sans MT" w:eastAsia="Gill Sans MT" w:hAnsi="Gill Sans MT" w:cs="Gill Sans MT"/>
        <w:position w:val="0"/>
      </w:rPr>
    </w:lvl>
    <w:lvl w:ilvl="7">
      <w:start w:val="1"/>
      <w:numFmt w:val="lowerLetter"/>
      <w:lvlText w:val="%8."/>
      <w:lvlJc w:val="left"/>
      <w:rPr>
        <w:rFonts w:ascii="Gill Sans MT" w:eastAsia="Gill Sans MT" w:hAnsi="Gill Sans MT" w:cs="Gill Sans MT"/>
        <w:position w:val="0"/>
      </w:rPr>
    </w:lvl>
    <w:lvl w:ilvl="8">
      <w:start w:val="1"/>
      <w:numFmt w:val="lowerRoman"/>
      <w:lvlText w:val="%9."/>
      <w:lvlJc w:val="left"/>
      <w:rPr>
        <w:rFonts w:ascii="Gill Sans MT" w:eastAsia="Gill Sans MT" w:hAnsi="Gill Sans MT" w:cs="Gill Sans MT"/>
        <w:position w:val="0"/>
      </w:rPr>
    </w:lvl>
  </w:abstractNum>
  <w:abstractNum w:abstractNumId="28" w15:restartNumberingAfterBreak="0">
    <w:nsid w:val="56D91746"/>
    <w:multiLevelType w:val="multilevel"/>
    <w:tmpl w:val="C590D6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4A143C"/>
    <w:multiLevelType w:val="hybridMultilevel"/>
    <w:tmpl w:val="040EE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FB6A67"/>
    <w:multiLevelType w:val="hybridMultilevel"/>
    <w:tmpl w:val="7E248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3310A1"/>
    <w:multiLevelType w:val="hybridMultilevel"/>
    <w:tmpl w:val="4C34FCC6"/>
    <w:lvl w:ilvl="0" w:tplc="81BA3A52">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4F96C1C"/>
    <w:multiLevelType w:val="hybridMultilevel"/>
    <w:tmpl w:val="9E2448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703365"/>
    <w:multiLevelType w:val="hybridMultilevel"/>
    <w:tmpl w:val="3A509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D44905"/>
    <w:multiLevelType w:val="hybridMultilevel"/>
    <w:tmpl w:val="EE8293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8DD25DC"/>
    <w:multiLevelType w:val="hybridMultilevel"/>
    <w:tmpl w:val="77D80BEC"/>
    <w:lvl w:ilvl="0" w:tplc="C3B6D598">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AB275E0"/>
    <w:multiLevelType w:val="hybridMultilevel"/>
    <w:tmpl w:val="D3D6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377580"/>
    <w:multiLevelType w:val="hybridMultilevel"/>
    <w:tmpl w:val="085C1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75254D"/>
    <w:multiLevelType w:val="multilevel"/>
    <w:tmpl w:val="53B6EF5A"/>
    <w:styleLink w:val="List0"/>
    <w:lvl w:ilvl="0">
      <w:start w:val="1"/>
      <w:numFmt w:val="decimal"/>
      <w:lvlText w:val="%1."/>
      <w:lvlJc w:val="left"/>
      <w:rPr>
        <w:rFonts w:ascii="Helvetica" w:eastAsia="Helvetica" w:hAnsi="Helvetica" w:cs="Helvetica"/>
        <w:position w:val="0"/>
      </w:rPr>
    </w:lvl>
    <w:lvl w:ilvl="1">
      <w:start w:val="1"/>
      <w:numFmt w:val="lowerLetter"/>
      <w:lvlText w:val="%2."/>
      <w:lvlJc w:val="left"/>
      <w:rPr>
        <w:rFonts w:ascii="Gill Sans MT" w:eastAsia="Gill Sans MT" w:hAnsi="Gill Sans MT" w:cs="Gill Sans MT"/>
        <w:position w:val="0"/>
      </w:rPr>
    </w:lvl>
    <w:lvl w:ilvl="2">
      <w:start w:val="1"/>
      <w:numFmt w:val="lowerRoman"/>
      <w:lvlText w:val="%3."/>
      <w:lvlJc w:val="left"/>
      <w:rPr>
        <w:rFonts w:ascii="Gill Sans MT" w:eastAsia="Gill Sans MT" w:hAnsi="Gill Sans MT" w:cs="Gill Sans MT"/>
        <w:position w:val="0"/>
      </w:rPr>
    </w:lvl>
    <w:lvl w:ilvl="3">
      <w:start w:val="1"/>
      <w:numFmt w:val="decimal"/>
      <w:lvlText w:val="%4."/>
      <w:lvlJc w:val="left"/>
      <w:rPr>
        <w:rFonts w:ascii="Gill Sans MT" w:eastAsia="Gill Sans MT" w:hAnsi="Gill Sans MT" w:cs="Gill Sans MT"/>
        <w:position w:val="0"/>
      </w:rPr>
    </w:lvl>
    <w:lvl w:ilvl="4">
      <w:start w:val="1"/>
      <w:numFmt w:val="lowerLetter"/>
      <w:lvlText w:val="%5."/>
      <w:lvlJc w:val="left"/>
      <w:rPr>
        <w:rFonts w:ascii="Gill Sans MT" w:eastAsia="Gill Sans MT" w:hAnsi="Gill Sans MT" w:cs="Gill Sans MT"/>
        <w:position w:val="0"/>
      </w:rPr>
    </w:lvl>
    <w:lvl w:ilvl="5">
      <w:start w:val="1"/>
      <w:numFmt w:val="lowerRoman"/>
      <w:lvlText w:val="%6."/>
      <w:lvlJc w:val="left"/>
      <w:rPr>
        <w:rFonts w:ascii="Gill Sans MT" w:eastAsia="Gill Sans MT" w:hAnsi="Gill Sans MT" w:cs="Gill Sans MT"/>
        <w:position w:val="0"/>
      </w:rPr>
    </w:lvl>
    <w:lvl w:ilvl="6">
      <w:start w:val="1"/>
      <w:numFmt w:val="decimal"/>
      <w:lvlText w:val="%7."/>
      <w:lvlJc w:val="left"/>
      <w:rPr>
        <w:rFonts w:ascii="Gill Sans MT" w:eastAsia="Gill Sans MT" w:hAnsi="Gill Sans MT" w:cs="Gill Sans MT"/>
        <w:position w:val="0"/>
      </w:rPr>
    </w:lvl>
    <w:lvl w:ilvl="7">
      <w:start w:val="1"/>
      <w:numFmt w:val="lowerLetter"/>
      <w:lvlText w:val="%8."/>
      <w:lvlJc w:val="left"/>
      <w:rPr>
        <w:rFonts w:ascii="Gill Sans MT" w:eastAsia="Gill Sans MT" w:hAnsi="Gill Sans MT" w:cs="Gill Sans MT"/>
        <w:position w:val="0"/>
      </w:rPr>
    </w:lvl>
    <w:lvl w:ilvl="8">
      <w:start w:val="1"/>
      <w:numFmt w:val="lowerRoman"/>
      <w:lvlText w:val="%9."/>
      <w:lvlJc w:val="left"/>
      <w:rPr>
        <w:rFonts w:ascii="Gill Sans MT" w:eastAsia="Gill Sans MT" w:hAnsi="Gill Sans MT" w:cs="Gill Sans MT"/>
        <w:position w:val="0"/>
      </w:rPr>
    </w:lvl>
  </w:abstractNum>
  <w:abstractNum w:abstractNumId="39" w15:restartNumberingAfterBreak="0">
    <w:nsid w:val="6C565C0F"/>
    <w:multiLevelType w:val="hybridMultilevel"/>
    <w:tmpl w:val="F6D60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3B5193"/>
    <w:multiLevelType w:val="hybridMultilevel"/>
    <w:tmpl w:val="611E3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1870BD"/>
    <w:multiLevelType w:val="hybridMultilevel"/>
    <w:tmpl w:val="B84E3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737C2A"/>
    <w:multiLevelType w:val="multilevel"/>
    <w:tmpl w:val="548CE3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F85620"/>
    <w:multiLevelType w:val="hybridMultilevel"/>
    <w:tmpl w:val="BB9A7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9A2697"/>
    <w:multiLevelType w:val="hybridMultilevel"/>
    <w:tmpl w:val="45EA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1129B5"/>
    <w:multiLevelType w:val="hybridMultilevel"/>
    <w:tmpl w:val="90BAD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9631DB"/>
    <w:multiLevelType w:val="multilevel"/>
    <w:tmpl w:val="B226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5B0B49"/>
    <w:multiLevelType w:val="singleLevel"/>
    <w:tmpl w:val="08090001"/>
    <w:lvl w:ilvl="0">
      <w:start w:val="1"/>
      <w:numFmt w:val="bullet"/>
      <w:lvlText w:val=""/>
      <w:lvlJc w:val="left"/>
      <w:pPr>
        <w:ind w:left="720" w:hanging="360"/>
      </w:pPr>
      <w:rPr>
        <w:rFonts w:ascii="Symbol" w:hAnsi="Symbol" w:hint="default"/>
      </w:rPr>
    </w:lvl>
  </w:abstractNum>
  <w:num w:numId="1" w16cid:durableId="306936780">
    <w:abstractNumId w:val="38"/>
  </w:num>
  <w:num w:numId="2" w16cid:durableId="745565955">
    <w:abstractNumId w:val="8"/>
  </w:num>
  <w:num w:numId="3" w16cid:durableId="1066686177">
    <w:abstractNumId w:val="11"/>
  </w:num>
  <w:num w:numId="4" w16cid:durableId="1531987095">
    <w:abstractNumId w:val="34"/>
  </w:num>
  <w:num w:numId="5" w16cid:durableId="1160119244">
    <w:abstractNumId w:val="31"/>
  </w:num>
  <w:num w:numId="6" w16cid:durableId="1783694773">
    <w:abstractNumId w:val="29"/>
  </w:num>
  <w:num w:numId="7" w16cid:durableId="2016029720">
    <w:abstractNumId w:val="27"/>
  </w:num>
  <w:num w:numId="8" w16cid:durableId="385646382">
    <w:abstractNumId w:val="9"/>
  </w:num>
  <w:num w:numId="9" w16cid:durableId="1558930016">
    <w:abstractNumId w:val="16"/>
  </w:num>
  <w:num w:numId="10" w16cid:durableId="1033455013">
    <w:abstractNumId w:val="46"/>
  </w:num>
  <w:num w:numId="11" w16cid:durableId="786241244">
    <w:abstractNumId w:val="44"/>
  </w:num>
  <w:num w:numId="12" w16cid:durableId="1605845078">
    <w:abstractNumId w:val="47"/>
  </w:num>
  <w:num w:numId="13" w16cid:durableId="505823832">
    <w:abstractNumId w:val="18"/>
  </w:num>
  <w:num w:numId="14" w16cid:durableId="1241407422">
    <w:abstractNumId w:val="33"/>
  </w:num>
  <w:num w:numId="15" w16cid:durableId="550649511">
    <w:abstractNumId w:val="30"/>
  </w:num>
  <w:num w:numId="16" w16cid:durableId="21129436">
    <w:abstractNumId w:val="43"/>
  </w:num>
  <w:num w:numId="17" w16cid:durableId="1821002749">
    <w:abstractNumId w:val="39"/>
  </w:num>
  <w:num w:numId="18" w16cid:durableId="1642152625">
    <w:abstractNumId w:val="6"/>
  </w:num>
  <w:num w:numId="19" w16cid:durableId="1861315783">
    <w:abstractNumId w:val="14"/>
  </w:num>
  <w:num w:numId="20" w16cid:durableId="891769699">
    <w:abstractNumId w:val="37"/>
  </w:num>
  <w:num w:numId="21" w16cid:durableId="190149849">
    <w:abstractNumId w:val="12"/>
  </w:num>
  <w:num w:numId="22" w16cid:durableId="1408113902">
    <w:abstractNumId w:val="5"/>
  </w:num>
  <w:num w:numId="23" w16cid:durableId="213471113">
    <w:abstractNumId w:val="21"/>
  </w:num>
  <w:num w:numId="24" w16cid:durableId="1411076074">
    <w:abstractNumId w:val="32"/>
  </w:num>
  <w:num w:numId="25" w16cid:durableId="1039285965">
    <w:abstractNumId w:val="13"/>
  </w:num>
  <w:num w:numId="26" w16cid:durableId="174611309">
    <w:abstractNumId w:val="0"/>
  </w:num>
  <w:num w:numId="27" w16cid:durableId="1478953178">
    <w:abstractNumId w:val="2"/>
  </w:num>
  <w:num w:numId="28" w16cid:durableId="968630470">
    <w:abstractNumId w:val="40"/>
  </w:num>
  <w:num w:numId="29" w16cid:durableId="1069570276">
    <w:abstractNumId w:val="35"/>
  </w:num>
  <w:num w:numId="30" w16cid:durableId="983437331">
    <w:abstractNumId w:val="20"/>
  </w:num>
  <w:num w:numId="31" w16cid:durableId="670720094">
    <w:abstractNumId w:val="22"/>
  </w:num>
  <w:num w:numId="32" w16cid:durableId="1571620974">
    <w:abstractNumId w:val="45"/>
  </w:num>
  <w:num w:numId="33" w16cid:durableId="360786943">
    <w:abstractNumId w:val="1"/>
  </w:num>
  <w:num w:numId="34" w16cid:durableId="1898470550">
    <w:abstractNumId w:val="10"/>
  </w:num>
  <w:num w:numId="35" w16cid:durableId="909999953">
    <w:abstractNumId w:val="3"/>
  </w:num>
  <w:num w:numId="36" w16cid:durableId="1090809703">
    <w:abstractNumId w:val="17"/>
  </w:num>
  <w:num w:numId="37" w16cid:durableId="1012489271">
    <w:abstractNumId w:val="41"/>
  </w:num>
  <w:num w:numId="38" w16cid:durableId="2132547806">
    <w:abstractNumId w:val="36"/>
  </w:num>
  <w:num w:numId="39" w16cid:durableId="1501389463">
    <w:abstractNumId w:val="23"/>
  </w:num>
  <w:num w:numId="40" w16cid:durableId="1702515895">
    <w:abstractNumId w:val="15"/>
  </w:num>
  <w:num w:numId="41" w16cid:durableId="1499733946">
    <w:abstractNumId w:val="4"/>
  </w:num>
  <w:num w:numId="42" w16cid:durableId="1817994412">
    <w:abstractNumId w:val="28"/>
  </w:num>
  <w:num w:numId="43" w16cid:durableId="1316111039">
    <w:abstractNumId w:val="42"/>
  </w:num>
  <w:num w:numId="44" w16cid:durableId="408036561">
    <w:abstractNumId w:val="25"/>
  </w:num>
  <w:num w:numId="45" w16cid:durableId="39717565">
    <w:abstractNumId w:val="19"/>
  </w:num>
  <w:num w:numId="46" w16cid:durableId="479034149">
    <w:abstractNumId w:val="26"/>
  </w:num>
  <w:num w:numId="47" w16cid:durableId="513882412">
    <w:abstractNumId w:val="24"/>
  </w:num>
  <w:num w:numId="48" w16cid:durableId="174216989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4B4"/>
    <w:rsid w:val="000174CC"/>
    <w:rsid w:val="00054E72"/>
    <w:rsid w:val="000666D7"/>
    <w:rsid w:val="00076A09"/>
    <w:rsid w:val="000774FA"/>
    <w:rsid w:val="0008696D"/>
    <w:rsid w:val="000C1874"/>
    <w:rsid w:val="000D50A3"/>
    <w:rsid w:val="0010363C"/>
    <w:rsid w:val="00122700"/>
    <w:rsid w:val="00141388"/>
    <w:rsid w:val="001417BA"/>
    <w:rsid w:val="00173C2D"/>
    <w:rsid w:val="001B12D9"/>
    <w:rsid w:val="001E0A20"/>
    <w:rsid w:val="001F0298"/>
    <w:rsid w:val="00200A3B"/>
    <w:rsid w:val="00201BB6"/>
    <w:rsid w:val="00213F87"/>
    <w:rsid w:val="002166B5"/>
    <w:rsid w:val="00221FDB"/>
    <w:rsid w:val="00224BC8"/>
    <w:rsid w:val="00235656"/>
    <w:rsid w:val="002465E5"/>
    <w:rsid w:val="00252520"/>
    <w:rsid w:val="002945C0"/>
    <w:rsid w:val="002A495B"/>
    <w:rsid w:val="002A7DAB"/>
    <w:rsid w:val="002B1AEE"/>
    <w:rsid w:val="002C4229"/>
    <w:rsid w:val="002D7B25"/>
    <w:rsid w:val="002E6AB1"/>
    <w:rsid w:val="002F0522"/>
    <w:rsid w:val="003117AD"/>
    <w:rsid w:val="0036213F"/>
    <w:rsid w:val="00363D6A"/>
    <w:rsid w:val="00380256"/>
    <w:rsid w:val="003964F3"/>
    <w:rsid w:val="003A458D"/>
    <w:rsid w:val="003A6C66"/>
    <w:rsid w:val="003C40F4"/>
    <w:rsid w:val="003D4220"/>
    <w:rsid w:val="003E4C78"/>
    <w:rsid w:val="004064B7"/>
    <w:rsid w:val="004304B4"/>
    <w:rsid w:val="004A49A9"/>
    <w:rsid w:val="004D195E"/>
    <w:rsid w:val="00500346"/>
    <w:rsid w:val="00506CC2"/>
    <w:rsid w:val="0052040A"/>
    <w:rsid w:val="00526A0F"/>
    <w:rsid w:val="00526C7E"/>
    <w:rsid w:val="00534520"/>
    <w:rsid w:val="005406E8"/>
    <w:rsid w:val="0054190F"/>
    <w:rsid w:val="0054494F"/>
    <w:rsid w:val="00553B3D"/>
    <w:rsid w:val="00567C9A"/>
    <w:rsid w:val="0058105B"/>
    <w:rsid w:val="005972E9"/>
    <w:rsid w:val="005D1764"/>
    <w:rsid w:val="005D7C12"/>
    <w:rsid w:val="005F03C8"/>
    <w:rsid w:val="00600B51"/>
    <w:rsid w:val="006153BA"/>
    <w:rsid w:val="00623D5E"/>
    <w:rsid w:val="00690E8D"/>
    <w:rsid w:val="006D1D0E"/>
    <w:rsid w:val="006E64E1"/>
    <w:rsid w:val="006F3B1A"/>
    <w:rsid w:val="006F3EFE"/>
    <w:rsid w:val="00721A70"/>
    <w:rsid w:val="00732ED8"/>
    <w:rsid w:val="00737ACD"/>
    <w:rsid w:val="00746728"/>
    <w:rsid w:val="007517F2"/>
    <w:rsid w:val="00795FA3"/>
    <w:rsid w:val="007A1696"/>
    <w:rsid w:val="007A5878"/>
    <w:rsid w:val="007B5942"/>
    <w:rsid w:val="007E1FF1"/>
    <w:rsid w:val="008038CD"/>
    <w:rsid w:val="008040EE"/>
    <w:rsid w:val="00822976"/>
    <w:rsid w:val="00826A9C"/>
    <w:rsid w:val="00871533"/>
    <w:rsid w:val="008B2EF1"/>
    <w:rsid w:val="008C4BCF"/>
    <w:rsid w:val="008D4BBD"/>
    <w:rsid w:val="008E5B9C"/>
    <w:rsid w:val="00910367"/>
    <w:rsid w:val="009214AC"/>
    <w:rsid w:val="0092518F"/>
    <w:rsid w:val="00931352"/>
    <w:rsid w:val="00934360"/>
    <w:rsid w:val="00944210"/>
    <w:rsid w:val="00980D91"/>
    <w:rsid w:val="00992C9F"/>
    <w:rsid w:val="009C5C4D"/>
    <w:rsid w:val="009D4C34"/>
    <w:rsid w:val="009E2BF7"/>
    <w:rsid w:val="009F552A"/>
    <w:rsid w:val="00A1256C"/>
    <w:rsid w:val="00A20CB2"/>
    <w:rsid w:val="00A828EA"/>
    <w:rsid w:val="00A902C3"/>
    <w:rsid w:val="00A91997"/>
    <w:rsid w:val="00A91AF6"/>
    <w:rsid w:val="00AC637B"/>
    <w:rsid w:val="00AC69F2"/>
    <w:rsid w:val="00B3186A"/>
    <w:rsid w:val="00B40381"/>
    <w:rsid w:val="00B47181"/>
    <w:rsid w:val="00B47A13"/>
    <w:rsid w:val="00B73FE6"/>
    <w:rsid w:val="00BA002C"/>
    <w:rsid w:val="00BC3603"/>
    <w:rsid w:val="00BC5E62"/>
    <w:rsid w:val="00BC6B67"/>
    <w:rsid w:val="00BD4548"/>
    <w:rsid w:val="00BD69FE"/>
    <w:rsid w:val="00BE2074"/>
    <w:rsid w:val="00BE2D14"/>
    <w:rsid w:val="00C1384C"/>
    <w:rsid w:val="00C1607A"/>
    <w:rsid w:val="00C165F1"/>
    <w:rsid w:val="00C3608D"/>
    <w:rsid w:val="00C40FCB"/>
    <w:rsid w:val="00C41099"/>
    <w:rsid w:val="00C50B82"/>
    <w:rsid w:val="00C5660E"/>
    <w:rsid w:val="00C839CC"/>
    <w:rsid w:val="00CA5025"/>
    <w:rsid w:val="00CA5A40"/>
    <w:rsid w:val="00CE4852"/>
    <w:rsid w:val="00CE500C"/>
    <w:rsid w:val="00CF7F8B"/>
    <w:rsid w:val="00D01CBF"/>
    <w:rsid w:val="00D14489"/>
    <w:rsid w:val="00D224CA"/>
    <w:rsid w:val="00D40F3F"/>
    <w:rsid w:val="00D47EE7"/>
    <w:rsid w:val="00D608FA"/>
    <w:rsid w:val="00D60FBC"/>
    <w:rsid w:val="00D64E08"/>
    <w:rsid w:val="00DB0030"/>
    <w:rsid w:val="00DB76D0"/>
    <w:rsid w:val="00DD3AC1"/>
    <w:rsid w:val="00DD5718"/>
    <w:rsid w:val="00DE3B8D"/>
    <w:rsid w:val="00DE3D75"/>
    <w:rsid w:val="00DE598B"/>
    <w:rsid w:val="00DF3F1D"/>
    <w:rsid w:val="00E41725"/>
    <w:rsid w:val="00E577D4"/>
    <w:rsid w:val="00E76E7A"/>
    <w:rsid w:val="00E9526D"/>
    <w:rsid w:val="00E97C6B"/>
    <w:rsid w:val="00EB2842"/>
    <w:rsid w:val="00ED142F"/>
    <w:rsid w:val="00F01DBB"/>
    <w:rsid w:val="00F30E27"/>
    <w:rsid w:val="00F44695"/>
    <w:rsid w:val="00F4777F"/>
    <w:rsid w:val="00F50541"/>
    <w:rsid w:val="00F61C86"/>
    <w:rsid w:val="00F62A0F"/>
    <w:rsid w:val="00F62FE6"/>
    <w:rsid w:val="00F8420D"/>
    <w:rsid w:val="00F8673D"/>
    <w:rsid w:val="00FA6AA6"/>
    <w:rsid w:val="00FB6221"/>
    <w:rsid w:val="00FC0BD8"/>
    <w:rsid w:val="00FC5C6A"/>
    <w:rsid w:val="00FD41FA"/>
    <w:rsid w:val="00FD7275"/>
    <w:rsid w:val="00FE44C4"/>
    <w:rsid w:val="00FE45D6"/>
    <w:rsid w:val="00FF7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E15DCD"/>
  <w15:docId w15:val="{101F1056-16D9-45B4-A5F0-C5AF60A49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rFonts w:ascii="Comic Sans MS" w:hAnsi="Comic Sans MS"/>
      <w:u w:val="single"/>
    </w:rPr>
  </w:style>
  <w:style w:type="paragraph" w:styleId="Heading4">
    <w:name w:val="heading 4"/>
    <w:basedOn w:val="Normal"/>
    <w:next w:val="Normal"/>
    <w:link w:val="Heading4Char"/>
    <w:unhideWhenUsed/>
    <w:qFormat/>
    <w:rsid w:val="00732ED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F8673D"/>
    <w:pPr>
      <w:shd w:val="clear" w:color="auto" w:fill="000080"/>
    </w:pPr>
    <w:rPr>
      <w:rFonts w:ascii="Tahoma" w:hAnsi="Tahoma" w:cs="Tahoma"/>
      <w:sz w:val="20"/>
      <w:szCs w:val="20"/>
    </w:rPr>
  </w:style>
  <w:style w:type="character" w:customStyle="1" w:styleId="Heading1Char">
    <w:name w:val="Heading 1 Char"/>
    <w:link w:val="Heading1"/>
    <w:rsid w:val="001417BA"/>
    <w:rPr>
      <w:rFonts w:ascii="Comic Sans MS" w:hAnsi="Comic Sans MS"/>
      <w:sz w:val="24"/>
      <w:szCs w:val="24"/>
      <w:u w:val="single"/>
      <w:lang w:eastAsia="en-US"/>
    </w:rPr>
  </w:style>
  <w:style w:type="paragraph" w:styleId="ListParagraph">
    <w:name w:val="List Paragraph"/>
    <w:basedOn w:val="Normal"/>
    <w:uiPriority w:val="34"/>
    <w:qFormat/>
    <w:rsid w:val="001417BA"/>
    <w:pPr>
      <w:ind w:left="720"/>
    </w:pPr>
  </w:style>
  <w:style w:type="paragraph" w:styleId="Header">
    <w:name w:val="header"/>
    <w:basedOn w:val="Normal"/>
    <w:link w:val="HeaderChar"/>
    <w:rsid w:val="007B5942"/>
    <w:pPr>
      <w:tabs>
        <w:tab w:val="center" w:pos="4513"/>
        <w:tab w:val="right" w:pos="9026"/>
      </w:tabs>
    </w:pPr>
  </w:style>
  <w:style w:type="character" w:customStyle="1" w:styleId="HeaderChar">
    <w:name w:val="Header Char"/>
    <w:link w:val="Header"/>
    <w:rsid w:val="007B5942"/>
    <w:rPr>
      <w:sz w:val="24"/>
      <w:szCs w:val="24"/>
      <w:lang w:eastAsia="en-US"/>
    </w:rPr>
  </w:style>
  <w:style w:type="paragraph" w:styleId="Footer">
    <w:name w:val="footer"/>
    <w:basedOn w:val="Normal"/>
    <w:link w:val="FooterChar"/>
    <w:uiPriority w:val="99"/>
    <w:rsid w:val="007B5942"/>
    <w:pPr>
      <w:tabs>
        <w:tab w:val="center" w:pos="4513"/>
        <w:tab w:val="right" w:pos="9026"/>
      </w:tabs>
    </w:pPr>
  </w:style>
  <w:style w:type="character" w:customStyle="1" w:styleId="FooterChar">
    <w:name w:val="Footer Char"/>
    <w:link w:val="Footer"/>
    <w:uiPriority w:val="99"/>
    <w:rsid w:val="007B5942"/>
    <w:rPr>
      <w:sz w:val="24"/>
      <w:szCs w:val="24"/>
      <w:lang w:eastAsia="en-US"/>
    </w:rPr>
  </w:style>
  <w:style w:type="character" w:customStyle="1" w:styleId="Heading4Char">
    <w:name w:val="Heading 4 Char"/>
    <w:link w:val="Heading4"/>
    <w:rsid w:val="00732ED8"/>
    <w:rPr>
      <w:rFonts w:ascii="Calibri" w:eastAsia="Times New Roman" w:hAnsi="Calibri" w:cs="Times New Roman"/>
      <w:b/>
      <w:bCs/>
      <w:sz w:val="28"/>
      <w:szCs w:val="28"/>
      <w:lang w:eastAsia="en-US"/>
    </w:rPr>
  </w:style>
  <w:style w:type="paragraph" w:customStyle="1" w:styleId="Body">
    <w:name w:val="Body"/>
    <w:rsid w:val="00E97C6B"/>
    <w:pPr>
      <w:pBdr>
        <w:top w:val="nil"/>
        <w:left w:val="nil"/>
        <w:bottom w:val="nil"/>
        <w:right w:val="nil"/>
        <w:between w:val="nil"/>
        <w:bar w:val="nil"/>
      </w:pBdr>
    </w:pPr>
    <w:rPr>
      <w:rFonts w:ascii="Arial" w:eastAsia="Arial Unicode MS" w:hAnsi="Arial Unicode MS" w:cs="Arial Unicode MS"/>
      <w:color w:val="000000"/>
      <w:sz w:val="24"/>
      <w:szCs w:val="24"/>
      <w:u w:color="000000"/>
      <w:bdr w:val="nil"/>
    </w:rPr>
  </w:style>
  <w:style w:type="numbering" w:customStyle="1" w:styleId="List0">
    <w:name w:val="List 0"/>
    <w:basedOn w:val="NoList"/>
    <w:rsid w:val="00E97C6B"/>
    <w:pPr>
      <w:numPr>
        <w:numId w:val="1"/>
      </w:numPr>
    </w:pPr>
  </w:style>
  <w:style w:type="paragraph" w:customStyle="1" w:styleId="Default">
    <w:name w:val="Default"/>
    <w:rsid w:val="002D7B25"/>
    <w:pPr>
      <w:autoSpaceDE w:val="0"/>
      <w:autoSpaceDN w:val="0"/>
      <w:adjustRightInd w:val="0"/>
    </w:pPr>
    <w:rPr>
      <w:rFonts w:ascii="Arial" w:eastAsia="Arial Unicode MS" w:hAnsi="Arial" w:cs="Arial"/>
      <w:color w:val="000000"/>
      <w:sz w:val="24"/>
      <w:szCs w:val="24"/>
      <w:bdr w:val="nil"/>
    </w:rPr>
  </w:style>
  <w:style w:type="paragraph" w:styleId="BodyText">
    <w:name w:val="Body Text"/>
    <w:basedOn w:val="Normal"/>
    <w:link w:val="BodyTextChar"/>
    <w:rsid w:val="007A5878"/>
    <w:rPr>
      <w:rFonts w:ascii="Arial" w:hAnsi="Arial"/>
      <w:szCs w:val="20"/>
      <w:lang w:eastAsia="en-GB"/>
    </w:rPr>
  </w:style>
  <w:style w:type="character" w:customStyle="1" w:styleId="BodyTextChar">
    <w:name w:val="Body Text Char"/>
    <w:link w:val="BodyText"/>
    <w:rsid w:val="007A5878"/>
    <w:rPr>
      <w:rFonts w:ascii="Arial" w:hAnsi="Arial"/>
      <w:sz w:val="24"/>
    </w:rPr>
  </w:style>
  <w:style w:type="paragraph" w:styleId="Caption">
    <w:name w:val="caption"/>
    <w:next w:val="Body"/>
    <w:rsid w:val="00FC5C6A"/>
    <w:pPr>
      <w:pBdr>
        <w:top w:val="nil"/>
        <w:left w:val="nil"/>
        <w:bottom w:val="nil"/>
        <w:right w:val="nil"/>
        <w:between w:val="nil"/>
        <w:bar w:val="nil"/>
      </w:pBdr>
      <w:jc w:val="center"/>
    </w:pPr>
    <w:rPr>
      <w:rFonts w:ascii="Impact" w:eastAsia="Arial Unicode MS" w:hAnsi="Arial Unicode MS" w:cs="Arial Unicode MS"/>
      <w:b/>
      <w:bCs/>
      <w:color w:val="800080"/>
      <w:sz w:val="64"/>
      <w:szCs w:val="64"/>
      <w:u w:color="800080"/>
      <w:bdr w:val="nil"/>
      <w:lang w:val="en-US"/>
    </w:rPr>
  </w:style>
  <w:style w:type="paragraph" w:styleId="BodyTextIndent2">
    <w:name w:val="Body Text Indent 2"/>
    <w:basedOn w:val="Normal"/>
    <w:link w:val="BodyTextIndent2Char"/>
    <w:rsid w:val="000D50A3"/>
    <w:pPr>
      <w:spacing w:after="120" w:line="480" w:lineRule="auto"/>
      <w:ind w:left="283"/>
    </w:pPr>
  </w:style>
  <w:style w:type="character" w:customStyle="1" w:styleId="BodyTextIndent2Char">
    <w:name w:val="Body Text Indent 2 Char"/>
    <w:link w:val="BodyTextIndent2"/>
    <w:rsid w:val="000D50A3"/>
    <w:rPr>
      <w:sz w:val="24"/>
      <w:szCs w:val="24"/>
      <w:lang w:eastAsia="en-US"/>
    </w:rPr>
  </w:style>
  <w:style w:type="paragraph" w:customStyle="1" w:styleId="paragraph">
    <w:name w:val="paragraph"/>
    <w:basedOn w:val="Normal"/>
    <w:rsid w:val="00DD5718"/>
    <w:pPr>
      <w:spacing w:before="100" w:beforeAutospacing="1" w:after="100" w:afterAutospacing="1"/>
    </w:pPr>
    <w:rPr>
      <w:lang w:eastAsia="en-GB"/>
    </w:rPr>
  </w:style>
  <w:style w:type="character" w:customStyle="1" w:styleId="normaltextrun">
    <w:name w:val="normaltextrun"/>
    <w:basedOn w:val="DefaultParagraphFont"/>
    <w:rsid w:val="00DD5718"/>
  </w:style>
  <w:style w:type="character" w:customStyle="1" w:styleId="eop">
    <w:name w:val="eop"/>
    <w:basedOn w:val="DefaultParagraphFont"/>
    <w:rsid w:val="00DD5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13131">
      <w:bodyDiv w:val="1"/>
      <w:marLeft w:val="0"/>
      <w:marRight w:val="0"/>
      <w:marTop w:val="0"/>
      <w:marBottom w:val="0"/>
      <w:divBdr>
        <w:top w:val="none" w:sz="0" w:space="0" w:color="auto"/>
        <w:left w:val="none" w:sz="0" w:space="0" w:color="auto"/>
        <w:bottom w:val="none" w:sz="0" w:space="0" w:color="auto"/>
        <w:right w:val="none" w:sz="0" w:space="0" w:color="auto"/>
      </w:divBdr>
      <w:divsChild>
        <w:div w:id="1722632166">
          <w:marLeft w:val="0"/>
          <w:marRight w:val="0"/>
          <w:marTop w:val="0"/>
          <w:marBottom w:val="0"/>
          <w:divBdr>
            <w:top w:val="none" w:sz="0" w:space="0" w:color="auto"/>
            <w:left w:val="none" w:sz="0" w:space="0" w:color="auto"/>
            <w:bottom w:val="none" w:sz="0" w:space="0" w:color="auto"/>
            <w:right w:val="none" w:sz="0" w:space="0" w:color="auto"/>
          </w:divBdr>
        </w:div>
        <w:div w:id="1885017495">
          <w:marLeft w:val="0"/>
          <w:marRight w:val="0"/>
          <w:marTop w:val="0"/>
          <w:marBottom w:val="0"/>
          <w:divBdr>
            <w:top w:val="none" w:sz="0" w:space="0" w:color="auto"/>
            <w:left w:val="none" w:sz="0" w:space="0" w:color="auto"/>
            <w:bottom w:val="none" w:sz="0" w:space="0" w:color="auto"/>
            <w:right w:val="none" w:sz="0" w:space="0" w:color="auto"/>
          </w:divBdr>
        </w:div>
        <w:div w:id="1355381486">
          <w:marLeft w:val="0"/>
          <w:marRight w:val="0"/>
          <w:marTop w:val="0"/>
          <w:marBottom w:val="0"/>
          <w:divBdr>
            <w:top w:val="none" w:sz="0" w:space="0" w:color="auto"/>
            <w:left w:val="none" w:sz="0" w:space="0" w:color="auto"/>
            <w:bottom w:val="none" w:sz="0" w:space="0" w:color="auto"/>
            <w:right w:val="none" w:sz="0" w:space="0" w:color="auto"/>
          </w:divBdr>
        </w:div>
        <w:div w:id="669914845">
          <w:marLeft w:val="0"/>
          <w:marRight w:val="0"/>
          <w:marTop w:val="0"/>
          <w:marBottom w:val="0"/>
          <w:divBdr>
            <w:top w:val="none" w:sz="0" w:space="0" w:color="auto"/>
            <w:left w:val="none" w:sz="0" w:space="0" w:color="auto"/>
            <w:bottom w:val="none" w:sz="0" w:space="0" w:color="auto"/>
            <w:right w:val="none" w:sz="0" w:space="0" w:color="auto"/>
          </w:divBdr>
        </w:div>
        <w:div w:id="625475718">
          <w:marLeft w:val="0"/>
          <w:marRight w:val="0"/>
          <w:marTop w:val="0"/>
          <w:marBottom w:val="0"/>
          <w:divBdr>
            <w:top w:val="none" w:sz="0" w:space="0" w:color="auto"/>
            <w:left w:val="none" w:sz="0" w:space="0" w:color="auto"/>
            <w:bottom w:val="none" w:sz="0" w:space="0" w:color="auto"/>
            <w:right w:val="none" w:sz="0" w:space="0" w:color="auto"/>
          </w:divBdr>
        </w:div>
        <w:div w:id="404642384">
          <w:marLeft w:val="0"/>
          <w:marRight w:val="0"/>
          <w:marTop w:val="0"/>
          <w:marBottom w:val="0"/>
          <w:divBdr>
            <w:top w:val="none" w:sz="0" w:space="0" w:color="auto"/>
            <w:left w:val="none" w:sz="0" w:space="0" w:color="auto"/>
            <w:bottom w:val="none" w:sz="0" w:space="0" w:color="auto"/>
            <w:right w:val="none" w:sz="0" w:space="0" w:color="auto"/>
          </w:divBdr>
        </w:div>
        <w:div w:id="1084643140">
          <w:marLeft w:val="0"/>
          <w:marRight w:val="0"/>
          <w:marTop w:val="0"/>
          <w:marBottom w:val="0"/>
          <w:divBdr>
            <w:top w:val="none" w:sz="0" w:space="0" w:color="auto"/>
            <w:left w:val="none" w:sz="0" w:space="0" w:color="auto"/>
            <w:bottom w:val="none" w:sz="0" w:space="0" w:color="auto"/>
            <w:right w:val="none" w:sz="0" w:space="0" w:color="auto"/>
          </w:divBdr>
        </w:div>
        <w:div w:id="1969160836">
          <w:marLeft w:val="0"/>
          <w:marRight w:val="0"/>
          <w:marTop w:val="0"/>
          <w:marBottom w:val="0"/>
          <w:divBdr>
            <w:top w:val="none" w:sz="0" w:space="0" w:color="auto"/>
            <w:left w:val="none" w:sz="0" w:space="0" w:color="auto"/>
            <w:bottom w:val="none" w:sz="0" w:space="0" w:color="auto"/>
            <w:right w:val="none" w:sz="0" w:space="0" w:color="auto"/>
          </w:divBdr>
        </w:div>
        <w:div w:id="197621955">
          <w:marLeft w:val="0"/>
          <w:marRight w:val="0"/>
          <w:marTop w:val="0"/>
          <w:marBottom w:val="0"/>
          <w:divBdr>
            <w:top w:val="none" w:sz="0" w:space="0" w:color="auto"/>
            <w:left w:val="none" w:sz="0" w:space="0" w:color="auto"/>
            <w:bottom w:val="none" w:sz="0" w:space="0" w:color="auto"/>
            <w:right w:val="none" w:sz="0" w:space="0" w:color="auto"/>
          </w:divBdr>
        </w:div>
        <w:div w:id="108933678">
          <w:marLeft w:val="0"/>
          <w:marRight w:val="0"/>
          <w:marTop w:val="0"/>
          <w:marBottom w:val="0"/>
          <w:divBdr>
            <w:top w:val="none" w:sz="0" w:space="0" w:color="auto"/>
            <w:left w:val="none" w:sz="0" w:space="0" w:color="auto"/>
            <w:bottom w:val="none" w:sz="0" w:space="0" w:color="auto"/>
            <w:right w:val="none" w:sz="0" w:space="0" w:color="auto"/>
          </w:divBdr>
        </w:div>
        <w:div w:id="874346524">
          <w:marLeft w:val="0"/>
          <w:marRight w:val="0"/>
          <w:marTop w:val="0"/>
          <w:marBottom w:val="0"/>
          <w:divBdr>
            <w:top w:val="none" w:sz="0" w:space="0" w:color="auto"/>
            <w:left w:val="none" w:sz="0" w:space="0" w:color="auto"/>
            <w:bottom w:val="none" w:sz="0" w:space="0" w:color="auto"/>
            <w:right w:val="none" w:sz="0" w:space="0" w:color="auto"/>
          </w:divBdr>
        </w:div>
        <w:div w:id="2108112775">
          <w:marLeft w:val="0"/>
          <w:marRight w:val="0"/>
          <w:marTop w:val="0"/>
          <w:marBottom w:val="0"/>
          <w:divBdr>
            <w:top w:val="none" w:sz="0" w:space="0" w:color="auto"/>
            <w:left w:val="none" w:sz="0" w:space="0" w:color="auto"/>
            <w:bottom w:val="none" w:sz="0" w:space="0" w:color="auto"/>
            <w:right w:val="none" w:sz="0" w:space="0" w:color="auto"/>
          </w:divBdr>
        </w:div>
        <w:div w:id="950013910">
          <w:marLeft w:val="0"/>
          <w:marRight w:val="0"/>
          <w:marTop w:val="0"/>
          <w:marBottom w:val="0"/>
          <w:divBdr>
            <w:top w:val="none" w:sz="0" w:space="0" w:color="auto"/>
            <w:left w:val="none" w:sz="0" w:space="0" w:color="auto"/>
            <w:bottom w:val="none" w:sz="0" w:space="0" w:color="auto"/>
            <w:right w:val="none" w:sz="0" w:space="0" w:color="auto"/>
          </w:divBdr>
        </w:div>
        <w:div w:id="322897889">
          <w:marLeft w:val="0"/>
          <w:marRight w:val="0"/>
          <w:marTop w:val="0"/>
          <w:marBottom w:val="0"/>
          <w:divBdr>
            <w:top w:val="none" w:sz="0" w:space="0" w:color="auto"/>
            <w:left w:val="none" w:sz="0" w:space="0" w:color="auto"/>
            <w:bottom w:val="none" w:sz="0" w:space="0" w:color="auto"/>
            <w:right w:val="none" w:sz="0" w:space="0" w:color="auto"/>
          </w:divBdr>
        </w:div>
        <w:div w:id="1456169279">
          <w:marLeft w:val="0"/>
          <w:marRight w:val="0"/>
          <w:marTop w:val="0"/>
          <w:marBottom w:val="0"/>
          <w:divBdr>
            <w:top w:val="none" w:sz="0" w:space="0" w:color="auto"/>
            <w:left w:val="none" w:sz="0" w:space="0" w:color="auto"/>
            <w:bottom w:val="none" w:sz="0" w:space="0" w:color="auto"/>
            <w:right w:val="none" w:sz="0" w:space="0" w:color="auto"/>
          </w:divBdr>
        </w:div>
        <w:div w:id="1603680010">
          <w:marLeft w:val="0"/>
          <w:marRight w:val="0"/>
          <w:marTop w:val="0"/>
          <w:marBottom w:val="0"/>
          <w:divBdr>
            <w:top w:val="none" w:sz="0" w:space="0" w:color="auto"/>
            <w:left w:val="none" w:sz="0" w:space="0" w:color="auto"/>
            <w:bottom w:val="none" w:sz="0" w:space="0" w:color="auto"/>
            <w:right w:val="none" w:sz="0" w:space="0" w:color="auto"/>
          </w:divBdr>
        </w:div>
      </w:divsChild>
    </w:div>
    <w:div w:id="282931942">
      <w:bodyDiv w:val="1"/>
      <w:marLeft w:val="0"/>
      <w:marRight w:val="0"/>
      <w:marTop w:val="0"/>
      <w:marBottom w:val="0"/>
      <w:divBdr>
        <w:top w:val="none" w:sz="0" w:space="0" w:color="auto"/>
        <w:left w:val="none" w:sz="0" w:space="0" w:color="auto"/>
        <w:bottom w:val="none" w:sz="0" w:space="0" w:color="auto"/>
        <w:right w:val="none" w:sz="0" w:space="0" w:color="auto"/>
      </w:divBdr>
    </w:div>
    <w:div w:id="490026799">
      <w:bodyDiv w:val="1"/>
      <w:marLeft w:val="0"/>
      <w:marRight w:val="0"/>
      <w:marTop w:val="0"/>
      <w:marBottom w:val="0"/>
      <w:divBdr>
        <w:top w:val="none" w:sz="0" w:space="0" w:color="auto"/>
        <w:left w:val="none" w:sz="0" w:space="0" w:color="auto"/>
        <w:bottom w:val="none" w:sz="0" w:space="0" w:color="auto"/>
        <w:right w:val="none" w:sz="0" w:space="0" w:color="auto"/>
      </w:divBdr>
      <w:divsChild>
        <w:div w:id="1119685689">
          <w:marLeft w:val="0"/>
          <w:marRight w:val="0"/>
          <w:marTop w:val="0"/>
          <w:marBottom w:val="0"/>
          <w:divBdr>
            <w:top w:val="none" w:sz="0" w:space="0" w:color="auto"/>
            <w:left w:val="none" w:sz="0" w:space="0" w:color="auto"/>
            <w:bottom w:val="none" w:sz="0" w:space="0" w:color="auto"/>
            <w:right w:val="none" w:sz="0" w:space="0" w:color="auto"/>
          </w:divBdr>
        </w:div>
        <w:div w:id="2085758154">
          <w:marLeft w:val="0"/>
          <w:marRight w:val="0"/>
          <w:marTop w:val="0"/>
          <w:marBottom w:val="0"/>
          <w:divBdr>
            <w:top w:val="none" w:sz="0" w:space="0" w:color="auto"/>
            <w:left w:val="none" w:sz="0" w:space="0" w:color="auto"/>
            <w:bottom w:val="none" w:sz="0" w:space="0" w:color="auto"/>
            <w:right w:val="none" w:sz="0" w:space="0" w:color="auto"/>
          </w:divBdr>
        </w:div>
        <w:div w:id="1542278646">
          <w:marLeft w:val="0"/>
          <w:marRight w:val="0"/>
          <w:marTop w:val="0"/>
          <w:marBottom w:val="0"/>
          <w:divBdr>
            <w:top w:val="none" w:sz="0" w:space="0" w:color="auto"/>
            <w:left w:val="none" w:sz="0" w:space="0" w:color="auto"/>
            <w:bottom w:val="none" w:sz="0" w:space="0" w:color="auto"/>
            <w:right w:val="none" w:sz="0" w:space="0" w:color="auto"/>
          </w:divBdr>
        </w:div>
        <w:div w:id="1951817649">
          <w:marLeft w:val="0"/>
          <w:marRight w:val="0"/>
          <w:marTop w:val="0"/>
          <w:marBottom w:val="0"/>
          <w:divBdr>
            <w:top w:val="none" w:sz="0" w:space="0" w:color="auto"/>
            <w:left w:val="none" w:sz="0" w:space="0" w:color="auto"/>
            <w:bottom w:val="none" w:sz="0" w:space="0" w:color="auto"/>
            <w:right w:val="none" w:sz="0" w:space="0" w:color="auto"/>
          </w:divBdr>
        </w:div>
        <w:div w:id="791292785">
          <w:marLeft w:val="0"/>
          <w:marRight w:val="0"/>
          <w:marTop w:val="0"/>
          <w:marBottom w:val="0"/>
          <w:divBdr>
            <w:top w:val="none" w:sz="0" w:space="0" w:color="auto"/>
            <w:left w:val="none" w:sz="0" w:space="0" w:color="auto"/>
            <w:bottom w:val="none" w:sz="0" w:space="0" w:color="auto"/>
            <w:right w:val="none" w:sz="0" w:space="0" w:color="auto"/>
          </w:divBdr>
        </w:div>
        <w:div w:id="473911676">
          <w:marLeft w:val="0"/>
          <w:marRight w:val="0"/>
          <w:marTop w:val="0"/>
          <w:marBottom w:val="0"/>
          <w:divBdr>
            <w:top w:val="none" w:sz="0" w:space="0" w:color="auto"/>
            <w:left w:val="none" w:sz="0" w:space="0" w:color="auto"/>
            <w:bottom w:val="none" w:sz="0" w:space="0" w:color="auto"/>
            <w:right w:val="none" w:sz="0" w:space="0" w:color="auto"/>
          </w:divBdr>
        </w:div>
        <w:div w:id="657542844">
          <w:marLeft w:val="0"/>
          <w:marRight w:val="0"/>
          <w:marTop w:val="0"/>
          <w:marBottom w:val="0"/>
          <w:divBdr>
            <w:top w:val="none" w:sz="0" w:space="0" w:color="auto"/>
            <w:left w:val="none" w:sz="0" w:space="0" w:color="auto"/>
            <w:bottom w:val="none" w:sz="0" w:space="0" w:color="auto"/>
            <w:right w:val="none" w:sz="0" w:space="0" w:color="auto"/>
          </w:divBdr>
        </w:div>
        <w:div w:id="484198734">
          <w:marLeft w:val="0"/>
          <w:marRight w:val="0"/>
          <w:marTop w:val="0"/>
          <w:marBottom w:val="0"/>
          <w:divBdr>
            <w:top w:val="none" w:sz="0" w:space="0" w:color="auto"/>
            <w:left w:val="none" w:sz="0" w:space="0" w:color="auto"/>
            <w:bottom w:val="none" w:sz="0" w:space="0" w:color="auto"/>
            <w:right w:val="none" w:sz="0" w:space="0" w:color="auto"/>
          </w:divBdr>
        </w:div>
        <w:div w:id="1151361411">
          <w:marLeft w:val="0"/>
          <w:marRight w:val="0"/>
          <w:marTop w:val="0"/>
          <w:marBottom w:val="0"/>
          <w:divBdr>
            <w:top w:val="none" w:sz="0" w:space="0" w:color="auto"/>
            <w:left w:val="none" w:sz="0" w:space="0" w:color="auto"/>
            <w:bottom w:val="none" w:sz="0" w:space="0" w:color="auto"/>
            <w:right w:val="none" w:sz="0" w:space="0" w:color="auto"/>
          </w:divBdr>
        </w:div>
        <w:div w:id="1953781431">
          <w:marLeft w:val="0"/>
          <w:marRight w:val="0"/>
          <w:marTop w:val="0"/>
          <w:marBottom w:val="0"/>
          <w:divBdr>
            <w:top w:val="none" w:sz="0" w:space="0" w:color="auto"/>
            <w:left w:val="none" w:sz="0" w:space="0" w:color="auto"/>
            <w:bottom w:val="none" w:sz="0" w:space="0" w:color="auto"/>
            <w:right w:val="none" w:sz="0" w:space="0" w:color="auto"/>
          </w:divBdr>
        </w:div>
        <w:div w:id="1045104436">
          <w:marLeft w:val="0"/>
          <w:marRight w:val="0"/>
          <w:marTop w:val="0"/>
          <w:marBottom w:val="0"/>
          <w:divBdr>
            <w:top w:val="none" w:sz="0" w:space="0" w:color="auto"/>
            <w:left w:val="none" w:sz="0" w:space="0" w:color="auto"/>
            <w:bottom w:val="none" w:sz="0" w:space="0" w:color="auto"/>
            <w:right w:val="none" w:sz="0" w:space="0" w:color="auto"/>
          </w:divBdr>
        </w:div>
        <w:div w:id="783155479">
          <w:marLeft w:val="0"/>
          <w:marRight w:val="0"/>
          <w:marTop w:val="0"/>
          <w:marBottom w:val="0"/>
          <w:divBdr>
            <w:top w:val="none" w:sz="0" w:space="0" w:color="auto"/>
            <w:left w:val="none" w:sz="0" w:space="0" w:color="auto"/>
            <w:bottom w:val="none" w:sz="0" w:space="0" w:color="auto"/>
            <w:right w:val="none" w:sz="0" w:space="0" w:color="auto"/>
          </w:divBdr>
        </w:div>
        <w:div w:id="927271968">
          <w:marLeft w:val="0"/>
          <w:marRight w:val="0"/>
          <w:marTop w:val="0"/>
          <w:marBottom w:val="0"/>
          <w:divBdr>
            <w:top w:val="none" w:sz="0" w:space="0" w:color="auto"/>
            <w:left w:val="none" w:sz="0" w:space="0" w:color="auto"/>
            <w:bottom w:val="none" w:sz="0" w:space="0" w:color="auto"/>
            <w:right w:val="none" w:sz="0" w:space="0" w:color="auto"/>
          </w:divBdr>
        </w:div>
        <w:div w:id="957755574">
          <w:marLeft w:val="0"/>
          <w:marRight w:val="0"/>
          <w:marTop w:val="0"/>
          <w:marBottom w:val="0"/>
          <w:divBdr>
            <w:top w:val="none" w:sz="0" w:space="0" w:color="auto"/>
            <w:left w:val="none" w:sz="0" w:space="0" w:color="auto"/>
            <w:bottom w:val="none" w:sz="0" w:space="0" w:color="auto"/>
            <w:right w:val="none" w:sz="0" w:space="0" w:color="auto"/>
          </w:divBdr>
        </w:div>
        <w:div w:id="1026061151">
          <w:marLeft w:val="0"/>
          <w:marRight w:val="0"/>
          <w:marTop w:val="0"/>
          <w:marBottom w:val="0"/>
          <w:divBdr>
            <w:top w:val="none" w:sz="0" w:space="0" w:color="auto"/>
            <w:left w:val="none" w:sz="0" w:space="0" w:color="auto"/>
            <w:bottom w:val="none" w:sz="0" w:space="0" w:color="auto"/>
            <w:right w:val="none" w:sz="0" w:space="0" w:color="auto"/>
          </w:divBdr>
        </w:div>
        <w:div w:id="716590770">
          <w:marLeft w:val="0"/>
          <w:marRight w:val="0"/>
          <w:marTop w:val="0"/>
          <w:marBottom w:val="0"/>
          <w:divBdr>
            <w:top w:val="none" w:sz="0" w:space="0" w:color="auto"/>
            <w:left w:val="none" w:sz="0" w:space="0" w:color="auto"/>
            <w:bottom w:val="none" w:sz="0" w:space="0" w:color="auto"/>
            <w:right w:val="none" w:sz="0" w:space="0" w:color="auto"/>
          </w:divBdr>
        </w:div>
        <w:div w:id="616956537">
          <w:marLeft w:val="0"/>
          <w:marRight w:val="0"/>
          <w:marTop w:val="0"/>
          <w:marBottom w:val="0"/>
          <w:divBdr>
            <w:top w:val="none" w:sz="0" w:space="0" w:color="auto"/>
            <w:left w:val="none" w:sz="0" w:space="0" w:color="auto"/>
            <w:bottom w:val="none" w:sz="0" w:space="0" w:color="auto"/>
            <w:right w:val="none" w:sz="0" w:space="0" w:color="auto"/>
          </w:divBdr>
        </w:div>
        <w:div w:id="515997563">
          <w:marLeft w:val="0"/>
          <w:marRight w:val="0"/>
          <w:marTop w:val="0"/>
          <w:marBottom w:val="0"/>
          <w:divBdr>
            <w:top w:val="none" w:sz="0" w:space="0" w:color="auto"/>
            <w:left w:val="none" w:sz="0" w:space="0" w:color="auto"/>
            <w:bottom w:val="none" w:sz="0" w:space="0" w:color="auto"/>
            <w:right w:val="none" w:sz="0" w:space="0" w:color="auto"/>
          </w:divBdr>
        </w:div>
        <w:div w:id="1386874477">
          <w:marLeft w:val="0"/>
          <w:marRight w:val="0"/>
          <w:marTop w:val="0"/>
          <w:marBottom w:val="0"/>
          <w:divBdr>
            <w:top w:val="none" w:sz="0" w:space="0" w:color="auto"/>
            <w:left w:val="none" w:sz="0" w:space="0" w:color="auto"/>
            <w:bottom w:val="none" w:sz="0" w:space="0" w:color="auto"/>
            <w:right w:val="none" w:sz="0" w:space="0" w:color="auto"/>
          </w:divBdr>
        </w:div>
      </w:divsChild>
    </w:div>
    <w:div w:id="60419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676cdc9-911b-42f3-be9c-aabffe19e0d0" xsi:nil="true"/>
    <lcf76f155ced4ddcb4097134ff3c332f xmlns="81e1517a-571c-4bcf-a501-9a0583c51ad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84F533DBAD104A9BF8616231EC3615" ma:contentTypeVersion="19" ma:contentTypeDescription="Create a new document." ma:contentTypeScope="" ma:versionID="f001a05daa130356c360157a19a2379c">
  <xsd:schema xmlns:xsd="http://www.w3.org/2001/XMLSchema" xmlns:xs="http://www.w3.org/2001/XMLSchema" xmlns:p="http://schemas.microsoft.com/office/2006/metadata/properties" xmlns:ns1="http://schemas.microsoft.com/sharepoint/v3" xmlns:ns2="81e1517a-571c-4bcf-a501-9a0583c51adf" xmlns:ns3="8676cdc9-911b-42f3-be9c-aabffe19e0d0" targetNamespace="http://schemas.microsoft.com/office/2006/metadata/properties" ma:root="true" ma:fieldsID="342483ac12a09df6cd8d6f9aa1a738bc" ns1:_="" ns2:_="" ns3:_="">
    <xsd:import namespace="http://schemas.microsoft.com/sharepoint/v3"/>
    <xsd:import namespace="81e1517a-571c-4bcf-a501-9a0583c51adf"/>
    <xsd:import namespace="8676cdc9-911b-42f3-be9c-aabffe19e0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e1517a-571c-4bcf-a501-9a0583c51a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a4b2b5d-0170-4c4a-a8e8-10e70aa9a3a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76cdc9-911b-42f3-be9c-aabffe19e0d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b7025f4-7f19-46e6-8383-dbba31ad0cd3}" ma:internalName="TaxCatchAll" ma:showField="CatchAllData" ma:web="8676cdc9-911b-42f3-be9c-aabffe19e0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FBAB4-C32E-4CC4-9BDA-70CA842247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D68131-E418-4FC3-A07C-41B88748BF47}"/>
</file>

<file path=customXml/itemProps3.xml><?xml version="1.0" encoding="utf-8"?>
<ds:datastoreItem xmlns:ds="http://schemas.openxmlformats.org/officeDocument/2006/customXml" ds:itemID="{6E19F401-DCE6-446A-B54F-9D4D5599E583}">
  <ds:schemaRefs>
    <ds:schemaRef ds:uri="http://schemas.microsoft.com/sharepoint/v3/contenttype/forms"/>
  </ds:schemaRefs>
</ds:datastoreItem>
</file>

<file path=customXml/itemProps4.xml><?xml version="1.0" encoding="utf-8"?>
<ds:datastoreItem xmlns:ds="http://schemas.openxmlformats.org/officeDocument/2006/customXml" ds:itemID="{C5BEE31F-722D-4ABF-90E5-CF8B3648B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3357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Outwood Grange College</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dbarnes</dc:creator>
  <cp:lastModifiedBy>Mary Mayes</cp:lastModifiedBy>
  <cp:revision>2</cp:revision>
  <cp:lastPrinted>2015-09-24T08:49:00Z</cp:lastPrinted>
  <dcterms:created xsi:type="dcterms:W3CDTF">2024-05-30T10:07:00Z</dcterms:created>
  <dcterms:modified xsi:type="dcterms:W3CDTF">2024-05-30T10:07:00Z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0x0101001E84F533DBAD104A9BF8616231EC3615</vt:lpwstr>
  </property>
</Properties>
</file>