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9782D" w14:textId="190A766D" w:rsidR="007B5BD8" w:rsidRDefault="007A2E35" w:rsidP="00F0087B">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71552" behindDoc="1" locked="0" layoutInCell="1" allowOverlap="1" wp14:anchorId="25F575F8" wp14:editId="051BE65D">
            <wp:simplePos x="0" y="0"/>
            <wp:positionH relativeFrom="column">
              <wp:posOffset>-914400</wp:posOffset>
            </wp:positionH>
            <wp:positionV relativeFrom="paragraph">
              <wp:posOffset>-701040</wp:posOffset>
            </wp:positionV>
            <wp:extent cx="7536180" cy="1682750"/>
            <wp:effectExtent l="0" t="0" r="7620" b="0"/>
            <wp:wrapNone/>
            <wp:docPr id="1402524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6180" cy="1682750"/>
                    </a:xfrm>
                    <a:prstGeom prst="rect">
                      <a:avLst/>
                    </a:prstGeom>
                    <a:noFill/>
                  </pic:spPr>
                </pic:pic>
              </a:graphicData>
            </a:graphic>
            <wp14:sizeRelH relativeFrom="margin">
              <wp14:pctWidth>0</wp14:pctWidth>
            </wp14:sizeRelH>
            <wp14:sizeRelV relativeFrom="margin">
              <wp14:pctHeight>0</wp14:pctHeight>
            </wp14:sizeRelV>
          </wp:anchor>
        </w:drawing>
      </w:r>
    </w:p>
    <w:p w14:paraId="42982A26" w14:textId="6818F385" w:rsidR="00555503" w:rsidRPr="00F0087B" w:rsidRDefault="00555503" w:rsidP="00F0087B">
      <w:pPr>
        <w:pStyle w:val="Header"/>
        <w:tabs>
          <w:tab w:val="clear" w:pos="9026"/>
          <w:tab w:val="left" w:pos="2506"/>
          <w:tab w:val="left" w:pos="2610"/>
          <w:tab w:val="right" w:pos="9639"/>
        </w:tabs>
        <w:ind w:left="-993" w:right="-873"/>
      </w:pPr>
    </w:p>
    <w:p w14:paraId="72892E22" w14:textId="77777777" w:rsidR="000E33C1" w:rsidRDefault="000E33C1" w:rsidP="000E33C1">
      <w:pP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3B5CCF4A" w:rsidR="002F4D14" w:rsidRPr="004A3993" w:rsidRDefault="00FA38AA" w:rsidP="002F4D14">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Nene Park Academy</w:t>
      </w:r>
    </w:p>
    <w:p w14:paraId="57B25DA7" w14:textId="1630D17D" w:rsidR="00AF1205" w:rsidRPr="004A3993" w:rsidRDefault="000E33C1" w:rsidP="35DCB3F6">
      <w:pPr>
        <w:jc w:val="center"/>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B243E">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294C5B">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ibrarian</w:t>
      </w:r>
    </w:p>
    <w:p w14:paraId="6007BBEA" w14:textId="708BE118" w:rsidR="00F92E8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2816" behindDoc="0" locked="0" layoutInCell="1" allowOverlap="1" wp14:anchorId="75676135" wp14:editId="53049C80">
                <wp:simplePos x="0" y="0"/>
                <wp:positionH relativeFrom="column">
                  <wp:posOffset>-895350</wp:posOffset>
                </wp:positionH>
                <wp:positionV relativeFrom="paragraph">
                  <wp:posOffset>565149</wp:posOffset>
                </wp:positionV>
                <wp:extent cx="7517130" cy="0"/>
                <wp:effectExtent l="0" t="19050" r="26670" b="19050"/>
                <wp:wrapNone/>
                <wp:docPr id="603932427" name="Straight Connector 603932427"/>
                <wp:cNvGraphicFramePr/>
                <a:graphic xmlns:a="http://schemas.openxmlformats.org/drawingml/2006/main">
                  <a:graphicData uri="http://schemas.microsoft.com/office/word/2010/wordprocessingShape">
                    <wps:wsp>
                      <wps:cNvCnPr/>
                      <wps:spPr>
                        <a:xfrm flipV="1">
                          <a:off x="0" y="0"/>
                          <a:ext cx="7517130"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38671DE0">
              <v:line id="Straight Connector 603932427"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9c74" strokeweight="2.5pt" from="-70.5pt,44.5pt" to="521.4pt,44.5pt" w14:anchorId="275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">
                <v:stroke joinstyle="miter"/>
              </v:line>
            </w:pict>
          </mc:Fallback>
        </mc:AlternateContent>
      </w:r>
      <w:r w:rsidR="00F73ED1">
        <w:rPr>
          <w:rFonts w:ascii="Poppins" w:hAnsi="Poppins" w:cs="Poppins"/>
          <w:bCs/>
          <w:noProof/>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6672" behindDoc="0" locked="0" layoutInCell="1" allowOverlap="1" wp14:anchorId="0E014C2F" wp14:editId="19794118">
            <wp:simplePos x="0" y="0"/>
            <wp:positionH relativeFrom="column">
              <wp:posOffset>2867025</wp:posOffset>
            </wp:positionH>
            <wp:positionV relativeFrom="paragraph">
              <wp:posOffset>3061335</wp:posOffset>
            </wp:positionV>
            <wp:extent cx="3773805" cy="2495550"/>
            <wp:effectExtent l="0" t="0" r="0" b="0"/>
            <wp:wrapSquare wrapText="bothSides"/>
            <wp:docPr id="256627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38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B">
        <w:rPr>
          <w:rFonts w:eastAsia="Calibri Light"/>
          <w:noProof/>
        </w:rPr>
        <w:drawing>
          <wp:anchor distT="0" distB="0" distL="114300" distR="114300" simplePos="0" relativeHeight="251675648" behindDoc="0" locked="0" layoutInCell="1" allowOverlap="1" wp14:anchorId="65800B41" wp14:editId="0AA560FD">
            <wp:simplePos x="0" y="0"/>
            <wp:positionH relativeFrom="column">
              <wp:posOffset>-914400</wp:posOffset>
            </wp:positionH>
            <wp:positionV relativeFrom="paragraph">
              <wp:posOffset>3061335</wp:posOffset>
            </wp:positionV>
            <wp:extent cx="3781425" cy="2515870"/>
            <wp:effectExtent l="0" t="0" r="9525" b="0"/>
            <wp:wrapSquare wrapText="bothSides"/>
            <wp:docPr id="165310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1425"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rFonts w:ascii="Open Sans" w:hAnsi="Open Sans" w:cs="Open Sans"/>
          <w:noProof/>
          <w:color w:val="333333"/>
        </w:rPr>
        <w:drawing>
          <wp:anchor distT="0" distB="0" distL="114300" distR="114300" simplePos="0" relativeHeight="251674624" behindDoc="0" locked="0" layoutInCell="1" allowOverlap="1" wp14:anchorId="031A17FC" wp14:editId="791C168A">
            <wp:simplePos x="0" y="0"/>
            <wp:positionH relativeFrom="column">
              <wp:posOffset>2867025</wp:posOffset>
            </wp:positionH>
            <wp:positionV relativeFrom="paragraph">
              <wp:posOffset>565785</wp:posOffset>
            </wp:positionV>
            <wp:extent cx="3771900" cy="2556510"/>
            <wp:effectExtent l="0" t="0" r="0" b="0"/>
            <wp:wrapSquare wrapText="bothSides"/>
            <wp:docPr id="1003984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190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98F">
        <w:rPr>
          <w:noProof/>
        </w:rPr>
        <w:drawing>
          <wp:anchor distT="0" distB="0" distL="114300" distR="114300" simplePos="0" relativeHeight="251673600" behindDoc="0" locked="0" layoutInCell="1" allowOverlap="1" wp14:anchorId="27A9066D" wp14:editId="125C351D">
            <wp:simplePos x="0" y="0"/>
            <wp:positionH relativeFrom="column">
              <wp:posOffset>-914400</wp:posOffset>
            </wp:positionH>
            <wp:positionV relativeFrom="paragraph">
              <wp:posOffset>565785</wp:posOffset>
            </wp:positionV>
            <wp:extent cx="3829050" cy="2556510"/>
            <wp:effectExtent l="0" t="0" r="0" b="0"/>
            <wp:wrapSquare wrapText="bothSides"/>
            <wp:docPr id="58307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4A3993">
        <w:rPr>
          <w:rFonts w:ascii="Poppins" w:eastAsia="Calibri Light" w:hAnsi="Poppins" w:cs="Poppins"/>
          <w:bCs/>
          <w:color w:val="039C7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4A3993">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71E9593" w14:textId="77777777" w:rsidR="000E33C1" w:rsidRPr="004A3993" w:rsidRDefault="000E33C1" w:rsidP="006E71BD">
      <w:pPr>
        <w:jc w:val="center"/>
        <w:rPr>
          <w:rFonts w:ascii="Poppins" w:hAnsi="Poppins" w:cs="Poppins"/>
          <w:bCs/>
          <w:color w:val="039C74"/>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6011F9CB" w:rsidR="005A4852" w:rsidRDefault="005A4852" w:rsidP="0006195F">
            <w:pPr>
              <w:rPr>
                <w:rFonts w:eastAsia="Calibri Light"/>
              </w:rPr>
            </w:pPr>
          </w:p>
        </w:tc>
      </w:tr>
      <w:tr w:rsidR="001B25C3" w14:paraId="08F65B07" w14:textId="77777777" w:rsidTr="001F1A5E">
        <w:tc>
          <w:tcPr>
            <w:tcW w:w="4522" w:type="dxa"/>
          </w:tcPr>
          <w:p w14:paraId="492870AB" w14:textId="47F6B60B" w:rsidR="000367BF" w:rsidRDefault="000367BF" w:rsidP="0006195F">
            <w:pPr>
              <w:rPr>
                <w:rFonts w:eastAsia="Calibri Light"/>
              </w:rPr>
            </w:pPr>
          </w:p>
        </w:tc>
        <w:tc>
          <w:tcPr>
            <w:tcW w:w="4528" w:type="dxa"/>
          </w:tcPr>
          <w:p w14:paraId="2F7725EA" w14:textId="5092F7ED" w:rsidR="000367BF" w:rsidRDefault="000367BF" w:rsidP="0006195F">
            <w:pPr>
              <w:rPr>
                <w:rFonts w:eastAsia="Calibri Light"/>
              </w:rPr>
            </w:pPr>
          </w:p>
        </w:tc>
      </w:tr>
    </w:tbl>
    <w:p w14:paraId="6F67929E" w14:textId="2AA3C096" w:rsidR="009B095A" w:rsidRPr="004A3993" w:rsidRDefault="009B095A" w:rsidP="00555503">
      <w:pPr>
        <w:pStyle w:val="Heading1"/>
        <w:shd w:val="clear" w:color="auto" w:fill="FFFFFF" w:themeFill="background1"/>
        <w:tabs>
          <w:tab w:val="left" w:pos="2565"/>
        </w:tabs>
        <w:rPr>
          <w:rFonts w:ascii="Poppins SemiBold" w:eastAsia="Calibri Light" w:hAnsi="Poppins SemiBold" w:cs="Poppins SemiBold"/>
          <w:color w:val="039C74"/>
          <w:sz w:val="40"/>
          <w:szCs w:val="40"/>
        </w:rPr>
      </w:pPr>
      <w:r w:rsidRPr="004A3993">
        <w:rPr>
          <w:rFonts w:ascii="Poppins SemiBold" w:eastAsia="Calibri Light" w:hAnsi="Poppins SemiBold" w:cs="Poppins SemiBold"/>
          <w:color w:val="039C74"/>
          <w:sz w:val="40"/>
          <w:szCs w:val="40"/>
        </w:rPr>
        <w:lastRenderedPageBreak/>
        <w:t>Content</w:t>
      </w:r>
      <w:r w:rsidR="00555503" w:rsidRPr="004A3993">
        <w:rPr>
          <w:rFonts w:ascii="Poppins SemiBold" w:eastAsia="Calibri Light" w:hAnsi="Poppins SemiBold" w:cs="Poppins SemiBold"/>
          <w:color w:val="039C74"/>
          <w:sz w:val="40"/>
          <w:szCs w:val="40"/>
        </w:rPr>
        <w:tab/>
      </w:r>
    </w:p>
    <w:p w14:paraId="47DD1652" w14:textId="07AE1784" w:rsidR="009B095A" w:rsidRPr="00EC3534" w:rsidRDefault="009B095A" w:rsidP="009B095A">
      <w:pPr>
        <w:rPr>
          <w:rFonts w:ascii="Poppins" w:hAnsi="Poppins" w:cs="Poppins"/>
        </w:rPr>
      </w:pPr>
    </w:p>
    <w:p w14:paraId="3CC8E09F" w14:textId="6E2140D9" w:rsidR="009B095A" w:rsidRPr="00EC3534" w:rsidRDefault="004A2722" w:rsidP="009B095A">
      <w:pPr>
        <w:rPr>
          <w:rFonts w:ascii="Poppins" w:hAnsi="Poppins" w:cs="Poppins"/>
          <w:sz w:val="28"/>
          <w:szCs w:val="28"/>
        </w:rPr>
      </w:pPr>
      <w:hyperlink w:anchor="_About_Nene_Park" w:history="1">
        <w:r w:rsidRPr="00076BE8">
          <w:rPr>
            <w:rStyle w:val="Hyperlink"/>
            <w:rFonts w:ascii="Poppins" w:hAnsi="Poppins" w:cs="Poppins"/>
            <w:sz w:val="28"/>
            <w:szCs w:val="28"/>
          </w:rPr>
          <w:t xml:space="preserve">About </w:t>
        </w:r>
        <w:r w:rsidR="00190540" w:rsidRPr="00076BE8">
          <w:rPr>
            <w:rStyle w:val="Hyperlink"/>
            <w:rFonts w:ascii="Poppins" w:hAnsi="Poppins" w:cs="Poppins"/>
            <w:sz w:val="28"/>
            <w:szCs w:val="28"/>
          </w:rPr>
          <w:t>Nene Park Academy</w:t>
        </w:r>
      </w:hyperlink>
      <w:r w:rsidR="00D40D22" w:rsidRPr="00EC3534">
        <w:rPr>
          <w:rFonts w:ascii="Poppins" w:hAnsi="Poppins" w:cs="Poppins"/>
          <w:sz w:val="28"/>
          <w:szCs w:val="28"/>
        </w:rPr>
        <w:tab/>
      </w:r>
      <w:r w:rsidR="00D40D22" w:rsidRPr="00EC3534">
        <w:rPr>
          <w:rFonts w:ascii="Poppins" w:hAnsi="Poppins" w:cs="Poppins"/>
          <w:sz w:val="28"/>
          <w:szCs w:val="28"/>
        </w:rPr>
        <w:tab/>
      </w:r>
      <w:r w:rsidR="00D40D22" w:rsidRPr="00EC3534">
        <w:rPr>
          <w:rFonts w:ascii="Poppins" w:hAnsi="Poppins" w:cs="Poppins"/>
          <w:sz w:val="28"/>
          <w:szCs w:val="28"/>
        </w:rPr>
        <w:tab/>
      </w:r>
      <w:r w:rsidRPr="00EC3534">
        <w:rPr>
          <w:rFonts w:ascii="Poppins" w:hAnsi="Poppins" w:cs="Poppins"/>
          <w:sz w:val="28"/>
          <w:szCs w:val="28"/>
        </w:rPr>
        <w:t xml:space="preserve">             </w:t>
      </w:r>
      <w:r w:rsidR="00555503">
        <w:rPr>
          <w:rFonts w:ascii="Poppins" w:hAnsi="Poppins" w:cs="Poppins"/>
          <w:sz w:val="28"/>
          <w:szCs w:val="28"/>
        </w:rPr>
        <w:t xml:space="preserve">                   </w:t>
      </w:r>
      <w:r w:rsidRPr="00EC3534">
        <w:rPr>
          <w:rFonts w:ascii="Poppins" w:hAnsi="Poppins" w:cs="Poppins"/>
          <w:sz w:val="28"/>
          <w:szCs w:val="28"/>
        </w:rPr>
        <w:t xml:space="preserve"> </w:t>
      </w:r>
      <w:r w:rsidR="00623235">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5032C3E0"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5B7821E0"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88261B">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68610E65" w:rsidR="00186E14" w:rsidRPr="00EC3534" w:rsidRDefault="00186E14" w:rsidP="009B095A">
      <w:pPr>
        <w:rPr>
          <w:rFonts w:ascii="Poppins" w:hAnsi="Poppins" w:cs="Poppins"/>
          <w:sz w:val="28"/>
          <w:szCs w:val="28"/>
        </w:rPr>
      </w:pPr>
    </w:p>
    <w:p w14:paraId="1345094F" w14:textId="1621D488"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88261B">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1FE4111C" w:rsidR="00083C67" w:rsidRPr="00EC3534" w:rsidRDefault="00083C67" w:rsidP="009B095A">
      <w:pPr>
        <w:rPr>
          <w:rFonts w:ascii="Poppins" w:hAnsi="Poppins" w:cs="Poppins"/>
          <w:sz w:val="28"/>
          <w:szCs w:val="28"/>
        </w:rPr>
      </w:pPr>
    </w:p>
    <w:p w14:paraId="437C6CBE" w14:textId="45117009"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40BA2B2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88261B">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4F6633">
        <w:rPr>
          <w:rFonts w:ascii="Poppins" w:hAnsi="Poppins" w:cs="Poppins"/>
          <w:sz w:val="28"/>
          <w:szCs w:val="28"/>
        </w:rPr>
        <w:t xml:space="preserve">                    </w:t>
      </w:r>
      <w:r w:rsidR="00523FEB" w:rsidRPr="00EC3534">
        <w:rPr>
          <w:rFonts w:ascii="Poppins" w:hAnsi="Poppins" w:cs="Poppins"/>
          <w:sz w:val="28"/>
          <w:szCs w:val="28"/>
        </w:rPr>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650FE3D9" w14:textId="7E5DB4A6" w:rsidR="00555503" w:rsidRPr="004A3993" w:rsidRDefault="004A2722" w:rsidP="007B3CE7">
      <w:pPr>
        <w:pStyle w:val="Heading1"/>
        <w:spacing w:before="0"/>
        <w:rPr>
          <w:rFonts w:ascii="Poppins" w:eastAsia="Calibri Light" w:hAnsi="Poppins" w:cs="Poppins"/>
          <w:b/>
          <w:bCs/>
          <w:color w:val="039C74"/>
          <w:sz w:val="28"/>
          <w:szCs w:val="28"/>
        </w:rPr>
      </w:pPr>
      <w:bookmarkStart w:id="1" w:name="_Welcome_form_our"/>
      <w:bookmarkStart w:id="2" w:name="_About_Ely_College"/>
      <w:bookmarkStart w:id="3" w:name="_About_Greater_Peterborough"/>
      <w:bookmarkStart w:id="4" w:name="_About_Lincroft_Academy"/>
      <w:bookmarkStart w:id="5" w:name="_About_Nene_Park"/>
      <w:bookmarkStart w:id="6" w:name="_Toc30345800"/>
      <w:bookmarkEnd w:id="0"/>
      <w:bookmarkEnd w:id="1"/>
      <w:bookmarkEnd w:id="2"/>
      <w:bookmarkEnd w:id="3"/>
      <w:bookmarkEnd w:id="4"/>
      <w:bookmarkEnd w:id="5"/>
      <w:r w:rsidRPr="004A3993">
        <w:rPr>
          <w:rFonts w:ascii="Poppins" w:eastAsia="Calibri Light" w:hAnsi="Poppins" w:cs="Poppins"/>
          <w:b/>
          <w:bCs/>
          <w:color w:val="039C74"/>
          <w:sz w:val="28"/>
          <w:szCs w:val="28"/>
        </w:rPr>
        <w:lastRenderedPageBreak/>
        <w:t xml:space="preserve">About </w:t>
      </w:r>
      <w:r w:rsidR="0053154F" w:rsidRPr="004A3993">
        <w:rPr>
          <w:rFonts w:ascii="Poppins" w:eastAsia="Calibri Light" w:hAnsi="Poppins" w:cs="Poppins"/>
          <w:b/>
          <w:bCs/>
          <w:color w:val="039C74"/>
          <w:sz w:val="28"/>
          <w:szCs w:val="28"/>
        </w:rPr>
        <w:t>Nene Park Academy</w:t>
      </w:r>
    </w:p>
    <w:p w14:paraId="2EBBBE93" w14:textId="062E1FC9"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Nene Park Academy is an educational community whose philosophy embraces the challenges of academic excellence, responsibility and leadership, spiritual awareness and participation in a wide variety of activities, and we look forward to welcoming you to be part of our journey.</w:t>
      </w:r>
    </w:p>
    <w:p w14:paraId="738AE60A" w14:textId="43BB82FF"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Based in the heart of Peterborough, next to Ferry Meadows, we are a proud member of Meridian Trust. For the third time in a row, in October 2023 we were rated as a ‘Good’ provider by Ofsted. Inspectors highlighted ‘pupils know there are high expectations for their achievement and attendance. They benefit from an interesting and engaging curriculum,’ and that ‘trips and visits help to bring the curriculum to life for pupils.’</w:t>
      </w:r>
    </w:p>
    <w:p w14:paraId="32A80944" w14:textId="77777777" w:rsidR="0053154F" w:rsidRPr="00711AA1" w:rsidRDefault="0053154F" w:rsidP="0053154F">
      <w:pPr>
        <w:pStyle w:val="NormalWeb"/>
        <w:shd w:val="clear" w:color="auto" w:fill="FFFFFF"/>
        <w:rPr>
          <w:rFonts w:ascii="Poppins" w:hAnsi="Poppins" w:cs="Poppins"/>
          <w:sz w:val="21"/>
          <w:szCs w:val="21"/>
        </w:rPr>
      </w:pPr>
      <w:r w:rsidRPr="00711AA1">
        <w:rPr>
          <w:rFonts w:ascii="Poppins" w:hAnsi="Poppins" w:cs="Poppins"/>
          <w:sz w:val="21"/>
          <w:szCs w:val="21"/>
        </w:rPr>
        <w:t xml:space="preserve">Academic excellence is important, but the values that go with the achievement of the students are critical in ensuring that our students are well prepared for the challenges which await them beyond the school gates. At NPA, we encourage students to explore their identity and </w:t>
      </w:r>
      <w:proofErr w:type="gramStart"/>
      <w:r w:rsidRPr="00711AA1">
        <w:rPr>
          <w:rFonts w:ascii="Poppins" w:hAnsi="Poppins" w:cs="Poppins"/>
          <w:sz w:val="21"/>
          <w:szCs w:val="21"/>
        </w:rPr>
        <w:t>strengths, and</w:t>
      </w:r>
      <w:proofErr w:type="gramEnd"/>
      <w:r w:rsidRPr="00711AA1">
        <w:rPr>
          <w:rFonts w:ascii="Poppins" w:hAnsi="Poppins" w:cs="Poppins"/>
          <w:sz w:val="21"/>
          <w:szCs w:val="21"/>
        </w:rPr>
        <w:t xml:space="preserve"> provide the expertise that helps them to transform individual talents into accomplishments – accomplishments which will make them valued and respected in an increasingly complex world.</w:t>
      </w:r>
    </w:p>
    <w:p w14:paraId="4E0394A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036DA76B"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48B2D62"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6423DF0C" w14:textId="77777777" w:rsidR="00711AA1" w:rsidRDefault="00711AA1"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p>
    <w:p w14:paraId="73784473" w14:textId="1A59050F"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Being part of Meridian Trust,</w:t>
      </w:r>
      <w:r w:rsidRPr="00711AA1" w:rsidDel="00E525D1">
        <w:rPr>
          <w:rFonts w:ascii="Poppins" w:eastAsia="Times New Roman" w:hAnsi="Poppins" w:cs="Poppins"/>
          <w:sz w:val="21"/>
          <w:szCs w:val="21"/>
        </w:rPr>
        <w:t xml:space="preserve"> </w:t>
      </w:r>
      <w:r w:rsidRPr="00711AA1">
        <w:rPr>
          <w:rFonts w:ascii="Poppins" w:eastAsia="Times New Roman" w:hAnsi="Poppins" w:cs="Poppins"/>
          <w:sz w:val="21"/>
          <w:szCs w:val="21"/>
        </w:rPr>
        <w:t xml:space="preserve">our school is supported by their ethos and </w:t>
      </w:r>
      <w:proofErr w:type="gramStart"/>
      <w:r w:rsidRPr="00711AA1">
        <w:rPr>
          <w:rFonts w:ascii="Poppins" w:eastAsia="Times New Roman" w:hAnsi="Poppins" w:cs="Poppins"/>
          <w:sz w:val="21"/>
          <w:szCs w:val="21"/>
        </w:rPr>
        <w:t>values</w:t>
      </w:r>
      <w:proofErr w:type="gramEnd"/>
      <w:r w:rsidRPr="00711AA1">
        <w:rPr>
          <w:rFonts w:ascii="Poppins" w:eastAsia="Times New Roman" w:hAnsi="Poppins" w:cs="Poppins"/>
          <w:sz w:val="21"/>
          <w:szCs w:val="21"/>
        </w:rPr>
        <w:t xml:space="preserve"> and this is weaved throughout our students learning:</w:t>
      </w:r>
    </w:p>
    <w:p w14:paraId="67E6EC4E" w14:textId="4FB6394C"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Achievement for all</w:t>
      </w:r>
    </w:p>
    <w:p w14:paraId="21046858" w14:textId="6BB96E17"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Valuing People</w:t>
      </w:r>
    </w:p>
    <w:p w14:paraId="4123C30C" w14:textId="28708E52"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xml:space="preserve">• A </w:t>
      </w:r>
      <w:r w:rsidR="004A3993" w:rsidRPr="00711AA1">
        <w:rPr>
          <w:rFonts w:ascii="Poppins" w:eastAsia="Times New Roman" w:hAnsi="Poppins" w:cs="Poppins"/>
          <w:sz w:val="21"/>
          <w:szCs w:val="21"/>
        </w:rPr>
        <w:t>high-quality</w:t>
      </w:r>
      <w:r w:rsidRPr="00711AA1">
        <w:rPr>
          <w:rFonts w:ascii="Poppins" w:eastAsia="Times New Roman" w:hAnsi="Poppins" w:cs="Poppins"/>
          <w:sz w:val="21"/>
          <w:szCs w:val="21"/>
        </w:rPr>
        <w:t xml:space="preserve"> learning environment</w:t>
      </w:r>
    </w:p>
    <w:p w14:paraId="13FE7D5A" w14:textId="2CBB11B3"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The pursuit of excellence</w:t>
      </w:r>
    </w:p>
    <w:p w14:paraId="251B9EF1" w14:textId="715C8C66" w:rsidR="0053154F" w:rsidRPr="00711AA1" w:rsidRDefault="0053154F" w:rsidP="0053154F">
      <w:pPr>
        <w:shd w:val="clear" w:color="auto" w:fill="FFFFFF" w:themeFill="background1"/>
        <w:spacing w:before="100" w:beforeAutospacing="1" w:after="100" w:afterAutospacing="1" w:line="240" w:lineRule="auto"/>
        <w:rPr>
          <w:rFonts w:ascii="Poppins" w:eastAsia="Times New Roman" w:hAnsi="Poppins" w:cs="Poppins"/>
          <w:sz w:val="21"/>
          <w:szCs w:val="21"/>
        </w:rPr>
      </w:pPr>
      <w:r w:rsidRPr="00711AA1">
        <w:rPr>
          <w:rFonts w:ascii="Poppins" w:eastAsia="Times New Roman" w:hAnsi="Poppins" w:cs="Poppins"/>
          <w:sz w:val="21"/>
          <w:szCs w:val="21"/>
        </w:rPr>
        <w:t>• Extending the boundaries of learning</w:t>
      </w:r>
    </w:p>
    <w:p w14:paraId="2FAD54B3" w14:textId="77777777" w:rsidR="0053154F" w:rsidRPr="00711AA1" w:rsidRDefault="0053154F"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At Nene Park Academy we quite simply strive to ‘know and support every student to enjoy and achieve’, and we look forward to welcoming you to experience our academy life and the exciting opportunities that we offer.</w:t>
      </w:r>
    </w:p>
    <w:p w14:paraId="781D1361" w14:textId="17F6F589" w:rsidR="00076BE8" w:rsidRPr="00711AA1" w:rsidRDefault="00076BE8" w:rsidP="0053154F">
      <w:pPr>
        <w:shd w:val="clear" w:color="auto" w:fill="FFFFFF" w:themeFill="background1"/>
        <w:spacing w:before="100" w:beforeAutospacing="1" w:after="100" w:afterAutospacing="1" w:line="240" w:lineRule="auto"/>
        <w:rPr>
          <w:rFonts w:ascii="Poppins" w:hAnsi="Poppins" w:cs="Poppins"/>
          <w:sz w:val="21"/>
          <w:szCs w:val="21"/>
        </w:rPr>
      </w:pPr>
      <w:r w:rsidRPr="00711AA1">
        <w:rPr>
          <w:rFonts w:ascii="Poppins" w:hAnsi="Poppins" w:cs="Poppins"/>
          <w:sz w:val="21"/>
          <w:szCs w:val="21"/>
        </w:rPr>
        <w:t>Principal</w:t>
      </w:r>
    </w:p>
    <w:p w14:paraId="27972601" w14:textId="131DA5EF" w:rsidR="0053154F" w:rsidRPr="00711AA1" w:rsidRDefault="00DF5C57" w:rsidP="0053154F">
      <w:pPr>
        <w:shd w:val="clear" w:color="auto" w:fill="FFFFFF" w:themeFill="background1"/>
        <w:spacing w:before="100" w:beforeAutospacing="1" w:after="100" w:afterAutospacing="1" w:line="240" w:lineRule="auto"/>
        <w:rPr>
          <w:rFonts w:ascii="Poppins" w:hAnsi="Poppins" w:cs="Poppins"/>
          <w:sz w:val="21"/>
          <w:szCs w:val="21"/>
        </w:rPr>
      </w:pPr>
      <w:r>
        <w:rPr>
          <w:rFonts w:ascii="Open Sans" w:hAnsi="Open Sans" w:cs="Open Sans"/>
          <w:noProof/>
          <w:color w:val="333333"/>
        </w:rPr>
        <w:drawing>
          <wp:anchor distT="0" distB="0" distL="114300" distR="114300" simplePos="0" relativeHeight="251677696" behindDoc="0" locked="0" layoutInCell="1" allowOverlap="1" wp14:anchorId="2DB97CD5" wp14:editId="2BB143DE">
            <wp:simplePos x="0" y="0"/>
            <wp:positionH relativeFrom="column">
              <wp:posOffset>1905</wp:posOffset>
            </wp:positionH>
            <wp:positionV relativeFrom="paragraph">
              <wp:posOffset>334010</wp:posOffset>
            </wp:positionV>
            <wp:extent cx="2876550" cy="1914525"/>
            <wp:effectExtent l="76200" t="76200" r="133350" b="142875"/>
            <wp:wrapSquare wrapText="bothSides"/>
            <wp:docPr id="1550767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anchor>
        </w:drawing>
      </w:r>
      <w:r w:rsidR="0053154F" w:rsidRPr="00711AA1">
        <w:rPr>
          <w:rFonts w:ascii="Poppins" w:hAnsi="Poppins" w:cs="Poppins"/>
          <w:sz w:val="21"/>
          <w:szCs w:val="21"/>
        </w:rPr>
        <w:t xml:space="preserve">Robin Grover </w:t>
      </w:r>
    </w:p>
    <w:p w14:paraId="5F8B2063" w14:textId="404370C7" w:rsidR="005E478D" w:rsidRDefault="005E478D" w:rsidP="00D876B0">
      <w:pPr>
        <w:shd w:val="clear" w:color="auto" w:fill="FFFFFF"/>
        <w:spacing w:after="150" w:line="240" w:lineRule="auto"/>
        <w:jc w:val="both"/>
        <w:rPr>
          <w:rFonts w:ascii="Poppins" w:hAnsi="Poppins" w:cs="Poppins"/>
          <w:color w:val="000000" w:themeColor="text1"/>
          <w:sz w:val="21"/>
          <w:szCs w:val="21"/>
        </w:rPr>
      </w:pPr>
    </w:p>
    <w:p w14:paraId="4C4EBBF0" w14:textId="5AEBCED2"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490325F9" w14:textId="406BC21B"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31D4A792"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5779311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1E918F99" w14:textId="77777777" w:rsidR="00190540" w:rsidRDefault="00190540" w:rsidP="00D876B0">
      <w:pPr>
        <w:shd w:val="clear" w:color="auto" w:fill="FFFFFF"/>
        <w:spacing w:after="150" w:line="240" w:lineRule="auto"/>
        <w:jc w:val="both"/>
        <w:rPr>
          <w:rFonts w:ascii="Poppins" w:hAnsi="Poppins" w:cs="Poppins"/>
          <w:color w:val="000000" w:themeColor="text1"/>
          <w:sz w:val="21"/>
          <w:szCs w:val="21"/>
        </w:rPr>
      </w:pPr>
    </w:p>
    <w:p w14:paraId="766CB3A0" w14:textId="77777777" w:rsidR="00711AA1" w:rsidRDefault="00711AA1" w:rsidP="00D876B0">
      <w:pPr>
        <w:shd w:val="clear" w:color="auto" w:fill="FFFFFF"/>
        <w:spacing w:after="150" w:line="240" w:lineRule="auto"/>
        <w:jc w:val="both"/>
        <w:rPr>
          <w:rFonts w:ascii="Poppins" w:hAnsi="Poppins" w:cs="Poppins"/>
          <w:color w:val="000000" w:themeColor="text1"/>
          <w:sz w:val="21"/>
          <w:szCs w:val="21"/>
        </w:rPr>
      </w:pPr>
    </w:p>
    <w:p w14:paraId="640F6B7F" w14:textId="6B1B1B9F" w:rsidR="00AF0155" w:rsidRPr="004A3993" w:rsidRDefault="00AF0155" w:rsidP="00AF0155">
      <w:pPr>
        <w:pStyle w:val="Heading1"/>
        <w:spacing w:before="0"/>
        <w:rPr>
          <w:rFonts w:ascii="Poppins" w:eastAsia="Calibri Light" w:hAnsi="Poppins" w:cs="Poppins"/>
          <w:b/>
          <w:bCs/>
          <w:color w:val="039C74"/>
          <w:sz w:val="28"/>
          <w:szCs w:val="28"/>
        </w:rPr>
      </w:pPr>
      <w:bookmarkStart w:id="7" w:name="_A_Brief_History"/>
      <w:bookmarkStart w:id="8" w:name="_Hlk103074919"/>
      <w:bookmarkEnd w:id="7"/>
      <w:r w:rsidRPr="004A3993">
        <w:rPr>
          <w:rFonts w:ascii="Poppins" w:eastAsia="Calibri Light" w:hAnsi="Poppins" w:cs="Poppins"/>
          <w:b/>
          <w:bCs/>
          <w:color w:val="039C74"/>
          <w:sz w:val="28"/>
          <w:szCs w:val="28"/>
        </w:rPr>
        <w:lastRenderedPageBreak/>
        <w:t>A Brief History</w:t>
      </w:r>
    </w:p>
    <w:bookmarkEnd w:id="8"/>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B8FC117" w:rsidR="00D40D22" w:rsidRPr="008814E1" w:rsidRDefault="00D40D22" w:rsidP="00E844D7">
      <w:pPr>
        <w:spacing w:after="120" w:line="240" w:lineRule="auto"/>
        <w:jc w:val="both"/>
        <w:rPr>
          <w:rFonts w:ascii="Poppins" w:hAnsi="Poppins" w:cs="Poppins"/>
          <w:noProof/>
          <w:sz w:val="21"/>
          <w:szCs w:val="21"/>
        </w:rPr>
      </w:pPr>
      <w:r w:rsidRPr="0B818406">
        <w:rPr>
          <w:rFonts w:ascii="Poppins" w:hAnsi="Poppins" w:cs="Poppins"/>
          <w:sz w:val="21"/>
          <w:szCs w:val="21"/>
        </w:rPr>
        <w:t xml:space="preserve">We are </w:t>
      </w:r>
      <w:r w:rsidR="00500F9F" w:rsidRPr="0B818406">
        <w:rPr>
          <w:rFonts w:ascii="Poppins" w:hAnsi="Poppins" w:cs="Poppins"/>
          <w:sz w:val="21"/>
          <w:szCs w:val="21"/>
        </w:rPr>
        <w:t>currently</w:t>
      </w:r>
      <w:r w:rsidRPr="0B818406">
        <w:rPr>
          <w:rFonts w:ascii="Poppins" w:hAnsi="Poppins" w:cs="Poppins"/>
          <w:sz w:val="21"/>
          <w:szCs w:val="21"/>
        </w:rPr>
        <w:t xml:space="preserve"> a family of </w:t>
      </w:r>
      <w:r w:rsidR="39B5B0A2" w:rsidRPr="0B818406">
        <w:rPr>
          <w:rFonts w:ascii="Poppins" w:hAnsi="Poppins" w:cs="Poppins"/>
          <w:sz w:val="21"/>
          <w:szCs w:val="21"/>
        </w:rPr>
        <w:t>3</w:t>
      </w:r>
      <w:r w:rsidR="6230D462" w:rsidRPr="0B818406">
        <w:rPr>
          <w:rFonts w:ascii="Poppins" w:hAnsi="Poppins" w:cs="Poppins"/>
          <w:sz w:val="21"/>
          <w:szCs w:val="21"/>
        </w:rPr>
        <w:t>5</w:t>
      </w:r>
      <w:r w:rsidRPr="0B818406">
        <w:rPr>
          <w:rFonts w:ascii="Poppins" w:hAnsi="Poppins" w:cs="Poppins"/>
          <w:sz w:val="21"/>
          <w:szCs w:val="21"/>
        </w:rPr>
        <w:t xml:space="preserve"> academies (including 1</w:t>
      </w:r>
      <w:r w:rsidR="56D5D109" w:rsidRPr="0B818406">
        <w:rPr>
          <w:rFonts w:ascii="Poppins" w:hAnsi="Poppins" w:cs="Poppins"/>
          <w:sz w:val="21"/>
          <w:szCs w:val="21"/>
        </w:rPr>
        <w:t>9</w:t>
      </w:r>
      <w:r w:rsidRPr="0B818406">
        <w:rPr>
          <w:rFonts w:ascii="Poppins" w:hAnsi="Poppins" w:cs="Poppins"/>
          <w:sz w:val="21"/>
          <w:szCs w:val="21"/>
        </w:rPr>
        <w:t xml:space="preserve"> primary, </w:t>
      </w:r>
      <w:r w:rsidR="5A08B4AB" w:rsidRPr="0B818406">
        <w:rPr>
          <w:rFonts w:ascii="Poppins" w:hAnsi="Poppins" w:cs="Poppins"/>
          <w:sz w:val="21"/>
          <w:szCs w:val="21"/>
        </w:rPr>
        <w:t>3</w:t>
      </w:r>
      <w:r w:rsidRPr="0B818406">
        <w:rPr>
          <w:rFonts w:ascii="Poppins" w:hAnsi="Poppins" w:cs="Poppins"/>
          <w:sz w:val="21"/>
          <w:szCs w:val="21"/>
        </w:rPr>
        <w:t xml:space="preserve"> special and 1</w:t>
      </w:r>
      <w:r w:rsidR="63B97855" w:rsidRPr="0B818406">
        <w:rPr>
          <w:rFonts w:ascii="Poppins" w:hAnsi="Poppins" w:cs="Poppins"/>
          <w:sz w:val="21"/>
          <w:szCs w:val="21"/>
        </w:rPr>
        <w:t>3</w:t>
      </w:r>
      <w:r w:rsidRPr="0B818406">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B818406">
        <w:rPr>
          <w:rFonts w:ascii="Poppins" w:hAnsi="Poppins" w:cs="Poppins"/>
          <w:sz w:val="21"/>
          <w:szCs w:val="21"/>
        </w:rPr>
        <w:t>merged</w:t>
      </w:r>
      <w:r w:rsidRPr="0B818406">
        <w:rPr>
          <w:rFonts w:ascii="Poppins" w:hAnsi="Poppins" w:cs="Poppins"/>
          <w:sz w:val="21"/>
          <w:szCs w:val="21"/>
        </w:rPr>
        <w:t xml:space="preserve"> with Cambridge Primary Education Trust to become the Meridian Trust in April 2022. </w:t>
      </w:r>
      <w:r w:rsidR="00197BB6" w:rsidRPr="0B818406">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0B818406">
        <w:rPr>
          <w:rFonts w:ascii="Poppins" w:hAnsi="Poppins" w:cs="Poppins"/>
          <w:sz w:val="21"/>
          <w:szCs w:val="21"/>
        </w:rPr>
        <w:t xml:space="preserve">e retain a strong commitment to growing and supporting staff throughout their training and career development. We have a </w:t>
      </w:r>
      <w:r w:rsidRPr="0B818406">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6FE989E7"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484B4B">
        <w:rPr>
          <w:rFonts w:ascii="Poppins" w:hAnsi="Poppins" w:cs="Poppins"/>
          <w:b/>
          <w:bCs/>
          <w:noProof/>
        </w:rPr>
        <w:drawing>
          <wp:inline distT="0" distB="0" distL="0" distR="0" wp14:anchorId="105AADDE" wp14:editId="35084E5D">
            <wp:extent cx="2867025" cy="1914525"/>
            <wp:effectExtent l="76200" t="76200" r="142875" b="142875"/>
            <wp:docPr id="635193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9" w:name="_Trust_Vision,_Mission"/>
      <w:bookmarkEnd w:id="9"/>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4A3993" w:rsidRDefault="00896794" w:rsidP="00D876B0">
      <w:pPr>
        <w:pStyle w:val="Heading1"/>
        <w:rPr>
          <w:rFonts w:ascii="Poppins" w:hAnsi="Poppins" w:cs="Poppins"/>
          <w:b/>
          <w:bCs/>
          <w:color w:val="039C74"/>
          <w:sz w:val="28"/>
          <w:szCs w:val="28"/>
        </w:rPr>
      </w:pPr>
      <w:bookmarkStart w:id="10" w:name="_Trust_Vision,_Mission_1"/>
      <w:bookmarkEnd w:id="10"/>
      <w:r w:rsidRPr="004A3993">
        <w:rPr>
          <w:rFonts w:ascii="Poppins" w:hAnsi="Poppins" w:cs="Poppins"/>
          <w:b/>
          <w:bCs/>
          <w:color w:val="039C74"/>
          <w:sz w:val="28"/>
          <w:szCs w:val="28"/>
        </w:rPr>
        <w:lastRenderedPageBreak/>
        <w:t>Trust Vision, Mission and Values</w:t>
      </w:r>
    </w:p>
    <w:p w14:paraId="62BF8A94" w14:textId="7FC2AC97" w:rsidR="00096C35" w:rsidRPr="004A3993" w:rsidRDefault="00096C35" w:rsidP="00096C35">
      <w:pPr>
        <w:spacing w:before="120" w:after="120" w:line="240" w:lineRule="auto"/>
        <w:rPr>
          <w:rFonts w:ascii="Poppins" w:hAnsi="Poppins" w:cs="Poppins"/>
          <w:b/>
          <w:bCs/>
          <w:color w:val="039C74"/>
        </w:rPr>
      </w:pPr>
      <w:r w:rsidRPr="004A3993">
        <w:rPr>
          <w:rFonts w:ascii="Poppins" w:hAnsi="Poppins" w:cs="Poppins"/>
          <w:b/>
          <w:bCs/>
          <w:color w:val="039C74"/>
        </w:rPr>
        <w:t>Our values and who we are</w:t>
      </w:r>
      <w:r w:rsidR="00080D01" w:rsidRPr="004A3993">
        <w:rPr>
          <w:rFonts w:ascii="Poppins" w:hAnsi="Poppins" w:cs="Poppins"/>
          <w:b/>
          <w:bCs/>
          <w:color w:val="039C74"/>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6655DD60" w:rsidR="00896794" w:rsidRPr="004A3993" w:rsidRDefault="00896794" w:rsidP="00080D01">
      <w:pPr>
        <w:spacing w:before="360" w:after="120" w:line="240" w:lineRule="auto"/>
        <w:jc w:val="both"/>
        <w:rPr>
          <w:rFonts w:ascii="Poppins" w:hAnsi="Poppins" w:cs="Poppins"/>
          <w:b/>
          <w:bCs/>
          <w:color w:val="039C74"/>
        </w:rPr>
      </w:pPr>
      <w:r w:rsidRPr="004A3993">
        <w:rPr>
          <w:rFonts w:ascii="Poppins" w:hAnsi="Poppins" w:cs="Poppins"/>
          <w:b/>
          <w:bCs/>
          <w:color w:val="039C74"/>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A3993" w:rsidRDefault="00896794" w:rsidP="00080D01">
      <w:pPr>
        <w:spacing w:before="240" w:after="120" w:line="240" w:lineRule="auto"/>
        <w:jc w:val="both"/>
        <w:rPr>
          <w:rFonts w:ascii="Poppins" w:hAnsi="Poppins" w:cs="Poppins"/>
          <w:b/>
          <w:bCs/>
          <w:color w:val="039C74"/>
        </w:rPr>
      </w:pPr>
      <w:r w:rsidRPr="004A3993">
        <w:rPr>
          <w:rFonts w:ascii="Poppins" w:hAnsi="Poppins" w:cs="Poppins"/>
          <w:b/>
          <w:bCs/>
          <w:color w:val="039C74"/>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5E9E6215"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A3993" w:rsidRDefault="00265104" w:rsidP="00265104">
      <w:pPr>
        <w:spacing w:before="240" w:after="120" w:line="240" w:lineRule="auto"/>
        <w:jc w:val="both"/>
        <w:rPr>
          <w:rFonts w:ascii="Poppins" w:hAnsi="Poppins" w:cs="Poppins"/>
          <w:b/>
          <w:bCs/>
          <w:color w:val="039C74"/>
        </w:rPr>
      </w:pPr>
      <w:r w:rsidRPr="004A3993">
        <w:rPr>
          <w:rFonts w:ascii="Poppins" w:hAnsi="Poppins" w:cs="Poppins"/>
          <w:noProof/>
          <w:color w:val="039C74"/>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A3993">
        <w:rPr>
          <w:rFonts w:ascii="Poppins" w:hAnsi="Poppins" w:cs="Poppins"/>
          <w:b/>
          <w:bCs/>
          <w:color w:val="039C74"/>
        </w:rPr>
        <w:t>The enactment of our values for staff:</w:t>
      </w:r>
    </w:p>
    <w:p w14:paraId="183E422E" w14:textId="5A0F8844"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17888ACD">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44E193D7"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77DEE064">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51B33262"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58549604">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3FACBC35"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4ED0208C">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4CD9FF9A" w14:textId="69802927" w:rsidR="00555503" w:rsidRDefault="00555503" w:rsidP="00265104">
      <w:pPr>
        <w:spacing w:before="240" w:after="120" w:line="240" w:lineRule="auto"/>
        <w:jc w:val="both"/>
        <w:rPr>
          <w:rFonts w:ascii="Poppins" w:hAnsi="Poppins" w:cs="Poppins"/>
          <w:sz w:val="21"/>
          <w:szCs w:val="21"/>
        </w:rPr>
      </w:pPr>
    </w:p>
    <w:p w14:paraId="0BCEF018" w14:textId="519BBB2D" w:rsidR="00C6374F" w:rsidRPr="004A3993" w:rsidRDefault="00C6374F" w:rsidP="00F42354">
      <w:pPr>
        <w:pStyle w:val="Heading1"/>
        <w:rPr>
          <w:rFonts w:ascii="Poppins" w:hAnsi="Poppins" w:cs="Poppins"/>
          <w:b/>
          <w:bCs/>
          <w:color w:val="039C74"/>
          <w:sz w:val="28"/>
          <w:szCs w:val="28"/>
        </w:rPr>
      </w:pPr>
      <w:bookmarkStart w:id="11" w:name="_Why_work_for"/>
      <w:bookmarkEnd w:id="6"/>
      <w:bookmarkEnd w:id="11"/>
      <w:r w:rsidRPr="004A3993">
        <w:rPr>
          <w:rFonts w:ascii="Poppins" w:hAnsi="Poppins" w:cs="Poppins"/>
          <w:b/>
          <w:bCs/>
          <w:color w:val="039C74"/>
          <w:sz w:val="28"/>
          <w:szCs w:val="28"/>
        </w:rPr>
        <w:lastRenderedPageBreak/>
        <w:t>Why</w:t>
      </w:r>
      <w:r w:rsidR="00C946FF" w:rsidRPr="004A3993">
        <w:rPr>
          <w:rFonts w:ascii="Poppins" w:hAnsi="Poppins" w:cs="Poppins"/>
          <w:b/>
          <w:bCs/>
          <w:color w:val="039C74"/>
          <w:sz w:val="28"/>
          <w:szCs w:val="28"/>
        </w:rPr>
        <w:t xml:space="preserve"> </w:t>
      </w:r>
      <w:r w:rsidRPr="004A3993">
        <w:rPr>
          <w:rFonts w:ascii="Poppins" w:hAnsi="Poppins" w:cs="Poppins"/>
          <w:b/>
          <w:bCs/>
          <w:color w:val="039C74"/>
          <w:sz w:val="28"/>
          <w:szCs w:val="28"/>
        </w:rPr>
        <w:t>work for us</w:t>
      </w:r>
    </w:p>
    <w:p w14:paraId="1B17C01C" w14:textId="692144D2"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2219C2D1" w:rsidR="00265104" w:rsidRPr="004A3993" w:rsidRDefault="00C6374F" w:rsidP="00E844D7">
      <w:pPr>
        <w:pStyle w:val="NormalWeb"/>
        <w:shd w:val="clear" w:color="auto" w:fill="FFFFFF"/>
        <w:spacing w:before="0" w:beforeAutospacing="0" w:after="150" w:afterAutospacing="0"/>
        <w:jc w:val="both"/>
        <w:rPr>
          <w:rFonts w:ascii="Poppins" w:hAnsi="Poppins" w:cs="Poppins"/>
          <w:b/>
          <w:bCs/>
          <w:color w:val="039C74"/>
          <w:sz w:val="22"/>
          <w:szCs w:val="22"/>
        </w:rPr>
      </w:pPr>
      <w:r w:rsidRPr="004A3993">
        <w:rPr>
          <w:rFonts w:ascii="Poppins" w:hAnsi="Poppins" w:cs="Poppins"/>
          <w:b/>
          <w:bCs/>
          <w:color w:val="039C74"/>
          <w:sz w:val="22"/>
          <w:szCs w:val="22"/>
        </w:rPr>
        <w:t>Benefits:</w:t>
      </w:r>
    </w:p>
    <w:p w14:paraId="1E4FDEDC" w14:textId="0D683A66" w:rsidR="2790B881" w:rsidRDefault="2790B881" w:rsidP="1092604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B818406">
        <w:rPr>
          <w:rStyle w:val="normaltextrun"/>
          <w:rFonts w:ascii="Poppins" w:eastAsia="Poppins" w:hAnsi="Poppins" w:cs="Poppins"/>
          <w:color w:val="222222"/>
          <w:sz w:val="22"/>
          <w:szCs w:val="22"/>
        </w:rPr>
        <w:t>As a multi-academy trust of 3</w:t>
      </w:r>
      <w:r w:rsidR="77D3786D" w:rsidRPr="0B818406">
        <w:rPr>
          <w:rStyle w:val="normaltextrun"/>
          <w:rFonts w:ascii="Poppins" w:eastAsia="Poppins" w:hAnsi="Poppins" w:cs="Poppins"/>
          <w:color w:val="222222"/>
          <w:sz w:val="22"/>
          <w:szCs w:val="22"/>
        </w:rPr>
        <w:t>5</w:t>
      </w:r>
      <w:r w:rsidRPr="0B818406">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7F62E15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317EC2C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1E7ADEB4"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250AF1BA"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2FE83733" w:rsidR="2790B881" w:rsidRDefault="00F25756" w:rsidP="5CC8B19F">
      <w:pPr>
        <w:pStyle w:val="ListParagraph"/>
        <w:numPr>
          <w:ilvl w:val="0"/>
          <w:numId w:val="11"/>
        </w:numPr>
        <w:spacing w:after="0" w:line="240" w:lineRule="auto"/>
        <w:jc w:val="both"/>
        <w:rPr>
          <w:rFonts w:ascii="Poppins" w:eastAsia="Poppins" w:hAnsi="Poppins" w:cs="Poppins"/>
          <w:color w:val="000000" w:themeColor="text1"/>
        </w:rPr>
      </w:pPr>
      <w:r>
        <w:rPr>
          <w:rFonts w:ascii="Poppins SemiBold" w:eastAsia="Calibri Light" w:hAnsi="Poppins SemiBold" w:cs="Poppins SemiBold"/>
          <w:noProof/>
          <w:color w:val="039C74"/>
          <w:sz w:val="40"/>
          <w:szCs w:val="40"/>
        </w:rPr>
        <w:drawing>
          <wp:anchor distT="0" distB="0" distL="114300" distR="114300" simplePos="0" relativeHeight="251678720" behindDoc="0" locked="0" layoutInCell="1" allowOverlap="1" wp14:anchorId="07FAB986" wp14:editId="101E3450">
            <wp:simplePos x="0" y="0"/>
            <wp:positionH relativeFrom="column">
              <wp:posOffset>189865</wp:posOffset>
            </wp:positionH>
            <wp:positionV relativeFrom="paragraph">
              <wp:posOffset>579755</wp:posOffset>
            </wp:positionV>
            <wp:extent cx="2657475" cy="1774190"/>
            <wp:effectExtent l="76200" t="76200" r="142875" b="130810"/>
            <wp:wrapSquare wrapText="bothSides"/>
            <wp:docPr id="2070486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774190"/>
                    </a:xfrm>
                    <a:prstGeom prst="rect">
                      <a:avLst/>
                    </a:prstGeom>
                    <a:ln w="38100" cap="sq">
                      <a:solidFill>
                        <a:srgbClr val="039C7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2790B881" w:rsidRPr="5CC8B19F">
        <w:rPr>
          <w:rStyle w:val="normaltextrun"/>
          <w:rFonts w:ascii="Poppins" w:eastAsia="Poppins" w:hAnsi="Poppins" w:cs="Poppins"/>
          <w:color w:val="222222"/>
        </w:rPr>
        <w:t>Unlimited value cycle to work scheme  </w:t>
      </w:r>
    </w:p>
    <w:p w14:paraId="3B8DC821" w14:textId="031910EC" w:rsidR="5CC8B19F" w:rsidRDefault="5CC8B19F" w:rsidP="5CC8B19F">
      <w:pPr>
        <w:spacing w:after="0" w:line="240" w:lineRule="auto"/>
        <w:jc w:val="both"/>
        <w:rPr>
          <w:rFonts w:ascii="Poppins" w:eastAsia="Poppins" w:hAnsi="Poppins" w:cs="Poppins"/>
          <w:color w:val="000000" w:themeColor="text1"/>
        </w:rPr>
      </w:pPr>
    </w:p>
    <w:p w14:paraId="4BDB098C" w14:textId="3F5BCEB6" w:rsidR="00C6374F" w:rsidRPr="00D876B0" w:rsidRDefault="2790B881" w:rsidP="00D876B0">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8">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A3993" w:rsidRDefault="00E65D5F" w:rsidP="001B32AC">
      <w:pPr>
        <w:pStyle w:val="Heading1"/>
        <w:rPr>
          <w:rFonts w:ascii="Poppins" w:hAnsi="Poppins" w:cs="Poppins"/>
          <w:b/>
          <w:bCs/>
          <w:noProof/>
          <w:color w:val="039C74"/>
          <w:sz w:val="28"/>
          <w:szCs w:val="28"/>
        </w:rPr>
      </w:pPr>
      <w:bookmarkStart w:id="12" w:name="_Values_Structures"/>
      <w:bookmarkStart w:id="13" w:name="_How_to_apply"/>
      <w:bookmarkEnd w:id="12"/>
      <w:bookmarkEnd w:id="13"/>
      <w:r w:rsidRPr="004A3993">
        <w:rPr>
          <w:rFonts w:ascii="Poppins" w:hAnsi="Poppins" w:cs="Poppins"/>
          <w:b/>
          <w:bCs/>
          <w:noProof/>
          <w:color w:val="039C74"/>
          <w:sz w:val="28"/>
          <w:szCs w:val="28"/>
        </w:rPr>
        <w:t>How to apply</w:t>
      </w:r>
    </w:p>
    <w:p w14:paraId="7F20BC3C" w14:textId="220842D7" w:rsidR="00E65D5F" w:rsidRPr="00E65D5F" w:rsidRDefault="00E65D5F" w:rsidP="00E844D7">
      <w:pPr>
        <w:pStyle w:val="Default"/>
        <w:jc w:val="both"/>
        <w:rPr>
          <w:rFonts w:ascii="Poppins" w:hAnsi="Poppins" w:cs="Poppins"/>
          <w:sz w:val="22"/>
          <w:szCs w:val="22"/>
        </w:rPr>
      </w:pPr>
      <w:r w:rsidRPr="16139E9F">
        <w:rPr>
          <w:rFonts w:ascii="Poppins" w:hAnsi="Poppins" w:cs="Poppins"/>
          <w:sz w:val="22"/>
          <w:szCs w:val="22"/>
        </w:rPr>
        <w:t xml:space="preserve">To apply please complete the online form on </w:t>
      </w:r>
      <w:r w:rsidR="1297FC66" w:rsidRPr="16139E9F">
        <w:rPr>
          <w:rFonts w:ascii="Poppins" w:hAnsi="Poppins" w:cs="Poppins"/>
          <w:sz w:val="22"/>
          <w:szCs w:val="22"/>
        </w:rPr>
        <w:t>MyNewTerm</w:t>
      </w:r>
      <w:r w:rsidRPr="16139E9F">
        <w:rPr>
          <w:rFonts w:ascii="Poppins" w:hAnsi="Poppins" w:cs="Poppins"/>
          <w:sz w:val="22"/>
          <w:szCs w:val="22"/>
        </w:rPr>
        <w:t xml:space="preserve">. Your supporting statement should address and evidence the selection criteria detailed in the Person Specification. </w:t>
      </w:r>
    </w:p>
    <w:p w14:paraId="3A40CE82" w14:textId="2E4646B6"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Closing Date: </w:t>
      </w:r>
      <w:r w:rsidR="00EF3CF5">
        <w:rPr>
          <w:rFonts w:ascii="Poppins" w:hAnsi="Poppins" w:cs="Poppins"/>
          <w:b/>
          <w:bCs/>
          <w:color w:val="039C74"/>
          <w:sz w:val="22"/>
          <w:szCs w:val="22"/>
        </w:rPr>
        <w:t>23</w:t>
      </w:r>
      <w:r w:rsidR="00EF3CF5" w:rsidRPr="00EF3CF5">
        <w:rPr>
          <w:rFonts w:ascii="Poppins" w:hAnsi="Poppins" w:cs="Poppins"/>
          <w:b/>
          <w:bCs/>
          <w:color w:val="039C74"/>
          <w:sz w:val="22"/>
          <w:szCs w:val="22"/>
          <w:vertAlign w:val="superscript"/>
        </w:rPr>
        <w:t>rd</w:t>
      </w:r>
      <w:r w:rsidR="00EF3CF5">
        <w:rPr>
          <w:rFonts w:ascii="Poppins" w:hAnsi="Poppins" w:cs="Poppins"/>
          <w:b/>
          <w:bCs/>
          <w:color w:val="039C74"/>
          <w:sz w:val="22"/>
          <w:szCs w:val="22"/>
        </w:rPr>
        <w:t xml:space="preserve"> February 2026</w:t>
      </w:r>
    </w:p>
    <w:p w14:paraId="494FD990" w14:textId="5A61A44D" w:rsidR="35DCB3F6" w:rsidRPr="00F25756" w:rsidRDefault="00E65D5F" w:rsidP="35DCB3F6">
      <w:pPr>
        <w:pStyle w:val="Default"/>
        <w:rPr>
          <w:rFonts w:ascii="Poppins" w:hAnsi="Poppins" w:cs="Poppins"/>
          <w:color w:val="039C74"/>
          <w:sz w:val="22"/>
          <w:szCs w:val="22"/>
        </w:rPr>
      </w:pPr>
      <w:r w:rsidRPr="004A3993">
        <w:rPr>
          <w:rFonts w:ascii="Poppins" w:hAnsi="Poppins" w:cs="Poppins"/>
          <w:b/>
          <w:bCs/>
          <w:color w:val="039C74"/>
          <w:sz w:val="22"/>
          <w:szCs w:val="22"/>
        </w:rPr>
        <w:t xml:space="preserve">Interviews: </w:t>
      </w:r>
      <w:r w:rsidR="006B243E">
        <w:rPr>
          <w:rFonts w:ascii="Poppins" w:hAnsi="Poppins" w:cs="Poppins"/>
          <w:b/>
          <w:bCs/>
          <w:color w:val="039C74"/>
          <w:sz w:val="22"/>
          <w:szCs w:val="22"/>
        </w:rPr>
        <w:t xml:space="preserve"> </w:t>
      </w:r>
      <w:r w:rsidR="00294C5B">
        <w:rPr>
          <w:rFonts w:ascii="Poppins" w:hAnsi="Poppins" w:cs="Poppins"/>
          <w:b/>
          <w:bCs/>
          <w:color w:val="039C74"/>
          <w:sz w:val="22"/>
          <w:szCs w:val="22"/>
        </w:rPr>
        <w:t xml:space="preserve">Date TBC </w:t>
      </w:r>
    </w:p>
    <w:p w14:paraId="21D00CB5" w14:textId="77777777" w:rsidR="00E65D5F" w:rsidRPr="004A3993" w:rsidRDefault="00E65D5F" w:rsidP="00E65D5F">
      <w:pPr>
        <w:pStyle w:val="Default"/>
        <w:rPr>
          <w:rFonts w:ascii="Poppins" w:hAnsi="Poppins" w:cs="Poppins"/>
          <w:color w:val="039C74"/>
          <w:sz w:val="22"/>
          <w:szCs w:val="22"/>
        </w:rPr>
      </w:pPr>
      <w:r w:rsidRPr="004A3993">
        <w:rPr>
          <w:rFonts w:ascii="Poppins" w:hAnsi="Poppins" w:cs="Poppins"/>
          <w:b/>
          <w:bCs/>
          <w:color w:val="039C74"/>
          <w:sz w:val="22"/>
          <w:szCs w:val="22"/>
        </w:rPr>
        <w:t xml:space="preserve">Applying: </w:t>
      </w:r>
    </w:p>
    <w:p w14:paraId="3CC8F91A" w14:textId="358A9CC9" w:rsidR="35DCB3F6" w:rsidRPr="006B243E"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r w:rsidR="006B243E">
        <w:rPr>
          <w:rFonts w:ascii="Poppins" w:hAnsi="Poppins" w:cs="Poppins"/>
          <w:sz w:val="22"/>
          <w:szCs w:val="22"/>
        </w:rPr>
        <w:t>Emma Johnson</w:t>
      </w:r>
    </w:p>
    <w:p w14:paraId="5FB497BA" w14:textId="25525F89" w:rsidR="00D90BC9" w:rsidRPr="004A3993" w:rsidRDefault="76CB8B5F" w:rsidP="00D90BC9">
      <w:pPr>
        <w:pStyle w:val="Default"/>
        <w:rPr>
          <w:rFonts w:ascii="Poppins" w:hAnsi="Poppins" w:cs="Poppins"/>
          <w:color w:val="039C74"/>
          <w:sz w:val="22"/>
          <w:szCs w:val="22"/>
        </w:rPr>
      </w:pPr>
      <w:r w:rsidRPr="004A3993">
        <w:rPr>
          <w:rFonts w:ascii="Poppins" w:hAnsi="Poppins" w:cs="Poppins"/>
          <w:b/>
          <w:bCs/>
          <w:color w:val="039C74"/>
          <w:sz w:val="22"/>
          <w:szCs w:val="22"/>
        </w:rPr>
        <w:t>Email:</w:t>
      </w:r>
      <w:r w:rsidRPr="004A3993">
        <w:rPr>
          <w:rFonts w:ascii="Poppins" w:hAnsi="Poppins" w:cs="Poppins"/>
          <w:color w:val="039C74"/>
          <w:sz w:val="22"/>
          <w:szCs w:val="22"/>
        </w:rPr>
        <w:t xml:space="preserve"> </w:t>
      </w:r>
      <w:hyperlink r:id="rId29" w:history="1">
        <w:r w:rsidR="006B243E" w:rsidRPr="002D4BF1">
          <w:rPr>
            <w:rStyle w:val="Hyperlink"/>
            <w:rFonts w:ascii="Poppins" w:hAnsi="Poppins" w:cs="Poppins"/>
            <w:sz w:val="22"/>
            <w:szCs w:val="22"/>
          </w:rPr>
          <w:t>emmaj@neneparkacademy.org</w:t>
        </w:r>
      </w:hyperlink>
    </w:p>
    <w:p w14:paraId="34ED5592"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p>
    <w:p w14:paraId="0FF8A339" w14:textId="77777777" w:rsidR="00DD2E77" w:rsidRPr="00FA3EBD" w:rsidRDefault="00DD2E77" w:rsidP="00E844D7">
      <w:pPr>
        <w:pStyle w:val="NormalWeb"/>
        <w:shd w:val="clear" w:color="auto" w:fill="FFFFFF"/>
        <w:spacing w:before="0" w:beforeAutospacing="0" w:after="150" w:afterAutospacing="0"/>
        <w:jc w:val="both"/>
        <w:rPr>
          <w:rFonts w:ascii="Poppins" w:hAnsi="Poppins" w:cs="Poppins"/>
          <w:color w:val="222222"/>
          <w:sz w:val="22"/>
          <w:szCs w:val="22"/>
        </w:rPr>
      </w:pP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362024C2" w14:textId="77777777" w:rsidR="00F0437D" w:rsidRDefault="00DD2E77"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0DBC693E" w14:textId="77777777" w:rsidR="00711AA1" w:rsidRDefault="00711AA1" w:rsidP="5238962B">
      <w:pPr>
        <w:pStyle w:val="NormalWeb"/>
        <w:shd w:val="clear" w:color="auto" w:fill="FFFFFF" w:themeFill="background1"/>
        <w:spacing w:before="0" w:beforeAutospacing="0" w:after="150" w:afterAutospacing="0"/>
        <w:jc w:val="both"/>
        <w:rPr>
          <w:rStyle w:val="Emphasis"/>
          <w:rFonts w:ascii="Poppins" w:eastAsiaTheme="majorEastAsia" w:hAnsi="Poppins" w:cs="Poppins"/>
          <w:color w:val="222222"/>
          <w:sz w:val="22"/>
          <w:szCs w:val="22"/>
        </w:rPr>
      </w:pPr>
    </w:p>
    <w:p w14:paraId="2BA2E328" w14:textId="1101C70A" w:rsidR="00F25756" w:rsidRPr="00FA3EBD" w:rsidRDefault="00F25756" w:rsidP="5238962B">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25756" w:rsidRPr="00FA3EBD" w:rsidSect="00096C35">
          <w:headerReference w:type="first" r:id="rId30"/>
          <w:footerReference w:type="first" r:id="rId31"/>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77777777" w:rsidR="00A1373B" w:rsidRDefault="00A1373B" w:rsidP="00D876B0">
      <w:pPr>
        <w:pStyle w:val="Heading1"/>
        <w:jc w:val="center"/>
        <w:rPr>
          <w:rFonts w:ascii="Poppins" w:hAnsi="Poppins" w:cs="Poppins"/>
          <w:b/>
          <w:bCs/>
          <w:color w:val="039C74"/>
          <w:sz w:val="24"/>
          <w:szCs w:val="24"/>
        </w:rPr>
      </w:pPr>
      <w:bookmarkStart w:id="14" w:name="_Job_Description:_"/>
      <w:bookmarkStart w:id="15" w:name="_JOB_DESCRIPTION_AND"/>
      <w:bookmarkEnd w:id="14"/>
      <w:bookmarkEnd w:id="15"/>
      <w:r w:rsidRPr="00DD2A83">
        <w:rPr>
          <w:rFonts w:ascii="Poppins" w:hAnsi="Poppins" w:cs="Poppins"/>
          <w:b/>
          <w:bCs/>
          <w:color w:val="039C74"/>
          <w:sz w:val="24"/>
          <w:szCs w:val="24"/>
        </w:rPr>
        <w:lastRenderedPageBreak/>
        <w:t>JOB DESCRIPTION AND PERSON SPECIFICATION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6236A0" w:rsidRPr="006236A0" w14:paraId="2249BE0B"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ACF926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Job Title: </w:t>
            </w:r>
          </w:p>
        </w:tc>
        <w:tc>
          <w:tcPr>
            <w:tcW w:w="6750" w:type="dxa"/>
            <w:tcBorders>
              <w:top w:val="single" w:sz="6" w:space="0" w:color="auto"/>
              <w:left w:val="single" w:sz="6" w:space="0" w:color="auto"/>
              <w:bottom w:val="single" w:sz="6" w:space="0" w:color="auto"/>
              <w:right w:val="single" w:sz="6" w:space="0" w:color="auto"/>
            </w:tcBorders>
            <w:hideMark/>
          </w:tcPr>
          <w:p w14:paraId="082F868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Librarian / LRC Manager </w:t>
            </w:r>
          </w:p>
        </w:tc>
      </w:tr>
      <w:tr w:rsidR="006236A0" w:rsidRPr="006236A0" w14:paraId="4159C1B1"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20C784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336EEBD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STD ADM 05 </w:t>
            </w:r>
          </w:p>
        </w:tc>
      </w:tr>
      <w:tr w:rsidR="006236A0" w:rsidRPr="006236A0" w14:paraId="50D4B27D"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B686B15"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School/Academy: </w:t>
            </w:r>
          </w:p>
        </w:tc>
        <w:tc>
          <w:tcPr>
            <w:tcW w:w="6750" w:type="dxa"/>
            <w:tcBorders>
              <w:top w:val="single" w:sz="6" w:space="0" w:color="auto"/>
              <w:left w:val="single" w:sz="6" w:space="0" w:color="auto"/>
              <w:bottom w:val="single" w:sz="6" w:space="0" w:color="auto"/>
              <w:right w:val="single" w:sz="6" w:space="0" w:color="auto"/>
            </w:tcBorders>
            <w:hideMark/>
          </w:tcPr>
          <w:p w14:paraId="5FE0DEE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r>
      <w:tr w:rsidR="006236A0" w:rsidRPr="006236A0" w14:paraId="533142E1"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AD04C7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Weeks: </w:t>
            </w:r>
          </w:p>
        </w:tc>
        <w:tc>
          <w:tcPr>
            <w:tcW w:w="6750" w:type="dxa"/>
            <w:tcBorders>
              <w:top w:val="single" w:sz="6" w:space="0" w:color="auto"/>
              <w:left w:val="single" w:sz="6" w:space="0" w:color="auto"/>
              <w:bottom w:val="single" w:sz="6" w:space="0" w:color="auto"/>
              <w:right w:val="single" w:sz="6" w:space="0" w:color="auto"/>
            </w:tcBorders>
            <w:hideMark/>
          </w:tcPr>
          <w:p w14:paraId="74113528" w14:textId="79BA16AC" w:rsidR="006236A0" w:rsidRPr="006236A0" w:rsidRDefault="006236A0" w:rsidP="006236A0">
            <w:pPr>
              <w:rPr>
                <w:rFonts w:ascii="Poppins" w:hAnsi="Poppins" w:cs="Poppins"/>
                <w:sz w:val="20"/>
                <w:szCs w:val="20"/>
              </w:rPr>
            </w:pPr>
            <w:r w:rsidRPr="006236A0">
              <w:rPr>
                <w:rFonts w:ascii="Poppins" w:hAnsi="Poppins" w:cs="Poppins"/>
                <w:sz w:val="20"/>
                <w:szCs w:val="20"/>
              </w:rPr>
              <w:t>40</w:t>
            </w:r>
            <w:r w:rsidRPr="006236A0">
              <w:rPr>
                <w:rFonts w:ascii="Poppins" w:hAnsi="Poppins" w:cs="Poppins"/>
                <w:sz w:val="20"/>
                <w:szCs w:val="20"/>
              </w:rPr>
              <w:t xml:space="preserve"> Weeks </w:t>
            </w:r>
          </w:p>
        </w:tc>
      </w:tr>
      <w:tr w:rsidR="006236A0" w:rsidRPr="006236A0" w14:paraId="40ADECA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3DF9B9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Hours of work: </w:t>
            </w:r>
          </w:p>
        </w:tc>
        <w:tc>
          <w:tcPr>
            <w:tcW w:w="6750" w:type="dxa"/>
            <w:tcBorders>
              <w:top w:val="single" w:sz="6" w:space="0" w:color="auto"/>
              <w:left w:val="single" w:sz="6" w:space="0" w:color="auto"/>
              <w:bottom w:val="single" w:sz="6" w:space="0" w:color="auto"/>
              <w:right w:val="single" w:sz="6" w:space="0" w:color="auto"/>
            </w:tcBorders>
            <w:hideMark/>
          </w:tcPr>
          <w:p w14:paraId="5461A2C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37 Hours </w:t>
            </w:r>
          </w:p>
        </w:tc>
      </w:tr>
      <w:tr w:rsidR="006236A0" w:rsidRPr="006236A0" w14:paraId="35E4CB13"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B5DA0E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Salary: </w:t>
            </w:r>
          </w:p>
        </w:tc>
        <w:tc>
          <w:tcPr>
            <w:tcW w:w="6750" w:type="dxa"/>
            <w:tcBorders>
              <w:top w:val="single" w:sz="6" w:space="0" w:color="auto"/>
              <w:left w:val="single" w:sz="6" w:space="0" w:color="auto"/>
              <w:bottom w:val="single" w:sz="6" w:space="0" w:color="auto"/>
              <w:right w:val="single" w:sz="6" w:space="0" w:color="auto"/>
            </w:tcBorders>
            <w:hideMark/>
          </w:tcPr>
          <w:p w14:paraId="01F1D77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Grade 7 </w:t>
            </w:r>
          </w:p>
        </w:tc>
      </w:tr>
      <w:tr w:rsidR="006236A0" w:rsidRPr="006236A0" w14:paraId="72414DBC"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254F6AA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Responsible to: </w:t>
            </w:r>
          </w:p>
        </w:tc>
        <w:tc>
          <w:tcPr>
            <w:tcW w:w="6750" w:type="dxa"/>
            <w:tcBorders>
              <w:top w:val="single" w:sz="6" w:space="0" w:color="auto"/>
              <w:left w:val="single" w:sz="6" w:space="0" w:color="auto"/>
              <w:bottom w:val="single" w:sz="6" w:space="0" w:color="auto"/>
              <w:right w:val="single" w:sz="6" w:space="0" w:color="auto"/>
            </w:tcBorders>
            <w:hideMark/>
          </w:tcPr>
          <w:p w14:paraId="72BA5AF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Assistant Principal </w:t>
            </w:r>
          </w:p>
        </w:tc>
      </w:tr>
    </w:tbl>
    <w:p w14:paraId="4E501D8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6236A0" w:rsidRPr="006236A0" w14:paraId="74372B7F"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28ABEF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Role: </w:t>
            </w:r>
          </w:p>
        </w:tc>
        <w:tc>
          <w:tcPr>
            <w:tcW w:w="6750" w:type="dxa"/>
            <w:tcBorders>
              <w:top w:val="single" w:sz="6" w:space="0" w:color="auto"/>
              <w:left w:val="single" w:sz="6" w:space="0" w:color="auto"/>
              <w:bottom w:val="single" w:sz="6" w:space="0" w:color="auto"/>
              <w:right w:val="single" w:sz="6" w:space="0" w:color="auto"/>
            </w:tcBorders>
            <w:hideMark/>
          </w:tcPr>
          <w:p w14:paraId="4FCC85D5"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To provide an effective Library service for the Academy  </w:t>
            </w:r>
          </w:p>
        </w:tc>
      </w:tr>
      <w:tr w:rsidR="006236A0" w:rsidRPr="006236A0" w14:paraId="3D732405"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38C8F4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Purpose of the job: </w:t>
            </w:r>
          </w:p>
        </w:tc>
        <w:tc>
          <w:tcPr>
            <w:tcW w:w="6750" w:type="dxa"/>
            <w:tcBorders>
              <w:top w:val="single" w:sz="6" w:space="0" w:color="auto"/>
              <w:left w:val="single" w:sz="6" w:space="0" w:color="auto"/>
              <w:bottom w:val="single" w:sz="6" w:space="0" w:color="auto"/>
              <w:right w:val="single" w:sz="6" w:space="0" w:color="auto"/>
            </w:tcBorders>
            <w:hideMark/>
          </w:tcPr>
          <w:p w14:paraId="4261CFF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To develop the provision of library services for students and staff including the financial management of the resources budget to provide an effective resource and information service. </w:t>
            </w:r>
          </w:p>
        </w:tc>
      </w:tr>
    </w:tbl>
    <w:p w14:paraId="0539BAF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12C780B0"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Responsibilities and Accountabilities:</w:t>
      </w:r>
      <w:r w:rsidRPr="006236A0">
        <w:rPr>
          <w:rFonts w:ascii="Poppins" w:hAnsi="Poppins" w:cs="Poppins"/>
          <w:sz w:val="20"/>
          <w:szCs w:val="20"/>
        </w:rPr>
        <w:t> </w:t>
      </w:r>
    </w:p>
    <w:p w14:paraId="0AA08E52"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Develop the provision of library service for students and staff including the financial management of the resources budget to provide an effective resource and information service </w:t>
      </w:r>
    </w:p>
    <w:p w14:paraId="4C80A3F9"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Responsibility for the acquisition and control of library materials and the development of the library as a learning resource centre </w:t>
      </w:r>
    </w:p>
    <w:p w14:paraId="7E1F6C88"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Lead in promoting the development and importance of literacy skills by contributing to the planning, development, and delivery of whole School literacy and language programmes </w:t>
      </w:r>
    </w:p>
    <w:p w14:paraId="16939EE3"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Responsibility for the administering and monitoring of Accelerated Reader </w:t>
      </w:r>
    </w:p>
    <w:p w14:paraId="38431925"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Ensure that staff and students are aware of the services available and encourage maximum use of the library’s resources </w:t>
      </w:r>
    </w:p>
    <w:p w14:paraId="01288081"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Select and purchase library resources in all appropriate formats, in consultation with the various Heads of Department and teaching staff, utilising an appropriate range of suppliers </w:t>
      </w:r>
    </w:p>
    <w:p w14:paraId="09D68319"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Organise the cataloguing, c, and indexing of the library’s resources and resources located elsewhere in the school, in all formats, as required.  This should ensure that access to and retrieval of material and information is as efficient as possible </w:t>
      </w:r>
    </w:p>
    <w:p w14:paraId="05700C56"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lastRenderedPageBreak/>
        <w:t>Manage the day-to-day organisation of the library, including the supervision of routine clerical duties such as filing, shelving, issue, and recovery systems </w:t>
      </w:r>
    </w:p>
    <w:p w14:paraId="3695EB57"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Promote a positive learning environment within the library. </w:t>
      </w:r>
    </w:p>
    <w:p w14:paraId="30722B41"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Deliver the library’s contribution to national literacy strategies and encourage students to read widely </w:t>
      </w:r>
    </w:p>
    <w:p w14:paraId="26F23914"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Contribute to the School Improvement Plan, particularly concerning the development of information literacy, by preparing and leading the implementation of a School Library and Information Plan </w:t>
      </w:r>
    </w:p>
    <w:p w14:paraId="35846D49"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Recruit, advise, train, and motivate student librarians to enable students to receive the service they need </w:t>
      </w:r>
    </w:p>
    <w:p w14:paraId="34616C20"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Ensure that book stocks are carefully monitored </w:t>
      </w:r>
    </w:p>
    <w:p w14:paraId="187DE2F7"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Develop, in consultation with teaching staff, the provision of information services using appropriate technology to support the curriculum and individual information needs </w:t>
      </w:r>
    </w:p>
    <w:p w14:paraId="3078E151"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Provide information for teaching staff on matters of library support for the school curriculum </w:t>
      </w:r>
    </w:p>
    <w:p w14:paraId="2868B41F"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Plan and deliver programmes for library induction for teaching &amp; support staff and students and to develop, in conjunction with Heads of Department, strategies for developing student skills to use the library and information resources </w:t>
      </w:r>
    </w:p>
    <w:p w14:paraId="53D2DEFB"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Undertake in-service training and other training as appropriate to ensure continuous professional development and remain up to date </w:t>
      </w:r>
    </w:p>
    <w:p w14:paraId="5BC1153B" w14:textId="77777777" w:rsidR="006236A0" w:rsidRPr="006236A0" w:rsidRDefault="006236A0" w:rsidP="006236A0">
      <w:pPr>
        <w:pStyle w:val="NoSpacing"/>
        <w:numPr>
          <w:ilvl w:val="0"/>
          <w:numId w:val="97"/>
        </w:numPr>
        <w:rPr>
          <w:rFonts w:ascii="Poppins" w:hAnsi="Poppins" w:cs="Poppins"/>
        </w:rPr>
      </w:pPr>
      <w:r w:rsidRPr="006236A0">
        <w:rPr>
          <w:rFonts w:ascii="Poppins" w:hAnsi="Poppins" w:cs="Poppins"/>
        </w:rPr>
        <w:t>Act as a link between the school library and other information providers including other school libraries in the area and the School Library Service, having regard to Data Protection and Copyright legislation, to ensure that there is an effective network for the supply of materials to meet demands </w:t>
      </w:r>
    </w:p>
    <w:p w14:paraId="19584E4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6BC0BFF4"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Support for School/Academy/Place of work:</w:t>
      </w:r>
      <w:r w:rsidRPr="006236A0">
        <w:rPr>
          <w:rFonts w:ascii="Poppins" w:hAnsi="Poppins" w:cs="Poppins"/>
          <w:sz w:val="20"/>
          <w:szCs w:val="20"/>
        </w:rPr>
        <w:t> </w:t>
      </w:r>
    </w:p>
    <w:p w14:paraId="5C90E7A1"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Participation in staff events by arrangement </w:t>
      </w:r>
    </w:p>
    <w:p w14:paraId="3E12EC39"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Attend Staff Meetings </w:t>
      </w:r>
    </w:p>
    <w:p w14:paraId="76FD0D49"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Contribute and participate in Trust events and activities where possible </w:t>
      </w:r>
    </w:p>
    <w:p w14:paraId="64F3ADC4"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Develop and maintain effective working relationships with other staff and parents/carers </w:t>
      </w:r>
    </w:p>
    <w:p w14:paraId="735E28F8"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Adhere to the Trust values </w:t>
      </w:r>
      <w:r w:rsidRPr="006236A0">
        <w:rPr>
          <w:rFonts w:ascii="Times New Roman" w:hAnsi="Times New Roman" w:cs="Times New Roman"/>
        </w:rPr>
        <w:t> </w:t>
      </w:r>
      <w:r w:rsidRPr="006236A0">
        <w:rPr>
          <w:rFonts w:ascii="Poppins" w:hAnsi="Poppins" w:cs="Poppins"/>
        </w:rPr>
        <w:t> </w:t>
      </w:r>
    </w:p>
    <w:p w14:paraId="7E569A17" w14:textId="77777777" w:rsidR="006236A0" w:rsidRPr="006236A0" w:rsidRDefault="006236A0" w:rsidP="006236A0">
      <w:pPr>
        <w:pStyle w:val="NoSpacing"/>
        <w:numPr>
          <w:ilvl w:val="0"/>
          <w:numId w:val="98"/>
        </w:numPr>
        <w:rPr>
          <w:rFonts w:ascii="Poppins" w:hAnsi="Poppins" w:cs="Poppins"/>
        </w:rPr>
      </w:pPr>
      <w:r w:rsidRPr="006236A0">
        <w:rPr>
          <w:rFonts w:ascii="Poppins" w:hAnsi="Poppins" w:cs="Poppins"/>
        </w:rPr>
        <w:t>Follow school policies, practices, and procedures </w:t>
      </w:r>
    </w:p>
    <w:p w14:paraId="5B62690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3CB12FE2" w14:textId="77777777" w:rsidR="006236A0" w:rsidRDefault="006236A0" w:rsidP="006236A0">
      <w:pPr>
        <w:rPr>
          <w:rFonts w:ascii="Poppins" w:hAnsi="Poppins" w:cs="Poppins"/>
          <w:b/>
          <w:bCs/>
          <w:sz w:val="20"/>
          <w:szCs w:val="20"/>
        </w:rPr>
      </w:pPr>
    </w:p>
    <w:p w14:paraId="725DCEA2" w14:textId="77777777" w:rsidR="006236A0" w:rsidRDefault="006236A0" w:rsidP="006236A0">
      <w:pPr>
        <w:rPr>
          <w:rFonts w:ascii="Poppins" w:hAnsi="Poppins" w:cs="Poppins"/>
          <w:b/>
          <w:bCs/>
          <w:sz w:val="20"/>
          <w:szCs w:val="20"/>
        </w:rPr>
      </w:pPr>
    </w:p>
    <w:p w14:paraId="69650BEF" w14:textId="7486CC70" w:rsidR="006236A0" w:rsidRPr="006236A0" w:rsidRDefault="006236A0" w:rsidP="006236A0">
      <w:pPr>
        <w:rPr>
          <w:rFonts w:ascii="Poppins" w:hAnsi="Poppins" w:cs="Poppins"/>
          <w:sz w:val="20"/>
          <w:szCs w:val="20"/>
        </w:rPr>
      </w:pPr>
      <w:r w:rsidRPr="006236A0">
        <w:rPr>
          <w:rFonts w:ascii="Poppins" w:hAnsi="Poppins" w:cs="Poppins"/>
          <w:b/>
          <w:bCs/>
          <w:sz w:val="20"/>
          <w:szCs w:val="20"/>
        </w:rPr>
        <w:lastRenderedPageBreak/>
        <w:t>Data security:</w:t>
      </w:r>
      <w:r w:rsidRPr="006236A0">
        <w:rPr>
          <w:rFonts w:ascii="Poppins" w:hAnsi="Poppins" w:cs="Poppins"/>
          <w:sz w:val="20"/>
          <w:szCs w:val="20"/>
        </w:rPr>
        <w:t> </w:t>
      </w:r>
    </w:p>
    <w:p w14:paraId="6487C576" w14:textId="77777777" w:rsidR="006236A0" w:rsidRPr="006236A0" w:rsidRDefault="006236A0" w:rsidP="006236A0">
      <w:pPr>
        <w:numPr>
          <w:ilvl w:val="0"/>
          <w:numId w:val="87"/>
        </w:numPr>
        <w:rPr>
          <w:rFonts w:ascii="Poppins" w:hAnsi="Poppins" w:cs="Poppins"/>
        </w:rPr>
      </w:pPr>
      <w:r w:rsidRPr="006236A0">
        <w:rPr>
          <w:rFonts w:ascii="Poppins" w:hAnsi="Poppins" w:cs="Poppins"/>
        </w:rPr>
        <w:t>Act under legal provisions regulating confidentiality and security of data and information following GDPR </w:t>
      </w:r>
    </w:p>
    <w:p w14:paraId="47AF207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247CBACA"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Health and Safety: </w:t>
      </w:r>
      <w:r w:rsidRPr="006236A0">
        <w:rPr>
          <w:rFonts w:ascii="Poppins" w:hAnsi="Poppins" w:cs="Poppins"/>
          <w:sz w:val="20"/>
          <w:szCs w:val="20"/>
        </w:rPr>
        <w:t> </w:t>
      </w:r>
    </w:p>
    <w:p w14:paraId="60169725" w14:textId="77777777" w:rsidR="006236A0" w:rsidRPr="006236A0" w:rsidRDefault="006236A0" w:rsidP="006236A0">
      <w:pPr>
        <w:pStyle w:val="NoSpacing"/>
        <w:numPr>
          <w:ilvl w:val="0"/>
          <w:numId w:val="99"/>
        </w:numPr>
        <w:rPr>
          <w:rFonts w:ascii="Poppins" w:hAnsi="Poppins" w:cs="Poppins"/>
        </w:rPr>
      </w:pPr>
      <w:r w:rsidRPr="006236A0">
        <w:rPr>
          <w:rFonts w:ascii="Poppins" w:hAnsi="Poppins" w:cs="Poppins"/>
        </w:rPr>
        <w:t>Be aware of the responsibility for personal Health, Safety and Welfare and that of others who may be affected by your actions or inactions  </w:t>
      </w:r>
    </w:p>
    <w:p w14:paraId="5DB15662" w14:textId="77777777" w:rsidR="006236A0" w:rsidRPr="006236A0" w:rsidRDefault="006236A0" w:rsidP="006236A0">
      <w:pPr>
        <w:pStyle w:val="NoSpacing"/>
        <w:numPr>
          <w:ilvl w:val="0"/>
          <w:numId w:val="99"/>
        </w:numPr>
        <w:rPr>
          <w:rFonts w:ascii="Poppins" w:hAnsi="Poppins" w:cs="Poppins"/>
        </w:rPr>
      </w:pPr>
      <w:r w:rsidRPr="006236A0">
        <w:rPr>
          <w:rFonts w:ascii="Poppins" w:hAnsi="Poppins" w:cs="Poppins"/>
        </w:rPr>
        <w:t>Co-operate with the Trust on all issues to do with Health, Safety &amp; Welfare  </w:t>
      </w:r>
    </w:p>
    <w:p w14:paraId="774BD5AD" w14:textId="77777777" w:rsidR="006236A0" w:rsidRPr="006236A0" w:rsidRDefault="006236A0" w:rsidP="006236A0">
      <w:pPr>
        <w:pStyle w:val="NoSpacing"/>
        <w:numPr>
          <w:ilvl w:val="0"/>
          <w:numId w:val="99"/>
        </w:numPr>
        <w:rPr>
          <w:rFonts w:ascii="Poppins" w:hAnsi="Poppins" w:cs="Poppins"/>
        </w:rPr>
      </w:pPr>
      <w:r w:rsidRPr="006236A0">
        <w:rPr>
          <w:rFonts w:ascii="Poppins" w:hAnsi="Poppins" w:cs="Poppins"/>
        </w:rPr>
        <w:t>Work/operate all equipment within Health and Safety and other legal regulations, including risk assessments </w:t>
      </w:r>
    </w:p>
    <w:p w14:paraId="33513327" w14:textId="77777777" w:rsidR="006236A0" w:rsidRPr="006236A0" w:rsidRDefault="006236A0" w:rsidP="006236A0">
      <w:pPr>
        <w:pStyle w:val="NoSpacing"/>
        <w:numPr>
          <w:ilvl w:val="0"/>
          <w:numId w:val="99"/>
        </w:numPr>
        <w:rPr>
          <w:rFonts w:ascii="Poppins" w:hAnsi="Poppins" w:cs="Poppins"/>
        </w:rPr>
      </w:pPr>
      <w:r w:rsidRPr="006236A0">
        <w:rPr>
          <w:rFonts w:ascii="Poppins" w:hAnsi="Poppins" w:cs="Poppins"/>
        </w:rPr>
        <w:t>Contribute to the maintenance of a safe and healthy environment  </w:t>
      </w:r>
    </w:p>
    <w:p w14:paraId="4D2428D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7F3EEF54"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Continuing Professional Development:</w:t>
      </w:r>
      <w:r w:rsidRPr="006236A0">
        <w:rPr>
          <w:rFonts w:ascii="Poppins" w:hAnsi="Poppins" w:cs="Poppins"/>
          <w:sz w:val="20"/>
          <w:szCs w:val="20"/>
        </w:rPr>
        <w:t> </w:t>
      </w:r>
    </w:p>
    <w:p w14:paraId="2C707110" w14:textId="77777777" w:rsidR="006236A0" w:rsidRPr="006236A0" w:rsidRDefault="006236A0" w:rsidP="006236A0">
      <w:pPr>
        <w:pStyle w:val="NoSpacing"/>
        <w:numPr>
          <w:ilvl w:val="0"/>
          <w:numId w:val="100"/>
        </w:numPr>
        <w:rPr>
          <w:rFonts w:ascii="Poppins" w:hAnsi="Poppins" w:cs="Poppins"/>
        </w:rPr>
      </w:pPr>
      <w:r w:rsidRPr="006236A0">
        <w:rPr>
          <w:rFonts w:ascii="Poppins" w:hAnsi="Poppins" w:cs="Poppins"/>
        </w:rPr>
        <w:t>In conjunction with the line manager, take responsibility for personal and professional development, and keep up to date with research and progression in school/academy/place of work efficiency, which can contribute to improvements in the everyday running of the Trust </w:t>
      </w:r>
    </w:p>
    <w:p w14:paraId="70AE3CEA" w14:textId="77777777" w:rsidR="006236A0" w:rsidRPr="006236A0" w:rsidRDefault="006236A0" w:rsidP="006236A0">
      <w:pPr>
        <w:pStyle w:val="NoSpacing"/>
        <w:numPr>
          <w:ilvl w:val="0"/>
          <w:numId w:val="100"/>
        </w:numPr>
        <w:rPr>
          <w:rFonts w:ascii="Poppins" w:hAnsi="Poppins" w:cs="Poppins"/>
        </w:rPr>
      </w:pPr>
      <w:r w:rsidRPr="006236A0">
        <w:rPr>
          <w:rFonts w:ascii="Poppins" w:hAnsi="Poppins" w:cs="Poppins"/>
        </w:rPr>
        <w:t>Undertake any necessary and identified professional development taking full advantage of any relevant training and development available, particularly when related to the use of ICT, for data management and record keeping  </w:t>
      </w:r>
    </w:p>
    <w:p w14:paraId="6763CF7F" w14:textId="77777777" w:rsidR="006236A0" w:rsidRPr="006236A0" w:rsidRDefault="006236A0" w:rsidP="006236A0">
      <w:pPr>
        <w:pStyle w:val="NoSpacing"/>
        <w:numPr>
          <w:ilvl w:val="0"/>
          <w:numId w:val="100"/>
        </w:numPr>
        <w:rPr>
          <w:rFonts w:ascii="Poppins" w:hAnsi="Poppins" w:cs="Poppins"/>
        </w:rPr>
      </w:pPr>
      <w:r w:rsidRPr="006236A0">
        <w:rPr>
          <w:rFonts w:ascii="Poppins" w:hAnsi="Poppins" w:cs="Poppins"/>
        </w:rPr>
        <w:t>Maintain a professional portfolio of evidence to support the Performance Management process – evaluating and improving own practice </w:t>
      </w:r>
    </w:p>
    <w:p w14:paraId="7B1C29F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02826849"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Child Protection and Safeguarding</w:t>
      </w:r>
      <w:r w:rsidRPr="006236A0">
        <w:rPr>
          <w:rFonts w:ascii="Poppins" w:hAnsi="Poppins" w:cs="Poppins"/>
          <w:sz w:val="20"/>
          <w:szCs w:val="20"/>
        </w:rPr>
        <w:t> </w:t>
      </w:r>
    </w:p>
    <w:p w14:paraId="5FE768B2" w14:textId="77777777" w:rsidR="006236A0" w:rsidRPr="006236A0" w:rsidRDefault="006236A0" w:rsidP="006236A0">
      <w:pPr>
        <w:pStyle w:val="NoSpacing"/>
        <w:numPr>
          <w:ilvl w:val="0"/>
          <w:numId w:val="101"/>
        </w:numPr>
        <w:rPr>
          <w:rFonts w:ascii="Poppins" w:hAnsi="Poppins" w:cs="Poppins"/>
        </w:rPr>
      </w:pPr>
      <w:r w:rsidRPr="006236A0">
        <w:rPr>
          <w:rFonts w:ascii="Poppins" w:hAnsi="Poppins" w:cs="Poppins"/>
        </w:rPr>
        <w:t>The post holder will have a shared responsibility for safeguarding all children and young people. The post holder also has an implicit duty to promote the welfare of all children and young people  </w:t>
      </w:r>
    </w:p>
    <w:p w14:paraId="4BA86D00" w14:textId="77777777" w:rsidR="006236A0" w:rsidRPr="006236A0" w:rsidRDefault="006236A0" w:rsidP="006236A0">
      <w:pPr>
        <w:pStyle w:val="NoSpacing"/>
        <w:numPr>
          <w:ilvl w:val="0"/>
          <w:numId w:val="101"/>
        </w:numPr>
        <w:rPr>
          <w:rFonts w:ascii="Poppins" w:hAnsi="Poppins" w:cs="Poppins"/>
        </w:rPr>
      </w:pPr>
      <w:r w:rsidRPr="006236A0">
        <w:rPr>
          <w:rFonts w:ascii="Poppins" w:hAnsi="Poppins" w:cs="Poppins"/>
        </w:rPr>
        <w:t>Inform the Child Protection Officer of any issues relating to the safety and well-being of students </w:t>
      </w:r>
    </w:p>
    <w:p w14:paraId="176A7EE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0AE30B15" w14:textId="08BBD78E" w:rsidR="006236A0" w:rsidRPr="006236A0" w:rsidRDefault="006236A0" w:rsidP="006236A0">
      <w:pPr>
        <w:rPr>
          <w:rFonts w:ascii="Poppins" w:hAnsi="Poppins" w:cs="Poppins"/>
          <w:sz w:val="20"/>
          <w:szCs w:val="20"/>
        </w:rPr>
      </w:pPr>
      <w:r w:rsidRPr="006236A0">
        <w:rPr>
          <w:rFonts w:ascii="Poppins" w:hAnsi="Poppins" w:cs="Poppins"/>
          <w:sz w:val="20"/>
          <w:szCs w:val="20"/>
        </w:rPr>
        <w:t>The post holder will undertake any other duties commensurate with the grade of the post, in consultation with the line manager. </w:t>
      </w:r>
    </w:p>
    <w:p w14:paraId="432CE29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  </w:t>
      </w:r>
    </w:p>
    <w:p w14:paraId="2BFDC36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lastRenderedPageBreak/>
        <w:t> </w:t>
      </w:r>
    </w:p>
    <w:p w14:paraId="413D11C4" w14:textId="77777777" w:rsidR="006236A0" w:rsidRPr="006236A0" w:rsidRDefault="006236A0" w:rsidP="006236A0">
      <w:pPr>
        <w:rPr>
          <w:rFonts w:ascii="Poppins" w:hAnsi="Poppins" w:cs="Poppins"/>
          <w:sz w:val="20"/>
          <w:szCs w:val="20"/>
        </w:rPr>
      </w:pPr>
      <w:r w:rsidRPr="006236A0">
        <w:rPr>
          <w:rFonts w:ascii="Poppins" w:hAnsi="Poppins" w:cs="Poppins"/>
          <w:b/>
          <w:bCs/>
          <w:i/>
          <w:iCs/>
          <w:sz w:val="20"/>
          <w:szCs w:val="20"/>
        </w:rPr>
        <w:t>The Trust is committed to safeguarding and promoting the welfare of children and young people and expects all staff and volunteers to share in this commitment. </w:t>
      </w:r>
      <w:r w:rsidRPr="006236A0">
        <w:rPr>
          <w:rFonts w:ascii="Poppins" w:hAnsi="Poppins" w:cs="Poppins"/>
          <w:sz w:val="20"/>
          <w:szCs w:val="20"/>
        </w:rPr>
        <w:t> </w:t>
      </w:r>
    </w:p>
    <w:p w14:paraId="5EDF6883" w14:textId="77777777" w:rsidR="006236A0" w:rsidRPr="006236A0" w:rsidRDefault="006236A0" w:rsidP="006236A0">
      <w:pPr>
        <w:rPr>
          <w:rFonts w:ascii="Poppins" w:hAnsi="Poppins" w:cs="Poppins"/>
          <w:sz w:val="20"/>
          <w:szCs w:val="20"/>
        </w:rPr>
      </w:pPr>
      <w:r w:rsidRPr="006236A0">
        <w:rPr>
          <w:rFonts w:ascii="Poppins" w:hAnsi="Poppins" w:cs="Poppins"/>
          <w:b/>
          <w:bCs/>
          <w:i/>
          <w:iCs/>
          <w:sz w:val="20"/>
          <w:szCs w:val="20"/>
        </w:rPr>
        <w:t>All staff will be subject to an enhanced check with the Disclosure &amp; Barring Service.</w:t>
      </w:r>
      <w:r w:rsidRPr="006236A0">
        <w:rPr>
          <w:rFonts w:ascii="Poppins" w:hAnsi="Poppins" w:cs="Poppins"/>
          <w:sz w:val="20"/>
          <w:szCs w:val="20"/>
        </w:rPr>
        <w:t> </w:t>
      </w:r>
    </w:p>
    <w:p w14:paraId="3BB96167"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Updated: January 2022</w:t>
      </w:r>
      <w:r w:rsidRPr="006236A0">
        <w:rPr>
          <w:rFonts w:ascii="Poppins" w:hAnsi="Poppins" w:cs="Poppins"/>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
        <w:gridCol w:w="3959"/>
        <w:gridCol w:w="1434"/>
        <w:gridCol w:w="1390"/>
        <w:gridCol w:w="1749"/>
      </w:tblGrid>
      <w:tr w:rsidR="006236A0" w:rsidRPr="006236A0" w14:paraId="08463BC6" w14:textId="77777777">
        <w:trPr>
          <w:trHeight w:val="255"/>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51DA70E7"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Person Specification:</w:t>
            </w:r>
            <w:r w:rsidRPr="006236A0">
              <w:rPr>
                <w:rFonts w:ascii="Poppins" w:hAnsi="Poppins" w:cs="Poppins"/>
                <w:sz w:val="20"/>
                <w:szCs w:val="20"/>
              </w:rPr>
              <w:t> </w:t>
            </w:r>
          </w:p>
          <w:p w14:paraId="442A2882"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Librarian</w:t>
            </w:r>
            <w:r w:rsidRPr="006236A0">
              <w:rPr>
                <w:rFonts w:ascii="Poppins" w:hAnsi="Poppins" w:cs="Poppins"/>
                <w:sz w:val="20"/>
                <w:szCs w:val="20"/>
              </w:rPr>
              <w:t> </w:t>
            </w:r>
          </w:p>
        </w:tc>
        <w:tc>
          <w:tcPr>
            <w:tcW w:w="4590" w:type="dxa"/>
            <w:gridSpan w:val="3"/>
            <w:tcBorders>
              <w:top w:val="single" w:sz="6" w:space="0" w:color="000000"/>
              <w:left w:val="single" w:sz="6" w:space="0" w:color="000000"/>
              <w:bottom w:val="single" w:sz="6" w:space="0" w:color="000000"/>
              <w:right w:val="single" w:sz="6" w:space="0" w:color="000000"/>
            </w:tcBorders>
            <w:vAlign w:val="center"/>
            <w:hideMark/>
          </w:tcPr>
          <w:p w14:paraId="2060CDD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Assessment Key: </w:t>
            </w:r>
          </w:p>
          <w:p w14:paraId="3CC6211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 = Application Form </w:t>
            </w:r>
          </w:p>
          <w:p w14:paraId="17F0B46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 Interview </w:t>
            </w:r>
          </w:p>
        </w:tc>
      </w:tr>
      <w:tr w:rsidR="006236A0" w:rsidRPr="006236A0" w14:paraId="222C6F6A" w14:textId="77777777">
        <w:trPr>
          <w:trHeight w:val="255"/>
        </w:trPr>
        <w:tc>
          <w:tcPr>
            <w:tcW w:w="480" w:type="dxa"/>
            <w:tcBorders>
              <w:top w:val="single" w:sz="6" w:space="0" w:color="000000"/>
              <w:left w:val="nil"/>
              <w:bottom w:val="single" w:sz="6" w:space="0" w:color="000000"/>
              <w:right w:val="nil"/>
            </w:tcBorders>
            <w:hideMark/>
          </w:tcPr>
          <w:p w14:paraId="096FD8A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3975" w:type="dxa"/>
            <w:tcBorders>
              <w:top w:val="single" w:sz="6" w:space="0" w:color="000000"/>
              <w:left w:val="nil"/>
              <w:bottom w:val="single" w:sz="6" w:space="0" w:color="000000"/>
              <w:right w:val="nil"/>
            </w:tcBorders>
            <w:hideMark/>
          </w:tcPr>
          <w:p w14:paraId="22D80BB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4590" w:type="dxa"/>
            <w:gridSpan w:val="3"/>
            <w:tcBorders>
              <w:top w:val="single" w:sz="6" w:space="0" w:color="000000"/>
              <w:left w:val="nil"/>
              <w:bottom w:val="single" w:sz="6" w:space="0" w:color="000000"/>
              <w:right w:val="nil"/>
            </w:tcBorders>
            <w:hideMark/>
          </w:tcPr>
          <w:p w14:paraId="55470F8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r>
      <w:tr w:rsidR="006236A0" w:rsidRPr="006236A0" w14:paraId="17624E23" w14:textId="77777777">
        <w:trPr>
          <w:trHeight w:val="255"/>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hideMark/>
          </w:tcPr>
          <w:p w14:paraId="1DBAEB29"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Education and Qualification</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26DC3978"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6995858F"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2831BE67"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63E5235F"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15C4A9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1 </w:t>
            </w:r>
          </w:p>
        </w:tc>
        <w:tc>
          <w:tcPr>
            <w:tcW w:w="3975" w:type="dxa"/>
            <w:tcBorders>
              <w:top w:val="single" w:sz="6" w:space="0" w:color="000000"/>
              <w:left w:val="single" w:sz="6" w:space="0" w:color="000000"/>
              <w:bottom w:val="single" w:sz="6" w:space="0" w:color="000000"/>
              <w:right w:val="single" w:sz="6" w:space="0" w:color="000000"/>
            </w:tcBorders>
            <w:hideMark/>
          </w:tcPr>
          <w:p w14:paraId="3CA64D5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Good educational background with GCSE or equivalent in the English Language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2F1A4D9"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1B4DF30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1871E18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 </w:t>
            </w:r>
          </w:p>
        </w:tc>
      </w:tr>
      <w:tr w:rsidR="006236A0" w:rsidRPr="006236A0" w14:paraId="7E868A21" w14:textId="77777777">
        <w:trPr>
          <w:trHeight w:val="255"/>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688AE9F9"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Experience</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343ED5F7"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69A33CC5"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365F3BD1"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408CC319"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A6DFF9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2 </w:t>
            </w:r>
          </w:p>
        </w:tc>
        <w:tc>
          <w:tcPr>
            <w:tcW w:w="3975" w:type="dxa"/>
            <w:tcBorders>
              <w:top w:val="single" w:sz="6" w:space="0" w:color="000000"/>
              <w:left w:val="single" w:sz="6" w:space="0" w:color="000000"/>
              <w:bottom w:val="single" w:sz="6" w:space="0" w:color="000000"/>
              <w:right w:val="single" w:sz="6" w:space="0" w:color="000000"/>
            </w:tcBorders>
            <w:hideMark/>
          </w:tcPr>
          <w:p w14:paraId="38F2F10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Experience in working within a school environment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B15D46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6F82C0CB"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062B273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0B41F148"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325668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3 </w:t>
            </w:r>
          </w:p>
        </w:tc>
        <w:tc>
          <w:tcPr>
            <w:tcW w:w="3975" w:type="dxa"/>
            <w:tcBorders>
              <w:top w:val="single" w:sz="6" w:space="0" w:color="000000"/>
              <w:left w:val="single" w:sz="6" w:space="0" w:color="000000"/>
              <w:bottom w:val="single" w:sz="6" w:space="0" w:color="000000"/>
              <w:right w:val="single" w:sz="6" w:space="0" w:color="000000"/>
            </w:tcBorders>
            <w:hideMark/>
          </w:tcPr>
          <w:p w14:paraId="7CDC329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High level of administrative skills including use of Microsoft Word, Excel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68CF4EA"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089C81D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72CC30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2153656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BD20AA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4 </w:t>
            </w:r>
          </w:p>
        </w:tc>
        <w:tc>
          <w:tcPr>
            <w:tcW w:w="3975" w:type="dxa"/>
            <w:tcBorders>
              <w:top w:val="single" w:sz="6" w:space="0" w:color="000000"/>
              <w:left w:val="single" w:sz="6" w:space="0" w:color="000000"/>
              <w:bottom w:val="single" w:sz="6" w:space="0" w:color="000000"/>
              <w:right w:val="single" w:sz="6" w:space="0" w:color="000000"/>
            </w:tcBorders>
            <w:hideMark/>
          </w:tcPr>
          <w:p w14:paraId="43EEBA8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Experience in library management systems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3876803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3521C082"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AE2FEB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1351DBCB"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76560C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5 </w:t>
            </w:r>
          </w:p>
        </w:tc>
        <w:tc>
          <w:tcPr>
            <w:tcW w:w="3975" w:type="dxa"/>
            <w:tcBorders>
              <w:top w:val="single" w:sz="6" w:space="0" w:color="000000"/>
              <w:left w:val="single" w:sz="6" w:space="0" w:color="000000"/>
              <w:bottom w:val="single" w:sz="6" w:space="0" w:color="000000"/>
              <w:right w:val="single" w:sz="6" w:space="0" w:color="000000"/>
            </w:tcBorders>
            <w:hideMark/>
          </w:tcPr>
          <w:p w14:paraId="273F908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Understanding of budget management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C97A49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70930F9F"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54CB38E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34D1CC3C" w14:textId="77777777">
        <w:trPr>
          <w:trHeight w:val="255"/>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4669BC3C"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Knowledge and understanding</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61671A31"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4B64C62E"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7413C0A1"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791B059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F94FB6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6 </w:t>
            </w:r>
          </w:p>
        </w:tc>
        <w:tc>
          <w:tcPr>
            <w:tcW w:w="3975" w:type="dxa"/>
            <w:tcBorders>
              <w:top w:val="single" w:sz="6" w:space="0" w:color="000000"/>
              <w:left w:val="single" w:sz="6" w:space="0" w:color="000000"/>
              <w:bottom w:val="single" w:sz="6" w:space="0" w:color="000000"/>
              <w:right w:val="single" w:sz="6" w:space="0" w:color="000000"/>
            </w:tcBorders>
            <w:hideMark/>
          </w:tcPr>
          <w:p w14:paraId="417E787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Understanding of the education system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BDF33A2"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2CCCAA9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42BA1DE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1D1B4002" w14:textId="77777777">
        <w:trPr>
          <w:trHeight w:val="46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CB201F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7 </w:t>
            </w:r>
          </w:p>
        </w:tc>
        <w:tc>
          <w:tcPr>
            <w:tcW w:w="3975" w:type="dxa"/>
            <w:tcBorders>
              <w:top w:val="single" w:sz="6" w:space="0" w:color="000000"/>
              <w:left w:val="single" w:sz="6" w:space="0" w:color="000000"/>
              <w:bottom w:val="single" w:sz="6" w:space="0" w:color="000000"/>
              <w:right w:val="single" w:sz="6" w:space="0" w:color="000000"/>
            </w:tcBorders>
            <w:hideMark/>
          </w:tcPr>
          <w:p w14:paraId="74023CA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Excellent communication skills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14DE4118"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2D73E899"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hideMark/>
          </w:tcPr>
          <w:p w14:paraId="52AEF5D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2E304E6F" w14:textId="77777777">
        <w:trPr>
          <w:trHeight w:val="30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397357F5"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8 </w:t>
            </w:r>
          </w:p>
        </w:tc>
        <w:tc>
          <w:tcPr>
            <w:tcW w:w="3975" w:type="dxa"/>
            <w:tcBorders>
              <w:top w:val="single" w:sz="6" w:space="0" w:color="000000"/>
              <w:left w:val="single" w:sz="6" w:space="0" w:color="000000"/>
              <w:bottom w:val="single" w:sz="6" w:space="0" w:color="000000"/>
              <w:right w:val="single" w:sz="6" w:space="0" w:color="000000"/>
            </w:tcBorders>
            <w:hideMark/>
          </w:tcPr>
          <w:p w14:paraId="1902139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Understanding how children learn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FB5790A"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6FF16CE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hideMark/>
          </w:tcPr>
          <w:p w14:paraId="1BEB553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2419E94D"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E3DC80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9 </w:t>
            </w:r>
          </w:p>
        </w:tc>
        <w:tc>
          <w:tcPr>
            <w:tcW w:w="3975" w:type="dxa"/>
            <w:tcBorders>
              <w:top w:val="single" w:sz="6" w:space="0" w:color="000000"/>
              <w:left w:val="single" w:sz="6" w:space="0" w:color="000000"/>
              <w:bottom w:val="single" w:sz="6" w:space="0" w:color="000000"/>
              <w:right w:val="single" w:sz="6" w:space="0" w:color="000000"/>
            </w:tcBorders>
            <w:hideMark/>
          </w:tcPr>
          <w:p w14:paraId="7330586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Understanding of phonics, numeracy, and literacy development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0BBBA9D"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CF2DB3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BCFF5E9"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255D1E18" w14:textId="77777777">
        <w:trPr>
          <w:trHeight w:val="48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117F9F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lastRenderedPageBreak/>
              <w:t>10 </w:t>
            </w:r>
          </w:p>
        </w:tc>
        <w:tc>
          <w:tcPr>
            <w:tcW w:w="3975" w:type="dxa"/>
            <w:tcBorders>
              <w:top w:val="single" w:sz="6" w:space="0" w:color="000000"/>
              <w:left w:val="single" w:sz="6" w:space="0" w:color="000000"/>
              <w:bottom w:val="single" w:sz="6" w:space="0" w:color="000000"/>
              <w:right w:val="single" w:sz="6" w:space="0" w:color="000000"/>
            </w:tcBorders>
            <w:hideMark/>
          </w:tcPr>
          <w:p w14:paraId="5FDDBED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Highly motivated outlook with the ability to enthuse students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8EF21D5"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68F1DF8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22189D7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221F8F9B" w14:textId="77777777">
        <w:trPr>
          <w:trHeight w:val="31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05845F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11 </w:t>
            </w:r>
          </w:p>
        </w:tc>
        <w:tc>
          <w:tcPr>
            <w:tcW w:w="3975" w:type="dxa"/>
            <w:tcBorders>
              <w:top w:val="single" w:sz="6" w:space="0" w:color="000000"/>
              <w:left w:val="single" w:sz="6" w:space="0" w:color="000000"/>
              <w:bottom w:val="single" w:sz="6" w:space="0" w:color="000000"/>
              <w:right w:val="single" w:sz="6" w:space="0" w:color="000000"/>
            </w:tcBorders>
            <w:hideMark/>
          </w:tcPr>
          <w:p w14:paraId="558157B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Knowledge of the concept of confidentiality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E0E1344"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D060A7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4BCD681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71C49F55" w14:textId="77777777">
        <w:trPr>
          <w:trHeight w:val="24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FD4DED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12 </w:t>
            </w:r>
          </w:p>
        </w:tc>
        <w:tc>
          <w:tcPr>
            <w:tcW w:w="3975" w:type="dxa"/>
            <w:tcBorders>
              <w:top w:val="single" w:sz="6" w:space="0" w:color="000000"/>
              <w:left w:val="single" w:sz="6" w:space="0" w:color="000000"/>
              <w:bottom w:val="single" w:sz="6" w:space="0" w:color="000000"/>
              <w:right w:val="single" w:sz="6" w:space="0" w:color="000000"/>
            </w:tcBorders>
            <w:hideMark/>
          </w:tcPr>
          <w:p w14:paraId="1475940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Awareness of child protection issues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DBDAE88"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70DD824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CDAD259"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3B5E1D6E" w14:textId="77777777">
        <w:trPr>
          <w:trHeight w:val="510"/>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F217B9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13 </w:t>
            </w:r>
          </w:p>
        </w:tc>
        <w:tc>
          <w:tcPr>
            <w:tcW w:w="3975" w:type="dxa"/>
            <w:tcBorders>
              <w:top w:val="single" w:sz="6" w:space="0" w:color="000000"/>
              <w:left w:val="single" w:sz="6" w:space="0" w:color="000000"/>
              <w:bottom w:val="single" w:sz="6" w:space="0" w:color="000000"/>
              <w:right w:val="single" w:sz="6" w:space="0" w:color="000000"/>
            </w:tcBorders>
            <w:hideMark/>
          </w:tcPr>
          <w:p w14:paraId="628EFF2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Be able to work calmly under pressure with the ability to adapt quickly and effectively to changing circumstances/situations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22DEACCC"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397C1B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FF028E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r w:rsidR="006236A0" w:rsidRPr="006236A0" w14:paraId="77E089EC" w14:textId="77777777">
        <w:trPr>
          <w:trHeight w:val="390"/>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249BD403"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Skills and abilities</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092142C5"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5C0B4493"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3752A068"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2D77F1B8"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C18224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14 </w:t>
            </w:r>
          </w:p>
        </w:tc>
        <w:tc>
          <w:tcPr>
            <w:tcW w:w="3975" w:type="dxa"/>
            <w:tcBorders>
              <w:top w:val="single" w:sz="6" w:space="0" w:color="000000"/>
              <w:left w:val="single" w:sz="6" w:space="0" w:color="000000"/>
              <w:bottom w:val="single" w:sz="6" w:space="0" w:color="000000"/>
              <w:right w:val="single" w:sz="6" w:space="0" w:color="000000"/>
            </w:tcBorders>
            <w:hideMark/>
          </w:tcPr>
          <w:p w14:paraId="44E7442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Skilled at making and sustaining positive relationships with children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72F321C"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68A24C1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354EDCC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66D86C84"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6D80E14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15 </w:t>
            </w:r>
          </w:p>
        </w:tc>
        <w:tc>
          <w:tcPr>
            <w:tcW w:w="3975" w:type="dxa"/>
            <w:tcBorders>
              <w:top w:val="single" w:sz="6" w:space="0" w:color="000000"/>
              <w:left w:val="single" w:sz="6" w:space="0" w:color="000000"/>
              <w:bottom w:val="single" w:sz="6" w:space="0" w:color="000000"/>
              <w:right w:val="single" w:sz="6" w:space="0" w:color="000000"/>
            </w:tcBorders>
            <w:hideMark/>
          </w:tcPr>
          <w:p w14:paraId="044E6A69"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Skilled at developing children’s self-esteem and motivation so that they become resilient, independent learners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F54F1EB"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08D1B1E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FA34D4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57D9531B"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17C7E7F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16 </w:t>
            </w:r>
          </w:p>
        </w:tc>
        <w:tc>
          <w:tcPr>
            <w:tcW w:w="3975" w:type="dxa"/>
            <w:tcBorders>
              <w:top w:val="single" w:sz="6" w:space="0" w:color="000000"/>
              <w:left w:val="single" w:sz="6" w:space="0" w:color="000000"/>
              <w:bottom w:val="single" w:sz="6" w:space="0" w:color="000000"/>
              <w:right w:val="single" w:sz="6" w:space="0" w:color="000000"/>
            </w:tcBorders>
            <w:hideMark/>
          </w:tcPr>
          <w:p w14:paraId="6B1B74D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Able to work closely with pupils who are finding learning difficult, or those who have experienced a feeling of failure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175DD165"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0536C43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2112587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4E323B82"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4756064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17 </w:t>
            </w:r>
          </w:p>
        </w:tc>
        <w:tc>
          <w:tcPr>
            <w:tcW w:w="3975" w:type="dxa"/>
            <w:tcBorders>
              <w:top w:val="single" w:sz="6" w:space="0" w:color="000000"/>
              <w:left w:val="single" w:sz="6" w:space="0" w:color="000000"/>
              <w:bottom w:val="single" w:sz="6" w:space="0" w:color="000000"/>
              <w:right w:val="single" w:sz="6" w:space="0" w:color="000000"/>
            </w:tcBorders>
            <w:hideMark/>
          </w:tcPr>
          <w:p w14:paraId="4A3BB8F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Ability to use language and other communication skills that parents, pupils and staff members can understand and relate to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033E080"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1138899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4103E9E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35FB0660"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821C13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18 </w:t>
            </w:r>
          </w:p>
        </w:tc>
        <w:tc>
          <w:tcPr>
            <w:tcW w:w="3975" w:type="dxa"/>
            <w:tcBorders>
              <w:top w:val="single" w:sz="6" w:space="0" w:color="000000"/>
              <w:left w:val="single" w:sz="6" w:space="0" w:color="000000"/>
              <w:bottom w:val="single" w:sz="6" w:space="0" w:color="000000"/>
              <w:right w:val="single" w:sz="6" w:space="0" w:color="000000"/>
            </w:tcBorders>
            <w:hideMark/>
          </w:tcPr>
          <w:p w14:paraId="41FE56C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Able to work closely with the wider school community in the development of provision for pupils with SEND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5535360"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78B27039"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0883F8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5611CDD0"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A3057F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19 </w:t>
            </w:r>
          </w:p>
        </w:tc>
        <w:tc>
          <w:tcPr>
            <w:tcW w:w="3975" w:type="dxa"/>
            <w:tcBorders>
              <w:top w:val="single" w:sz="6" w:space="0" w:color="000000"/>
              <w:left w:val="single" w:sz="6" w:space="0" w:color="000000"/>
              <w:bottom w:val="single" w:sz="6" w:space="0" w:color="000000"/>
              <w:right w:val="single" w:sz="6" w:space="0" w:color="000000"/>
            </w:tcBorders>
            <w:hideMark/>
          </w:tcPr>
          <w:p w14:paraId="2BAC207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Ability to contribute to team meetings and contribute ideas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056708E5"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CCCF67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3E18BCDA"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554DD95C" w14:textId="77777777">
        <w:trPr>
          <w:trHeight w:val="390"/>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4117D82"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Personal Qualities</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2E0888A5"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186EE00F"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7096692D"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42F1FEEA"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26987B8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20 </w:t>
            </w:r>
          </w:p>
        </w:tc>
        <w:tc>
          <w:tcPr>
            <w:tcW w:w="3975" w:type="dxa"/>
            <w:tcBorders>
              <w:top w:val="single" w:sz="6" w:space="0" w:color="000000"/>
              <w:left w:val="single" w:sz="6" w:space="0" w:color="000000"/>
              <w:bottom w:val="single" w:sz="6" w:space="0" w:color="000000"/>
              <w:right w:val="single" w:sz="6" w:space="0" w:color="000000"/>
            </w:tcBorders>
            <w:hideMark/>
          </w:tcPr>
          <w:p w14:paraId="42C8EE5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Willingness to undergo further training and development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316BA3AB"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0972B5D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10B676A3"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239DB7D0"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58CD3D95"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21 </w:t>
            </w:r>
          </w:p>
        </w:tc>
        <w:tc>
          <w:tcPr>
            <w:tcW w:w="3975" w:type="dxa"/>
            <w:tcBorders>
              <w:top w:val="single" w:sz="6" w:space="0" w:color="000000"/>
              <w:left w:val="single" w:sz="6" w:space="0" w:color="000000"/>
              <w:bottom w:val="single" w:sz="6" w:space="0" w:color="000000"/>
              <w:right w:val="single" w:sz="6" w:space="0" w:color="000000"/>
            </w:tcBorders>
            <w:hideMark/>
          </w:tcPr>
          <w:p w14:paraId="54C07084"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Positive and enthusiastic approach toward work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75A96DAA"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7FE0FA4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4EF83B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233354DB"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4A16B6B"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lastRenderedPageBreak/>
              <w:t>22 </w:t>
            </w:r>
          </w:p>
        </w:tc>
        <w:tc>
          <w:tcPr>
            <w:tcW w:w="3975" w:type="dxa"/>
            <w:tcBorders>
              <w:top w:val="single" w:sz="6" w:space="0" w:color="000000"/>
              <w:left w:val="single" w:sz="6" w:space="0" w:color="000000"/>
              <w:bottom w:val="single" w:sz="6" w:space="0" w:color="000000"/>
              <w:right w:val="single" w:sz="6" w:space="0" w:color="000000"/>
            </w:tcBorders>
            <w:hideMark/>
          </w:tcPr>
          <w:p w14:paraId="6FA2E54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Ability to act on own initiative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57439782"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7183CA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57DBB81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0B668B7B"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034B160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23 </w:t>
            </w:r>
          </w:p>
        </w:tc>
        <w:tc>
          <w:tcPr>
            <w:tcW w:w="3975" w:type="dxa"/>
            <w:tcBorders>
              <w:top w:val="single" w:sz="6" w:space="0" w:color="000000"/>
              <w:left w:val="single" w:sz="6" w:space="0" w:color="000000"/>
              <w:bottom w:val="single" w:sz="6" w:space="0" w:color="000000"/>
              <w:right w:val="single" w:sz="6" w:space="0" w:color="000000"/>
            </w:tcBorders>
            <w:hideMark/>
          </w:tcPr>
          <w:p w14:paraId="7297B991"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Kindness and empathy towards students and colleagues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41B6D907"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1EB0BAE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D00310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0775377A" w14:textId="77777777">
        <w:trPr>
          <w:trHeight w:val="255"/>
        </w:trPr>
        <w:tc>
          <w:tcPr>
            <w:tcW w:w="480" w:type="dxa"/>
            <w:tcBorders>
              <w:top w:val="single" w:sz="6" w:space="0" w:color="000000"/>
              <w:left w:val="single" w:sz="6" w:space="0" w:color="000000"/>
              <w:bottom w:val="single" w:sz="6" w:space="0" w:color="000000"/>
              <w:right w:val="single" w:sz="6" w:space="0" w:color="000000"/>
            </w:tcBorders>
            <w:vAlign w:val="center"/>
            <w:hideMark/>
          </w:tcPr>
          <w:p w14:paraId="7801935F"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24 </w:t>
            </w:r>
          </w:p>
        </w:tc>
        <w:tc>
          <w:tcPr>
            <w:tcW w:w="3975" w:type="dxa"/>
            <w:tcBorders>
              <w:top w:val="single" w:sz="6" w:space="0" w:color="000000"/>
              <w:left w:val="single" w:sz="6" w:space="0" w:color="000000"/>
              <w:bottom w:val="single" w:sz="6" w:space="0" w:color="000000"/>
              <w:right w:val="single" w:sz="6" w:space="0" w:color="000000"/>
            </w:tcBorders>
            <w:hideMark/>
          </w:tcPr>
          <w:p w14:paraId="6F7F8B5C"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Ability to work as part of a team effectively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14:paraId="0B123F56"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vAlign w:val="center"/>
            <w:hideMark/>
          </w:tcPr>
          <w:p w14:paraId="561483E8"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C1547ED"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I </w:t>
            </w:r>
          </w:p>
        </w:tc>
      </w:tr>
      <w:tr w:rsidR="006236A0" w:rsidRPr="006236A0" w14:paraId="7625865A" w14:textId="77777777">
        <w:trPr>
          <w:trHeight w:val="255"/>
        </w:trPr>
        <w:tc>
          <w:tcPr>
            <w:tcW w:w="4455" w:type="dxa"/>
            <w:gridSpan w:val="2"/>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36DDF7D9"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Child Protection</w:t>
            </w:r>
            <w:r w:rsidRPr="006236A0">
              <w:rPr>
                <w:rFonts w:ascii="Poppins" w:hAnsi="Poppins" w:cs="Poppins"/>
                <w:sz w:val="20"/>
                <w:szCs w:val="2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04428C"/>
            <w:hideMark/>
          </w:tcPr>
          <w:p w14:paraId="7C79FFF8"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Essential</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000000"/>
              <w:right w:val="single" w:sz="6" w:space="0" w:color="000000"/>
            </w:tcBorders>
            <w:shd w:val="clear" w:color="auto" w:fill="04428C"/>
            <w:hideMark/>
          </w:tcPr>
          <w:p w14:paraId="6F5DB983"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Desirable</w:t>
            </w: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04428C"/>
            <w:hideMark/>
          </w:tcPr>
          <w:p w14:paraId="79A2D07F" w14:textId="77777777" w:rsidR="006236A0" w:rsidRPr="006236A0" w:rsidRDefault="006236A0" w:rsidP="006236A0">
            <w:pPr>
              <w:rPr>
                <w:rFonts w:ascii="Poppins" w:hAnsi="Poppins" w:cs="Poppins"/>
                <w:sz w:val="20"/>
                <w:szCs w:val="20"/>
              </w:rPr>
            </w:pPr>
            <w:r w:rsidRPr="006236A0">
              <w:rPr>
                <w:rFonts w:ascii="Poppins" w:hAnsi="Poppins" w:cs="Poppins"/>
                <w:b/>
                <w:bCs/>
                <w:sz w:val="20"/>
                <w:szCs w:val="20"/>
              </w:rPr>
              <w:t>Assessment</w:t>
            </w:r>
            <w:r w:rsidRPr="006236A0">
              <w:rPr>
                <w:rFonts w:ascii="Poppins" w:hAnsi="Poppins" w:cs="Poppins"/>
                <w:sz w:val="20"/>
                <w:szCs w:val="20"/>
              </w:rPr>
              <w:t> </w:t>
            </w:r>
          </w:p>
        </w:tc>
      </w:tr>
      <w:tr w:rsidR="006236A0" w:rsidRPr="006236A0" w14:paraId="1297D4F4" w14:textId="77777777">
        <w:trPr>
          <w:trHeight w:val="255"/>
        </w:trPr>
        <w:tc>
          <w:tcPr>
            <w:tcW w:w="480" w:type="dxa"/>
            <w:tcBorders>
              <w:top w:val="single" w:sz="6" w:space="0" w:color="000000"/>
              <w:left w:val="single" w:sz="6" w:space="0" w:color="000000"/>
              <w:bottom w:val="single" w:sz="6" w:space="0" w:color="auto"/>
              <w:right w:val="single" w:sz="6" w:space="0" w:color="000000"/>
            </w:tcBorders>
            <w:vAlign w:val="center"/>
            <w:hideMark/>
          </w:tcPr>
          <w:p w14:paraId="18A03265"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25 </w:t>
            </w:r>
          </w:p>
        </w:tc>
        <w:tc>
          <w:tcPr>
            <w:tcW w:w="3975" w:type="dxa"/>
            <w:tcBorders>
              <w:top w:val="single" w:sz="6" w:space="0" w:color="000000"/>
              <w:left w:val="single" w:sz="6" w:space="0" w:color="000000"/>
              <w:bottom w:val="single" w:sz="6" w:space="0" w:color="auto"/>
              <w:right w:val="single" w:sz="6" w:space="0" w:color="000000"/>
            </w:tcBorders>
            <w:hideMark/>
          </w:tcPr>
          <w:p w14:paraId="54B9FE5E"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Support the Academy policies on safeguarding and child protection </w:t>
            </w:r>
          </w:p>
        </w:tc>
        <w:tc>
          <w:tcPr>
            <w:tcW w:w="1440" w:type="dxa"/>
            <w:tcBorders>
              <w:top w:val="single" w:sz="6" w:space="0" w:color="000000"/>
              <w:left w:val="single" w:sz="6" w:space="0" w:color="000000"/>
              <w:bottom w:val="single" w:sz="6" w:space="0" w:color="auto"/>
              <w:right w:val="single" w:sz="6" w:space="0" w:color="000000"/>
            </w:tcBorders>
            <w:vAlign w:val="center"/>
            <w:hideMark/>
          </w:tcPr>
          <w:p w14:paraId="7E604665" w14:textId="77777777" w:rsidR="006236A0" w:rsidRPr="006236A0" w:rsidRDefault="006236A0" w:rsidP="006236A0">
            <w:pPr>
              <w:rPr>
                <w:rFonts w:ascii="Poppins" w:hAnsi="Poppins" w:cs="Poppins"/>
                <w:sz w:val="20"/>
                <w:szCs w:val="20"/>
              </w:rPr>
            </w:pPr>
            <w:r w:rsidRPr="006236A0">
              <w:rPr>
                <w:rFonts w:ascii="Segoe UI Symbol" w:hAnsi="Segoe UI Symbol" w:cs="Segoe UI Symbol"/>
                <w:sz w:val="20"/>
                <w:szCs w:val="20"/>
              </w:rPr>
              <w:t>✓</w:t>
            </w:r>
            <w:r w:rsidRPr="006236A0">
              <w:rPr>
                <w:rFonts w:ascii="Poppins" w:hAnsi="Poppins" w:cs="Poppins"/>
                <w:sz w:val="20"/>
                <w:szCs w:val="20"/>
              </w:rPr>
              <w:t> </w:t>
            </w:r>
          </w:p>
        </w:tc>
        <w:tc>
          <w:tcPr>
            <w:tcW w:w="1395" w:type="dxa"/>
            <w:tcBorders>
              <w:top w:val="single" w:sz="6" w:space="0" w:color="000000"/>
              <w:left w:val="single" w:sz="6" w:space="0" w:color="000000"/>
              <w:bottom w:val="single" w:sz="6" w:space="0" w:color="auto"/>
              <w:right w:val="single" w:sz="6" w:space="0" w:color="000000"/>
            </w:tcBorders>
            <w:vAlign w:val="center"/>
            <w:hideMark/>
          </w:tcPr>
          <w:p w14:paraId="4E79804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263A4FA7"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tc>
        <w:tc>
          <w:tcPr>
            <w:tcW w:w="1725" w:type="dxa"/>
            <w:tcBorders>
              <w:top w:val="single" w:sz="6" w:space="0" w:color="000000"/>
              <w:left w:val="single" w:sz="6" w:space="0" w:color="000000"/>
              <w:bottom w:val="single" w:sz="6" w:space="0" w:color="auto"/>
              <w:right w:val="single" w:sz="6" w:space="0" w:color="000000"/>
            </w:tcBorders>
            <w:vAlign w:val="center"/>
            <w:hideMark/>
          </w:tcPr>
          <w:p w14:paraId="260E6DD2"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A/I </w:t>
            </w:r>
          </w:p>
        </w:tc>
      </w:tr>
    </w:tbl>
    <w:p w14:paraId="65D148F0" w14:textId="77777777" w:rsidR="006236A0" w:rsidRPr="006236A0" w:rsidRDefault="006236A0" w:rsidP="006236A0">
      <w:pPr>
        <w:rPr>
          <w:rFonts w:ascii="Poppins" w:hAnsi="Poppins" w:cs="Poppins"/>
          <w:sz w:val="20"/>
          <w:szCs w:val="20"/>
        </w:rPr>
      </w:pPr>
      <w:r w:rsidRPr="006236A0">
        <w:rPr>
          <w:rFonts w:ascii="Poppins" w:hAnsi="Poppins" w:cs="Poppins"/>
          <w:sz w:val="20"/>
          <w:szCs w:val="20"/>
        </w:rPr>
        <w:t> </w:t>
      </w:r>
    </w:p>
    <w:p w14:paraId="3079A7C7" w14:textId="77777777" w:rsidR="006236A0" w:rsidRPr="006236A0" w:rsidRDefault="006236A0" w:rsidP="006236A0">
      <w:pPr>
        <w:rPr>
          <w:rFonts w:ascii="Poppins" w:hAnsi="Poppins" w:cs="Poppins"/>
          <w:sz w:val="20"/>
          <w:szCs w:val="20"/>
        </w:rPr>
      </w:pPr>
    </w:p>
    <w:sectPr w:rsidR="006236A0" w:rsidRPr="006236A0"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E61DC" w14:textId="77777777" w:rsidR="00E670B8" w:rsidRDefault="00E670B8">
      <w:pPr>
        <w:spacing w:after="0" w:line="240" w:lineRule="auto"/>
      </w:pPr>
      <w:r>
        <w:separator/>
      </w:r>
    </w:p>
  </w:endnote>
  <w:endnote w:type="continuationSeparator" w:id="0">
    <w:p w14:paraId="70D2797C" w14:textId="77777777" w:rsidR="00E670B8" w:rsidRDefault="00E6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6BB23" w14:textId="77777777" w:rsidR="00E670B8" w:rsidRDefault="00E670B8">
      <w:pPr>
        <w:spacing w:after="0" w:line="240" w:lineRule="auto"/>
      </w:pPr>
      <w:r>
        <w:separator/>
      </w:r>
    </w:p>
  </w:footnote>
  <w:footnote w:type="continuationSeparator" w:id="0">
    <w:p w14:paraId="0B6CE67A" w14:textId="77777777" w:rsidR="00E670B8" w:rsidRDefault="00E67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20808B45" w:rsidR="000B27D3" w:rsidRDefault="00CA6697" w:rsidP="00790668">
    <w:pPr>
      <w:pStyle w:val="Header"/>
      <w:tabs>
        <w:tab w:val="clear" w:pos="9026"/>
        <w:tab w:val="left" w:pos="2506"/>
        <w:tab w:val="right" w:pos="9639"/>
      </w:tabs>
      <w:ind w:left="-993" w:right="-22"/>
      <w:jc w:val="right"/>
    </w:pPr>
    <w:r>
      <w:rPr>
        <w:noProof/>
      </w:rPr>
      <w:drawing>
        <wp:anchor distT="0" distB="0" distL="114300" distR="114300" simplePos="0" relativeHeight="251665408" behindDoc="0" locked="0" layoutInCell="1" allowOverlap="1" wp14:anchorId="26462E68" wp14:editId="2CF1FFD8">
          <wp:simplePos x="0" y="0"/>
          <wp:positionH relativeFrom="column">
            <wp:posOffset>-37465</wp:posOffset>
          </wp:positionH>
          <wp:positionV relativeFrom="paragraph">
            <wp:posOffset>-302260</wp:posOffset>
          </wp:positionV>
          <wp:extent cx="1428750" cy="788689"/>
          <wp:effectExtent l="0" t="0" r="0" b="0"/>
          <wp:wrapSquare wrapText="bothSides"/>
          <wp:docPr id="52715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88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2FA">
      <w:rPr>
        <w:rFonts w:ascii="Poppins" w:hAnsi="Poppins" w:cs="Poppins"/>
        <w:noProof/>
      </w:rPr>
      <w:drawing>
        <wp:anchor distT="0" distB="0" distL="114300" distR="114300" simplePos="0" relativeHeight="251664384" behindDoc="0" locked="0" layoutInCell="1" allowOverlap="1" wp14:anchorId="341EDC43" wp14:editId="5FC32EF1">
          <wp:simplePos x="0" y="0"/>
          <wp:positionH relativeFrom="column">
            <wp:posOffset>4497070</wp:posOffset>
          </wp:positionH>
          <wp:positionV relativeFrom="paragraph">
            <wp:posOffset>-75565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12695E55"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A78A11B">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39C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405D8CA">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9c74" strokeweight="2.5pt" from="-3.8pt,24.9pt" to="481.5pt,24.9pt" w14:anchorId="0E77E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671"/>
    <w:multiLevelType w:val="multilevel"/>
    <w:tmpl w:val="3A34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67C8"/>
    <w:multiLevelType w:val="multilevel"/>
    <w:tmpl w:val="8622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E23F0"/>
    <w:multiLevelType w:val="multilevel"/>
    <w:tmpl w:val="D4F4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8F334"/>
    <w:multiLevelType w:val="multilevel"/>
    <w:tmpl w:val="D85E1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722AA"/>
    <w:multiLevelType w:val="hybridMultilevel"/>
    <w:tmpl w:val="39DC2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32B28"/>
    <w:multiLevelType w:val="multilevel"/>
    <w:tmpl w:val="9564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47EB6"/>
    <w:multiLevelType w:val="multilevel"/>
    <w:tmpl w:val="D3F6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167F8C"/>
    <w:multiLevelType w:val="multilevel"/>
    <w:tmpl w:val="C360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443642"/>
    <w:multiLevelType w:val="multilevel"/>
    <w:tmpl w:val="91D8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716657"/>
    <w:multiLevelType w:val="hybridMultilevel"/>
    <w:tmpl w:val="A9DC0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993C52"/>
    <w:multiLevelType w:val="multilevel"/>
    <w:tmpl w:val="B1E4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D23665"/>
    <w:multiLevelType w:val="multilevel"/>
    <w:tmpl w:val="F43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DA290F"/>
    <w:multiLevelType w:val="multilevel"/>
    <w:tmpl w:val="BE42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A5077E"/>
    <w:multiLevelType w:val="multilevel"/>
    <w:tmpl w:val="2658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D37172"/>
    <w:multiLevelType w:val="hybridMultilevel"/>
    <w:tmpl w:val="F754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74103B"/>
    <w:multiLevelType w:val="multilevel"/>
    <w:tmpl w:val="D7B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E14DA0"/>
    <w:multiLevelType w:val="multilevel"/>
    <w:tmpl w:val="7DD617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1F1B013D"/>
    <w:multiLevelType w:val="multilevel"/>
    <w:tmpl w:val="496E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814A00"/>
    <w:multiLevelType w:val="multilevel"/>
    <w:tmpl w:val="6DD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58392C"/>
    <w:multiLevelType w:val="multilevel"/>
    <w:tmpl w:val="068E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BE79E1"/>
    <w:multiLevelType w:val="multilevel"/>
    <w:tmpl w:val="DC22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3EB1880"/>
    <w:multiLevelType w:val="multilevel"/>
    <w:tmpl w:val="2A9A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7C31C0A"/>
    <w:multiLevelType w:val="multilevel"/>
    <w:tmpl w:val="B01E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7202A1"/>
    <w:multiLevelType w:val="multilevel"/>
    <w:tmpl w:val="1ADA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D27209"/>
    <w:multiLevelType w:val="multilevel"/>
    <w:tmpl w:val="2032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DD6416"/>
    <w:multiLevelType w:val="multilevel"/>
    <w:tmpl w:val="DC90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381319"/>
    <w:multiLevelType w:val="multilevel"/>
    <w:tmpl w:val="A056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70056A"/>
    <w:multiLevelType w:val="multilevel"/>
    <w:tmpl w:val="B0EA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26917A2"/>
    <w:multiLevelType w:val="multilevel"/>
    <w:tmpl w:val="9BCE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54F49B3"/>
    <w:multiLevelType w:val="multilevel"/>
    <w:tmpl w:val="3450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65A65A3"/>
    <w:multiLevelType w:val="multilevel"/>
    <w:tmpl w:val="B0E0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C44009"/>
    <w:multiLevelType w:val="multilevel"/>
    <w:tmpl w:val="9506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2E38BD"/>
    <w:multiLevelType w:val="multilevel"/>
    <w:tmpl w:val="85745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DD19F1"/>
    <w:multiLevelType w:val="multilevel"/>
    <w:tmpl w:val="EABA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F7540D"/>
    <w:multiLevelType w:val="multilevel"/>
    <w:tmpl w:val="9644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065CAF"/>
    <w:multiLevelType w:val="multilevel"/>
    <w:tmpl w:val="CFC8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356C12"/>
    <w:multiLevelType w:val="multilevel"/>
    <w:tmpl w:val="58DA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1192E92"/>
    <w:multiLevelType w:val="multilevel"/>
    <w:tmpl w:val="ACD4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3FD160F"/>
    <w:multiLevelType w:val="multilevel"/>
    <w:tmpl w:val="E5E4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5C4D7E"/>
    <w:multiLevelType w:val="multilevel"/>
    <w:tmpl w:val="279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7C113F"/>
    <w:multiLevelType w:val="multilevel"/>
    <w:tmpl w:val="BA20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EB422D"/>
    <w:multiLevelType w:val="multilevel"/>
    <w:tmpl w:val="D61A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E04AAA"/>
    <w:multiLevelType w:val="multilevel"/>
    <w:tmpl w:val="48D4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C0B124D"/>
    <w:multiLevelType w:val="multilevel"/>
    <w:tmpl w:val="8D1629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D9D44AE"/>
    <w:multiLevelType w:val="multilevel"/>
    <w:tmpl w:val="F808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DE457DA"/>
    <w:multiLevelType w:val="multilevel"/>
    <w:tmpl w:val="403C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5B2C0D"/>
    <w:multiLevelType w:val="multilevel"/>
    <w:tmpl w:val="5D003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9326EB"/>
    <w:multiLevelType w:val="multilevel"/>
    <w:tmpl w:val="902E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3483270"/>
    <w:multiLevelType w:val="multilevel"/>
    <w:tmpl w:val="5BDA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3604B7F"/>
    <w:multiLevelType w:val="multilevel"/>
    <w:tmpl w:val="0CB4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58BF5D08"/>
    <w:multiLevelType w:val="multilevel"/>
    <w:tmpl w:val="9E3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C2364EC"/>
    <w:multiLevelType w:val="multilevel"/>
    <w:tmpl w:val="FBC6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C44640C"/>
    <w:multiLevelType w:val="multilevel"/>
    <w:tmpl w:val="BB1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D21EAA"/>
    <w:multiLevelType w:val="multilevel"/>
    <w:tmpl w:val="39AA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E192486"/>
    <w:multiLevelType w:val="multilevel"/>
    <w:tmpl w:val="E23E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F40844"/>
    <w:multiLevelType w:val="multilevel"/>
    <w:tmpl w:val="A618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F93491C"/>
    <w:multiLevelType w:val="multilevel"/>
    <w:tmpl w:val="E0E8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076B06C"/>
    <w:multiLevelType w:val="multilevel"/>
    <w:tmpl w:val="F4F88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0FC649F"/>
    <w:multiLevelType w:val="multilevel"/>
    <w:tmpl w:val="D692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1A95861"/>
    <w:multiLevelType w:val="multilevel"/>
    <w:tmpl w:val="7B50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44A2A32"/>
    <w:multiLevelType w:val="multilevel"/>
    <w:tmpl w:val="0BE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66895A9A"/>
    <w:multiLevelType w:val="multilevel"/>
    <w:tmpl w:val="0C489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66B56A64"/>
    <w:multiLevelType w:val="multilevel"/>
    <w:tmpl w:val="9D88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711D92"/>
    <w:multiLevelType w:val="multilevel"/>
    <w:tmpl w:val="66F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946277"/>
    <w:multiLevelType w:val="multilevel"/>
    <w:tmpl w:val="934E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8BC4295"/>
    <w:multiLevelType w:val="multilevel"/>
    <w:tmpl w:val="3C6E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8D17072"/>
    <w:multiLevelType w:val="hybridMultilevel"/>
    <w:tmpl w:val="16DEA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B2E4A1"/>
    <w:multiLevelType w:val="multilevel"/>
    <w:tmpl w:val="C554C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E33BD3"/>
    <w:multiLevelType w:val="multilevel"/>
    <w:tmpl w:val="A57C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CB6468A"/>
    <w:multiLevelType w:val="multilevel"/>
    <w:tmpl w:val="C1E8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2F781F"/>
    <w:multiLevelType w:val="multilevel"/>
    <w:tmpl w:val="2A26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76D6256"/>
    <w:multiLevelType w:val="multilevel"/>
    <w:tmpl w:val="998AB7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98374D8"/>
    <w:multiLevelType w:val="multilevel"/>
    <w:tmpl w:val="94FACC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BB591D"/>
    <w:multiLevelType w:val="multilevel"/>
    <w:tmpl w:val="C7B4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CEF2C01"/>
    <w:multiLevelType w:val="multilevel"/>
    <w:tmpl w:val="B502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D4B7640"/>
    <w:multiLevelType w:val="hybridMultilevel"/>
    <w:tmpl w:val="947AA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E4D1E80"/>
    <w:multiLevelType w:val="multilevel"/>
    <w:tmpl w:val="B6C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EDB63FB"/>
    <w:multiLevelType w:val="multilevel"/>
    <w:tmpl w:val="AA40E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F7A478E"/>
    <w:multiLevelType w:val="multilevel"/>
    <w:tmpl w:val="AFFC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FB50DC7"/>
    <w:multiLevelType w:val="multilevel"/>
    <w:tmpl w:val="7CB6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77176">
    <w:abstractNumId w:val="3"/>
  </w:num>
  <w:num w:numId="2" w16cid:durableId="1573467864">
    <w:abstractNumId w:val="41"/>
  </w:num>
  <w:num w:numId="3" w16cid:durableId="1294291988">
    <w:abstractNumId w:val="69"/>
  </w:num>
  <w:num w:numId="4" w16cid:durableId="798110210">
    <w:abstractNumId w:val="81"/>
  </w:num>
  <w:num w:numId="5" w16cid:durableId="1245839909">
    <w:abstractNumId w:val="88"/>
  </w:num>
  <w:num w:numId="6" w16cid:durableId="1212840292">
    <w:abstractNumId w:val="87"/>
  </w:num>
  <w:num w:numId="7" w16cid:durableId="632836209">
    <w:abstractNumId w:val="16"/>
  </w:num>
  <w:num w:numId="8" w16cid:durableId="484395360">
    <w:abstractNumId w:val="28"/>
  </w:num>
  <w:num w:numId="9" w16cid:durableId="1213275318">
    <w:abstractNumId w:val="86"/>
  </w:num>
  <w:num w:numId="10" w16cid:durableId="837692488">
    <w:abstractNumId w:val="74"/>
  </w:num>
  <w:num w:numId="11" w16cid:durableId="1903369286">
    <w:abstractNumId w:val="13"/>
  </w:num>
  <w:num w:numId="12" w16cid:durableId="627049705">
    <w:abstractNumId w:val="8"/>
  </w:num>
  <w:num w:numId="13" w16cid:durableId="4332011">
    <w:abstractNumId w:val="65"/>
  </w:num>
  <w:num w:numId="14" w16cid:durableId="2103408853">
    <w:abstractNumId w:val="72"/>
  </w:num>
  <w:num w:numId="15" w16cid:durableId="14230700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85"/>
  </w:num>
  <w:num w:numId="17" w16cid:durableId="597372239">
    <w:abstractNumId w:val="14"/>
  </w:num>
  <w:num w:numId="18" w16cid:durableId="1076588796">
    <w:abstractNumId w:val="18"/>
  </w:num>
  <w:num w:numId="19" w16cid:durableId="442454844">
    <w:abstractNumId w:val="32"/>
  </w:num>
  <w:num w:numId="20" w16cid:durableId="1632325788">
    <w:abstractNumId w:val="60"/>
  </w:num>
  <w:num w:numId="21" w16cid:durableId="1159231294">
    <w:abstractNumId w:val="43"/>
  </w:num>
  <w:num w:numId="22" w16cid:durableId="203448678">
    <w:abstractNumId w:val="93"/>
  </w:num>
  <w:num w:numId="23" w16cid:durableId="1188568369">
    <w:abstractNumId w:val="4"/>
  </w:num>
  <w:num w:numId="24" w16cid:durableId="361589975">
    <w:abstractNumId w:val="82"/>
  </w:num>
  <w:num w:numId="25" w16cid:durableId="1437869141">
    <w:abstractNumId w:val="91"/>
  </w:num>
  <w:num w:numId="26" w16cid:durableId="843938077">
    <w:abstractNumId w:val="73"/>
  </w:num>
  <w:num w:numId="27" w16cid:durableId="1664777317">
    <w:abstractNumId w:val="1"/>
  </w:num>
  <w:num w:numId="28" w16cid:durableId="2120832301">
    <w:abstractNumId w:val="94"/>
  </w:num>
  <w:num w:numId="29" w16cid:durableId="1415786034">
    <w:abstractNumId w:val="78"/>
  </w:num>
  <w:num w:numId="30" w16cid:durableId="40179057">
    <w:abstractNumId w:val="66"/>
  </w:num>
  <w:num w:numId="31" w16cid:durableId="1337883719">
    <w:abstractNumId w:val="53"/>
  </w:num>
  <w:num w:numId="32" w16cid:durableId="1954896584">
    <w:abstractNumId w:val="90"/>
  </w:num>
  <w:num w:numId="33" w16cid:durableId="426660839">
    <w:abstractNumId w:val="75"/>
  </w:num>
  <w:num w:numId="34" w16cid:durableId="228000940">
    <w:abstractNumId w:val="22"/>
  </w:num>
  <w:num w:numId="35" w16cid:durableId="1991015679">
    <w:abstractNumId w:val="92"/>
  </w:num>
  <w:num w:numId="36" w16cid:durableId="1072894384">
    <w:abstractNumId w:val="27"/>
  </w:num>
  <w:num w:numId="37" w16cid:durableId="934677727">
    <w:abstractNumId w:val="48"/>
  </w:num>
  <w:num w:numId="38" w16cid:durableId="1368523961">
    <w:abstractNumId w:val="100"/>
  </w:num>
  <w:num w:numId="39" w16cid:durableId="676158904">
    <w:abstractNumId w:val="79"/>
  </w:num>
  <w:num w:numId="40" w16cid:durableId="689912619">
    <w:abstractNumId w:val="25"/>
  </w:num>
  <w:num w:numId="41" w16cid:durableId="1926380849">
    <w:abstractNumId w:val="35"/>
  </w:num>
  <w:num w:numId="42" w16cid:durableId="383914997">
    <w:abstractNumId w:val="38"/>
  </w:num>
  <w:num w:numId="43" w16cid:durableId="724908497">
    <w:abstractNumId w:val="71"/>
  </w:num>
  <w:num w:numId="44" w16cid:durableId="47388336">
    <w:abstractNumId w:val="51"/>
  </w:num>
  <w:num w:numId="45" w16cid:durableId="1370910433">
    <w:abstractNumId w:val="7"/>
  </w:num>
  <w:num w:numId="46" w16cid:durableId="853572632">
    <w:abstractNumId w:val="0"/>
  </w:num>
  <w:num w:numId="47" w16cid:durableId="676344563">
    <w:abstractNumId w:val="77"/>
  </w:num>
  <w:num w:numId="48" w16cid:durableId="626011248">
    <w:abstractNumId w:val="64"/>
  </w:num>
  <w:num w:numId="49" w16cid:durableId="1120302263">
    <w:abstractNumId w:val="98"/>
  </w:num>
  <w:num w:numId="50" w16cid:durableId="951982660">
    <w:abstractNumId w:val="57"/>
  </w:num>
  <w:num w:numId="51" w16cid:durableId="1965884978">
    <w:abstractNumId w:val="76"/>
  </w:num>
  <w:num w:numId="52" w16cid:durableId="1105686570">
    <w:abstractNumId w:val="62"/>
  </w:num>
  <w:num w:numId="53" w16cid:durableId="1885630099">
    <w:abstractNumId w:val="46"/>
  </w:num>
  <w:num w:numId="54" w16cid:durableId="1848444234">
    <w:abstractNumId w:val="54"/>
  </w:num>
  <w:num w:numId="55" w16cid:durableId="357659901">
    <w:abstractNumId w:val="9"/>
  </w:num>
  <w:num w:numId="56" w16cid:durableId="1799909282">
    <w:abstractNumId w:val="56"/>
  </w:num>
  <w:num w:numId="57" w16cid:durableId="1504973435">
    <w:abstractNumId w:val="61"/>
  </w:num>
  <w:num w:numId="58" w16cid:durableId="774641514">
    <w:abstractNumId w:val="39"/>
  </w:num>
  <w:num w:numId="59" w16cid:durableId="229384325">
    <w:abstractNumId w:val="70"/>
  </w:num>
  <w:num w:numId="60" w16cid:durableId="250627550">
    <w:abstractNumId w:val="47"/>
  </w:num>
  <w:num w:numId="61" w16cid:durableId="678698852">
    <w:abstractNumId w:val="15"/>
  </w:num>
  <w:num w:numId="62" w16cid:durableId="1019625981">
    <w:abstractNumId w:val="6"/>
  </w:num>
  <w:num w:numId="63" w16cid:durableId="557594405">
    <w:abstractNumId w:val="99"/>
  </w:num>
  <w:num w:numId="64" w16cid:durableId="338120102">
    <w:abstractNumId w:val="55"/>
  </w:num>
  <w:num w:numId="65" w16cid:durableId="1581479456">
    <w:abstractNumId w:val="29"/>
  </w:num>
  <w:num w:numId="66" w16cid:durableId="2103530598">
    <w:abstractNumId w:val="10"/>
  </w:num>
  <w:num w:numId="67" w16cid:durableId="190846585">
    <w:abstractNumId w:val="24"/>
  </w:num>
  <w:num w:numId="68" w16cid:durableId="1433431775">
    <w:abstractNumId w:val="50"/>
  </w:num>
  <w:num w:numId="69" w16cid:durableId="1083448705">
    <w:abstractNumId w:val="34"/>
  </w:num>
  <w:num w:numId="70" w16cid:durableId="1548223290">
    <w:abstractNumId w:val="19"/>
  </w:num>
  <w:num w:numId="71" w16cid:durableId="957372781">
    <w:abstractNumId w:val="83"/>
  </w:num>
  <w:num w:numId="72" w16cid:durableId="1459488922">
    <w:abstractNumId w:val="2"/>
  </w:num>
  <w:num w:numId="73" w16cid:durableId="679089815">
    <w:abstractNumId w:val="36"/>
  </w:num>
  <w:num w:numId="74" w16cid:durableId="1191256588">
    <w:abstractNumId w:val="63"/>
  </w:num>
  <w:num w:numId="75" w16cid:durableId="1400053573">
    <w:abstractNumId w:val="58"/>
  </w:num>
  <w:num w:numId="76" w16cid:durableId="312879674">
    <w:abstractNumId w:val="59"/>
  </w:num>
  <w:num w:numId="77" w16cid:durableId="953364360">
    <w:abstractNumId w:val="26"/>
  </w:num>
  <w:num w:numId="78" w16cid:durableId="1896775589">
    <w:abstractNumId w:val="42"/>
  </w:num>
  <w:num w:numId="79" w16cid:durableId="479922971">
    <w:abstractNumId w:val="40"/>
  </w:num>
  <w:num w:numId="80" w16cid:durableId="27295002">
    <w:abstractNumId w:val="49"/>
  </w:num>
  <w:num w:numId="81" w16cid:durableId="717777098">
    <w:abstractNumId w:val="17"/>
  </w:num>
  <w:num w:numId="82" w16cid:durableId="302388904">
    <w:abstractNumId w:val="67"/>
  </w:num>
  <w:num w:numId="83" w16cid:durableId="1114785721">
    <w:abstractNumId w:val="68"/>
  </w:num>
  <w:num w:numId="84" w16cid:durableId="1393775966">
    <w:abstractNumId w:val="52"/>
  </w:num>
  <w:num w:numId="85" w16cid:durableId="686949233">
    <w:abstractNumId w:val="33"/>
  </w:num>
  <w:num w:numId="86" w16cid:durableId="2078160203">
    <w:abstractNumId w:val="45"/>
  </w:num>
  <w:num w:numId="87" w16cid:durableId="1387334877">
    <w:abstractNumId w:val="31"/>
  </w:num>
  <w:num w:numId="88" w16cid:durableId="1291591945">
    <w:abstractNumId w:val="23"/>
  </w:num>
  <w:num w:numId="89" w16cid:durableId="1970671241">
    <w:abstractNumId w:val="95"/>
  </w:num>
  <w:num w:numId="90" w16cid:durableId="1151293009">
    <w:abstractNumId w:val="44"/>
  </w:num>
  <w:num w:numId="91" w16cid:durableId="1251158284">
    <w:abstractNumId w:val="30"/>
  </w:num>
  <w:num w:numId="92" w16cid:durableId="519011409">
    <w:abstractNumId w:val="89"/>
  </w:num>
  <w:num w:numId="93" w16cid:durableId="24983632">
    <w:abstractNumId w:val="97"/>
  </w:num>
  <w:num w:numId="94" w16cid:durableId="1250386086">
    <w:abstractNumId w:val="21"/>
  </w:num>
  <w:num w:numId="95" w16cid:durableId="1345942328">
    <w:abstractNumId w:val="12"/>
  </w:num>
  <w:num w:numId="96" w16cid:durableId="979847786">
    <w:abstractNumId w:val="84"/>
  </w:num>
  <w:num w:numId="97" w16cid:durableId="532613076">
    <w:abstractNumId w:val="11"/>
  </w:num>
  <w:num w:numId="98" w16cid:durableId="264271695">
    <w:abstractNumId w:val="80"/>
  </w:num>
  <w:num w:numId="99" w16cid:durableId="25646739">
    <w:abstractNumId w:val="20"/>
  </w:num>
  <w:num w:numId="100" w16cid:durableId="1957058992">
    <w:abstractNumId w:val="5"/>
  </w:num>
  <w:num w:numId="101" w16cid:durableId="1474368866">
    <w:abstractNumId w:val="9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0370"/>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466F"/>
    <w:rsid w:val="0007642F"/>
    <w:rsid w:val="00076A72"/>
    <w:rsid w:val="00076BE8"/>
    <w:rsid w:val="00080D01"/>
    <w:rsid w:val="0008194B"/>
    <w:rsid w:val="0008278F"/>
    <w:rsid w:val="00083C67"/>
    <w:rsid w:val="00085D0B"/>
    <w:rsid w:val="00086D9C"/>
    <w:rsid w:val="000904EE"/>
    <w:rsid w:val="00093652"/>
    <w:rsid w:val="000945CE"/>
    <w:rsid w:val="00094F27"/>
    <w:rsid w:val="00095522"/>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33C1"/>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39D1"/>
    <w:rsid w:val="00115AB7"/>
    <w:rsid w:val="001214FA"/>
    <w:rsid w:val="001217BB"/>
    <w:rsid w:val="0012206C"/>
    <w:rsid w:val="00123C12"/>
    <w:rsid w:val="00126830"/>
    <w:rsid w:val="001307AE"/>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0540"/>
    <w:rsid w:val="001957C1"/>
    <w:rsid w:val="00197BB6"/>
    <w:rsid w:val="001A1E8B"/>
    <w:rsid w:val="001A2B0E"/>
    <w:rsid w:val="001A47B9"/>
    <w:rsid w:val="001A6CAE"/>
    <w:rsid w:val="001A7F52"/>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33C4"/>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C5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4B4B"/>
    <w:rsid w:val="00485481"/>
    <w:rsid w:val="00490846"/>
    <w:rsid w:val="004926E1"/>
    <w:rsid w:val="004948BE"/>
    <w:rsid w:val="004953A2"/>
    <w:rsid w:val="0049658F"/>
    <w:rsid w:val="00496D99"/>
    <w:rsid w:val="004A0938"/>
    <w:rsid w:val="004A2722"/>
    <w:rsid w:val="004A3724"/>
    <w:rsid w:val="004A3993"/>
    <w:rsid w:val="004A3D11"/>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340A"/>
    <w:rsid w:val="004F43D0"/>
    <w:rsid w:val="004F5AF2"/>
    <w:rsid w:val="004F600C"/>
    <w:rsid w:val="004F6633"/>
    <w:rsid w:val="00500F9F"/>
    <w:rsid w:val="00501A36"/>
    <w:rsid w:val="00501BD4"/>
    <w:rsid w:val="0050250D"/>
    <w:rsid w:val="00504CA6"/>
    <w:rsid w:val="00505003"/>
    <w:rsid w:val="0050517F"/>
    <w:rsid w:val="005053AF"/>
    <w:rsid w:val="00506C1A"/>
    <w:rsid w:val="00507BA8"/>
    <w:rsid w:val="00510138"/>
    <w:rsid w:val="00511C9B"/>
    <w:rsid w:val="00511E60"/>
    <w:rsid w:val="00513675"/>
    <w:rsid w:val="00514B59"/>
    <w:rsid w:val="005153D3"/>
    <w:rsid w:val="00521C04"/>
    <w:rsid w:val="00523FEB"/>
    <w:rsid w:val="00526342"/>
    <w:rsid w:val="00526AE7"/>
    <w:rsid w:val="00530949"/>
    <w:rsid w:val="0053154F"/>
    <w:rsid w:val="00534C51"/>
    <w:rsid w:val="005353F5"/>
    <w:rsid w:val="00536B18"/>
    <w:rsid w:val="005376A4"/>
    <w:rsid w:val="00546A11"/>
    <w:rsid w:val="00546F86"/>
    <w:rsid w:val="00547D5A"/>
    <w:rsid w:val="005506A2"/>
    <w:rsid w:val="00550A39"/>
    <w:rsid w:val="00552DD1"/>
    <w:rsid w:val="00553F84"/>
    <w:rsid w:val="00555503"/>
    <w:rsid w:val="0056217D"/>
    <w:rsid w:val="005623BC"/>
    <w:rsid w:val="005629F7"/>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78D"/>
    <w:rsid w:val="005E4C1F"/>
    <w:rsid w:val="005E701F"/>
    <w:rsid w:val="005F15E8"/>
    <w:rsid w:val="005F398F"/>
    <w:rsid w:val="005F3E71"/>
    <w:rsid w:val="005F68E8"/>
    <w:rsid w:val="005F6FAE"/>
    <w:rsid w:val="005F7153"/>
    <w:rsid w:val="00602AF2"/>
    <w:rsid w:val="006041F8"/>
    <w:rsid w:val="0061053B"/>
    <w:rsid w:val="0061443C"/>
    <w:rsid w:val="00614CD4"/>
    <w:rsid w:val="00620D16"/>
    <w:rsid w:val="006222E9"/>
    <w:rsid w:val="00622609"/>
    <w:rsid w:val="00623235"/>
    <w:rsid w:val="006236A0"/>
    <w:rsid w:val="00624963"/>
    <w:rsid w:val="006259E7"/>
    <w:rsid w:val="00626E88"/>
    <w:rsid w:val="00627601"/>
    <w:rsid w:val="00627A42"/>
    <w:rsid w:val="006306FC"/>
    <w:rsid w:val="00630B2E"/>
    <w:rsid w:val="00631342"/>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3984"/>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3F9"/>
    <w:rsid w:val="006A1492"/>
    <w:rsid w:val="006A165F"/>
    <w:rsid w:val="006A1E3F"/>
    <w:rsid w:val="006A2659"/>
    <w:rsid w:val="006A283F"/>
    <w:rsid w:val="006A2BB3"/>
    <w:rsid w:val="006A579B"/>
    <w:rsid w:val="006A6FAF"/>
    <w:rsid w:val="006B243E"/>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45DB"/>
    <w:rsid w:val="006F5A6E"/>
    <w:rsid w:val="006F6C3C"/>
    <w:rsid w:val="00701A56"/>
    <w:rsid w:val="007027AF"/>
    <w:rsid w:val="00703B51"/>
    <w:rsid w:val="007053F8"/>
    <w:rsid w:val="007075E4"/>
    <w:rsid w:val="007100BF"/>
    <w:rsid w:val="0071097C"/>
    <w:rsid w:val="00711AA1"/>
    <w:rsid w:val="00713859"/>
    <w:rsid w:val="00713877"/>
    <w:rsid w:val="007141DA"/>
    <w:rsid w:val="00716530"/>
    <w:rsid w:val="00721453"/>
    <w:rsid w:val="0072475E"/>
    <w:rsid w:val="007266D4"/>
    <w:rsid w:val="00731124"/>
    <w:rsid w:val="007311CD"/>
    <w:rsid w:val="00732C43"/>
    <w:rsid w:val="00732D5A"/>
    <w:rsid w:val="007364F1"/>
    <w:rsid w:val="007365C6"/>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2E35"/>
    <w:rsid w:val="007A3018"/>
    <w:rsid w:val="007A3D18"/>
    <w:rsid w:val="007A438E"/>
    <w:rsid w:val="007A5A20"/>
    <w:rsid w:val="007B3CE7"/>
    <w:rsid w:val="007B4DE8"/>
    <w:rsid w:val="007B5BD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782B"/>
    <w:rsid w:val="00880B7A"/>
    <w:rsid w:val="008814C9"/>
    <w:rsid w:val="008814E1"/>
    <w:rsid w:val="0088261B"/>
    <w:rsid w:val="008826D3"/>
    <w:rsid w:val="008841CC"/>
    <w:rsid w:val="00884681"/>
    <w:rsid w:val="0088623B"/>
    <w:rsid w:val="008876CC"/>
    <w:rsid w:val="00893932"/>
    <w:rsid w:val="00894440"/>
    <w:rsid w:val="008953DA"/>
    <w:rsid w:val="00896794"/>
    <w:rsid w:val="00897D7D"/>
    <w:rsid w:val="008A076C"/>
    <w:rsid w:val="008A328F"/>
    <w:rsid w:val="008A361F"/>
    <w:rsid w:val="008A4CDC"/>
    <w:rsid w:val="008A5C52"/>
    <w:rsid w:val="008A5E1C"/>
    <w:rsid w:val="008A655C"/>
    <w:rsid w:val="008A75D5"/>
    <w:rsid w:val="008B1E95"/>
    <w:rsid w:val="008B1EBF"/>
    <w:rsid w:val="008B4F09"/>
    <w:rsid w:val="008B6C02"/>
    <w:rsid w:val="008C2965"/>
    <w:rsid w:val="008C42EA"/>
    <w:rsid w:val="008C4B30"/>
    <w:rsid w:val="008C6491"/>
    <w:rsid w:val="008D3A4C"/>
    <w:rsid w:val="008D5391"/>
    <w:rsid w:val="008D5D13"/>
    <w:rsid w:val="008D7174"/>
    <w:rsid w:val="008E3975"/>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22DD"/>
    <w:rsid w:val="009734B2"/>
    <w:rsid w:val="00973ABC"/>
    <w:rsid w:val="00974A4C"/>
    <w:rsid w:val="00976C21"/>
    <w:rsid w:val="009770EB"/>
    <w:rsid w:val="00977CA8"/>
    <w:rsid w:val="009805D3"/>
    <w:rsid w:val="00980D27"/>
    <w:rsid w:val="00985297"/>
    <w:rsid w:val="0098547B"/>
    <w:rsid w:val="009861F5"/>
    <w:rsid w:val="00987076"/>
    <w:rsid w:val="00987A82"/>
    <w:rsid w:val="00990FCA"/>
    <w:rsid w:val="00991B78"/>
    <w:rsid w:val="00993B19"/>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1F5A"/>
    <w:rsid w:val="009D291D"/>
    <w:rsid w:val="009D4A00"/>
    <w:rsid w:val="009D58E8"/>
    <w:rsid w:val="009D5B15"/>
    <w:rsid w:val="009D75F1"/>
    <w:rsid w:val="009E0D04"/>
    <w:rsid w:val="009E3C50"/>
    <w:rsid w:val="009E552B"/>
    <w:rsid w:val="009F5BE7"/>
    <w:rsid w:val="00A00890"/>
    <w:rsid w:val="00A02CF6"/>
    <w:rsid w:val="00A03028"/>
    <w:rsid w:val="00A03724"/>
    <w:rsid w:val="00A04516"/>
    <w:rsid w:val="00A050A3"/>
    <w:rsid w:val="00A066CD"/>
    <w:rsid w:val="00A07523"/>
    <w:rsid w:val="00A12221"/>
    <w:rsid w:val="00A12980"/>
    <w:rsid w:val="00A1373B"/>
    <w:rsid w:val="00A1379C"/>
    <w:rsid w:val="00A141D7"/>
    <w:rsid w:val="00A150A4"/>
    <w:rsid w:val="00A150F2"/>
    <w:rsid w:val="00A16F0A"/>
    <w:rsid w:val="00A17445"/>
    <w:rsid w:val="00A177DB"/>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301D"/>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2897"/>
    <w:rsid w:val="00AF3FB7"/>
    <w:rsid w:val="00AF467B"/>
    <w:rsid w:val="00AF5700"/>
    <w:rsid w:val="00AF60F3"/>
    <w:rsid w:val="00AF6638"/>
    <w:rsid w:val="00AF671C"/>
    <w:rsid w:val="00B00223"/>
    <w:rsid w:val="00B01B26"/>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6454"/>
    <w:rsid w:val="00B27C27"/>
    <w:rsid w:val="00B312A6"/>
    <w:rsid w:val="00B357C8"/>
    <w:rsid w:val="00B41C55"/>
    <w:rsid w:val="00B45113"/>
    <w:rsid w:val="00B45224"/>
    <w:rsid w:val="00B478DB"/>
    <w:rsid w:val="00B5271E"/>
    <w:rsid w:val="00B677F1"/>
    <w:rsid w:val="00B71DB4"/>
    <w:rsid w:val="00B71E24"/>
    <w:rsid w:val="00B72AB2"/>
    <w:rsid w:val="00B74414"/>
    <w:rsid w:val="00B75709"/>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26BC"/>
    <w:rsid w:val="00C34932"/>
    <w:rsid w:val="00C3513E"/>
    <w:rsid w:val="00C35756"/>
    <w:rsid w:val="00C36924"/>
    <w:rsid w:val="00C42942"/>
    <w:rsid w:val="00C442C7"/>
    <w:rsid w:val="00C45F4E"/>
    <w:rsid w:val="00C50B6D"/>
    <w:rsid w:val="00C51E32"/>
    <w:rsid w:val="00C51F72"/>
    <w:rsid w:val="00C52F0F"/>
    <w:rsid w:val="00C52FC0"/>
    <w:rsid w:val="00C542A2"/>
    <w:rsid w:val="00C55DE0"/>
    <w:rsid w:val="00C60667"/>
    <w:rsid w:val="00C61B25"/>
    <w:rsid w:val="00C62B94"/>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A6697"/>
    <w:rsid w:val="00CB0090"/>
    <w:rsid w:val="00CB1286"/>
    <w:rsid w:val="00CB18F7"/>
    <w:rsid w:val="00CB26C6"/>
    <w:rsid w:val="00CB5C23"/>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A83"/>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5C57"/>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0B8"/>
    <w:rsid w:val="00E67FD1"/>
    <w:rsid w:val="00E72808"/>
    <w:rsid w:val="00E73B90"/>
    <w:rsid w:val="00E7516E"/>
    <w:rsid w:val="00E75C33"/>
    <w:rsid w:val="00E76598"/>
    <w:rsid w:val="00E81D1E"/>
    <w:rsid w:val="00E8359E"/>
    <w:rsid w:val="00E844D7"/>
    <w:rsid w:val="00E8593C"/>
    <w:rsid w:val="00E901B3"/>
    <w:rsid w:val="00E92E8D"/>
    <w:rsid w:val="00E943B1"/>
    <w:rsid w:val="00E94523"/>
    <w:rsid w:val="00EA1222"/>
    <w:rsid w:val="00EA1911"/>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CF5"/>
    <w:rsid w:val="00EF6E0A"/>
    <w:rsid w:val="00F004EF"/>
    <w:rsid w:val="00F0087B"/>
    <w:rsid w:val="00F0437D"/>
    <w:rsid w:val="00F11EFA"/>
    <w:rsid w:val="00F1437E"/>
    <w:rsid w:val="00F1616E"/>
    <w:rsid w:val="00F168DE"/>
    <w:rsid w:val="00F16D18"/>
    <w:rsid w:val="00F176E3"/>
    <w:rsid w:val="00F17EF5"/>
    <w:rsid w:val="00F2154A"/>
    <w:rsid w:val="00F233B0"/>
    <w:rsid w:val="00F23AC6"/>
    <w:rsid w:val="00F248D4"/>
    <w:rsid w:val="00F25756"/>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3ED1"/>
    <w:rsid w:val="00F756F9"/>
    <w:rsid w:val="00F766A9"/>
    <w:rsid w:val="00F8108E"/>
    <w:rsid w:val="00F810F5"/>
    <w:rsid w:val="00F820F1"/>
    <w:rsid w:val="00F83508"/>
    <w:rsid w:val="00F85733"/>
    <w:rsid w:val="00F86A2E"/>
    <w:rsid w:val="00F923EF"/>
    <w:rsid w:val="00F92E83"/>
    <w:rsid w:val="00F9324D"/>
    <w:rsid w:val="00F9546B"/>
    <w:rsid w:val="00F962DB"/>
    <w:rsid w:val="00F96429"/>
    <w:rsid w:val="00F96A1B"/>
    <w:rsid w:val="00F97BED"/>
    <w:rsid w:val="00FA38AA"/>
    <w:rsid w:val="00FA3EB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0CF1"/>
    <w:rsid w:val="00FD1522"/>
    <w:rsid w:val="00FD283E"/>
    <w:rsid w:val="00FD38D6"/>
    <w:rsid w:val="00FD413D"/>
    <w:rsid w:val="00FE10CD"/>
    <w:rsid w:val="00FF0698"/>
    <w:rsid w:val="00FF1DD3"/>
    <w:rsid w:val="00FF1F3E"/>
    <w:rsid w:val="00FF264A"/>
    <w:rsid w:val="00FF29E5"/>
    <w:rsid w:val="00FF4674"/>
    <w:rsid w:val="00FF6655"/>
    <w:rsid w:val="00FF6BFB"/>
    <w:rsid w:val="01A3BFE7"/>
    <w:rsid w:val="06E5A44F"/>
    <w:rsid w:val="0B818406"/>
    <w:rsid w:val="10926049"/>
    <w:rsid w:val="124ACFFA"/>
    <w:rsid w:val="1297FC66"/>
    <w:rsid w:val="12E2645C"/>
    <w:rsid w:val="16139E9F"/>
    <w:rsid w:val="178A8601"/>
    <w:rsid w:val="19C3DDAA"/>
    <w:rsid w:val="1ADD8CF4"/>
    <w:rsid w:val="1DC21457"/>
    <w:rsid w:val="1DECCCC3"/>
    <w:rsid w:val="24D61811"/>
    <w:rsid w:val="2790B881"/>
    <w:rsid w:val="2D78E043"/>
    <w:rsid w:val="3174DD9D"/>
    <w:rsid w:val="323D8CD8"/>
    <w:rsid w:val="332A8FB2"/>
    <w:rsid w:val="35DCB3F6"/>
    <w:rsid w:val="37A12D93"/>
    <w:rsid w:val="39B5B0A2"/>
    <w:rsid w:val="42E3B50C"/>
    <w:rsid w:val="5238962B"/>
    <w:rsid w:val="5258DE18"/>
    <w:rsid w:val="56D5D109"/>
    <w:rsid w:val="58E6E6EB"/>
    <w:rsid w:val="5A08B4AB"/>
    <w:rsid w:val="5A4B0F49"/>
    <w:rsid w:val="5CC8B19F"/>
    <w:rsid w:val="5E7BBDAD"/>
    <w:rsid w:val="6230D462"/>
    <w:rsid w:val="63B97855"/>
    <w:rsid w:val="668ADBD9"/>
    <w:rsid w:val="68FB3DEB"/>
    <w:rsid w:val="6E8C0A9C"/>
    <w:rsid w:val="7027DAFD"/>
    <w:rsid w:val="76CB8B5F"/>
    <w:rsid w:val="77D3786D"/>
    <w:rsid w:val="7A315C02"/>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6236A0"/>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yperlink" Target="mailto:emmaj@nenepark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1ce1e9793493e868fcceaa6cd91dbe7f">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a5f82f45ce8bdf683b333db6912955ec"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A7AE0CA1-7FCD-444F-B3E5-BF39E60E2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2711</Words>
  <Characters>15049</Characters>
  <Application>Microsoft Office Word</Application>
  <DocSecurity>0</DocSecurity>
  <Lines>716</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Emma Johnson</cp:lastModifiedBy>
  <cp:revision>4</cp:revision>
  <cp:lastPrinted>2026-02-13T10:46:00Z</cp:lastPrinted>
  <dcterms:created xsi:type="dcterms:W3CDTF">2026-02-13T15:27:00Z</dcterms:created>
  <dcterms:modified xsi:type="dcterms:W3CDTF">2026-02-13T17:03:00Z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