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A4EF" w14:textId="367E8D90" w:rsidR="0047357C" w:rsidRPr="006B66F6" w:rsidRDefault="0047357C" w:rsidP="001F56DA">
      <w:pPr>
        <w:spacing w:after="160" w:line="259" w:lineRule="auto"/>
        <w:ind w:left="-284"/>
        <w:jc w:val="center"/>
        <w:rPr>
          <w:rFonts w:ascii="Arial" w:hAnsi="Arial" w:cs="Arial"/>
          <w:b/>
          <w:color w:val="000000"/>
          <w:sz w:val="28"/>
          <w:szCs w:val="28"/>
        </w:rPr>
      </w:pPr>
      <w:r w:rsidRPr="006B66F6">
        <w:rPr>
          <w:rFonts w:ascii="Arial" w:hAnsi="Arial" w:cs="Arial"/>
          <w:b/>
          <w:color w:val="000000"/>
          <w:sz w:val="28"/>
          <w:szCs w:val="28"/>
        </w:rPr>
        <w:t>STCAT Attendance and Welfare Officer (AWO)</w:t>
      </w:r>
    </w:p>
    <w:p w14:paraId="58883F30" w14:textId="6D6F17A3" w:rsidR="0047357C" w:rsidRPr="006B66F6" w:rsidRDefault="0043095F" w:rsidP="001F56DA">
      <w:pPr>
        <w:spacing w:after="160" w:line="259" w:lineRule="auto"/>
        <w:ind w:left="-284"/>
        <w:jc w:val="center"/>
        <w:rPr>
          <w:rFonts w:ascii="Arial" w:hAnsi="Arial" w:cs="Arial"/>
          <w:b/>
          <w:color w:val="000000"/>
          <w:sz w:val="22"/>
          <w:szCs w:val="22"/>
        </w:rPr>
      </w:pPr>
      <w:r w:rsidRPr="006B66F6">
        <w:rPr>
          <w:rFonts w:ascii="Arial" w:hAnsi="Arial" w:cs="Arial"/>
          <w:b/>
          <w:color w:val="000000"/>
          <w:sz w:val="22"/>
          <w:szCs w:val="22"/>
        </w:rPr>
        <w:t>Location: Luton and Central Bedfordshire</w:t>
      </w:r>
    </w:p>
    <w:p w14:paraId="360E56DD" w14:textId="59042EDC" w:rsidR="006B66F6" w:rsidRDefault="00A6472A" w:rsidP="00A6472A">
      <w:pPr>
        <w:spacing w:after="160" w:line="259" w:lineRule="auto"/>
        <w:ind w:left="-284"/>
        <w:jc w:val="center"/>
        <w:rPr>
          <w:rFonts w:ascii="Arial" w:hAnsi="Arial" w:cs="Arial"/>
          <w:b/>
          <w:color w:val="000000"/>
          <w:sz w:val="22"/>
          <w:szCs w:val="22"/>
        </w:rPr>
      </w:pPr>
      <w:r w:rsidRPr="006B66F6">
        <w:rPr>
          <w:rFonts w:ascii="Arial" w:hAnsi="Arial" w:cs="Arial"/>
          <w:b/>
          <w:color w:val="000000"/>
          <w:sz w:val="22"/>
          <w:szCs w:val="22"/>
        </w:rPr>
        <w:t xml:space="preserve">Salary Scale: LL5 SCP 14 – 18, </w:t>
      </w:r>
      <w:r w:rsidR="001B5C84" w:rsidRPr="006B66F6">
        <w:rPr>
          <w:rFonts w:ascii="Arial" w:hAnsi="Arial" w:cs="Arial"/>
          <w:b/>
          <w:color w:val="000000"/>
          <w:sz w:val="22"/>
          <w:szCs w:val="22"/>
        </w:rPr>
        <w:t>pro-rata £</w:t>
      </w:r>
      <w:r w:rsidR="00742487" w:rsidRPr="006B66F6">
        <w:rPr>
          <w:rFonts w:ascii="Arial" w:hAnsi="Arial" w:cs="Arial"/>
          <w:b/>
          <w:color w:val="000000"/>
          <w:sz w:val="22"/>
          <w:szCs w:val="22"/>
        </w:rPr>
        <w:t>2</w:t>
      </w:r>
      <w:r w:rsidR="00AE6FD2">
        <w:rPr>
          <w:rFonts w:ascii="Arial" w:hAnsi="Arial" w:cs="Arial"/>
          <w:b/>
          <w:color w:val="000000"/>
          <w:sz w:val="22"/>
          <w:szCs w:val="22"/>
        </w:rPr>
        <w:t>6</w:t>
      </w:r>
      <w:r w:rsidR="00742487" w:rsidRPr="006B66F6">
        <w:rPr>
          <w:rFonts w:ascii="Arial" w:hAnsi="Arial" w:cs="Arial"/>
          <w:b/>
          <w:color w:val="000000"/>
          <w:sz w:val="22"/>
          <w:szCs w:val="22"/>
        </w:rPr>
        <w:t>,228</w:t>
      </w:r>
      <w:r w:rsidR="002412C4" w:rsidRPr="006B66F6">
        <w:rPr>
          <w:rFonts w:ascii="Arial" w:hAnsi="Arial" w:cs="Arial"/>
          <w:b/>
          <w:color w:val="000000"/>
          <w:sz w:val="22"/>
          <w:szCs w:val="22"/>
        </w:rPr>
        <w:t>.94</w:t>
      </w:r>
      <w:r w:rsidR="001B5C84" w:rsidRPr="006B66F6">
        <w:rPr>
          <w:rFonts w:ascii="Arial" w:hAnsi="Arial" w:cs="Arial"/>
          <w:b/>
          <w:color w:val="000000"/>
          <w:sz w:val="22"/>
          <w:szCs w:val="22"/>
        </w:rPr>
        <w:t xml:space="preserve"> to £2</w:t>
      </w:r>
      <w:r w:rsidR="002412C4" w:rsidRPr="006B66F6">
        <w:rPr>
          <w:rFonts w:ascii="Arial" w:hAnsi="Arial" w:cs="Arial"/>
          <w:b/>
          <w:color w:val="000000"/>
          <w:sz w:val="22"/>
          <w:szCs w:val="22"/>
        </w:rPr>
        <w:t>8,003.05</w:t>
      </w:r>
      <w:r w:rsidR="001B5C84" w:rsidRPr="006B66F6">
        <w:rPr>
          <w:rFonts w:ascii="Arial" w:hAnsi="Arial" w:cs="Arial"/>
          <w:b/>
          <w:color w:val="000000"/>
          <w:sz w:val="22"/>
          <w:szCs w:val="22"/>
        </w:rPr>
        <w:t xml:space="preserve"> </w:t>
      </w:r>
    </w:p>
    <w:p w14:paraId="327F8CD5" w14:textId="5F272D95" w:rsidR="00A6472A" w:rsidRPr="006B66F6" w:rsidRDefault="001B5C84" w:rsidP="00A6472A">
      <w:pPr>
        <w:spacing w:after="160" w:line="259" w:lineRule="auto"/>
        <w:ind w:left="-284"/>
        <w:jc w:val="center"/>
        <w:rPr>
          <w:rFonts w:ascii="Arial" w:hAnsi="Arial" w:cs="Arial"/>
          <w:b/>
          <w:color w:val="000000"/>
          <w:sz w:val="22"/>
          <w:szCs w:val="22"/>
        </w:rPr>
      </w:pPr>
      <w:r w:rsidRPr="006B66F6">
        <w:rPr>
          <w:rFonts w:ascii="Arial" w:hAnsi="Arial" w:cs="Arial"/>
          <w:b/>
          <w:color w:val="000000"/>
          <w:sz w:val="22"/>
          <w:szCs w:val="22"/>
        </w:rPr>
        <w:t xml:space="preserve">(FTE </w:t>
      </w:r>
      <w:r w:rsidR="00A6472A" w:rsidRPr="006B66F6">
        <w:rPr>
          <w:rFonts w:ascii="Arial" w:hAnsi="Arial" w:cs="Arial"/>
          <w:b/>
          <w:color w:val="000000"/>
          <w:sz w:val="22"/>
          <w:szCs w:val="22"/>
        </w:rPr>
        <w:t>£</w:t>
      </w:r>
      <w:r w:rsidR="002412C4" w:rsidRPr="006B66F6">
        <w:rPr>
          <w:rFonts w:ascii="Arial" w:hAnsi="Arial" w:cs="Arial"/>
          <w:b/>
          <w:color w:val="000000"/>
          <w:sz w:val="22"/>
          <w:szCs w:val="22"/>
        </w:rPr>
        <w:t>29,539 to £31</w:t>
      </w:r>
      <w:r w:rsidR="006B66F6">
        <w:rPr>
          <w:rFonts w:ascii="Arial" w:hAnsi="Arial" w:cs="Arial"/>
          <w:b/>
          <w:color w:val="000000"/>
          <w:sz w:val="22"/>
          <w:szCs w:val="22"/>
        </w:rPr>
        <w:t>,</w:t>
      </w:r>
      <w:r w:rsidR="002412C4" w:rsidRPr="006B66F6">
        <w:rPr>
          <w:rFonts w:ascii="Arial" w:hAnsi="Arial" w:cs="Arial"/>
          <w:b/>
          <w:color w:val="000000"/>
          <w:sz w:val="22"/>
          <w:szCs w:val="22"/>
        </w:rPr>
        <w:t>537.00</w:t>
      </w:r>
      <w:r w:rsidRPr="006B66F6">
        <w:rPr>
          <w:rFonts w:ascii="Arial" w:hAnsi="Arial" w:cs="Arial"/>
          <w:b/>
          <w:color w:val="000000"/>
          <w:sz w:val="22"/>
          <w:szCs w:val="22"/>
        </w:rPr>
        <w:t>)</w:t>
      </w:r>
      <w:r w:rsidR="00A6472A" w:rsidRPr="006B66F6">
        <w:rPr>
          <w:rFonts w:ascii="Arial" w:hAnsi="Arial" w:cs="Arial"/>
          <w:b/>
          <w:color w:val="000000"/>
          <w:sz w:val="22"/>
          <w:szCs w:val="22"/>
        </w:rPr>
        <w:t xml:space="preserve"> </w:t>
      </w:r>
    </w:p>
    <w:p w14:paraId="19A6723A" w14:textId="66C8E607" w:rsidR="00A6472A" w:rsidRPr="006B66F6" w:rsidRDefault="00A6472A" w:rsidP="00A6472A">
      <w:pPr>
        <w:spacing w:after="160" w:line="259" w:lineRule="auto"/>
        <w:ind w:left="-284"/>
        <w:jc w:val="center"/>
        <w:rPr>
          <w:rFonts w:ascii="Arial" w:hAnsi="Arial" w:cs="Arial"/>
          <w:b/>
          <w:color w:val="000000"/>
          <w:sz w:val="22"/>
          <w:szCs w:val="22"/>
        </w:rPr>
      </w:pPr>
      <w:r w:rsidRPr="006B66F6">
        <w:rPr>
          <w:rFonts w:ascii="Arial" w:hAnsi="Arial" w:cs="Arial"/>
          <w:b/>
          <w:color w:val="000000"/>
          <w:sz w:val="22"/>
          <w:szCs w:val="22"/>
        </w:rPr>
        <w:t xml:space="preserve">Term Time + </w:t>
      </w:r>
      <w:r w:rsidR="002514BF" w:rsidRPr="006B66F6">
        <w:rPr>
          <w:rFonts w:ascii="Arial" w:hAnsi="Arial" w:cs="Arial"/>
          <w:b/>
          <w:color w:val="000000"/>
          <w:sz w:val="22"/>
          <w:szCs w:val="22"/>
        </w:rPr>
        <w:t>5 inset days plus 5</w:t>
      </w:r>
      <w:r w:rsidRPr="006B66F6">
        <w:rPr>
          <w:rFonts w:ascii="Arial" w:hAnsi="Arial" w:cs="Arial"/>
          <w:b/>
          <w:color w:val="000000"/>
          <w:sz w:val="22"/>
          <w:szCs w:val="22"/>
        </w:rPr>
        <w:t xml:space="preserve"> days, 37 hours per week </w:t>
      </w:r>
    </w:p>
    <w:p w14:paraId="21E1A23A" w14:textId="7065C6CC" w:rsidR="002514BF" w:rsidRPr="006B66F6" w:rsidRDefault="002514BF" w:rsidP="00A6472A">
      <w:pPr>
        <w:spacing w:after="160" w:line="259" w:lineRule="auto"/>
        <w:ind w:left="-284"/>
        <w:jc w:val="center"/>
        <w:rPr>
          <w:rFonts w:ascii="Arial" w:hAnsi="Arial" w:cs="Arial"/>
          <w:b/>
          <w:color w:val="000000"/>
          <w:sz w:val="22"/>
          <w:szCs w:val="22"/>
        </w:rPr>
      </w:pPr>
      <w:r w:rsidRPr="006B66F6">
        <w:rPr>
          <w:rFonts w:ascii="Arial" w:hAnsi="Arial" w:cs="Arial"/>
          <w:b/>
          <w:color w:val="000000"/>
          <w:sz w:val="22"/>
          <w:szCs w:val="22"/>
        </w:rPr>
        <w:t>Monday to Thursday 08.30am to 4.30pm and Friday 08.</w:t>
      </w:r>
      <w:r w:rsidR="006B66F6">
        <w:rPr>
          <w:rFonts w:ascii="Arial" w:hAnsi="Arial" w:cs="Arial"/>
          <w:b/>
          <w:color w:val="000000"/>
          <w:sz w:val="22"/>
          <w:szCs w:val="22"/>
        </w:rPr>
        <w:t>30</w:t>
      </w:r>
      <w:r w:rsidRPr="006B66F6">
        <w:rPr>
          <w:rFonts w:ascii="Arial" w:hAnsi="Arial" w:cs="Arial"/>
          <w:b/>
          <w:color w:val="000000"/>
          <w:sz w:val="22"/>
          <w:szCs w:val="22"/>
        </w:rPr>
        <w:t xml:space="preserve"> to 4.00pm (includes ½ unpaid lunchbreak)</w:t>
      </w:r>
    </w:p>
    <w:p w14:paraId="05D42797" w14:textId="176174BF" w:rsidR="0047357C" w:rsidRPr="006B66F6" w:rsidRDefault="0047357C" w:rsidP="770A8AF7">
      <w:pPr>
        <w:spacing w:after="160" w:line="259" w:lineRule="auto"/>
        <w:ind w:left="-284"/>
        <w:jc w:val="center"/>
        <w:rPr>
          <w:rFonts w:ascii="Arial" w:hAnsi="Arial" w:cs="Arial"/>
          <w:b/>
          <w:bCs/>
          <w:color w:val="000000"/>
          <w:sz w:val="22"/>
          <w:szCs w:val="22"/>
        </w:rPr>
      </w:pPr>
      <w:r w:rsidRPr="006B66F6">
        <w:rPr>
          <w:rFonts w:ascii="Arial" w:hAnsi="Arial" w:cs="Arial"/>
          <w:b/>
          <w:bCs/>
          <w:color w:val="000000" w:themeColor="text1"/>
          <w:sz w:val="22"/>
          <w:szCs w:val="22"/>
        </w:rPr>
        <w:t xml:space="preserve">Responsible to: STCAT </w:t>
      </w:r>
      <w:r w:rsidR="163D60B5" w:rsidRPr="006B66F6">
        <w:rPr>
          <w:rFonts w:ascii="Arial" w:hAnsi="Arial" w:cs="Arial"/>
          <w:b/>
          <w:bCs/>
          <w:color w:val="000000" w:themeColor="text1"/>
          <w:sz w:val="22"/>
          <w:szCs w:val="22"/>
        </w:rPr>
        <w:t>Director of</w:t>
      </w:r>
      <w:r w:rsidRPr="006B66F6">
        <w:rPr>
          <w:rFonts w:ascii="Arial" w:hAnsi="Arial" w:cs="Arial"/>
          <w:b/>
          <w:bCs/>
          <w:color w:val="000000" w:themeColor="text1"/>
          <w:sz w:val="22"/>
          <w:szCs w:val="22"/>
        </w:rPr>
        <w:t xml:space="preserve"> </w:t>
      </w:r>
      <w:r w:rsidR="00FC2100" w:rsidRPr="006B66F6">
        <w:rPr>
          <w:rFonts w:ascii="Arial" w:hAnsi="Arial" w:cs="Arial"/>
          <w:b/>
          <w:bCs/>
          <w:color w:val="000000" w:themeColor="text1"/>
          <w:sz w:val="22"/>
          <w:szCs w:val="22"/>
        </w:rPr>
        <w:t>Inclusion and</w:t>
      </w:r>
      <w:r w:rsidRPr="006B66F6">
        <w:rPr>
          <w:rFonts w:ascii="Arial" w:hAnsi="Arial" w:cs="Arial"/>
          <w:b/>
          <w:bCs/>
          <w:color w:val="000000" w:themeColor="text1"/>
          <w:sz w:val="22"/>
          <w:szCs w:val="22"/>
        </w:rPr>
        <w:t xml:space="preserve"> will work closely with SLT attendance lead at each school.</w:t>
      </w:r>
    </w:p>
    <w:p w14:paraId="5518CE67" w14:textId="10C880FB" w:rsidR="0043095F" w:rsidRDefault="0043095F" w:rsidP="00FC2100">
      <w:pPr>
        <w:spacing w:after="154" w:line="259" w:lineRule="auto"/>
        <w:ind w:left="-5" w:right="95" w:hanging="10"/>
        <w:rPr>
          <w:rFonts w:ascii="Arial" w:hAnsi="Arial" w:cs="Arial"/>
        </w:rPr>
      </w:pPr>
      <w:r w:rsidRPr="00D6463F">
        <w:rPr>
          <w:rFonts w:ascii="Arial" w:hAnsi="Arial" w:cs="Arial"/>
        </w:rPr>
        <w:t xml:space="preserve">St Thomas Catholic Academies Trust is a family of Catholic schools based in Luton, Central Bedfordshire, Buckinghamshire and Slough. We are seeking to appoint an </w:t>
      </w:r>
      <w:r>
        <w:rPr>
          <w:rFonts w:ascii="Arial" w:hAnsi="Arial" w:cs="Arial"/>
        </w:rPr>
        <w:t>Attendance and Welfare Officer to work across our Trust schools in Luton and Central Bedfordshire.</w:t>
      </w:r>
    </w:p>
    <w:p w14:paraId="24C90471" w14:textId="7708DC7F" w:rsidR="00476411" w:rsidRDefault="00476411" w:rsidP="00FC2100">
      <w:pPr>
        <w:spacing w:after="154" w:line="259" w:lineRule="auto"/>
        <w:ind w:left="-5" w:right="95" w:hanging="10"/>
        <w:rPr>
          <w:rFonts w:ascii="Arial" w:hAnsi="Arial" w:cs="Arial"/>
        </w:rPr>
      </w:pPr>
      <w:r>
        <w:rPr>
          <w:rFonts w:ascii="Arial" w:hAnsi="Arial" w:cs="Arial"/>
        </w:rPr>
        <w:t>We are seeking a dedicated individual who i</w:t>
      </w:r>
      <w:r w:rsidR="008467EA">
        <w:rPr>
          <w:rFonts w:ascii="Arial" w:hAnsi="Arial" w:cs="Arial"/>
        </w:rPr>
        <w:t>s committed to ensuring every student feels valued and supported and can achieve their full potential.</w:t>
      </w:r>
    </w:p>
    <w:p w14:paraId="7804D1FD" w14:textId="093FBAF4" w:rsidR="000120DE" w:rsidRPr="000120DE" w:rsidRDefault="001B5C84" w:rsidP="008467EA">
      <w:pPr>
        <w:autoSpaceDE w:val="0"/>
        <w:autoSpaceDN w:val="0"/>
        <w:adjustRightInd w:val="0"/>
        <w:spacing w:line="288" w:lineRule="auto"/>
        <w:jc w:val="both"/>
        <w:textAlignment w:val="center"/>
        <w:rPr>
          <w:rFonts w:ascii="Arial" w:hAnsi="Arial" w:cs="Arial"/>
        </w:rPr>
      </w:pPr>
      <w:r w:rsidRPr="00A6472A">
        <w:rPr>
          <w:rFonts w:ascii="Arial" w:hAnsi="Arial" w:cs="Arial"/>
        </w:rPr>
        <w:t>The Attendance and Welfare Officer (AWO) will work alongside key school staff in each school to</w:t>
      </w:r>
      <w:r w:rsidR="000120DE">
        <w:rPr>
          <w:rFonts w:ascii="Arial" w:hAnsi="Arial" w:cs="Arial"/>
        </w:rPr>
        <w:t xml:space="preserve"> </w:t>
      </w:r>
      <w:r w:rsidRPr="000120DE">
        <w:rPr>
          <w:rFonts w:ascii="Arial" w:hAnsi="Arial" w:cs="Arial"/>
        </w:rPr>
        <w:t xml:space="preserve">promote </w:t>
      </w:r>
      <w:r w:rsidR="00417634" w:rsidRPr="000120DE">
        <w:rPr>
          <w:rFonts w:ascii="Arial" w:hAnsi="Arial" w:cs="Arial"/>
        </w:rPr>
        <w:t xml:space="preserve">and support high levels of </w:t>
      </w:r>
      <w:r w:rsidR="000120DE" w:rsidRPr="000120DE">
        <w:rPr>
          <w:rFonts w:ascii="Arial" w:hAnsi="Arial" w:cs="Arial"/>
        </w:rPr>
        <w:t>attendance</w:t>
      </w:r>
      <w:r w:rsidR="000120DE">
        <w:rPr>
          <w:rFonts w:ascii="Arial" w:hAnsi="Arial" w:cs="Arial"/>
        </w:rPr>
        <w:t xml:space="preserve"> and </w:t>
      </w:r>
      <w:r w:rsidR="000120DE" w:rsidRPr="000120DE">
        <w:rPr>
          <w:rFonts w:ascii="Arial" w:hAnsi="Arial" w:cs="Arial"/>
        </w:rPr>
        <w:t>reduce levels of absence</w:t>
      </w:r>
      <w:r w:rsidR="000120DE">
        <w:rPr>
          <w:rFonts w:ascii="Arial" w:hAnsi="Arial" w:cs="Arial"/>
        </w:rPr>
        <w:t xml:space="preserve">. This will be achieved by </w:t>
      </w:r>
      <w:r w:rsidRPr="000120DE">
        <w:rPr>
          <w:rFonts w:ascii="Arial" w:hAnsi="Arial" w:cs="Arial"/>
        </w:rPr>
        <w:t>work</w:t>
      </w:r>
      <w:r w:rsidR="008467EA">
        <w:rPr>
          <w:rFonts w:ascii="Arial" w:hAnsi="Arial" w:cs="Arial"/>
        </w:rPr>
        <w:t>ing</w:t>
      </w:r>
      <w:r w:rsidRPr="000120DE">
        <w:rPr>
          <w:rFonts w:ascii="Arial" w:hAnsi="Arial" w:cs="Arial"/>
        </w:rPr>
        <w:t xml:space="preserve"> with </w:t>
      </w:r>
      <w:r w:rsidR="008467EA">
        <w:rPr>
          <w:rFonts w:ascii="Arial" w:hAnsi="Arial" w:cs="Arial"/>
        </w:rPr>
        <w:t xml:space="preserve">the </w:t>
      </w:r>
      <w:r w:rsidRPr="000120DE">
        <w:rPr>
          <w:rFonts w:ascii="Arial" w:hAnsi="Arial" w:cs="Arial"/>
        </w:rPr>
        <w:t>children and families to pr</w:t>
      </w:r>
      <w:r w:rsidR="000120DE">
        <w:rPr>
          <w:rFonts w:ascii="Arial" w:hAnsi="Arial" w:cs="Arial"/>
        </w:rPr>
        <w:t>omote high levels of attendance</w:t>
      </w:r>
      <w:r w:rsidR="008467EA">
        <w:rPr>
          <w:rFonts w:ascii="Arial" w:hAnsi="Arial" w:cs="Arial"/>
        </w:rPr>
        <w:t>.</w:t>
      </w:r>
    </w:p>
    <w:p w14:paraId="4F4EC16F" w14:textId="07A5A057" w:rsidR="001B5C84" w:rsidRPr="000120DE" w:rsidRDefault="001B5C84" w:rsidP="008467EA">
      <w:pPr>
        <w:pStyle w:val="ListParagraph"/>
        <w:autoSpaceDE w:val="0"/>
        <w:autoSpaceDN w:val="0"/>
        <w:adjustRightInd w:val="0"/>
        <w:spacing w:line="288" w:lineRule="auto"/>
        <w:ind w:left="360"/>
        <w:jc w:val="both"/>
        <w:textAlignment w:val="center"/>
        <w:rPr>
          <w:rFonts w:ascii="Arial" w:hAnsi="Arial" w:cs="Arial"/>
        </w:rPr>
      </w:pPr>
      <w:r w:rsidRPr="000120DE">
        <w:rPr>
          <w:rFonts w:ascii="Arial" w:hAnsi="Arial" w:cs="Arial"/>
        </w:rPr>
        <w:t xml:space="preserve"> </w:t>
      </w:r>
    </w:p>
    <w:p w14:paraId="1DDAA4BC" w14:textId="672F9CBB" w:rsidR="0047357C" w:rsidRDefault="00417634" w:rsidP="008467EA">
      <w:pPr>
        <w:autoSpaceDE w:val="0"/>
        <w:autoSpaceDN w:val="0"/>
        <w:adjustRightInd w:val="0"/>
        <w:spacing w:line="288" w:lineRule="auto"/>
        <w:jc w:val="both"/>
        <w:textAlignment w:val="center"/>
        <w:rPr>
          <w:rFonts w:ascii="Arial" w:hAnsi="Arial" w:cs="Arial"/>
        </w:rPr>
      </w:pPr>
      <w:r>
        <w:rPr>
          <w:rFonts w:ascii="Arial" w:hAnsi="Arial" w:cs="Arial"/>
        </w:rPr>
        <w:t xml:space="preserve">The post holder </w:t>
      </w:r>
      <w:r w:rsidR="0047357C" w:rsidRPr="00A6472A">
        <w:rPr>
          <w:rFonts w:ascii="Arial" w:hAnsi="Arial" w:cs="Arial"/>
        </w:rPr>
        <w:t>may be required to attend school parents' evenings or make home visits in the evening.</w:t>
      </w:r>
    </w:p>
    <w:p w14:paraId="289CA8C6" w14:textId="2619E81B" w:rsidR="00417634" w:rsidRDefault="00417634" w:rsidP="0047357C">
      <w:pPr>
        <w:autoSpaceDE w:val="0"/>
        <w:autoSpaceDN w:val="0"/>
        <w:adjustRightInd w:val="0"/>
        <w:spacing w:line="288" w:lineRule="auto"/>
        <w:textAlignment w:val="center"/>
        <w:rPr>
          <w:rFonts w:ascii="Arial" w:hAnsi="Arial" w:cs="Arial"/>
        </w:rPr>
      </w:pPr>
    </w:p>
    <w:p w14:paraId="45343DB8" w14:textId="77777777" w:rsidR="00417634" w:rsidRPr="008467EA" w:rsidRDefault="00417634" w:rsidP="00417634">
      <w:pPr>
        <w:spacing w:line="276" w:lineRule="auto"/>
        <w:jc w:val="both"/>
        <w:rPr>
          <w:rFonts w:ascii="Arial" w:hAnsi="Arial" w:cs="Arial"/>
          <w:szCs w:val="22"/>
          <w:lang w:val="en"/>
        </w:rPr>
      </w:pPr>
      <w:r w:rsidRPr="008467EA">
        <w:rPr>
          <w:rFonts w:ascii="Arial" w:hAnsi="Arial" w:cs="Arial"/>
          <w:b/>
          <w:szCs w:val="22"/>
        </w:rPr>
        <w:t>Applications</w:t>
      </w:r>
    </w:p>
    <w:p w14:paraId="00309430" w14:textId="77777777" w:rsidR="00417634" w:rsidRPr="008467EA" w:rsidRDefault="00417634" w:rsidP="00417634">
      <w:pPr>
        <w:ind w:left="76"/>
        <w:rPr>
          <w:rFonts w:ascii="Arial" w:hAnsi="Arial" w:cs="Arial"/>
          <w:szCs w:val="22"/>
        </w:rPr>
      </w:pPr>
    </w:p>
    <w:p w14:paraId="62B1AED5" w14:textId="55438526" w:rsidR="00417634" w:rsidRPr="008467EA" w:rsidRDefault="00417634" w:rsidP="00417634">
      <w:pPr>
        <w:pStyle w:val="ListParagraph"/>
        <w:ind w:left="0"/>
        <w:rPr>
          <w:rStyle w:val="Hyperlink"/>
          <w:rFonts w:ascii="Arial" w:hAnsi="Arial" w:cs="Arial"/>
          <w:color w:val="0070C0"/>
          <w:szCs w:val="22"/>
        </w:rPr>
      </w:pPr>
      <w:r w:rsidRPr="008467EA">
        <w:rPr>
          <w:rFonts w:ascii="Arial" w:hAnsi="Arial" w:cs="Arial"/>
          <w:szCs w:val="22"/>
        </w:rPr>
        <w:t>To apply</w:t>
      </w:r>
      <w:r w:rsidR="000120DE" w:rsidRPr="008467EA">
        <w:rPr>
          <w:rFonts w:ascii="Arial" w:hAnsi="Arial" w:cs="Arial"/>
          <w:szCs w:val="22"/>
        </w:rPr>
        <w:t xml:space="preserve"> for this role</w:t>
      </w:r>
      <w:r w:rsidRPr="008467EA">
        <w:rPr>
          <w:rFonts w:ascii="Arial" w:hAnsi="Arial" w:cs="Arial"/>
          <w:szCs w:val="22"/>
        </w:rPr>
        <w:t xml:space="preserve"> please visit our website stcat.co.uk and look unde</w:t>
      </w:r>
      <w:r w:rsidR="000120DE" w:rsidRPr="008467EA">
        <w:rPr>
          <w:rFonts w:ascii="Arial" w:hAnsi="Arial" w:cs="Arial"/>
          <w:szCs w:val="22"/>
        </w:rPr>
        <w:t xml:space="preserve">r Careers and Training and then </w:t>
      </w:r>
      <w:r w:rsidRPr="008467EA">
        <w:rPr>
          <w:rFonts w:ascii="Arial" w:hAnsi="Arial" w:cs="Arial"/>
          <w:szCs w:val="22"/>
        </w:rPr>
        <w:t xml:space="preserve">Trust Vacancies. </w:t>
      </w:r>
    </w:p>
    <w:p w14:paraId="4AEA0A5B" w14:textId="77777777" w:rsidR="00417634" w:rsidRDefault="00417634" w:rsidP="0047357C">
      <w:pPr>
        <w:autoSpaceDE w:val="0"/>
        <w:autoSpaceDN w:val="0"/>
        <w:adjustRightInd w:val="0"/>
        <w:spacing w:line="288" w:lineRule="auto"/>
        <w:textAlignment w:val="center"/>
        <w:rPr>
          <w:rFonts w:ascii="Arial" w:hAnsi="Arial" w:cs="Arial"/>
        </w:rPr>
      </w:pPr>
    </w:p>
    <w:p w14:paraId="5E12E0E4" w14:textId="77777777" w:rsidR="008467EA" w:rsidRPr="008467EA" w:rsidRDefault="008467EA" w:rsidP="008467EA">
      <w:pPr>
        <w:pStyle w:val="ListParagraph"/>
        <w:autoSpaceDE w:val="0"/>
        <w:autoSpaceDN w:val="0"/>
        <w:adjustRightInd w:val="0"/>
        <w:spacing w:line="288" w:lineRule="auto"/>
        <w:ind w:left="360"/>
        <w:jc w:val="center"/>
        <w:textAlignment w:val="center"/>
        <w:rPr>
          <w:rFonts w:ascii="Arial" w:eastAsia="Arial" w:hAnsi="Arial" w:cs="Arial"/>
          <w:b/>
          <w:i/>
          <w:sz w:val="22"/>
          <w:u w:color="000000"/>
          <w:bdr w:val="nil"/>
          <w:lang w:val="en-US" w:eastAsia="en-GB"/>
        </w:rPr>
      </w:pPr>
      <w:r w:rsidRPr="008467EA">
        <w:rPr>
          <w:rFonts w:ascii="Arial" w:eastAsia="Arial" w:hAnsi="Arial" w:cs="Arial"/>
          <w:b/>
          <w:i/>
          <w:sz w:val="22"/>
          <w:u w:color="000000"/>
          <w:bdr w:val="nil"/>
          <w:lang w:val="en-US" w:eastAsia="en-GB"/>
        </w:rPr>
        <w:t>The Trust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14:paraId="154A60A0" w14:textId="77777777" w:rsidR="008467EA" w:rsidRPr="008467EA" w:rsidRDefault="008467EA" w:rsidP="008467EA">
      <w:pPr>
        <w:pStyle w:val="ListParagraph"/>
        <w:numPr>
          <w:ilvl w:val="0"/>
          <w:numId w:val="14"/>
        </w:numPr>
        <w:autoSpaceDE w:val="0"/>
        <w:autoSpaceDN w:val="0"/>
        <w:adjustRightInd w:val="0"/>
        <w:spacing w:line="288" w:lineRule="auto"/>
        <w:jc w:val="center"/>
        <w:textAlignment w:val="center"/>
        <w:rPr>
          <w:rFonts w:ascii="Arial" w:eastAsia="Arial" w:hAnsi="Arial" w:cs="Arial"/>
          <w:u w:color="000000"/>
          <w:bdr w:val="nil"/>
          <w:lang w:val="en-US" w:eastAsia="en-GB"/>
        </w:rPr>
      </w:pPr>
    </w:p>
    <w:p w14:paraId="61698CC6" w14:textId="77777777" w:rsidR="008467EA" w:rsidRPr="008467EA" w:rsidRDefault="008467EA" w:rsidP="008467EA">
      <w:pPr>
        <w:pStyle w:val="ListParagraph"/>
        <w:numPr>
          <w:ilvl w:val="0"/>
          <w:numId w:val="14"/>
        </w:numPr>
        <w:autoSpaceDE w:val="0"/>
        <w:autoSpaceDN w:val="0"/>
        <w:adjustRightInd w:val="0"/>
        <w:spacing w:line="288" w:lineRule="auto"/>
        <w:jc w:val="center"/>
        <w:textAlignment w:val="center"/>
        <w:rPr>
          <w:rFonts w:ascii="Arial" w:eastAsia="Arial" w:hAnsi="Arial" w:cs="Arial"/>
          <w:b/>
          <w:sz w:val="22"/>
          <w:u w:color="000000"/>
          <w:bdr w:val="nil"/>
          <w:lang w:val="en-US" w:eastAsia="en-GB"/>
        </w:rPr>
      </w:pPr>
      <w:r w:rsidRPr="008467EA">
        <w:rPr>
          <w:rFonts w:ascii="Arial" w:eastAsia="Arial" w:hAnsi="Arial" w:cs="Arial"/>
          <w:b/>
          <w:sz w:val="22"/>
          <w:u w:color="000000"/>
          <w:bdr w:val="nil"/>
          <w:lang w:val="en-US" w:eastAsia="en-GB"/>
        </w:rPr>
        <w:t>CVs will not be accepted for any posts based in school.</w:t>
      </w:r>
    </w:p>
    <w:p w14:paraId="2DAB1016" w14:textId="0233F8E8" w:rsidR="00417634" w:rsidRDefault="00417634" w:rsidP="0047357C">
      <w:pPr>
        <w:autoSpaceDE w:val="0"/>
        <w:autoSpaceDN w:val="0"/>
        <w:adjustRightInd w:val="0"/>
        <w:spacing w:line="288" w:lineRule="auto"/>
        <w:textAlignment w:val="center"/>
        <w:rPr>
          <w:rFonts w:ascii="Arial" w:hAnsi="Arial" w:cs="Arial"/>
        </w:rPr>
      </w:pPr>
    </w:p>
    <w:p w14:paraId="40790675" w14:textId="77777777" w:rsidR="00FC2100" w:rsidRDefault="00FC2100" w:rsidP="0047357C">
      <w:pPr>
        <w:autoSpaceDE w:val="0"/>
        <w:autoSpaceDN w:val="0"/>
        <w:adjustRightInd w:val="0"/>
        <w:spacing w:line="288" w:lineRule="auto"/>
        <w:textAlignment w:val="center"/>
        <w:rPr>
          <w:rFonts w:ascii="Arial" w:hAnsi="Arial" w:cs="Arial"/>
        </w:rPr>
      </w:pPr>
    </w:p>
    <w:p w14:paraId="6BD90E7D" w14:textId="77777777" w:rsidR="00FC2100" w:rsidRDefault="00FC2100" w:rsidP="0047357C">
      <w:pPr>
        <w:autoSpaceDE w:val="0"/>
        <w:autoSpaceDN w:val="0"/>
        <w:adjustRightInd w:val="0"/>
        <w:spacing w:line="288" w:lineRule="auto"/>
        <w:textAlignment w:val="center"/>
        <w:rPr>
          <w:rFonts w:ascii="Arial" w:hAnsi="Arial" w:cs="Arial"/>
        </w:rPr>
      </w:pPr>
    </w:p>
    <w:p w14:paraId="6A3770BC" w14:textId="77777777" w:rsidR="00FC2100" w:rsidRDefault="00FC2100" w:rsidP="0047357C">
      <w:pPr>
        <w:autoSpaceDE w:val="0"/>
        <w:autoSpaceDN w:val="0"/>
        <w:adjustRightInd w:val="0"/>
        <w:spacing w:line="288" w:lineRule="auto"/>
        <w:textAlignment w:val="center"/>
        <w:rPr>
          <w:rFonts w:ascii="Arial" w:hAnsi="Arial" w:cs="Arial"/>
        </w:rPr>
      </w:pPr>
    </w:p>
    <w:p w14:paraId="7DB2ACC3" w14:textId="1A287232" w:rsidR="00417634" w:rsidRPr="000120DE" w:rsidRDefault="000120DE" w:rsidP="000120DE">
      <w:pPr>
        <w:autoSpaceDE w:val="0"/>
        <w:autoSpaceDN w:val="0"/>
        <w:adjustRightInd w:val="0"/>
        <w:spacing w:line="288" w:lineRule="auto"/>
        <w:jc w:val="center"/>
        <w:textAlignment w:val="center"/>
        <w:rPr>
          <w:rFonts w:ascii="Arial" w:hAnsi="Arial" w:cs="Arial"/>
          <w:b/>
          <w:color w:val="000000"/>
          <w:sz w:val="28"/>
          <w:szCs w:val="28"/>
          <w:u w:val="single"/>
        </w:rPr>
      </w:pPr>
      <w:r w:rsidRPr="000120DE">
        <w:rPr>
          <w:rFonts w:ascii="Arial" w:hAnsi="Arial" w:cs="Arial"/>
          <w:b/>
          <w:color w:val="000000"/>
          <w:sz w:val="28"/>
          <w:szCs w:val="28"/>
          <w:u w:val="single"/>
        </w:rPr>
        <w:t>Job Description</w:t>
      </w:r>
    </w:p>
    <w:p w14:paraId="72E46329" w14:textId="77777777" w:rsidR="0047357C" w:rsidRPr="00A6472A" w:rsidRDefault="0047357C" w:rsidP="0047357C">
      <w:pPr>
        <w:autoSpaceDE w:val="0"/>
        <w:autoSpaceDN w:val="0"/>
        <w:adjustRightInd w:val="0"/>
        <w:spacing w:line="288" w:lineRule="auto"/>
        <w:textAlignment w:val="center"/>
        <w:rPr>
          <w:rFonts w:ascii="Arial" w:hAnsi="Arial" w:cs="Arial"/>
        </w:rPr>
      </w:pPr>
    </w:p>
    <w:p w14:paraId="3EBD17AD" w14:textId="3CFB87F1" w:rsidR="0047357C" w:rsidRDefault="00417634" w:rsidP="0047357C">
      <w:pPr>
        <w:autoSpaceDE w:val="0"/>
        <w:autoSpaceDN w:val="0"/>
        <w:adjustRightInd w:val="0"/>
        <w:spacing w:line="288" w:lineRule="auto"/>
        <w:textAlignment w:val="center"/>
        <w:rPr>
          <w:rFonts w:ascii="Arial" w:hAnsi="Arial" w:cs="Arial"/>
          <w:b/>
          <w:bCs/>
        </w:rPr>
      </w:pPr>
      <w:r>
        <w:rPr>
          <w:rFonts w:ascii="Arial" w:hAnsi="Arial" w:cs="Arial"/>
          <w:b/>
          <w:bCs/>
        </w:rPr>
        <w:t>Main Responsibilities</w:t>
      </w:r>
    </w:p>
    <w:p w14:paraId="02B9972D" w14:textId="77777777" w:rsidR="00A6472A" w:rsidRPr="00A6472A" w:rsidRDefault="00A6472A" w:rsidP="0047357C">
      <w:pPr>
        <w:autoSpaceDE w:val="0"/>
        <w:autoSpaceDN w:val="0"/>
        <w:adjustRightInd w:val="0"/>
        <w:spacing w:line="288" w:lineRule="auto"/>
        <w:textAlignment w:val="center"/>
        <w:rPr>
          <w:rFonts w:ascii="Arial" w:hAnsi="Arial" w:cs="Arial"/>
        </w:rPr>
      </w:pPr>
    </w:p>
    <w:p w14:paraId="3F7AA9F4" w14:textId="77777777" w:rsidR="0047357C" w:rsidRPr="00A14E9D" w:rsidRDefault="0047357C" w:rsidP="00A14E9D">
      <w:pPr>
        <w:pStyle w:val="ListParagraph"/>
        <w:numPr>
          <w:ilvl w:val="0"/>
          <w:numId w:val="23"/>
        </w:numPr>
        <w:autoSpaceDE w:val="0"/>
        <w:autoSpaceDN w:val="0"/>
        <w:adjustRightInd w:val="0"/>
        <w:spacing w:line="288" w:lineRule="auto"/>
        <w:jc w:val="both"/>
        <w:textAlignment w:val="center"/>
        <w:rPr>
          <w:rFonts w:ascii="Arial" w:hAnsi="Arial" w:cs="Arial"/>
        </w:rPr>
      </w:pPr>
      <w:r w:rsidRPr="00A14E9D">
        <w:rPr>
          <w:rFonts w:ascii="Arial" w:hAnsi="Arial" w:cs="Arial"/>
        </w:rPr>
        <w:t xml:space="preserve">Promote a positive attendance and punctuality culture. This includes contributing to celebration assemblies and wider school communications.  </w:t>
      </w:r>
    </w:p>
    <w:p w14:paraId="5FD6D446" w14:textId="77777777" w:rsidR="0047357C" w:rsidRPr="00A14E9D" w:rsidRDefault="0047357C" w:rsidP="00A14E9D">
      <w:pPr>
        <w:pStyle w:val="ListParagraph"/>
        <w:numPr>
          <w:ilvl w:val="0"/>
          <w:numId w:val="23"/>
        </w:numPr>
        <w:autoSpaceDE w:val="0"/>
        <w:autoSpaceDN w:val="0"/>
        <w:adjustRightInd w:val="0"/>
        <w:spacing w:line="288" w:lineRule="auto"/>
        <w:jc w:val="both"/>
        <w:textAlignment w:val="center"/>
        <w:rPr>
          <w:rFonts w:ascii="Arial" w:hAnsi="Arial" w:cs="Arial"/>
        </w:rPr>
      </w:pPr>
      <w:r w:rsidRPr="00A14E9D">
        <w:rPr>
          <w:rFonts w:ascii="Arial" w:hAnsi="Arial" w:cs="Arial"/>
        </w:rPr>
        <w:t xml:space="preserve">Interview families and pupils to assess social, emotional, behavioural and educational factors underlying school absence, then to respond appropriately.  Offer practical advice, support and guidance to parents and pupils in order to overcome identified difficulties and to advise on appropriate resources </w:t>
      </w:r>
    </w:p>
    <w:p w14:paraId="4F9A6B14" w14:textId="77777777" w:rsidR="0047357C" w:rsidRPr="00A14E9D" w:rsidRDefault="0047357C" w:rsidP="00A14E9D">
      <w:pPr>
        <w:pStyle w:val="ListParagraph"/>
        <w:numPr>
          <w:ilvl w:val="0"/>
          <w:numId w:val="23"/>
        </w:numPr>
        <w:autoSpaceDE w:val="0"/>
        <w:autoSpaceDN w:val="0"/>
        <w:adjustRightInd w:val="0"/>
        <w:spacing w:line="288" w:lineRule="auto"/>
        <w:jc w:val="both"/>
        <w:textAlignment w:val="center"/>
        <w:rPr>
          <w:rFonts w:ascii="Arial" w:hAnsi="Arial" w:cs="Arial"/>
        </w:rPr>
      </w:pPr>
      <w:r w:rsidRPr="00A14E9D">
        <w:rPr>
          <w:rFonts w:ascii="Arial" w:hAnsi="Arial" w:cs="Arial"/>
        </w:rPr>
        <w:t xml:space="preserve">Liaise with each school’s Attendance Officers to work with identified individual and groups of students, using regular attendance checks and contact with parents/carers and students to improve levels of attendance </w:t>
      </w:r>
    </w:p>
    <w:p w14:paraId="720ABC73" w14:textId="77777777" w:rsidR="0047357C" w:rsidRPr="00A14E9D" w:rsidRDefault="0047357C" w:rsidP="00A14E9D">
      <w:pPr>
        <w:pStyle w:val="ListParagraph"/>
        <w:numPr>
          <w:ilvl w:val="0"/>
          <w:numId w:val="23"/>
        </w:numPr>
        <w:autoSpaceDE w:val="0"/>
        <w:autoSpaceDN w:val="0"/>
        <w:adjustRightInd w:val="0"/>
        <w:spacing w:line="288" w:lineRule="auto"/>
        <w:jc w:val="both"/>
        <w:textAlignment w:val="center"/>
        <w:rPr>
          <w:rFonts w:ascii="Arial" w:hAnsi="Arial" w:cs="Arial"/>
        </w:rPr>
      </w:pPr>
      <w:r w:rsidRPr="00A14E9D">
        <w:rPr>
          <w:rFonts w:ascii="Arial" w:hAnsi="Arial" w:cs="Arial"/>
        </w:rPr>
        <w:t xml:space="preserve">Collate information with regard to the attendance of students who may be experiencing attendance difficulties in order to inform the schools and parents/carers.  Check accuracy and correct coding on registers before printing off official reports.  Follow Attendance policy and send out letters as required.  Assist and check records prior to the Census to ensure school attendance is accurate and up to date </w:t>
      </w:r>
    </w:p>
    <w:p w14:paraId="20EC6DFB" w14:textId="77777777" w:rsidR="0047357C" w:rsidRPr="00A14E9D" w:rsidRDefault="0047357C" w:rsidP="00A14E9D">
      <w:pPr>
        <w:pStyle w:val="ListParagraph"/>
        <w:numPr>
          <w:ilvl w:val="0"/>
          <w:numId w:val="23"/>
        </w:numPr>
        <w:autoSpaceDE w:val="0"/>
        <w:autoSpaceDN w:val="0"/>
        <w:adjustRightInd w:val="0"/>
        <w:spacing w:line="288" w:lineRule="auto"/>
        <w:jc w:val="both"/>
        <w:textAlignment w:val="center"/>
        <w:rPr>
          <w:rFonts w:ascii="Arial" w:hAnsi="Arial" w:cs="Arial"/>
        </w:rPr>
      </w:pPr>
      <w:r w:rsidRPr="00A14E9D">
        <w:rPr>
          <w:rFonts w:ascii="Arial" w:hAnsi="Arial" w:cs="Arial"/>
        </w:rPr>
        <w:t xml:space="preserve">Investigate and support persistent absentees, enabling these students to improve attendance and improve the percentage of young people who fall into this category. Be available for home visits for individual students and be present at parents’ evenings/events as required and to conduct home visits for targeted students.  Assist with providing advice and support for students returning to school after a long period of absence in liaison with other relevant parties. To attend and assist in the preparation of Inclusion Panel meetings, parent’s meetings and assemblies in relation to attendance issues. </w:t>
      </w:r>
    </w:p>
    <w:p w14:paraId="294406BC" w14:textId="77777777" w:rsidR="0047357C" w:rsidRPr="00A14E9D" w:rsidRDefault="0047357C" w:rsidP="00A14E9D">
      <w:pPr>
        <w:pStyle w:val="ListParagraph"/>
        <w:numPr>
          <w:ilvl w:val="0"/>
          <w:numId w:val="23"/>
        </w:numPr>
        <w:autoSpaceDE w:val="0"/>
        <w:autoSpaceDN w:val="0"/>
        <w:adjustRightInd w:val="0"/>
        <w:spacing w:line="288" w:lineRule="auto"/>
        <w:jc w:val="both"/>
        <w:textAlignment w:val="center"/>
        <w:rPr>
          <w:rFonts w:ascii="Arial" w:hAnsi="Arial" w:cs="Arial"/>
        </w:rPr>
      </w:pPr>
      <w:r w:rsidRPr="00A14E9D">
        <w:rPr>
          <w:rFonts w:ascii="Arial" w:hAnsi="Arial" w:cs="Arial"/>
        </w:rPr>
        <w:t>Liaise with Headteachers, Senior Attendance Leads, pastoral staff, SENDCOs and relevant staff in order to organise, co-ordinate, or attend meetings between school, parents and pupils. Identify and agree an appropriate action plan which will often include providing ongoing support. To assist the Schools to analyse attendance data and support Academies to raise standards and achievement through improved attendance and behaviour.  To work closely with senior leaders to ensure attendance figures on SIMS are up-to-date and accurate, using own initiative by investigating patterns of absence and missing or incomplete data. Produce regular reports for the Strategic Leader for Inclusion and circulate to relevant staff including Headteachers and key workers.</w:t>
      </w:r>
    </w:p>
    <w:p w14:paraId="31C317E4" w14:textId="77777777" w:rsidR="0047357C" w:rsidRPr="00A14E9D" w:rsidRDefault="0047357C" w:rsidP="00A14E9D">
      <w:pPr>
        <w:pStyle w:val="ListParagraph"/>
        <w:numPr>
          <w:ilvl w:val="0"/>
          <w:numId w:val="23"/>
        </w:numPr>
        <w:autoSpaceDE w:val="0"/>
        <w:autoSpaceDN w:val="0"/>
        <w:adjustRightInd w:val="0"/>
        <w:spacing w:line="288" w:lineRule="auto"/>
        <w:jc w:val="both"/>
        <w:textAlignment w:val="center"/>
        <w:rPr>
          <w:rFonts w:ascii="Arial" w:hAnsi="Arial" w:cs="Arial"/>
        </w:rPr>
      </w:pPr>
      <w:r w:rsidRPr="00A14E9D">
        <w:rPr>
          <w:rFonts w:ascii="Arial" w:hAnsi="Arial" w:cs="Arial"/>
        </w:rPr>
        <w:t xml:space="preserve">Liaise with the Senior Designated Leads for Safeguarding and deal appropriately with child protection issues. To also be aware of and comply with policies and procedures relating to safeguarding, child protection, health and safety, security, confidentiality and data protection. Reporting all concerns to the appropriate </w:t>
      </w:r>
      <w:r w:rsidRPr="00A14E9D">
        <w:rPr>
          <w:rFonts w:ascii="Arial" w:hAnsi="Arial" w:cs="Arial"/>
        </w:rPr>
        <w:lastRenderedPageBreak/>
        <w:t xml:space="preserve">person.  Attend Core Group, Strategy Meetings, Child in Need or Child Protection Conferences where appropriate.  Liaise with the safeguarding teams re Early Help Assessments (EHAs) where appropriate.  </w:t>
      </w:r>
    </w:p>
    <w:p w14:paraId="24784525" w14:textId="77777777" w:rsidR="0047357C" w:rsidRPr="00A14E9D" w:rsidRDefault="0047357C" w:rsidP="00A14E9D">
      <w:pPr>
        <w:pStyle w:val="ListParagraph"/>
        <w:numPr>
          <w:ilvl w:val="0"/>
          <w:numId w:val="23"/>
        </w:numPr>
        <w:autoSpaceDE w:val="0"/>
        <w:autoSpaceDN w:val="0"/>
        <w:adjustRightInd w:val="0"/>
        <w:spacing w:line="288" w:lineRule="auto"/>
        <w:jc w:val="both"/>
        <w:textAlignment w:val="center"/>
        <w:rPr>
          <w:rFonts w:ascii="Arial" w:hAnsi="Arial" w:cs="Arial"/>
        </w:rPr>
      </w:pPr>
      <w:r w:rsidRPr="00A14E9D">
        <w:rPr>
          <w:rFonts w:ascii="Arial" w:hAnsi="Arial" w:cs="Arial"/>
        </w:rPr>
        <w:t>Liaise with the SLT lead for attendance at each school and social services regarding children who are CME or EHE, completing all necessary paperwork and appropriate referrals.</w:t>
      </w:r>
    </w:p>
    <w:p w14:paraId="35016293" w14:textId="77777777" w:rsidR="0047357C" w:rsidRPr="00A14E9D" w:rsidRDefault="0047357C" w:rsidP="00A14E9D">
      <w:pPr>
        <w:pStyle w:val="ListParagraph"/>
        <w:numPr>
          <w:ilvl w:val="0"/>
          <w:numId w:val="23"/>
        </w:numPr>
        <w:autoSpaceDE w:val="0"/>
        <w:autoSpaceDN w:val="0"/>
        <w:adjustRightInd w:val="0"/>
        <w:spacing w:line="288" w:lineRule="auto"/>
        <w:jc w:val="both"/>
        <w:textAlignment w:val="center"/>
        <w:rPr>
          <w:rFonts w:ascii="Arial" w:hAnsi="Arial" w:cs="Arial"/>
        </w:rPr>
      </w:pPr>
      <w:r w:rsidRPr="00A14E9D">
        <w:rPr>
          <w:rFonts w:ascii="Arial" w:hAnsi="Arial" w:cs="Arial"/>
        </w:rPr>
        <w:t xml:space="preserve">Liaise with the SLT lead for attendance at each school and the LA Education Welfare Service in the issuing of Penalty Notices and other legal actions concerning attendance, to ensure all </w:t>
      </w:r>
      <w:r w:rsidRPr="00A14E9D">
        <w:rPr>
          <w:rFonts w:ascii="Arial" w:eastAsia="Arial" w:hAnsi="Arial" w:cs="Arial"/>
          <w:u w:color="000000"/>
          <w:bdr w:val="nil"/>
          <w:lang w:eastAsia="en-GB"/>
        </w:rPr>
        <w:t>information for statutory legal referrals is evidenced and present to the local authority for assessment of prosecution as necessary when thresholds have been met.</w:t>
      </w:r>
    </w:p>
    <w:p w14:paraId="112F7BD8" w14:textId="179A70AC" w:rsidR="0047357C" w:rsidRDefault="0047357C" w:rsidP="00A14E9D">
      <w:pPr>
        <w:pStyle w:val="BodyA"/>
        <w:numPr>
          <w:ilvl w:val="0"/>
          <w:numId w:val="23"/>
        </w:numPr>
        <w:spacing w:after="0" w:line="240" w:lineRule="auto"/>
        <w:jc w:val="both"/>
        <w:rPr>
          <w:color w:val="auto"/>
        </w:rPr>
      </w:pPr>
      <w:r w:rsidRPr="00A6472A">
        <w:rPr>
          <w:color w:val="auto"/>
        </w:rPr>
        <w:t>Create new letters and paperwork trail as appropriate to ensure consistency across the Trust including penalty warning letters, penalty notice letters and court proceedings letters in line with government guidance and LA regulations.  This will include explicit details as to how the pupil and family have been supported by the school teams prior to the referral.</w:t>
      </w:r>
    </w:p>
    <w:p w14:paraId="1AE14443" w14:textId="6E2E96F6" w:rsidR="00A14E9D" w:rsidRPr="00A14E9D" w:rsidRDefault="00A14E9D" w:rsidP="00A14E9D">
      <w:pPr>
        <w:pStyle w:val="4Bulletedcopyblue"/>
        <w:numPr>
          <w:ilvl w:val="0"/>
          <w:numId w:val="23"/>
        </w:numPr>
        <w:rPr>
          <w:rFonts w:eastAsia="Arial"/>
          <w:sz w:val="24"/>
          <w:szCs w:val="24"/>
          <w:u w:color="000000"/>
          <w:bdr w:val="nil"/>
          <w:lang w:eastAsia="en-GB"/>
        </w:rPr>
      </w:pPr>
      <w:r w:rsidRPr="00A14E9D">
        <w:rPr>
          <w:rFonts w:eastAsia="Arial"/>
          <w:sz w:val="24"/>
          <w:szCs w:val="24"/>
          <w:u w:color="000000"/>
          <w:bdr w:val="nil"/>
          <w:lang w:eastAsia="en-GB"/>
        </w:rPr>
        <w:t xml:space="preserve">Work in line with statutory safeguarding guidance (e.g. Keeping Children Safe in Education, Prevent) and our safeguarding and child protection policies </w:t>
      </w:r>
    </w:p>
    <w:p w14:paraId="4BF9F17C" w14:textId="0A3AB05C" w:rsidR="00A14E9D" w:rsidRPr="00A14E9D" w:rsidRDefault="00A14E9D" w:rsidP="00A14E9D">
      <w:pPr>
        <w:pStyle w:val="4Bulletedcopyblue"/>
        <w:numPr>
          <w:ilvl w:val="0"/>
          <w:numId w:val="23"/>
        </w:numPr>
        <w:rPr>
          <w:rFonts w:eastAsia="Arial"/>
          <w:sz w:val="24"/>
          <w:szCs w:val="24"/>
          <w:u w:color="000000"/>
          <w:bdr w:val="nil"/>
          <w:lang w:eastAsia="en-GB"/>
        </w:rPr>
      </w:pPr>
      <w:r w:rsidRPr="00A14E9D">
        <w:rPr>
          <w:rFonts w:eastAsia="Arial"/>
          <w:sz w:val="24"/>
          <w:szCs w:val="24"/>
          <w:u w:color="000000"/>
          <w:bdr w:val="nil"/>
          <w:lang w:eastAsia="en-GB"/>
        </w:rPr>
        <w:t>Promote the safeguarding of all pupils in the school</w:t>
      </w:r>
      <w:r>
        <w:rPr>
          <w:rFonts w:eastAsia="Arial"/>
          <w:sz w:val="24"/>
          <w:szCs w:val="24"/>
          <w:u w:color="000000"/>
          <w:bdr w:val="nil"/>
          <w:lang w:eastAsia="en-GB"/>
        </w:rPr>
        <w:t>.</w:t>
      </w:r>
    </w:p>
    <w:p w14:paraId="65AECA29" w14:textId="77777777" w:rsidR="0047357C" w:rsidRPr="00A14E9D" w:rsidRDefault="0047357C" w:rsidP="00A6472A">
      <w:pPr>
        <w:autoSpaceDE w:val="0"/>
        <w:autoSpaceDN w:val="0"/>
        <w:adjustRightInd w:val="0"/>
        <w:spacing w:line="288" w:lineRule="auto"/>
        <w:jc w:val="both"/>
        <w:textAlignment w:val="center"/>
        <w:rPr>
          <w:rFonts w:ascii="Arial" w:eastAsia="Arial" w:hAnsi="Arial" w:cs="Arial"/>
          <w:u w:color="000000"/>
          <w:bdr w:val="nil"/>
          <w:lang w:val="en-US" w:eastAsia="en-GB"/>
        </w:rPr>
      </w:pPr>
    </w:p>
    <w:p w14:paraId="7D8E65AD" w14:textId="77777777" w:rsidR="0047357C" w:rsidRPr="00A14E9D" w:rsidRDefault="0047357C" w:rsidP="00A6472A">
      <w:pPr>
        <w:jc w:val="both"/>
        <w:rPr>
          <w:rFonts w:ascii="Arial" w:eastAsia="Arial" w:hAnsi="Arial" w:cs="Arial"/>
          <w:u w:color="000000"/>
          <w:bdr w:val="nil"/>
          <w:lang w:val="en-US" w:eastAsia="en-GB"/>
        </w:rPr>
      </w:pPr>
      <w:r w:rsidRPr="00A14E9D">
        <w:rPr>
          <w:rFonts w:ascii="Arial" w:eastAsia="Arial" w:hAnsi="Arial" w:cs="Arial"/>
          <w:u w:color="000000"/>
          <w:bdr w:val="nil"/>
          <w:lang w:val="en-US" w:eastAsia="en-GB"/>
        </w:rPr>
        <w:t>The Attendance and Welfare Office will be expected to carry out announced and unannounced home visits either with an appropriate member of staff/attendance officer from each school or lone.</w:t>
      </w:r>
    </w:p>
    <w:p w14:paraId="5ADF956F" w14:textId="77777777" w:rsidR="0047357C" w:rsidRPr="00A14E9D" w:rsidRDefault="0047357C" w:rsidP="00A6472A">
      <w:pPr>
        <w:autoSpaceDE w:val="0"/>
        <w:autoSpaceDN w:val="0"/>
        <w:adjustRightInd w:val="0"/>
        <w:spacing w:line="288" w:lineRule="auto"/>
        <w:jc w:val="both"/>
        <w:textAlignment w:val="center"/>
        <w:rPr>
          <w:rFonts w:ascii="Arial" w:eastAsia="Arial" w:hAnsi="Arial" w:cs="Arial"/>
          <w:u w:color="000000"/>
          <w:bdr w:val="nil"/>
          <w:lang w:val="en-US" w:eastAsia="en-GB"/>
        </w:rPr>
      </w:pPr>
    </w:p>
    <w:p w14:paraId="4E749944" w14:textId="0C1C8C02" w:rsidR="0047357C" w:rsidRDefault="0047357C" w:rsidP="00A6472A">
      <w:pPr>
        <w:autoSpaceDE w:val="0"/>
        <w:autoSpaceDN w:val="0"/>
        <w:adjustRightInd w:val="0"/>
        <w:spacing w:line="288" w:lineRule="auto"/>
        <w:jc w:val="both"/>
        <w:textAlignment w:val="center"/>
        <w:rPr>
          <w:rFonts w:ascii="Arial" w:eastAsia="Arial" w:hAnsi="Arial" w:cs="Arial"/>
          <w:u w:color="000000"/>
          <w:bdr w:val="nil"/>
          <w:lang w:val="en-US" w:eastAsia="en-GB"/>
        </w:rPr>
      </w:pPr>
      <w:r w:rsidRPr="00A14E9D">
        <w:rPr>
          <w:rFonts w:ascii="Arial" w:eastAsia="Arial" w:hAnsi="Arial" w:cs="Arial"/>
          <w:u w:color="000000"/>
          <w:bdr w:val="nil"/>
          <w:lang w:val="en-US" w:eastAsia="en-GB"/>
        </w:rPr>
        <w:t>The above lists are by no means exhaustive; it is more of a guide of expected duties. The post holder may therefore be directed by their line manager to undertake any other duties commensurate with this role.</w:t>
      </w:r>
    </w:p>
    <w:p w14:paraId="3E33E1BF" w14:textId="77E7098D" w:rsidR="00A14E9D" w:rsidRDefault="00A14E9D" w:rsidP="00A6472A">
      <w:pPr>
        <w:autoSpaceDE w:val="0"/>
        <w:autoSpaceDN w:val="0"/>
        <w:adjustRightInd w:val="0"/>
        <w:spacing w:line="288" w:lineRule="auto"/>
        <w:jc w:val="both"/>
        <w:textAlignment w:val="center"/>
        <w:rPr>
          <w:rFonts w:ascii="Arial" w:eastAsia="Arial" w:hAnsi="Arial" w:cs="Arial"/>
          <w:u w:color="000000"/>
          <w:bdr w:val="nil"/>
          <w:lang w:val="en-US" w:eastAsia="en-GB"/>
        </w:rPr>
      </w:pPr>
    </w:p>
    <w:p w14:paraId="75666779" w14:textId="749C7388" w:rsidR="000120DE" w:rsidRDefault="000120DE" w:rsidP="00A6472A">
      <w:pPr>
        <w:autoSpaceDE w:val="0"/>
        <w:autoSpaceDN w:val="0"/>
        <w:adjustRightInd w:val="0"/>
        <w:spacing w:line="288" w:lineRule="auto"/>
        <w:jc w:val="both"/>
        <w:textAlignment w:val="center"/>
        <w:rPr>
          <w:rFonts w:ascii="Arial" w:eastAsia="Arial" w:hAnsi="Arial" w:cs="Arial"/>
          <w:u w:color="000000"/>
          <w:bdr w:val="nil"/>
          <w:lang w:val="en-US" w:eastAsia="en-GB"/>
        </w:rPr>
      </w:pPr>
    </w:p>
    <w:p w14:paraId="31091BDF" w14:textId="457F1067" w:rsidR="000120DE" w:rsidRDefault="000120DE" w:rsidP="00A6472A">
      <w:pPr>
        <w:autoSpaceDE w:val="0"/>
        <w:autoSpaceDN w:val="0"/>
        <w:adjustRightInd w:val="0"/>
        <w:spacing w:line="288" w:lineRule="auto"/>
        <w:jc w:val="both"/>
        <w:textAlignment w:val="center"/>
        <w:rPr>
          <w:rFonts w:ascii="Arial" w:eastAsia="Arial" w:hAnsi="Arial" w:cs="Arial"/>
          <w:u w:color="000000"/>
          <w:bdr w:val="nil"/>
          <w:lang w:val="en-US" w:eastAsia="en-GB"/>
        </w:rPr>
      </w:pPr>
    </w:p>
    <w:p w14:paraId="36A529D1" w14:textId="79420E10" w:rsidR="000120DE" w:rsidRDefault="000120DE" w:rsidP="00A6472A">
      <w:pPr>
        <w:autoSpaceDE w:val="0"/>
        <w:autoSpaceDN w:val="0"/>
        <w:adjustRightInd w:val="0"/>
        <w:spacing w:line="288" w:lineRule="auto"/>
        <w:jc w:val="both"/>
        <w:textAlignment w:val="center"/>
        <w:rPr>
          <w:rFonts w:ascii="Arial" w:eastAsia="Arial" w:hAnsi="Arial" w:cs="Arial"/>
          <w:u w:color="000000"/>
          <w:bdr w:val="nil"/>
          <w:lang w:val="en-US" w:eastAsia="en-GB"/>
        </w:rPr>
      </w:pPr>
    </w:p>
    <w:p w14:paraId="76228587" w14:textId="256986DA" w:rsidR="000120DE" w:rsidRDefault="000120DE" w:rsidP="00A6472A">
      <w:pPr>
        <w:autoSpaceDE w:val="0"/>
        <w:autoSpaceDN w:val="0"/>
        <w:adjustRightInd w:val="0"/>
        <w:spacing w:line="288" w:lineRule="auto"/>
        <w:jc w:val="both"/>
        <w:textAlignment w:val="center"/>
        <w:rPr>
          <w:rFonts w:ascii="Arial" w:eastAsia="Arial" w:hAnsi="Arial" w:cs="Arial"/>
          <w:u w:color="000000"/>
          <w:bdr w:val="nil"/>
          <w:lang w:val="en-US" w:eastAsia="en-GB"/>
        </w:rPr>
      </w:pPr>
    </w:p>
    <w:p w14:paraId="5C6727F2" w14:textId="7C744514" w:rsidR="000120DE" w:rsidRDefault="000120DE" w:rsidP="00A6472A">
      <w:pPr>
        <w:autoSpaceDE w:val="0"/>
        <w:autoSpaceDN w:val="0"/>
        <w:adjustRightInd w:val="0"/>
        <w:spacing w:line="288" w:lineRule="auto"/>
        <w:jc w:val="both"/>
        <w:textAlignment w:val="center"/>
        <w:rPr>
          <w:rFonts w:ascii="Arial" w:eastAsia="Arial" w:hAnsi="Arial" w:cs="Arial"/>
          <w:u w:color="000000"/>
          <w:bdr w:val="nil"/>
          <w:lang w:val="en-US" w:eastAsia="en-GB"/>
        </w:rPr>
      </w:pPr>
    </w:p>
    <w:p w14:paraId="138B0C20" w14:textId="585CE4D7" w:rsidR="000120DE" w:rsidRDefault="000120DE" w:rsidP="00A6472A">
      <w:pPr>
        <w:autoSpaceDE w:val="0"/>
        <w:autoSpaceDN w:val="0"/>
        <w:adjustRightInd w:val="0"/>
        <w:spacing w:line="288" w:lineRule="auto"/>
        <w:jc w:val="both"/>
        <w:textAlignment w:val="center"/>
        <w:rPr>
          <w:rFonts w:ascii="Arial" w:eastAsia="Arial" w:hAnsi="Arial" w:cs="Arial"/>
          <w:u w:color="000000"/>
          <w:bdr w:val="nil"/>
          <w:lang w:val="en-US" w:eastAsia="en-GB"/>
        </w:rPr>
      </w:pPr>
    </w:p>
    <w:p w14:paraId="7EC3F54D" w14:textId="3EA68C13" w:rsidR="000120DE" w:rsidRDefault="000120DE" w:rsidP="00A6472A">
      <w:pPr>
        <w:autoSpaceDE w:val="0"/>
        <w:autoSpaceDN w:val="0"/>
        <w:adjustRightInd w:val="0"/>
        <w:spacing w:line="288" w:lineRule="auto"/>
        <w:jc w:val="both"/>
        <w:textAlignment w:val="center"/>
        <w:rPr>
          <w:rFonts w:ascii="Arial" w:eastAsia="Arial" w:hAnsi="Arial" w:cs="Arial"/>
          <w:u w:color="000000"/>
          <w:bdr w:val="nil"/>
          <w:lang w:val="en-US" w:eastAsia="en-GB"/>
        </w:rPr>
      </w:pPr>
    </w:p>
    <w:p w14:paraId="16588D8C" w14:textId="5E3AE2C3" w:rsidR="000120DE" w:rsidRDefault="000120DE" w:rsidP="00A6472A">
      <w:pPr>
        <w:autoSpaceDE w:val="0"/>
        <w:autoSpaceDN w:val="0"/>
        <w:adjustRightInd w:val="0"/>
        <w:spacing w:line="288" w:lineRule="auto"/>
        <w:jc w:val="both"/>
        <w:textAlignment w:val="center"/>
        <w:rPr>
          <w:rFonts w:ascii="Arial" w:eastAsia="Arial" w:hAnsi="Arial" w:cs="Arial"/>
          <w:u w:color="000000"/>
          <w:bdr w:val="nil"/>
          <w:lang w:val="en-US" w:eastAsia="en-GB"/>
        </w:rPr>
      </w:pPr>
    </w:p>
    <w:p w14:paraId="09FA9488" w14:textId="77777777" w:rsidR="00FC2100" w:rsidRDefault="00FC2100" w:rsidP="00A6472A">
      <w:pPr>
        <w:autoSpaceDE w:val="0"/>
        <w:autoSpaceDN w:val="0"/>
        <w:adjustRightInd w:val="0"/>
        <w:spacing w:line="288" w:lineRule="auto"/>
        <w:jc w:val="both"/>
        <w:textAlignment w:val="center"/>
        <w:rPr>
          <w:rFonts w:ascii="Arial" w:eastAsia="Arial" w:hAnsi="Arial" w:cs="Arial"/>
          <w:u w:color="000000"/>
          <w:bdr w:val="nil"/>
          <w:lang w:val="en-US" w:eastAsia="en-GB"/>
        </w:rPr>
      </w:pPr>
    </w:p>
    <w:p w14:paraId="1E6CBBF3" w14:textId="77777777" w:rsidR="00FC2100" w:rsidRDefault="00FC2100" w:rsidP="00A6472A">
      <w:pPr>
        <w:autoSpaceDE w:val="0"/>
        <w:autoSpaceDN w:val="0"/>
        <w:adjustRightInd w:val="0"/>
        <w:spacing w:line="288" w:lineRule="auto"/>
        <w:jc w:val="both"/>
        <w:textAlignment w:val="center"/>
        <w:rPr>
          <w:rFonts w:ascii="Arial" w:eastAsia="Arial" w:hAnsi="Arial" w:cs="Arial"/>
          <w:u w:color="000000"/>
          <w:bdr w:val="nil"/>
          <w:lang w:val="en-US" w:eastAsia="en-GB"/>
        </w:rPr>
      </w:pPr>
    </w:p>
    <w:p w14:paraId="790CE81F" w14:textId="77777777" w:rsidR="00FC2100" w:rsidRDefault="00FC2100" w:rsidP="00A6472A">
      <w:pPr>
        <w:autoSpaceDE w:val="0"/>
        <w:autoSpaceDN w:val="0"/>
        <w:adjustRightInd w:val="0"/>
        <w:spacing w:line="288" w:lineRule="auto"/>
        <w:jc w:val="both"/>
        <w:textAlignment w:val="center"/>
        <w:rPr>
          <w:rFonts w:ascii="Arial" w:eastAsia="Arial" w:hAnsi="Arial" w:cs="Arial"/>
          <w:u w:color="000000"/>
          <w:bdr w:val="nil"/>
          <w:lang w:val="en-US" w:eastAsia="en-GB"/>
        </w:rPr>
      </w:pPr>
    </w:p>
    <w:p w14:paraId="37EE914F" w14:textId="77777777" w:rsidR="00FC2100" w:rsidRDefault="00FC2100" w:rsidP="00A6472A">
      <w:pPr>
        <w:autoSpaceDE w:val="0"/>
        <w:autoSpaceDN w:val="0"/>
        <w:adjustRightInd w:val="0"/>
        <w:spacing w:line="288" w:lineRule="auto"/>
        <w:jc w:val="both"/>
        <w:textAlignment w:val="center"/>
        <w:rPr>
          <w:rFonts w:ascii="Arial" w:eastAsia="Arial" w:hAnsi="Arial" w:cs="Arial"/>
          <w:u w:color="000000"/>
          <w:bdr w:val="nil"/>
          <w:lang w:val="en-US" w:eastAsia="en-GB"/>
        </w:rPr>
      </w:pPr>
    </w:p>
    <w:p w14:paraId="55182584" w14:textId="77777777" w:rsidR="00FC2100" w:rsidRDefault="00FC2100" w:rsidP="00A6472A">
      <w:pPr>
        <w:autoSpaceDE w:val="0"/>
        <w:autoSpaceDN w:val="0"/>
        <w:adjustRightInd w:val="0"/>
        <w:spacing w:line="288" w:lineRule="auto"/>
        <w:jc w:val="both"/>
        <w:textAlignment w:val="center"/>
        <w:rPr>
          <w:rFonts w:ascii="Arial" w:eastAsia="Arial" w:hAnsi="Arial" w:cs="Arial"/>
          <w:u w:color="000000"/>
          <w:bdr w:val="nil"/>
          <w:lang w:val="en-US" w:eastAsia="en-GB"/>
        </w:rPr>
      </w:pPr>
    </w:p>
    <w:p w14:paraId="0B405249" w14:textId="77777777" w:rsidR="00FC2100" w:rsidRDefault="00FC2100" w:rsidP="00A6472A">
      <w:pPr>
        <w:autoSpaceDE w:val="0"/>
        <w:autoSpaceDN w:val="0"/>
        <w:adjustRightInd w:val="0"/>
        <w:spacing w:line="288" w:lineRule="auto"/>
        <w:jc w:val="both"/>
        <w:textAlignment w:val="center"/>
        <w:rPr>
          <w:rFonts w:ascii="Arial" w:eastAsia="Arial" w:hAnsi="Arial" w:cs="Arial"/>
          <w:u w:color="000000"/>
          <w:bdr w:val="nil"/>
          <w:lang w:val="en-US" w:eastAsia="en-GB"/>
        </w:rPr>
      </w:pPr>
    </w:p>
    <w:p w14:paraId="7516E088" w14:textId="77777777" w:rsidR="00FC2100" w:rsidRDefault="00FC2100" w:rsidP="00A6472A">
      <w:pPr>
        <w:autoSpaceDE w:val="0"/>
        <w:autoSpaceDN w:val="0"/>
        <w:adjustRightInd w:val="0"/>
        <w:spacing w:line="288" w:lineRule="auto"/>
        <w:jc w:val="both"/>
        <w:textAlignment w:val="center"/>
        <w:rPr>
          <w:rFonts w:ascii="Arial" w:eastAsia="Arial" w:hAnsi="Arial" w:cs="Arial"/>
          <w:u w:color="000000"/>
          <w:bdr w:val="nil"/>
          <w:lang w:val="en-US" w:eastAsia="en-GB"/>
        </w:rPr>
      </w:pPr>
    </w:p>
    <w:p w14:paraId="141A47CE" w14:textId="4F417211" w:rsidR="000120DE" w:rsidRDefault="000120DE" w:rsidP="00A6472A">
      <w:pPr>
        <w:autoSpaceDE w:val="0"/>
        <w:autoSpaceDN w:val="0"/>
        <w:adjustRightInd w:val="0"/>
        <w:spacing w:line="288" w:lineRule="auto"/>
        <w:jc w:val="both"/>
        <w:textAlignment w:val="center"/>
        <w:rPr>
          <w:rFonts w:ascii="Arial" w:eastAsia="Arial" w:hAnsi="Arial" w:cs="Arial"/>
          <w:u w:color="000000"/>
          <w:bdr w:val="nil"/>
          <w:lang w:val="en-US" w:eastAsia="en-GB"/>
        </w:rPr>
      </w:pPr>
    </w:p>
    <w:p w14:paraId="1AE69981" w14:textId="77777777" w:rsidR="0047357C" w:rsidRPr="00A14E9D" w:rsidRDefault="0047357C" w:rsidP="00A6472A">
      <w:pPr>
        <w:pStyle w:val="NormalWeb"/>
        <w:jc w:val="center"/>
        <w:rPr>
          <w:rFonts w:ascii="Arial" w:eastAsiaTheme="minorHAnsi" w:hAnsi="Arial" w:cs="Arial"/>
          <w:b/>
          <w:color w:val="000000"/>
          <w:sz w:val="28"/>
          <w:szCs w:val="28"/>
          <w:u w:val="single"/>
          <w:lang w:eastAsia="en-US"/>
        </w:rPr>
      </w:pPr>
      <w:r w:rsidRPr="00A14E9D">
        <w:rPr>
          <w:rFonts w:ascii="Arial" w:eastAsiaTheme="minorHAnsi" w:hAnsi="Arial" w:cs="Arial"/>
          <w:b/>
          <w:color w:val="000000"/>
          <w:sz w:val="28"/>
          <w:szCs w:val="28"/>
          <w:u w:val="single"/>
          <w:lang w:eastAsia="en-US"/>
        </w:rPr>
        <w:t>PERSON SPECIFICATION</w:t>
      </w:r>
    </w:p>
    <w:p w14:paraId="1B9BB23F" w14:textId="77777777" w:rsidR="0047357C" w:rsidRPr="008467EA" w:rsidRDefault="0047357C" w:rsidP="0047357C">
      <w:pPr>
        <w:pStyle w:val="NormalWeb"/>
        <w:rPr>
          <w:rFonts w:ascii="Arial" w:hAnsi="Arial" w:cs="Arial"/>
          <w:color w:val="000000"/>
          <w:szCs w:val="27"/>
        </w:rPr>
      </w:pPr>
      <w:r w:rsidRPr="008467EA">
        <w:rPr>
          <w:rFonts w:ascii="Arial" w:hAnsi="Arial" w:cs="Arial"/>
          <w:color w:val="000000"/>
          <w:szCs w:val="27"/>
        </w:rPr>
        <w:t>Candidates will be assessed on the following. The list is not exhaustive; it is designed to give a feel for the kind of person we are seeking:</w:t>
      </w:r>
    </w:p>
    <w:p w14:paraId="3F11E032" w14:textId="77777777" w:rsidR="0047357C" w:rsidRPr="008467EA" w:rsidRDefault="0047357C" w:rsidP="0047357C">
      <w:pPr>
        <w:pStyle w:val="NormalWeb"/>
        <w:rPr>
          <w:rFonts w:ascii="Arial" w:hAnsi="Arial" w:cs="Arial"/>
          <w:color w:val="000000"/>
          <w:szCs w:val="27"/>
        </w:rPr>
      </w:pPr>
      <w:r w:rsidRPr="008467EA">
        <w:rPr>
          <w:rFonts w:ascii="Arial" w:hAnsi="Arial" w:cs="Arial"/>
          <w:color w:val="000000"/>
          <w:szCs w:val="27"/>
        </w:rPr>
        <w:t>Candidates will be assessed on the following:</w:t>
      </w:r>
    </w:p>
    <w:p w14:paraId="2BD2B8AE" w14:textId="77777777" w:rsidR="0047357C" w:rsidRPr="008467EA" w:rsidRDefault="0047357C" w:rsidP="0047357C">
      <w:pPr>
        <w:pStyle w:val="NormalWeb"/>
        <w:rPr>
          <w:rFonts w:ascii="Arial" w:hAnsi="Arial" w:cs="Arial"/>
          <w:b/>
          <w:color w:val="000000"/>
          <w:szCs w:val="27"/>
          <w:u w:val="single"/>
        </w:rPr>
      </w:pPr>
      <w:r w:rsidRPr="008467EA">
        <w:rPr>
          <w:rFonts w:ascii="Arial" w:hAnsi="Arial" w:cs="Arial"/>
          <w:b/>
          <w:color w:val="000000"/>
          <w:szCs w:val="27"/>
          <w:u w:val="single"/>
        </w:rPr>
        <w:t>QUALIFCATIONS</w:t>
      </w:r>
    </w:p>
    <w:p w14:paraId="4E03AEDF" w14:textId="20E888CC" w:rsidR="0047357C" w:rsidRPr="008467EA" w:rsidRDefault="0047357C" w:rsidP="00A6472A">
      <w:pPr>
        <w:pStyle w:val="NormalWeb"/>
        <w:numPr>
          <w:ilvl w:val="0"/>
          <w:numId w:val="21"/>
        </w:numPr>
        <w:rPr>
          <w:rFonts w:ascii="Arial" w:hAnsi="Arial" w:cs="Arial"/>
          <w:color w:val="000000"/>
          <w:szCs w:val="27"/>
        </w:rPr>
      </w:pPr>
      <w:r w:rsidRPr="008467EA">
        <w:rPr>
          <w:rFonts w:ascii="Arial" w:hAnsi="Arial" w:cs="Arial"/>
          <w:color w:val="000000"/>
          <w:szCs w:val="27"/>
        </w:rPr>
        <w:t>Good general standard of education including English</w:t>
      </w:r>
    </w:p>
    <w:p w14:paraId="7E587BAC" w14:textId="24E92BCE" w:rsidR="0047357C" w:rsidRPr="008467EA" w:rsidRDefault="0047357C" w:rsidP="00A6472A">
      <w:pPr>
        <w:pStyle w:val="NormalWeb"/>
        <w:numPr>
          <w:ilvl w:val="0"/>
          <w:numId w:val="21"/>
        </w:numPr>
        <w:rPr>
          <w:rFonts w:ascii="Arial" w:hAnsi="Arial" w:cs="Arial"/>
          <w:color w:val="000000"/>
          <w:szCs w:val="27"/>
        </w:rPr>
      </w:pPr>
      <w:r w:rsidRPr="008467EA">
        <w:rPr>
          <w:rFonts w:ascii="Arial" w:hAnsi="Arial" w:cs="Arial"/>
          <w:color w:val="000000"/>
          <w:szCs w:val="27"/>
        </w:rPr>
        <w:t>Holds a relevant qualification in education, childcare, social or youth work.</w:t>
      </w:r>
    </w:p>
    <w:p w14:paraId="238D6D72" w14:textId="77777777" w:rsidR="0047357C" w:rsidRPr="008467EA" w:rsidRDefault="0047357C" w:rsidP="0047357C">
      <w:pPr>
        <w:pStyle w:val="NormalWeb"/>
        <w:rPr>
          <w:rFonts w:ascii="Arial" w:hAnsi="Arial" w:cs="Arial"/>
          <w:b/>
          <w:color w:val="000000"/>
          <w:szCs w:val="27"/>
          <w:u w:val="single"/>
        </w:rPr>
      </w:pPr>
      <w:r w:rsidRPr="008467EA">
        <w:rPr>
          <w:rFonts w:ascii="Arial" w:hAnsi="Arial" w:cs="Arial"/>
          <w:b/>
          <w:color w:val="000000"/>
          <w:szCs w:val="27"/>
          <w:u w:val="single"/>
        </w:rPr>
        <w:t>EXPERIENCE, KNOWLEDGE AND UNDERSTANDING</w:t>
      </w:r>
    </w:p>
    <w:p w14:paraId="03AC80EA" w14:textId="7F42B0ED" w:rsidR="0047357C" w:rsidRPr="008467EA" w:rsidRDefault="0047357C" w:rsidP="00A6472A">
      <w:pPr>
        <w:pStyle w:val="NormalWeb"/>
        <w:numPr>
          <w:ilvl w:val="0"/>
          <w:numId w:val="19"/>
        </w:numPr>
        <w:rPr>
          <w:rFonts w:ascii="Arial" w:hAnsi="Arial" w:cs="Arial"/>
          <w:color w:val="000000"/>
          <w:szCs w:val="27"/>
        </w:rPr>
      </w:pPr>
      <w:r w:rsidRPr="008467EA">
        <w:rPr>
          <w:rFonts w:ascii="Arial" w:hAnsi="Arial" w:cs="Arial"/>
          <w:color w:val="000000"/>
          <w:szCs w:val="27"/>
        </w:rPr>
        <w:t>Other relevant qualifications and experience include teaching, and youth and community work</w:t>
      </w:r>
    </w:p>
    <w:p w14:paraId="0BDA43F6" w14:textId="57B4AA72" w:rsidR="0047357C" w:rsidRPr="008467EA" w:rsidRDefault="0047357C" w:rsidP="00A6472A">
      <w:pPr>
        <w:pStyle w:val="NormalWeb"/>
        <w:numPr>
          <w:ilvl w:val="0"/>
          <w:numId w:val="19"/>
        </w:numPr>
        <w:rPr>
          <w:rFonts w:ascii="Arial" w:hAnsi="Arial" w:cs="Arial"/>
          <w:color w:val="000000"/>
          <w:szCs w:val="27"/>
        </w:rPr>
      </w:pPr>
      <w:r w:rsidRPr="008467EA">
        <w:rPr>
          <w:rFonts w:ascii="Arial" w:hAnsi="Arial" w:cs="Arial"/>
          <w:color w:val="000000"/>
          <w:szCs w:val="27"/>
        </w:rPr>
        <w:t>Experience working with children or young people and their families</w:t>
      </w:r>
    </w:p>
    <w:p w14:paraId="4F6DFBA0" w14:textId="48FBC628" w:rsidR="0047357C" w:rsidRPr="008467EA" w:rsidRDefault="0047357C" w:rsidP="00A6472A">
      <w:pPr>
        <w:pStyle w:val="NormalWeb"/>
        <w:numPr>
          <w:ilvl w:val="0"/>
          <w:numId w:val="19"/>
        </w:numPr>
        <w:rPr>
          <w:rFonts w:ascii="Arial" w:hAnsi="Arial" w:cs="Arial"/>
          <w:color w:val="000000"/>
          <w:szCs w:val="27"/>
        </w:rPr>
      </w:pPr>
      <w:r w:rsidRPr="008467EA">
        <w:rPr>
          <w:rFonts w:ascii="Arial" w:hAnsi="Arial" w:cs="Arial"/>
          <w:color w:val="000000"/>
          <w:szCs w:val="27"/>
        </w:rPr>
        <w:t>Working knowledge of SIMS (Desirable)</w:t>
      </w:r>
    </w:p>
    <w:p w14:paraId="495AF900" w14:textId="7DEDD833" w:rsidR="0047357C" w:rsidRPr="008467EA" w:rsidRDefault="0047357C" w:rsidP="00A6472A">
      <w:pPr>
        <w:pStyle w:val="NormalWeb"/>
        <w:numPr>
          <w:ilvl w:val="0"/>
          <w:numId w:val="19"/>
        </w:numPr>
        <w:rPr>
          <w:rFonts w:ascii="Arial" w:hAnsi="Arial" w:cs="Arial"/>
          <w:color w:val="000000"/>
          <w:szCs w:val="27"/>
        </w:rPr>
      </w:pPr>
      <w:r w:rsidRPr="008467EA">
        <w:rPr>
          <w:rFonts w:ascii="Arial" w:hAnsi="Arial" w:cs="Arial"/>
          <w:color w:val="000000"/>
          <w:szCs w:val="27"/>
        </w:rPr>
        <w:t>Experience of organising meetings</w:t>
      </w:r>
    </w:p>
    <w:p w14:paraId="420F409A" w14:textId="288C1D68" w:rsidR="0047357C" w:rsidRPr="008467EA" w:rsidRDefault="0047357C" w:rsidP="00A6472A">
      <w:pPr>
        <w:pStyle w:val="NormalWeb"/>
        <w:numPr>
          <w:ilvl w:val="0"/>
          <w:numId w:val="19"/>
        </w:numPr>
        <w:rPr>
          <w:rFonts w:ascii="Arial" w:hAnsi="Arial" w:cs="Arial"/>
          <w:color w:val="000000"/>
          <w:szCs w:val="27"/>
        </w:rPr>
      </w:pPr>
      <w:r w:rsidRPr="008467EA">
        <w:rPr>
          <w:rFonts w:ascii="Arial" w:hAnsi="Arial" w:cs="Arial"/>
          <w:color w:val="000000"/>
          <w:szCs w:val="27"/>
        </w:rPr>
        <w:t>Writing agendas</w:t>
      </w:r>
    </w:p>
    <w:p w14:paraId="5E2E3859" w14:textId="2250E272" w:rsidR="0047357C" w:rsidRPr="008467EA" w:rsidRDefault="0047357C" w:rsidP="00A6472A">
      <w:pPr>
        <w:pStyle w:val="NormalWeb"/>
        <w:numPr>
          <w:ilvl w:val="0"/>
          <w:numId w:val="19"/>
        </w:numPr>
        <w:rPr>
          <w:rFonts w:ascii="Arial" w:hAnsi="Arial" w:cs="Arial"/>
          <w:color w:val="000000"/>
          <w:szCs w:val="27"/>
        </w:rPr>
      </w:pPr>
      <w:r w:rsidRPr="008467EA">
        <w:rPr>
          <w:rFonts w:ascii="Arial" w:hAnsi="Arial" w:cs="Arial"/>
          <w:color w:val="000000"/>
          <w:szCs w:val="27"/>
        </w:rPr>
        <w:t>Taking accurate and concise minutes</w:t>
      </w:r>
    </w:p>
    <w:p w14:paraId="2E349775" w14:textId="140BE3B8" w:rsidR="0047357C" w:rsidRPr="008467EA" w:rsidRDefault="0047357C" w:rsidP="00A6472A">
      <w:pPr>
        <w:pStyle w:val="NormalWeb"/>
        <w:numPr>
          <w:ilvl w:val="0"/>
          <w:numId w:val="19"/>
        </w:numPr>
        <w:rPr>
          <w:rFonts w:ascii="Arial" w:hAnsi="Arial" w:cs="Arial"/>
          <w:color w:val="000000"/>
          <w:szCs w:val="27"/>
        </w:rPr>
      </w:pPr>
      <w:r w:rsidRPr="008467EA">
        <w:rPr>
          <w:rFonts w:ascii="Arial" w:hAnsi="Arial" w:cs="Arial"/>
          <w:color w:val="000000"/>
          <w:szCs w:val="27"/>
        </w:rPr>
        <w:t>Knowledge and understanding of safeguarding</w:t>
      </w:r>
    </w:p>
    <w:p w14:paraId="32A33746" w14:textId="272BB514" w:rsidR="0047357C" w:rsidRPr="008467EA" w:rsidRDefault="0047357C" w:rsidP="00A6472A">
      <w:pPr>
        <w:pStyle w:val="NormalWeb"/>
        <w:numPr>
          <w:ilvl w:val="0"/>
          <w:numId w:val="19"/>
        </w:numPr>
        <w:rPr>
          <w:rFonts w:ascii="Arial" w:hAnsi="Arial" w:cs="Arial"/>
          <w:color w:val="000000"/>
          <w:szCs w:val="27"/>
        </w:rPr>
      </w:pPr>
      <w:r w:rsidRPr="008467EA">
        <w:rPr>
          <w:rFonts w:ascii="Arial" w:hAnsi="Arial" w:cs="Arial"/>
          <w:color w:val="000000"/>
          <w:szCs w:val="27"/>
        </w:rPr>
        <w:t>Knowledge and understanding of data protection</w:t>
      </w:r>
    </w:p>
    <w:p w14:paraId="3A8C551E" w14:textId="52CE92B0" w:rsidR="0047357C" w:rsidRPr="008467EA" w:rsidRDefault="0047357C" w:rsidP="00A6472A">
      <w:pPr>
        <w:pStyle w:val="NormalWeb"/>
        <w:numPr>
          <w:ilvl w:val="0"/>
          <w:numId w:val="19"/>
        </w:numPr>
        <w:rPr>
          <w:rFonts w:ascii="Arial" w:hAnsi="Arial" w:cs="Arial"/>
          <w:color w:val="000000"/>
          <w:szCs w:val="27"/>
        </w:rPr>
      </w:pPr>
      <w:r w:rsidRPr="008467EA">
        <w:rPr>
          <w:rFonts w:ascii="Arial" w:hAnsi="Arial" w:cs="Arial"/>
          <w:color w:val="000000"/>
          <w:szCs w:val="27"/>
        </w:rPr>
        <w:t>Knowledge of educational legislation, guidance and legal requirements</w:t>
      </w:r>
    </w:p>
    <w:p w14:paraId="34AA2DD3" w14:textId="77777777" w:rsidR="0047357C" w:rsidRPr="008467EA" w:rsidRDefault="0047357C" w:rsidP="0047357C">
      <w:pPr>
        <w:pStyle w:val="NormalWeb"/>
        <w:rPr>
          <w:rFonts w:ascii="Arial" w:hAnsi="Arial" w:cs="Arial"/>
          <w:b/>
          <w:color w:val="000000"/>
          <w:szCs w:val="27"/>
          <w:u w:val="single"/>
        </w:rPr>
      </w:pPr>
      <w:r w:rsidRPr="008467EA">
        <w:rPr>
          <w:rFonts w:ascii="Arial" w:hAnsi="Arial" w:cs="Arial"/>
          <w:b/>
          <w:color w:val="000000"/>
          <w:szCs w:val="27"/>
          <w:u w:val="single"/>
        </w:rPr>
        <w:t>SKILLS AND ABILITIES</w:t>
      </w:r>
    </w:p>
    <w:p w14:paraId="7FACCDE4" w14:textId="00A3632C" w:rsidR="0047357C" w:rsidRPr="008467EA" w:rsidRDefault="0047357C" w:rsidP="00A6472A">
      <w:pPr>
        <w:pStyle w:val="NormalWeb"/>
        <w:numPr>
          <w:ilvl w:val="0"/>
          <w:numId w:val="16"/>
        </w:numPr>
        <w:rPr>
          <w:rFonts w:ascii="Arial" w:hAnsi="Arial" w:cs="Arial"/>
          <w:color w:val="000000"/>
          <w:szCs w:val="22"/>
        </w:rPr>
      </w:pPr>
      <w:r w:rsidRPr="008467EA">
        <w:rPr>
          <w:rFonts w:ascii="Arial" w:hAnsi="Arial" w:cs="Arial"/>
          <w:color w:val="000000"/>
          <w:szCs w:val="22"/>
        </w:rPr>
        <w:t>Excellent listening, verbal and written skills</w:t>
      </w:r>
    </w:p>
    <w:p w14:paraId="2363A6A8" w14:textId="77AB9C9F" w:rsidR="0047357C" w:rsidRPr="008467EA" w:rsidRDefault="0047357C" w:rsidP="00A6472A">
      <w:pPr>
        <w:pStyle w:val="NormalWeb"/>
        <w:numPr>
          <w:ilvl w:val="0"/>
          <w:numId w:val="16"/>
        </w:numPr>
        <w:rPr>
          <w:rFonts w:ascii="Arial" w:hAnsi="Arial" w:cs="Arial"/>
          <w:color w:val="000000"/>
          <w:szCs w:val="22"/>
        </w:rPr>
      </w:pPr>
      <w:r w:rsidRPr="008467EA">
        <w:rPr>
          <w:rFonts w:ascii="Arial" w:hAnsi="Arial" w:cs="Arial"/>
          <w:color w:val="000000"/>
          <w:szCs w:val="22"/>
        </w:rPr>
        <w:t>An understanding of common family problems</w:t>
      </w:r>
    </w:p>
    <w:p w14:paraId="40FD3434" w14:textId="0DA46B10" w:rsidR="0047357C" w:rsidRPr="008467EA" w:rsidRDefault="0047357C" w:rsidP="00A6472A">
      <w:pPr>
        <w:pStyle w:val="NormalWeb"/>
        <w:numPr>
          <w:ilvl w:val="0"/>
          <w:numId w:val="16"/>
        </w:numPr>
        <w:rPr>
          <w:rFonts w:ascii="Arial" w:hAnsi="Arial" w:cs="Arial"/>
          <w:color w:val="000000"/>
          <w:szCs w:val="22"/>
        </w:rPr>
      </w:pPr>
      <w:r w:rsidRPr="008467EA">
        <w:rPr>
          <w:rFonts w:ascii="Arial" w:hAnsi="Arial" w:cs="Arial"/>
          <w:color w:val="000000"/>
          <w:szCs w:val="22"/>
        </w:rPr>
        <w:t>The ability to deal with private information and sensitive issues</w:t>
      </w:r>
    </w:p>
    <w:p w14:paraId="4CC87912" w14:textId="77ABFC7B" w:rsidR="0047357C" w:rsidRPr="008467EA" w:rsidRDefault="0047357C" w:rsidP="00A6472A">
      <w:pPr>
        <w:pStyle w:val="NormalWeb"/>
        <w:numPr>
          <w:ilvl w:val="0"/>
          <w:numId w:val="16"/>
        </w:numPr>
        <w:rPr>
          <w:rFonts w:ascii="Arial" w:hAnsi="Arial" w:cs="Arial"/>
          <w:color w:val="000000"/>
          <w:szCs w:val="22"/>
        </w:rPr>
      </w:pPr>
      <w:r w:rsidRPr="008467EA">
        <w:rPr>
          <w:rFonts w:ascii="Arial" w:hAnsi="Arial" w:cs="Arial"/>
          <w:color w:val="000000"/>
          <w:szCs w:val="22"/>
        </w:rPr>
        <w:t>A calm and confident approach in difficult situations</w:t>
      </w:r>
    </w:p>
    <w:p w14:paraId="41D97AA2" w14:textId="1C01F951" w:rsidR="0047357C" w:rsidRPr="008467EA" w:rsidRDefault="0047357C" w:rsidP="00A6472A">
      <w:pPr>
        <w:pStyle w:val="NormalWeb"/>
        <w:numPr>
          <w:ilvl w:val="0"/>
          <w:numId w:val="16"/>
        </w:numPr>
        <w:rPr>
          <w:rFonts w:ascii="Arial" w:hAnsi="Arial" w:cs="Arial"/>
          <w:color w:val="000000"/>
          <w:szCs w:val="22"/>
        </w:rPr>
      </w:pPr>
      <w:r w:rsidRPr="008467EA">
        <w:rPr>
          <w:rFonts w:ascii="Arial" w:hAnsi="Arial" w:cs="Arial"/>
          <w:color w:val="000000"/>
          <w:szCs w:val="22"/>
        </w:rPr>
        <w:t>The ability to work well with pupils, parents, teachers and other professionals</w:t>
      </w:r>
    </w:p>
    <w:p w14:paraId="4F42838D" w14:textId="12C64B01" w:rsidR="0047357C" w:rsidRPr="008467EA" w:rsidRDefault="0047357C" w:rsidP="00A6472A">
      <w:pPr>
        <w:pStyle w:val="NormalWeb"/>
        <w:numPr>
          <w:ilvl w:val="0"/>
          <w:numId w:val="16"/>
        </w:numPr>
        <w:rPr>
          <w:rFonts w:ascii="Arial" w:hAnsi="Arial" w:cs="Arial"/>
          <w:color w:val="000000"/>
          <w:szCs w:val="22"/>
        </w:rPr>
      </w:pPr>
      <w:r w:rsidRPr="008467EA">
        <w:rPr>
          <w:rFonts w:ascii="Arial" w:hAnsi="Arial" w:cs="Arial"/>
          <w:color w:val="000000"/>
          <w:szCs w:val="22"/>
        </w:rPr>
        <w:t>An understanding of the law about education and keeping children safe</w:t>
      </w:r>
    </w:p>
    <w:p w14:paraId="45BD84E0" w14:textId="5C383024" w:rsidR="0047357C" w:rsidRPr="008467EA" w:rsidRDefault="0047357C" w:rsidP="00A6472A">
      <w:pPr>
        <w:pStyle w:val="NormalWeb"/>
        <w:numPr>
          <w:ilvl w:val="0"/>
          <w:numId w:val="16"/>
        </w:numPr>
        <w:rPr>
          <w:rFonts w:ascii="Arial" w:hAnsi="Arial" w:cs="Arial"/>
          <w:color w:val="000000"/>
          <w:szCs w:val="22"/>
        </w:rPr>
      </w:pPr>
      <w:r w:rsidRPr="008467EA">
        <w:rPr>
          <w:rFonts w:ascii="Arial" w:hAnsi="Arial" w:cs="Arial"/>
          <w:color w:val="000000"/>
          <w:szCs w:val="22"/>
        </w:rPr>
        <w:t>Accurate record-keeping and good organisational skills</w:t>
      </w:r>
    </w:p>
    <w:p w14:paraId="129F5840" w14:textId="729BB98E" w:rsidR="0047357C" w:rsidRPr="008467EA" w:rsidRDefault="0047357C" w:rsidP="00A6472A">
      <w:pPr>
        <w:pStyle w:val="NormalWeb"/>
        <w:numPr>
          <w:ilvl w:val="0"/>
          <w:numId w:val="16"/>
        </w:numPr>
        <w:rPr>
          <w:rFonts w:ascii="Arial" w:hAnsi="Arial" w:cs="Arial"/>
          <w:color w:val="000000"/>
          <w:szCs w:val="22"/>
        </w:rPr>
      </w:pPr>
      <w:r w:rsidRPr="008467EA">
        <w:rPr>
          <w:rFonts w:ascii="Arial" w:hAnsi="Arial" w:cs="Arial"/>
          <w:color w:val="000000"/>
          <w:szCs w:val="22"/>
        </w:rPr>
        <w:t>ICT with ability to analyse data and write detailed reports</w:t>
      </w:r>
    </w:p>
    <w:p w14:paraId="06093EAF" w14:textId="5B2A6CAD" w:rsidR="0047357C" w:rsidRPr="008467EA" w:rsidRDefault="0047357C" w:rsidP="00A6472A">
      <w:pPr>
        <w:pStyle w:val="NormalWeb"/>
        <w:numPr>
          <w:ilvl w:val="0"/>
          <w:numId w:val="16"/>
        </w:numPr>
        <w:rPr>
          <w:rFonts w:ascii="Arial" w:hAnsi="Arial" w:cs="Arial"/>
          <w:color w:val="000000"/>
          <w:szCs w:val="22"/>
        </w:rPr>
      </w:pPr>
      <w:r w:rsidRPr="008467EA">
        <w:rPr>
          <w:rFonts w:ascii="Arial" w:hAnsi="Arial" w:cs="Arial"/>
          <w:color w:val="000000"/>
          <w:szCs w:val="22"/>
        </w:rPr>
        <w:t>Teamwork and networking skills to work with a range of other agencies</w:t>
      </w:r>
    </w:p>
    <w:p w14:paraId="2BB6723A" w14:textId="05981EDD" w:rsidR="0047357C" w:rsidRPr="008467EA" w:rsidRDefault="0047357C" w:rsidP="00A6472A">
      <w:pPr>
        <w:pStyle w:val="NormalWeb"/>
        <w:numPr>
          <w:ilvl w:val="0"/>
          <w:numId w:val="16"/>
        </w:numPr>
        <w:rPr>
          <w:rFonts w:ascii="Arial" w:hAnsi="Arial" w:cs="Arial"/>
          <w:color w:val="000000"/>
          <w:szCs w:val="22"/>
        </w:rPr>
      </w:pPr>
      <w:r w:rsidRPr="008467EA">
        <w:rPr>
          <w:rFonts w:ascii="Arial" w:hAnsi="Arial" w:cs="Arial"/>
          <w:color w:val="000000"/>
          <w:szCs w:val="22"/>
        </w:rPr>
        <w:t>Ability to work on own initiative with good time management skills</w:t>
      </w:r>
    </w:p>
    <w:p w14:paraId="1148ECD2" w14:textId="37E4BAFC" w:rsidR="0047357C" w:rsidRPr="008467EA" w:rsidRDefault="0047357C" w:rsidP="00A6472A">
      <w:pPr>
        <w:pStyle w:val="NormalWeb"/>
        <w:numPr>
          <w:ilvl w:val="0"/>
          <w:numId w:val="16"/>
        </w:numPr>
        <w:rPr>
          <w:rFonts w:ascii="Arial" w:hAnsi="Arial" w:cs="Arial"/>
          <w:color w:val="000000"/>
          <w:szCs w:val="22"/>
        </w:rPr>
      </w:pPr>
      <w:r w:rsidRPr="008467EA">
        <w:rPr>
          <w:rFonts w:ascii="Arial" w:hAnsi="Arial" w:cs="Arial"/>
          <w:color w:val="000000"/>
          <w:szCs w:val="22"/>
        </w:rPr>
        <w:t>Must be able to work to deadlines</w:t>
      </w:r>
    </w:p>
    <w:p w14:paraId="35B1EE49" w14:textId="5CE61FF3" w:rsidR="0047357C" w:rsidRPr="008467EA" w:rsidRDefault="0047357C" w:rsidP="00A6472A">
      <w:pPr>
        <w:pStyle w:val="NormalWeb"/>
        <w:numPr>
          <w:ilvl w:val="0"/>
          <w:numId w:val="16"/>
        </w:numPr>
        <w:rPr>
          <w:rFonts w:ascii="Arial" w:hAnsi="Arial" w:cs="Arial"/>
          <w:color w:val="000000"/>
          <w:szCs w:val="22"/>
        </w:rPr>
      </w:pPr>
      <w:r w:rsidRPr="008467EA">
        <w:rPr>
          <w:rFonts w:ascii="Arial" w:hAnsi="Arial" w:cs="Arial"/>
          <w:color w:val="000000"/>
          <w:szCs w:val="22"/>
        </w:rPr>
        <w:t>Good interpersonal skills</w:t>
      </w:r>
    </w:p>
    <w:p w14:paraId="060F30A1" w14:textId="77777777" w:rsidR="0047357C" w:rsidRPr="008467EA" w:rsidRDefault="0047357C" w:rsidP="0047357C">
      <w:pPr>
        <w:pStyle w:val="NormalWeb"/>
        <w:rPr>
          <w:rFonts w:ascii="Arial" w:hAnsi="Arial" w:cs="Arial"/>
          <w:b/>
          <w:color w:val="000000"/>
          <w:szCs w:val="27"/>
          <w:u w:val="single"/>
        </w:rPr>
      </w:pPr>
      <w:r w:rsidRPr="008467EA">
        <w:rPr>
          <w:rFonts w:ascii="Arial" w:hAnsi="Arial" w:cs="Arial"/>
          <w:b/>
          <w:color w:val="000000"/>
          <w:szCs w:val="27"/>
          <w:u w:val="single"/>
        </w:rPr>
        <w:t>ATTITUDES AND APPROACHES</w:t>
      </w:r>
    </w:p>
    <w:p w14:paraId="0FC93641" w14:textId="445E8460" w:rsidR="0047357C" w:rsidRPr="008467EA" w:rsidRDefault="0047357C" w:rsidP="00A6472A">
      <w:pPr>
        <w:pStyle w:val="NormalWeb"/>
        <w:numPr>
          <w:ilvl w:val="0"/>
          <w:numId w:val="14"/>
        </w:numPr>
        <w:jc w:val="both"/>
        <w:rPr>
          <w:rFonts w:ascii="Arial" w:hAnsi="Arial" w:cs="Arial"/>
          <w:color w:val="000000"/>
          <w:szCs w:val="27"/>
        </w:rPr>
      </w:pPr>
      <w:r w:rsidRPr="008467EA">
        <w:rPr>
          <w:rFonts w:ascii="Arial" w:hAnsi="Arial" w:cs="Arial"/>
          <w:color w:val="000000"/>
          <w:szCs w:val="27"/>
        </w:rPr>
        <w:t>A reflective practitioner with a desire for continuous improvement</w:t>
      </w:r>
    </w:p>
    <w:p w14:paraId="35332412" w14:textId="37894B56" w:rsidR="0047357C" w:rsidRPr="008467EA" w:rsidRDefault="0047357C" w:rsidP="00A6472A">
      <w:pPr>
        <w:pStyle w:val="NormalWeb"/>
        <w:numPr>
          <w:ilvl w:val="0"/>
          <w:numId w:val="14"/>
        </w:numPr>
        <w:jc w:val="both"/>
        <w:rPr>
          <w:rFonts w:ascii="Arial" w:hAnsi="Arial" w:cs="Arial"/>
          <w:color w:val="000000"/>
          <w:szCs w:val="27"/>
        </w:rPr>
      </w:pPr>
      <w:r w:rsidRPr="008467EA">
        <w:rPr>
          <w:rFonts w:ascii="Arial" w:hAnsi="Arial" w:cs="Arial"/>
          <w:color w:val="000000"/>
          <w:szCs w:val="27"/>
        </w:rPr>
        <w:t>Want to develop own learning and do things differently and better</w:t>
      </w:r>
    </w:p>
    <w:p w14:paraId="05FB92D2" w14:textId="291BE468" w:rsidR="0047357C" w:rsidRPr="008467EA" w:rsidRDefault="0047357C" w:rsidP="00A6472A">
      <w:pPr>
        <w:pStyle w:val="NormalWeb"/>
        <w:numPr>
          <w:ilvl w:val="0"/>
          <w:numId w:val="14"/>
        </w:numPr>
        <w:jc w:val="both"/>
        <w:rPr>
          <w:rFonts w:ascii="Arial" w:hAnsi="Arial" w:cs="Arial"/>
          <w:color w:val="000000"/>
          <w:szCs w:val="27"/>
        </w:rPr>
      </w:pPr>
      <w:r w:rsidRPr="008467EA">
        <w:rPr>
          <w:rFonts w:ascii="Arial" w:hAnsi="Arial" w:cs="Arial"/>
          <w:color w:val="000000"/>
          <w:szCs w:val="27"/>
        </w:rPr>
        <w:t>Committed to high standards</w:t>
      </w:r>
    </w:p>
    <w:p w14:paraId="1F3C3252" w14:textId="2E162C2B" w:rsidR="0047357C" w:rsidRPr="008467EA" w:rsidRDefault="0047357C" w:rsidP="00A6472A">
      <w:pPr>
        <w:pStyle w:val="NormalWeb"/>
        <w:numPr>
          <w:ilvl w:val="0"/>
          <w:numId w:val="14"/>
        </w:numPr>
        <w:jc w:val="both"/>
        <w:rPr>
          <w:rFonts w:ascii="Arial" w:hAnsi="Arial" w:cs="Arial"/>
          <w:color w:val="000000"/>
          <w:szCs w:val="27"/>
        </w:rPr>
      </w:pPr>
      <w:r w:rsidRPr="008467EA">
        <w:rPr>
          <w:rFonts w:ascii="Arial" w:hAnsi="Arial" w:cs="Arial"/>
          <w:color w:val="000000"/>
          <w:szCs w:val="27"/>
        </w:rPr>
        <w:t>A commitment to working within a multi-academy trust to develop a collaborative vision which embraces excellence, high standards and inclusion</w:t>
      </w:r>
    </w:p>
    <w:p w14:paraId="636337D2" w14:textId="23A944EA" w:rsidR="0047357C" w:rsidRPr="008467EA" w:rsidRDefault="0047357C" w:rsidP="00A6472A">
      <w:pPr>
        <w:pStyle w:val="NormalWeb"/>
        <w:numPr>
          <w:ilvl w:val="0"/>
          <w:numId w:val="14"/>
        </w:numPr>
        <w:jc w:val="both"/>
        <w:rPr>
          <w:rFonts w:ascii="Arial" w:hAnsi="Arial" w:cs="Arial"/>
          <w:color w:val="000000"/>
          <w:szCs w:val="27"/>
        </w:rPr>
      </w:pPr>
      <w:r w:rsidRPr="008467EA">
        <w:rPr>
          <w:rFonts w:ascii="Arial" w:hAnsi="Arial" w:cs="Arial"/>
          <w:color w:val="000000"/>
          <w:szCs w:val="27"/>
        </w:rPr>
        <w:t>Possess energy and enthusiasm</w:t>
      </w:r>
    </w:p>
    <w:p w14:paraId="706170CB" w14:textId="2FC58FF0" w:rsidR="0047357C" w:rsidRPr="008467EA" w:rsidRDefault="0047357C" w:rsidP="00A6472A">
      <w:pPr>
        <w:pStyle w:val="NormalWeb"/>
        <w:numPr>
          <w:ilvl w:val="0"/>
          <w:numId w:val="14"/>
        </w:numPr>
        <w:jc w:val="both"/>
        <w:rPr>
          <w:rFonts w:ascii="Arial" w:hAnsi="Arial" w:cs="Arial"/>
          <w:color w:val="000000"/>
          <w:szCs w:val="27"/>
        </w:rPr>
      </w:pPr>
      <w:r w:rsidRPr="008467EA">
        <w:rPr>
          <w:rFonts w:ascii="Arial" w:hAnsi="Arial" w:cs="Arial"/>
          <w:color w:val="000000"/>
          <w:szCs w:val="27"/>
        </w:rPr>
        <w:lastRenderedPageBreak/>
        <w:t>Willing to learn from and with others in the development of good practice · Have a good sense of humour</w:t>
      </w:r>
    </w:p>
    <w:p w14:paraId="6530FF19" w14:textId="492FB63D" w:rsidR="0047357C" w:rsidRPr="008467EA" w:rsidRDefault="0047357C" w:rsidP="00A6472A">
      <w:pPr>
        <w:pStyle w:val="NormalWeb"/>
        <w:numPr>
          <w:ilvl w:val="0"/>
          <w:numId w:val="14"/>
        </w:numPr>
        <w:jc w:val="both"/>
        <w:rPr>
          <w:rFonts w:ascii="Arial" w:hAnsi="Arial" w:cs="Arial"/>
          <w:color w:val="000000"/>
          <w:szCs w:val="27"/>
        </w:rPr>
      </w:pPr>
      <w:r w:rsidRPr="008467EA">
        <w:rPr>
          <w:rFonts w:ascii="Arial" w:hAnsi="Arial" w:cs="Arial"/>
          <w:color w:val="000000"/>
          <w:szCs w:val="27"/>
        </w:rPr>
        <w:t>Have humility</w:t>
      </w:r>
    </w:p>
    <w:p w14:paraId="23B75CE4" w14:textId="466F2A03" w:rsidR="0047357C" w:rsidRPr="008467EA" w:rsidRDefault="0047357C" w:rsidP="00A6472A">
      <w:pPr>
        <w:pStyle w:val="NormalWeb"/>
        <w:numPr>
          <w:ilvl w:val="0"/>
          <w:numId w:val="14"/>
        </w:numPr>
        <w:jc w:val="both"/>
        <w:rPr>
          <w:rFonts w:ascii="Arial" w:hAnsi="Arial" w:cs="Arial"/>
          <w:color w:val="000000"/>
          <w:szCs w:val="27"/>
        </w:rPr>
      </w:pPr>
      <w:r w:rsidRPr="008467EA">
        <w:rPr>
          <w:rFonts w:ascii="Arial" w:hAnsi="Arial" w:cs="Arial"/>
          <w:color w:val="000000"/>
          <w:szCs w:val="27"/>
        </w:rPr>
        <w:t>Resilience</w:t>
      </w:r>
    </w:p>
    <w:p w14:paraId="4C736581" w14:textId="31AB857D" w:rsidR="0047357C" w:rsidRPr="008467EA" w:rsidRDefault="0047357C" w:rsidP="00A6472A">
      <w:pPr>
        <w:pStyle w:val="NormalWeb"/>
        <w:numPr>
          <w:ilvl w:val="0"/>
          <w:numId w:val="14"/>
        </w:numPr>
        <w:jc w:val="both"/>
        <w:rPr>
          <w:rFonts w:ascii="Arial" w:hAnsi="Arial" w:cs="Arial"/>
          <w:color w:val="000000"/>
          <w:szCs w:val="27"/>
        </w:rPr>
      </w:pPr>
      <w:r w:rsidRPr="008467EA">
        <w:rPr>
          <w:rFonts w:ascii="Arial" w:hAnsi="Arial" w:cs="Arial"/>
          <w:color w:val="000000"/>
          <w:szCs w:val="27"/>
        </w:rPr>
        <w:t>Willing to try out new ideas</w:t>
      </w:r>
    </w:p>
    <w:p w14:paraId="0209D511" w14:textId="1C2CE26E" w:rsidR="0047357C" w:rsidRPr="008467EA" w:rsidRDefault="0047357C" w:rsidP="00A6472A">
      <w:pPr>
        <w:pStyle w:val="NormalWeb"/>
        <w:numPr>
          <w:ilvl w:val="0"/>
          <w:numId w:val="14"/>
        </w:numPr>
        <w:jc w:val="both"/>
        <w:rPr>
          <w:rFonts w:ascii="Arial" w:hAnsi="Arial" w:cs="Arial"/>
          <w:color w:val="000000"/>
          <w:szCs w:val="27"/>
        </w:rPr>
      </w:pPr>
      <w:r w:rsidRPr="008467EA">
        <w:rPr>
          <w:rFonts w:ascii="Arial" w:hAnsi="Arial" w:cs="Arial"/>
          <w:color w:val="000000"/>
          <w:szCs w:val="27"/>
        </w:rPr>
        <w:t>Flexible, so that when you are asked at short notice to change responsibilities,</w:t>
      </w:r>
    </w:p>
    <w:p w14:paraId="4E3FA06D" w14:textId="00F75D86" w:rsidR="0047357C" w:rsidRPr="008467EA" w:rsidRDefault="0047357C" w:rsidP="00A6472A">
      <w:pPr>
        <w:pStyle w:val="NormalWeb"/>
        <w:numPr>
          <w:ilvl w:val="0"/>
          <w:numId w:val="14"/>
        </w:numPr>
        <w:jc w:val="both"/>
        <w:rPr>
          <w:rFonts w:ascii="Arial" w:hAnsi="Arial" w:cs="Arial"/>
          <w:color w:val="000000"/>
          <w:szCs w:val="27"/>
        </w:rPr>
      </w:pPr>
      <w:r w:rsidRPr="008467EA">
        <w:rPr>
          <w:rFonts w:ascii="Arial" w:hAnsi="Arial" w:cs="Arial"/>
          <w:color w:val="000000"/>
          <w:szCs w:val="27"/>
        </w:rPr>
        <w:t>Ambitious – can see an opportunity to make an impact and develop own skills</w:t>
      </w:r>
    </w:p>
    <w:p w14:paraId="0BD4AE2C" w14:textId="77777777" w:rsidR="00A14E9D" w:rsidRPr="008467EA" w:rsidRDefault="00A14E9D" w:rsidP="00A14E9D">
      <w:pPr>
        <w:pStyle w:val="ListParagraph"/>
        <w:numPr>
          <w:ilvl w:val="0"/>
          <w:numId w:val="14"/>
        </w:numPr>
        <w:autoSpaceDE w:val="0"/>
        <w:autoSpaceDN w:val="0"/>
        <w:adjustRightInd w:val="0"/>
        <w:spacing w:line="288" w:lineRule="auto"/>
        <w:jc w:val="center"/>
        <w:textAlignment w:val="center"/>
        <w:rPr>
          <w:rFonts w:ascii="Arial" w:eastAsia="Arial" w:hAnsi="Arial" w:cs="Arial"/>
          <w:b/>
          <w:i/>
          <w:u w:color="000000"/>
          <w:bdr w:val="nil"/>
          <w:lang w:val="en-US" w:eastAsia="en-GB"/>
        </w:rPr>
      </w:pPr>
    </w:p>
    <w:p w14:paraId="6EC69CC3" w14:textId="77777777" w:rsidR="00A14E9D" w:rsidRPr="008467EA" w:rsidRDefault="00A14E9D" w:rsidP="00A14E9D">
      <w:pPr>
        <w:pStyle w:val="ListParagraph"/>
        <w:numPr>
          <w:ilvl w:val="0"/>
          <w:numId w:val="14"/>
        </w:numPr>
        <w:autoSpaceDE w:val="0"/>
        <w:autoSpaceDN w:val="0"/>
        <w:adjustRightInd w:val="0"/>
        <w:spacing w:line="288" w:lineRule="auto"/>
        <w:jc w:val="center"/>
        <w:textAlignment w:val="center"/>
        <w:rPr>
          <w:rFonts w:ascii="Arial" w:eastAsia="Arial" w:hAnsi="Arial" w:cs="Arial"/>
          <w:b/>
          <w:i/>
          <w:u w:color="000000"/>
          <w:bdr w:val="nil"/>
          <w:lang w:val="en-US" w:eastAsia="en-GB"/>
        </w:rPr>
      </w:pPr>
    </w:p>
    <w:p w14:paraId="782E3FBE" w14:textId="5478CBDE" w:rsidR="00A14E9D" w:rsidRPr="008467EA" w:rsidRDefault="00A14E9D" w:rsidP="00A14E9D">
      <w:pPr>
        <w:pStyle w:val="ListParagraph"/>
        <w:autoSpaceDE w:val="0"/>
        <w:autoSpaceDN w:val="0"/>
        <w:adjustRightInd w:val="0"/>
        <w:spacing w:line="288" w:lineRule="auto"/>
        <w:ind w:left="360"/>
        <w:jc w:val="center"/>
        <w:textAlignment w:val="center"/>
        <w:rPr>
          <w:rFonts w:ascii="Arial" w:eastAsia="Arial" w:hAnsi="Arial" w:cs="Arial"/>
          <w:b/>
          <w:i/>
          <w:u w:color="000000"/>
          <w:bdr w:val="nil"/>
          <w:lang w:val="en-US" w:eastAsia="en-GB"/>
        </w:rPr>
      </w:pPr>
      <w:r w:rsidRPr="008467EA">
        <w:rPr>
          <w:rFonts w:ascii="Arial" w:eastAsia="Arial" w:hAnsi="Arial" w:cs="Arial"/>
          <w:b/>
          <w:i/>
          <w:u w:color="000000"/>
          <w:bdr w:val="nil"/>
          <w:lang w:val="en-US" w:eastAsia="en-GB"/>
        </w:rPr>
        <w:t>The Trust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14:paraId="215052B6" w14:textId="77777777" w:rsidR="00A14E9D" w:rsidRPr="008467EA" w:rsidRDefault="00A14E9D" w:rsidP="00A14E9D">
      <w:pPr>
        <w:pStyle w:val="ListParagraph"/>
        <w:numPr>
          <w:ilvl w:val="0"/>
          <w:numId w:val="14"/>
        </w:numPr>
        <w:autoSpaceDE w:val="0"/>
        <w:autoSpaceDN w:val="0"/>
        <w:adjustRightInd w:val="0"/>
        <w:spacing w:line="288" w:lineRule="auto"/>
        <w:jc w:val="center"/>
        <w:textAlignment w:val="center"/>
        <w:rPr>
          <w:rFonts w:ascii="Arial" w:eastAsia="Arial" w:hAnsi="Arial" w:cs="Arial"/>
          <w:sz w:val="28"/>
          <w:u w:color="000000"/>
          <w:bdr w:val="nil"/>
          <w:lang w:val="en-US" w:eastAsia="en-GB"/>
        </w:rPr>
      </w:pPr>
    </w:p>
    <w:p w14:paraId="2181DF2B" w14:textId="77777777" w:rsidR="00A14E9D" w:rsidRPr="008467EA" w:rsidRDefault="00A14E9D" w:rsidP="00A14E9D">
      <w:pPr>
        <w:pStyle w:val="ListParagraph"/>
        <w:numPr>
          <w:ilvl w:val="0"/>
          <w:numId w:val="14"/>
        </w:numPr>
        <w:autoSpaceDE w:val="0"/>
        <w:autoSpaceDN w:val="0"/>
        <w:adjustRightInd w:val="0"/>
        <w:spacing w:line="288" w:lineRule="auto"/>
        <w:jc w:val="center"/>
        <w:textAlignment w:val="center"/>
        <w:rPr>
          <w:rFonts w:ascii="Arial" w:eastAsia="Arial" w:hAnsi="Arial" w:cs="Arial"/>
          <w:b/>
          <w:u w:color="000000"/>
          <w:bdr w:val="nil"/>
          <w:lang w:val="en-US" w:eastAsia="en-GB"/>
        </w:rPr>
      </w:pPr>
      <w:r w:rsidRPr="008467EA">
        <w:rPr>
          <w:rFonts w:ascii="Arial" w:eastAsia="Arial" w:hAnsi="Arial" w:cs="Arial"/>
          <w:b/>
          <w:u w:color="000000"/>
          <w:bdr w:val="nil"/>
          <w:lang w:val="en-US" w:eastAsia="en-GB"/>
        </w:rPr>
        <w:t>CVs will not be accepted for any posts based in school.</w:t>
      </w:r>
    </w:p>
    <w:p w14:paraId="35747289" w14:textId="77777777" w:rsidR="0047357C" w:rsidRPr="008467EA" w:rsidRDefault="0047357C" w:rsidP="0047357C">
      <w:pPr>
        <w:autoSpaceDE w:val="0"/>
        <w:autoSpaceDN w:val="0"/>
        <w:adjustRightInd w:val="0"/>
        <w:spacing w:line="288" w:lineRule="auto"/>
        <w:textAlignment w:val="center"/>
        <w:rPr>
          <w:rFonts w:ascii="Arial" w:hAnsi="Arial" w:cs="Arial"/>
          <w:color w:val="BA0600"/>
          <w:sz w:val="40"/>
          <w:szCs w:val="36"/>
        </w:rPr>
      </w:pPr>
    </w:p>
    <w:p w14:paraId="4F5AD2E0" w14:textId="77777777" w:rsidR="0047357C" w:rsidRPr="00A6472A" w:rsidRDefault="0047357C" w:rsidP="0047357C">
      <w:pPr>
        <w:autoSpaceDE w:val="0"/>
        <w:autoSpaceDN w:val="0"/>
        <w:adjustRightInd w:val="0"/>
        <w:spacing w:line="288" w:lineRule="auto"/>
        <w:textAlignment w:val="center"/>
        <w:rPr>
          <w:rFonts w:ascii="Arial" w:hAnsi="Arial" w:cs="Arial"/>
          <w:color w:val="BA0600"/>
          <w:sz w:val="36"/>
          <w:szCs w:val="36"/>
        </w:rPr>
      </w:pPr>
    </w:p>
    <w:p w14:paraId="6A58C4CC" w14:textId="77777777" w:rsidR="0047357C" w:rsidRDefault="0047357C" w:rsidP="0047357C">
      <w:pPr>
        <w:autoSpaceDE w:val="0"/>
        <w:autoSpaceDN w:val="0"/>
        <w:adjustRightInd w:val="0"/>
        <w:spacing w:line="288" w:lineRule="auto"/>
        <w:textAlignment w:val="center"/>
        <w:rPr>
          <w:rFonts w:ascii="Garamond" w:hAnsi="Garamond" w:cs="Times New Roman"/>
          <w:color w:val="BA0600"/>
          <w:sz w:val="36"/>
          <w:szCs w:val="36"/>
        </w:rPr>
      </w:pPr>
    </w:p>
    <w:p w14:paraId="6A82B5C0" w14:textId="77777777" w:rsidR="0047357C" w:rsidRDefault="0047357C" w:rsidP="0047357C">
      <w:pPr>
        <w:autoSpaceDE w:val="0"/>
        <w:autoSpaceDN w:val="0"/>
        <w:adjustRightInd w:val="0"/>
        <w:spacing w:line="288" w:lineRule="auto"/>
        <w:textAlignment w:val="center"/>
        <w:rPr>
          <w:rFonts w:ascii="Garamond" w:hAnsi="Garamond" w:cs="Times New Roman"/>
          <w:color w:val="BA0600"/>
          <w:sz w:val="36"/>
          <w:szCs w:val="36"/>
        </w:rPr>
      </w:pPr>
    </w:p>
    <w:p w14:paraId="59A64443" w14:textId="503038BB" w:rsidR="009C47EF" w:rsidRDefault="009C47EF" w:rsidP="004F58E2">
      <w:pPr>
        <w:tabs>
          <w:tab w:val="left" w:pos="7900"/>
        </w:tabs>
        <w:ind w:left="-567" w:right="-613"/>
      </w:pPr>
    </w:p>
    <w:p w14:paraId="5E7D5098" w14:textId="3CE3ED76" w:rsidR="002F5900" w:rsidRPr="0021734F" w:rsidRDefault="0021734F" w:rsidP="0047357C">
      <w:pPr>
        <w:tabs>
          <w:tab w:val="left" w:pos="7900"/>
        </w:tabs>
        <w:ind w:left="-567" w:right="-613"/>
        <w:rPr>
          <w:rFonts w:ascii="Arial" w:hAnsi="Arial" w:cs="Arial"/>
          <w:b/>
        </w:rPr>
      </w:pPr>
      <w:r>
        <w:tab/>
      </w:r>
    </w:p>
    <w:p w14:paraId="7840ED23" w14:textId="6DD63E4A" w:rsidR="007B1491" w:rsidRPr="0021734F" w:rsidRDefault="007B1491" w:rsidP="004F58E2">
      <w:pPr>
        <w:tabs>
          <w:tab w:val="left" w:pos="7900"/>
        </w:tabs>
        <w:ind w:left="-567" w:right="-613"/>
        <w:rPr>
          <w:rFonts w:ascii="Arial" w:hAnsi="Arial" w:cs="Arial"/>
        </w:rPr>
      </w:pPr>
    </w:p>
    <w:p w14:paraId="4F209059" w14:textId="2F4E7CBA" w:rsidR="007B1491" w:rsidRPr="0021734F" w:rsidRDefault="007B1491" w:rsidP="004F58E2">
      <w:pPr>
        <w:tabs>
          <w:tab w:val="left" w:pos="7900"/>
        </w:tabs>
        <w:ind w:left="-567" w:right="-613"/>
        <w:rPr>
          <w:rFonts w:ascii="Arial" w:hAnsi="Arial" w:cs="Arial"/>
        </w:rPr>
      </w:pPr>
    </w:p>
    <w:p w14:paraId="7113AF9A" w14:textId="1B44A474" w:rsidR="007B1491" w:rsidRPr="0021734F" w:rsidRDefault="007B1491" w:rsidP="004F58E2">
      <w:pPr>
        <w:tabs>
          <w:tab w:val="left" w:pos="7900"/>
        </w:tabs>
        <w:ind w:left="-567" w:right="-613"/>
        <w:rPr>
          <w:rFonts w:ascii="Arial" w:hAnsi="Arial" w:cs="Arial"/>
        </w:rPr>
      </w:pPr>
    </w:p>
    <w:p w14:paraId="3365B335" w14:textId="5F98D384" w:rsidR="007B1491" w:rsidRPr="0021734F" w:rsidRDefault="007B1491" w:rsidP="004F58E2">
      <w:pPr>
        <w:tabs>
          <w:tab w:val="left" w:pos="7900"/>
        </w:tabs>
        <w:ind w:left="-567" w:right="-613"/>
        <w:rPr>
          <w:rFonts w:ascii="Arial" w:hAnsi="Arial" w:cs="Arial"/>
        </w:rPr>
      </w:pPr>
    </w:p>
    <w:p w14:paraId="04F751F0" w14:textId="1F0F15A4" w:rsidR="007B1491" w:rsidRPr="0021734F" w:rsidRDefault="007B1491" w:rsidP="004F58E2">
      <w:pPr>
        <w:tabs>
          <w:tab w:val="left" w:pos="7900"/>
        </w:tabs>
        <w:ind w:left="-567" w:right="-613"/>
        <w:rPr>
          <w:rFonts w:ascii="Arial" w:hAnsi="Arial" w:cs="Arial"/>
        </w:rPr>
      </w:pPr>
    </w:p>
    <w:p w14:paraId="20BE09EC" w14:textId="358F784E" w:rsidR="007B1491" w:rsidRPr="0021734F" w:rsidRDefault="007B1491" w:rsidP="004F58E2">
      <w:pPr>
        <w:tabs>
          <w:tab w:val="left" w:pos="7900"/>
        </w:tabs>
        <w:ind w:left="-567" w:right="-613"/>
        <w:rPr>
          <w:rFonts w:ascii="Arial" w:hAnsi="Arial" w:cs="Arial"/>
        </w:rPr>
      </w:pPr>
    </w:p>
    <w:p w14:paraId="5C070C72" w14:textId="15754F87" w:rsidR="007B1491" w:rsidRPr="0021734F" w:rsidRDefault="007B1491" w:rsidP="004F58E2">
      <w:pPr>
        <w:tabs>
          <w:tab w:val="left" w:pos="7900"/>
        </w:tabs>
        <w:ind w:left="-567" w:right="-613"/>
        <w:rPr>
          <w:rFonts w:ascii="Arial" w:hAnsi="Arial" w:cs="Arial"/>
        </w:rPr>
      </w:pPr>
    </w:p>
    <w:p w14:paraId="5078A6EA" w14:textId="3FA833AD" w:rsidR="007B1491" w:rsidRPr="0021734F" w:rsidRDefault="007B1491" w:rsidP="004F58E2">
      <w:pPr>
        <w:tabs>
          <w:tab w:val="left" w:pos="7900"/>
        </w:tabs>
        <w:ind w:left="-567" w:right="-613"/>
        <w:rPr>
          <w:rFonts w:ascii="Arial" w:hAnsi="Arial" w:cs="Arial"/>
        </w:rPr>
      </w:pPr>
    </w:p>
    <w:p w14:paraId="32D3576E" w14:textId="70CDD9CB" w:rsidR="007B1491" w:rsidRPr="0021734F" w:rsidRDefault="007B1491" w:rsidP="004F58E2">
      <w:pPr>
        <w:tabs>
          <w:tab w:val="left" w:pos="7900"/>
        </w:tabs>
        <w:ind w:left="-567" w:right="-613"/>
        <w:rPr>
          <w:rFonts w:ascii="Arial" w:hAnsi="Arial" w:cs="Arial"/>
        </w:rPr>
      </w:pPr>
    </w:p>
    <w:p w14:paraId="242941D9" w14:textId="5DCFFA79" w:rsidR="007B1491" w:rsidRPr="0021734F" w:rsidRDefault="007B1491" w:rsidP="004F58E2">
      <w:pPr>
        <w:tabs>
          <w:tab w:val="left" w:pos="7900"/>
        </w:tabs>
        <w:ind w:left="-567" w:right="-613"/>
        <w:rPr>
          <w:rFonts w:ascii="Arial" w:hAnsi="Arial" w:cs="Arial"/>
        </w:rPr>
      </w:pPr>
    </w:p>
    <w:p w14:paraId="0EC8C93B" w14:textId="47DC84AC" w:rsidR="007B1491" w:rsidRPr="0021734F" w:rsidRDefault="007B1491" w:rsidP="004F58E2">
      <w:pPr>
        <w:tabs>
          <w:tab w:val="left" w:pos="7900"/>
        </w:tabs>
        <w:ind w:left="-567" w:right="-613"/>
        <w:rPr>
          <w:rFonts w:ascii="Arial" w:hAnsi="Arial" w:cs="Arial"/>
        </w:rPr>
      </w:pPr>
    </w:p>
    <w:p w14:paraId="71DA82B6" w14:textId="66D58437" w:rsidR="007B1491" w:rsidRPr="0021734F" w:rsidRDefault="007B1491" w:rsidP="004F58E2">
      <w:pPr>
        <w:tabs>
          <w:tab w:val="left" w:pos="7900"/>
        </w:tabs>
        <w:ind w:left="-567" w:right="-613"/>
        <w:rPr>
          <w:rFonts w:ascii="Arial" w:hAnsi="Arial" w:cs="Arial"/>
        </w:rPr>
      </w:pPr>
    </w:p>
    <w:p w14:paraId="283E14D0" w14:textId="70B13970" w:rsidR="007B1491" w:rsidRPr="0021734F" w:rsidRDefault="007B1491" w:rsidP="004F58E2">
      <w:pPr>
        <w:tabs>
          <w:tab w:val="left" w:pos="7900"/>
        </w:tabs>
        <w:ind w:left="-567" w:right="-613"/>
        <w:rPr>
          <w:rFonts w:ascii="Arial" w:hAnsi="Arial" w:cs="Arial"/>
        </w:rPr>
      </w:pPr>
    </w:p>
    <w:p w14:paraId="59F581A3" w14:textId="3A7B1F1C" w:rsidR="007B1491" w:rsidRDefault="007B1491" w:rsidP="004F58E2">
      <w:pPr>
        <w:tabs>
          <w:tab w:val="left" w:pos="7900"/>
        </w:tabs>
        <w:ind w:left="-567" w:right="-613"/>
      </w:pPr>
    </w:p>
    <w:sectPr w:rsidR="007B1491" w:rsidSect="00A14E9D">
      <w:footerReference w:type="default" r:id="rId11"/>
      <w:headerReference w:type="first" r:id="rId12"/>
      <w:footerReference w:type="first" r:id="rId13"/>
      <w:pgSz w:w="11906" w:h="16838"/>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A0C04" w14:textId="77777777" w:rsidR="001A6593" w:rsidRDefault="001A6593" w:rsidP="009C47EF">
      <w:r>
        <w:separator/>
      </w:r>
    </w:p>
  </w:endnote>
  <w:endnote w:type="continuationSeparator" w:id="0">
    <w:p w14:paraId="236C1D83" w14:textId="77777777" w:rsidR="001A6593" w:rsidRDefault="001A6593" w:rsidP="009C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Inter">
    <w:panose1 w:val="02000503000000020004"/>
    <w:charset w:val="00"/>
    <w:family w:val="auto"/>
    <w:pitch w:val="variable"/>
    <w:sig w:usb0="E00002FF" w:usb1="1200A1FF" w:usb2="00000001" w:usb3="00000000" w:csb0="0000019F" w:csb1="00000000"/>
  </w:font>
  <w:font w:name="Inter Light">
    <w:panose1 w:val="02000503000000020004"/>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579814"/>
      <w:docPartObj>
        <w:docPartGallery w:val="Page Numbers (Bottom of Page)"/>
        <w:docPartUnique/>
      </w:docPartObj>
    </w:sdtPr>
    <w:sdtEndPr>
      <w:rPr>
        <w:noProof/>
      </w:rPr>
    </w:sdtEndPr>
    <w:sdtContent>
      <w:p w14:paraId="6422D8F9" w14:textId="441CD3C4" w:rsidR="000120DE" w:rsidRDefault="000120DE">
        <w:pPr>
          <w:pStyle w:val="Footer"/>
          <w:jc w:val="center"/>
        </w:pPr>
        <w:r>
          <w:fldChar w:fldCharType="begin"/>
        </w:r>
        <w:r>
          <w:instrText xml:space="preserve"> PAGE   \* MERGEFORMAT </w:instrText>
        </w:r>
        <w:r>
          <w:fldChar w:fldCharType="separate"/>
        </w:r>
        <w:r w:rsidR="00686F80">
          <w:rPr>
            <w:noProof/>
          </w:rPr>
          <w:t>2</w:t>
        </w:r>
        <w:r>
          <w:rPr>
            <w:noProof/>
          </w:rPr>
          <w:fldChar w:fldCharType="end"/>
        </w:r>
      </w:p>
    </w:sdtContent>
  </w:sdt>
  <w:p w14:paraId="076C631C" w14:textId="77777777" w:rsidR="000120DE" w:rsidRDefault="00012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251071"/>
      <w:docPartObj>
        <w:docPartGallery w:val="Page Numbers (Bottom of Page)"/>
        <w:docPartUnique/>
      </w:docPartObj>
    </w:sdtPr>
    <w:sdtEndPr>
      <w:rPr>
        <w:noProof/>
      </w:rPr>
    </w:sdtEndPr>
    <w:sdtContent>
      <w:p w14:paraId="4AFD110F" w14:textId="7D98FD4E" w:rsidR="00A14E9D" w:rsidRDefault="00A14E9D">
        <w:pPr>
          <w:pStyle w:val="Footer"/>
          <w:jc w:val="center"/>
        </w:pPr>
        <w:r>
          <w:fldChar w:fldCharType="begin"/>
        </w:r>
        <w:r>
          <w:instrText xml:space="preserve"> PAGE   \* MERGEFORMAT </w:instrText>
        </w:r>
        <w:r>
          <w:fldChar w:fldCharType="separate"/>
        </w:r>
        <w:r w:rsidR="00686F80">
          <w:rPr>
            <w:noProof/>
          </w:rPr>
          <w:t>1</w:t>
        </w:r>
        <w:r>
          <w:rPr>
            <w:noProof/>
          </w:rPr>
          <w:fldChar w:fldCharType="end"/>
        </w:r>
      </w:p>
    </w:sdtContent>
  </w:sdt>
  <w:p w14:paraId="0B705C32" w14:textId="0F83B680" w:rsidR="009C47EF" w:rsidRDefault="009C4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48FB0" w14:textId="77777777" w:rsidR="001A6593" w:rsidRDefault="001A6593" w:rsidP="009C47EF">
      <w:r>
        <w:separator/>
      </w:r>
    </w:p>
  </w:footnote>
  <w:footnote w:type="continuationSeparator" w:id="0">
    <w:p w14:paraId="18EB3408" w14:textId="77777777" w:rsidR="001A6593" w:rsidRDefault="001A6593" w:rsidP="009C4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921B" w14:textId="132C16F1" w:rsidR="00FC2100" w:rsidRDefault="00FC2100" w:rsidP="004F58E2">
    <w:pPr>
      <w:pStyle w:val="Header"/>
      <w:ind w:left="-1440" w:firstLine="22"/>
    </w:pPr>
    <w:r>
      <w:rPr>
        <w:noProof/>
      </w:rPr>
      <w:drawing>
        <wp:anchor distT="0" distB="0" distL="114300" distR="114300" simplePos="0" relativeHeight="251659264" behindDoc="1" locked="0" layoutInCell="1" allowOverlap="1" wp14:anchorId="2383D188" wp14:editId="08BA2DE6">
          <wp:simplePos x="0" y="0"/>
          <wp:positionH relativeFrom="column">
            <wp:posOffset>-923925</wp:posOffset>
          </wp:positionH>
          <wp:positionV relativeFrom="paragraph">
            <wp:posOffset>28575</wp:posOffset>
          </wp:positionV>
          <wp:extent cx="7543800" cy="1438275"/>
          <wp:effectExtent l="0" t="0" r="0" b="9525"/>
          <wp:wrapNone/>
          <wp:docPr id="1816801521" name="Picture 1" descr="A red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30830" name="Picture 1" descr="A red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78722" cy="1444933"/>
                  </a:xfrm>
                  <a:prstGeom prst="rect">
                    <a:avLst/>
                  </a:prstGeom>
                </pic:spPr>
              </pic:pic>
            </a:graphicData>
          </a:graphic>
          <wp14:sizeRelH relativeFrom="page">
            <wp14:pctWidth>0</wp14:pctWidth>
          </wp14:sizeRelH>
          <wp14:sizeRelV relativeFrom="page">
            <wp14:pctHeight>0</wp14:pctHeight>
          </wp14:sizeRelV>
        </wp:anchor>
      </w:drawing>
    </w:r>
  </w:p>
  <w:p w14:paraId="5817E6D5" w14:textId="77777777" w:rsidR="00FC2100" w:rsidRPr="006A1C05" w:rsidRDefault="00FC2100" w:rsidP="00FC2100">
    <w:pPr>
      <w:jc w:val="right"/>
      <w:rPr>
        <w:rFonts w:ascii="Inter" w:hAnsi="Inter"/>
        <w:b/>
        <w:bCs/>
        <w:color w:val="FFFFFF" w:themeColor="background1"/>
        <w:sz w:val="18"/>
        <w:szCs w:val="18"/>
      </w:rPr>
    </w:pPr>
    <w:r>
      <w:tab/>
    </w:r>
    <w:r w:rsidRPr="006A1C05">
      <w:rPr>
        <w:rFonts w:ascii="Inter" w:hAnsi="Inter"/>
        <w:b/>
        <w:bCs/>
        <w:color w:val="FFFFFF" w:themeColor="background1"/>
        <w:sz w:val="18"/>
        <w:szCs w:val="18"/>
      </w:rPr>
      <w:t>St Thomas Catholic Academies Trust,</w:t>
    </w:r>
  </w:p>
  <w:p w14:paraId="27FF705E" w14:textId="77777777" w:rsidR="00FC2100" w:rsidRPr="006A1C05" w:rsidRDefault="00FC2100" w:rsidP="00FC2100">
    <w:pPr>
      <w:jc w:val="right"/>
      <w:rPr>
        <w:rFonts w:ascii="Inter Light" w:hAnsi="Inter Light"/>
        <w:color w:val="FFFFFF" w:themeColor="background1"/>
        <w:sz w:val="18"/>
        <w:szCs w:val="18"/>
      </w:rPr>
    </w:pPr>
    <w:r w:rsidRPr="006A1C05">
      <w:rPr>
        <w:rFonts w:ascii="Inter Light" w:hAnsi="Inter Light"/>
        <w:color w:val="FFFFFF" w:themeColor="background1"/>
        <w:sz w:val="18"/>
        <w:szCs w:val="18"/>
      </w:rPr>
      <w:t>St Martin de Porres Catholic Primary School,</w:t>
    </w:r>
  </w:p>
  <w:p w14:paraId="0D868AB6" w14:textId="77777777" w:rsidR="00FC2100" w:rsidRPr="006A1C05" w:rsidRDefault="00FC2100" w:rsidP="00FC2100">
    <w:pPr>
      <w:jc w:val="right"/>
      <w:rPr>
        <w:rFonts w:ascii="Inter Light" w:hAnsi="Inter Light"/>
        <w:color w:val="FFFFFF" w:themeColor="background1"/>
        <w:sz w:val="18"/>
        <w:szCs w:val="18"/>
      </w:rPr>
    </w:pPr>
    <w:r w:rsidRPr="006A1C05">
      <w:rPr>
        <w:rFonts w:ascii="Inter Light" w:hAnsi="Inter Light"/>
        <w:color w:val="FFFFFF" w:themeColor="background1"/>
        <w:sz w:val="18"/>
        <w:szCs w:val="18"/>
      </w:rPr>
      <w:t>Pastures Way, Luton, LU4 0P</w:t>
    </w:r>
    <w:r>
      <w:rPr>
        <w:rFonts w:ascii="Inter Light" w:hAnsi="Inter Light"/>
        <w:color w:val="FFFFFF" w:themeColor="background1"/>
        <w:sz w:val="18"/>
        <w:szCs w:val="18"/>
      </w:rPr>
      <w:t>F</w:t>
    </w:r>
  </w:p>
  <w:p w14:paraId="7D84234F" w14:textId="77777777" w:rsidR="00FC2100" w:rsidRPr="006A1C05" w:rsidRDefault="00FC2100" w:rsidP="00FC2100">
    <w:pPr>
      <w:jc w:val="right"/>
      <w:rPr>
        <w:rFonts w:ascii="Inter" w:hAnsi="Inter"/>
        <w:color w:val="FFFFFF" w:themeColor="background1"/>
        <w:sz w:val="18"/>
        <w:szCs w:val="18"/>
      </w:rPr>
    </w:pPr>
  </w:p>
  <w:p w14:paraId="514B7A92" w14:textId="77777777" w:rsidR="00FC2100" w:rsidRPr="006A1C05" w:rsidRDefault="00FC2100" w:rsidP="00FC2100">
    <w:pPr>
      <w:jc w:val="right"/>
      <w:rPr>
        <w:rFonts w:ascii="Inter" w:hAnsi="Inter"/>
        <w:color w:val="FFFFFF" w:themeColor="background1"/>
        <w:sz w:val="18"/>
        <w:szCs w:val="18"/>
      </w:rPr>
    </w:pPr>
    <w:r w:rsidRPr="006A1C05">
      <w:rPr>
        <w:rFonts w:ascii="Inter" w:hAnsi="Inter"/>
        <w:b/>
        <w:bCs/>
        <w:color w:val="FFFFFF" w:themeColor="background1"/>
        <w:sz w:val="18"/>
        <w:szCs w:val="18"/>
      </w:rPr>
      <w:t>T:</w:t>
    </w:r>
    <w:r w:rsidRPr="006A1C05">
      <w:rPr>
        <w:rFonts w:ascii="Inter" w:hAnsi="Inter"/>
        <w:color w:val="FFFFFF" w:themeColor="background1"/>
        <w:sz w:val="18"/>
        <w:szCs w:val="18"/>
      </w:rPr>
      <w:t xml:space="preserve"> </w:t>
    </w:r>
    <w:r w:rsidRPr="006A1C05">
      <w:rPr>
        <w:rFonts w:ascii="Inter Light" w:hAnsi="Inter Light"/>
        <w:color w:val="FFFFFF" w:themeColor="background1"/>
        <w:sz w:val="18"/>
        <w:szCs w:val="18"/>
      </w:rPr>
      <w:t>01582 361600</w:t>
    </w:r>
  </w:p>
  <w:p w14:paraId="57AA0A08" w14:textId="77777777" w:rsidR="00FC2100" w:rsidRPr="006A1C05" w:rsidRDefault="00FC2100" w:rsidP="00FC2100">
    <w:pPr>
      <w:jc w:val="right"/>
      <w:rPr>
        <w:rFonts w:ascii="Inter Light" w:hAnsi="Inter Light"/>
        <w:color w:val="FFFFFF" w:themeColor="background1"/>
        <w:sz w:val="18"/>
        <w:szCs w:val="18"/>
      </w:rPr>
    </w:pPr>
    <w:r w:rsidRPr="006A1C05">
      <w:rPr>
        <w:rFonts w:ascii="Inter" w:hAnsi="Inter"/>
        <w:b/>
        <w:bCs/>
        <w:color w:val="FFFFFF" w:themeColor="background1"/>
        <w:sz w:val="18"/>
        <w:szCs w:val="18"/>
      </w:rPr>
      <w:t xml:space="preserve">E: </w:t>
    </w:r>
    <w:hyperlink r:id="rId2" w:history="1">
      <w:r w:rsidRPr="006A1C05">
        <w:rPr>
          <w:rStyle w:val="Hyperlink"/>
          <w:rFonts w:ascii="Inter Light" w:hAnsi="Inter Light"/>
          <w:color w:val="FFFFFF" w:themeColor="background1"/>
          <w:sz w:val="18"/>
          <w:szCs w:val="18"/>
        </w:rPr>
        <w:t>admin@stcat.co.uk</w:t>
      </w:r>
    </w:hyperlink>
  </w:p>
  <w:p w14:paraId="314FAA53" w14:textId="0B30A66D" w:rsidR="00FC2100" w:rsidRDefault="00FC2100" w:rsidP="00FC2100">
    <w:pPr>
      <w:jc w:val="right"/>
      <w:rPr>
        <w:rFonts w:ascii="Inter Light" w:hAnsi="Inter Light"/>
        <w:color w:val="EEBD60"/>
        <w:sz w:val="18"/>
        <w:szCs w:val="18"/>
      </w:rPr>
    </w:pPr>
    <w:r>
      <w:rPr>
        <w:noProof/>
      </w:rPr>
      <mc:AlternateContent>
        <mc:Choice Requires="wps">
          <w:drawing>
            <wp:anchor distT="0" distB="0" distL="114300" distR="114300" simplePos="0" relativeHeight="251661312" behindDoc="0" locked="0" layoutInCell="1" allowOverlap="1" wp14:anchorId="45D57BE0" wp14:editId="7D828EEE">
              <wp:simplePos x="0" y="0"/>
              <wp:positionH relativeFrom="column">
                <wp:posOffset>0</wp:posOffset>
              </wp:positionH>
              <wp:positionV relativeFrom="paragraph">
                <wp:posOffset>136525</wp:posOffset>
              </wp:positionV>
              <wp:extent cx="5829300" cy="266700"/>
              <wp:effectExtent l="0" t="0" r="0" b="0"/>
              <wp:wrapNone/>
              <wp:docPr id="1910987416" name="Text Box 3"/>
              <wp:cNvGraphicFramePr/>
              <a:graphic xmlns:a="http://schemas.openxmlformats.org/drawingml/2006/main">
                <a:graphicData uri="http://schemas.microsoft.com/office/word/2010/wordprocessingShape">
                  <wps:wsp>
                    <wps:cNvSpPr txBox="1"/>
                    <wps:spPr>
                      <a:xfrm>
                        <a:off x="0" y="0"/>
                        <a:ext cx="5829300" cy="266700"/>
                      </a:xfrm>
                      <a:prstGeom prst="rect">
                        <a:avLst/>
                      </a:prstGeom>
                      <a:noFill/>
                      <a:ln w="6350">
                        <a:noFill/>
                      </a:ln>
                    </wps:spPr>
                    <wps:txbx>
                      <w:txbxContent>
                        <w:p w14:paraId="6C4B6F09" w14:textId="77777777" w:rsidR="00FC2100" w:rsidRPr="006A1C05" w:rsidRDefault="00FC2100" w:rsidP="00FC2100">
                          <w:pPr>
                            <w:jc w:val="right"/>
                            <w:rPr>
                              <w:rFonts w:ascii="Inter Light" w:hAnsi="Inter Light"/>
                              <w:color w:val="EEBD60"/>
                              <w:sz w:val="14"/>
                              <w:szCs w:val="14"/>
                            </w:rPr>
                          </w:pPr>
                          <w:r w:rsidRPr="006A1C05">
                            <w:rPr>
                              <w:rFonts w:ascii="Inter Light" w:hAnsi="Inter Light"/>
                              <w:color w:val="FFFFFF" w:themeColor="background1"/>
                              <w:sz w:val="14"/>
                              <w:szCs w:val="14"/>
                            </w:rPr>
                            <w:t>Company registration number: 09660515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57BE0" id="_x0000_t202" coordsize="21600,21600" o:spt="202" path="m,l,21600r21600,l21600,xe">
              <v:stroke joinstyle="miter"/>
              <v:path gradientshapeok="t" o:connecttype="rect"/>
            </v:shapetype>
            <v:shape id="Text Box 3" o:spid="_x0000_s1026" type="#_x0000_t202" style="position:absolute;left:0;text-align:left;margin-left:0;margin-top:10.75pt;width:459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hFwIAACwEAAAOAAAAZHJzL2Uyb0RvYy54bWysU8tu2zAQvBfoPxC815IV2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" filled="f" stroked="f" strokeweight=".5pt">
              <v:textbox>
                <w:txbxContent>
                  <w:p w14:paraId="6C4B6F09" w14:textId="77777777" w:rsidR="00FC2100" w:rsidRPr="006A1C05" w:rsidRDefault="00FC2100" w:rsidP="00FC2100">
                    <w:pPr>
                      <w:jc w:val="right"/>
                      <w:rPr>
                        <w:rFonts w:ascii="Inter Light" w:hAnsi="Inter Light"/>
                        <w:color w:val="EEBD60"/>
                        <w:sz w:val="14"/>
                        <w:szCs w:val="14"/>
                      </w:rPr>
                    </w:pPr>
                    <w:r w:rsidRPr="006A1C05">
                      <w:rPr>
                        <w:rFonts w:ascii="Inter Light" w:hAnsi="Inter Light"/>
                        <w:color w:val="FFFFFF" w:themeColor="background1"/>
                        <w:sz w:val="14"/>
                        <w:szCs w:val="14"/>
                      </w:rPr>
                      <w:t>Company registration number: 09660515</w:t>
                    </w:r>
                  </w:p>
                </w:txbxContent>
              </v:textbox>
            </v:shape>
          </w:pict>
        </mc:Fallback>
      </mc:AlternateContent>
    </w:r>
    <w:r w:rsidRPr="006A1C05">
      <w:rPr>
        <w:rFonts w:ascii="Inter" w:hAnsi="Inter"/>
        <w:b/>
        <w:bCs/>
        <w:color w:val="EEBD60"/>
        <w:sz w:val="18"/>
        <w:szCs w:val="18"/>
      </w:rPr>
      <w:t>W:</w:t>
    </w:r>
    <w:r w:rsidRPr="006A1C05">
      <w:rPr>
        <w:rFonts w:ascii="Inter" w:hAnsi="Inter"/>
        <w:color w:val="EEBD60"/>
        <w:sz w:val="18"/>
        <w:szCs w:val="18"/>
      </w:rPr>
      <w:t xml:space="preserve"> </w:t>
    </w:r>
    <w:hyperlink r:id="rId3" w:history="1">
      <w:r w:rsidRPr="008D3FE4">
        <w:rPr>
          <w:rStyle w:val="Hyperlink"/>
          <w:rFonts w:ascii="Inter Light" w:hAnsi="Inter Light"/>
          <w:sz w:val="18"/>
          <w:szCs w:val="18"/>
        </w:rPr>
        <w:t>www.stcat.co.uk</w:t>
      </w:r>
    </w:hyperlink>
  </w:p>
  <w:p w14:paraId="7BF6F4F2" w14:textId="064B20A9" w:rsidR="00FC2100" w:rsidRPr="006A1C05" w:rsidRDefault="00FC2100" w:rsidP="00FC2100">
    <w:pPr>
      <w:jc w:val="right"/>
      <w:rPr>
        <w:rFonts w:ascii="Inter Light" w:hAnsi="Inter Light"/>
        <w:color w:val="EEBD60"/>
        <w:sz w:val="18"/>
        <w:szCs w:val="18"/>
      </w:rPr>
    </w:pPr>
  </w:p>
  <w:p w14:paraId="7DCBCF86" w14:textId="58460EB0" w:rsidR="00FC2100" w:rsidRDefault="00FC2100" w:rsidP="00FC2100">
    <w:pPr>
      <w:pStyle w:val="Header"/>
      <w:tabs>
        <w:tab w:val="clear" w:pos="4513"/>
        <w:tab w:val="clear" w:pos="9026"/>
        <w:tab w:val="left" w:pos="7740"/>
      </w:tabs>
      <w:ind w:left="-1440" w:firstLine="22"/>
    </w:pPr>
  </w:p>
  <w:p w14:paraId="49A7C1F6" w14:textId="724D1BB0" w:rsidR="009C47EF" w:rsidRDefault="009C47EF" w:rsidP="004F58E2">
    <w:pPr>
      <w:pStyle w:val="Header"/>
      <w:ind w:left="-1440" w:firstLine="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pt;height:332.4pt" o:bullet="t">
        <v:imagedata r:id="rId1" o:title="clip_image001"/>
      </v:shape>
    </w:pict>
  </w:numPicBullet>
  <w:abstractNum w:abstractNumId="0" w15:restartNumberingAfterBreak="0">
    <w:nsid w:val="036444BF"/>
    <w:multiLevelType w:val="hybridMultilevel"/>
    <w:tmpl w:val="0DC24B88"/>
    <w:lvl w:ilvl="0" w:tplc="907414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77056"/>
    <w:multiLevelType w:val="hybridMultilevel"/>
    <w:tmpl w:val="F4AAA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D4623B"/>
    <w:multiLevelType w:val="hybridMultilevel"/>
    <w:tmpl w:val="368637A6"/>
    <w:lvl w:ilvl="0" w:tplc="907414E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204A26"/>
    <w:multiLevelType w:val="hybridMultilevel"/>
    <w:tmpl w:val="94E46BCC"/>
    <w:lvl w:ilvl="0" w:tplc="907414E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4236AD"/>
    <w:multiLevelType w:val="hybridMultilevel"/>
    <w:tmpl w:val="780A9692"/>
    <w:lvl w:ilvl="0" w:tplc="907414E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9F2AD0"/>
    <w:multiLevelType w:val="hybridMultilevel"/>
    <w:tmpl w:val="55BEE75A"/>
    <w:lvl w:ilvl="0" w:tplc="907414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97DEE"/>
    <w:multiLevelType w:val="hybridMultilevel"/>
    <w:tmpl w:val="9AC4B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47D34"/>
    <w:multiLevelType w:val="multilevel"/>
    <w:tmpl w:val="EF9243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CB157B"/>
    <w:multiLevelType w:val="hybridMultilevel"/>
    <w:tmpl w:val="8F2881BA"/>
    <w:lvl w:ilvl="0" w:tplc="907414E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086926"/>
    <w:multiLevelType w:val="multilevel"/>
    <w:tmpl w:val="4726F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8A2754"/>
    <w:multiLevelType w:val="hybridMultilevel"/>
    <w:tmpl w:val="AB92A0F6"/>
    <w:lvl w:ilvl="0" w:tplc="907414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C08C7"/>
    <w:multiLevelType w:val="multilevel"/>
    <w:tmpl w:val="C6D20182"/>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
      <w:lvlJc w:val="left"/>
      <w:pPr>
        <w:tabs>
          <w:tab w:val="num" w:pos="4320"/>
        </w:tabs>
        <w:ind w:left="4320" w:hanging="360"/>
      </w:pPr>
      <w:rPr>
        <w:rFonts w:ascii="Symbol" w:hAnsi="Symbol" w:hint="default"/>
        <w:sz w:val="20"/>
      </w:rPr>
    </w:lvl>
    <w:lvl w:ilvl="2" w:tentative="1">
      <w:start w:val="1"/>
      <w:numFmt w:val="bullet"/>
      <w:lvlText w:val=""/>
      <w:lvlJc w:val="left"/>
      <w:pPr>
        <w:tabs>
          <w:tab w:val="num" w:pos="5040"/>
        </w:tabs>
        <w:ind w:left="5040" w:hanging="360"/>
      </w:pPr>
      <w:rPr>
        <w:rFonts w:ascii="Symbol" w:hAnsi="Symbol" w:hint="default"/>
        <w:sz w:val="20"/>
      </w:rPr>
    </w:lvl>
    <w:lvl w:ilvl="3" w:tentative="1">
      <w:start w:val="1"/>
      <w:numFmt w:val="bullet"/>
      <w:lvlText w:val=""/>
      <w:lvlJc w:val="left"/>
      <w:pPr>
        <w:tabs>
          <w:tab w:val="num" w:pos="5760"/>
        </w:tabs>
        <w:ind w:left="5760" w:hanging="360"/>
      </w:pPr>
      <w:rPr>
        <w:rFonts w:ascii="Symbol" w:hAnsi="Symbol" w:hint="default"/>
        <w:sz w:val="20"/>
      </w:rPr>
    </w:lvl>
    <w:lvl w:ilvl="4" w:tentative="1">
      <w:start w:val="1"/>
      <w:numFmt w:val="bullet"/>
      <w:lvlText w:val=""/>
      <w:lvlJc w:val="left"/>
      <w:pPr>
        <w:tabs>
          <w:tab w:val="num" w:pos="6480"/>
        </w:tabs>
        <w:ind w:left="6480" w:hanging="360"/>
      </w:pPr>
      <w:rPr>
        <w:rFonts w:ascii="Symbol" w:hAnsi="Symbol" w:hint="default"/>
        <w:sz w:val="20"/>
      </w:rPr>
    </w:lvl>
    <w:lvl w:ilvl="5" w:tentative="1">
      <w:start w:val="1"/>
      <w:numFmt w:val="bullet"/>
      <w:lvlText w:val=""/>
      <w:lvlJc w:val="left"/>
      <w:pPr>
        <w:tabs>
          <w:tab w:val="num" w:pos="7200"/>
        </w:tabs>
        <w:ind w:left="7200" w:hanging="360"/>
      </w:pPr>
      <w:rPr>
        <w:rFonts w:ascii="Symbol" w:hAnsi="Symbol" w:hint="default"/>
        <w:sz w:val="20"/>
      </w:rPr>
    </w:lvl>
    <w:lvl w:ilvl="6" w:tentative="1">
      <w:start w:val="1"/>
      <w:numFmt w:val="bullet"/>
      <w:lvlText w:val=""/>
      <w:lvlJc w:val="left"/>
      <w:pPr>
        <w:tabs>
          <w:tab w:val="num" w:pos="7920"/>
        </w:tabs>
        <w:ind w:left="7920" w:hanging="360"/>
      </w:pPr>
      <w:rPr>
        <w:rFonts w:ascii="Symbol" w:hAnsi="Symbol" w:hint="default"/>
        <w:sz w:val="20"/>
      </w:rPr>
    </w:lvl>
    <w:lvl w:ilvl="7" w:tentative="1">
      <w:start w:val="1"/>
      <w:numFmt w:val="bullet"/>
      <w:lvlText w:val=""/>
      <w:lvlJc w:val="left"/>
      <w:pPr>
        <w:tabs>
          <w:tab w:val="num" w:pos="8640"/>
        </w:tabs>
        <w:ind w:left="8640" w:hanging="360"/>
      </w:pPr>
      <w:rPr>
        <w:rFonts w:ascii="Symbol" w:hAnsi="Symbol" w:hint="default"/>
        <w:sz w:val="20"/>
      </w:rPr>
    </w:lvl>
    <w:lvl w:ilvl="8" w:tentative="1">
      <w:start w:val="1"/>
      <w:numFmt w:val="bullet"/>
      <w:lvlText w:val=""/>
      <w:lvlJc w:val="left"/>
      <w:pPr>
        <w:tabs>
          <w:tab w:val="num" w:pos="9360"/>
        </w:tabs>
        <w:ind w:left="9360" w:hanging="360"/>
      </w:pPr>
      <w:rPr>
        <w:rFonts w:ascii="Symbol" w:hAnsi="Symbol" w:hint="default"/>
        <w:sz w:val="20"/>
      </w:rPr>
    </w:lvl>
  </w:abstractNum>
  <w:abstractNum w:abstractNumId="12" w15:restartNumberingAfterBreak="0">
    <w:nsid w:val="418B44D6"/>
    <w:multiLevelType w:val="multilevel"/>
    <w:tmpl w:val="EDFC9A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991A36"/>
    <w:multiLevelType w:val="hybridMultilevel"/>
    <w:tmpl w:val="7FC080EC"/>
    <w:lvl w:ilvl="0" w:tplc="907414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DD3DBB"/>
    <w:multiLevelType w:val="hybridMultilevel"/>
    <w:tmpl w:val="BCB0475A"/>
    <w:lvl w:ilvl="0" w:tplc="907414E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CE3E84"/>
    <w:multiLevelType w:val="multilevel"/>
    <w:tmpl w:val="32B6CF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8733E2"/>
    <w:multiLevelType w:val="hybridMultilevel"/>
    <w:tmpl w:val="B022A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2E2D6D"/>
    <w:multiLevelType w:val="hybridMultilevel"/>
    <w:tmpl w:val="C484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566459"/>
    <w:multiLevelType w:val="hybridMultilevel"/>
    <w:tmpl w:val="0AF0D9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0D15E4E"/>
    <w:multiLevelType w:val="hybridMultilevel"/>
    <w:tmpl w:val="623E6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E944A0"/>
    <w:multiLevelType w:val="multilevel"/>
    <w:tmpl w:val="E43EB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EF26D5"/>
    <w:multiLevelType w:val="multilevel"/>
    <w:tmpl w:val="FB86F9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086FCB"/>
    <w:multiLevelType w:val="hybridMultilevel"/>
    <w:tmpl w:val="12C45F90"/>
    <w:lvl w:ilvl="0" w:tplc="907414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3436B1"/>
    <w:multiLevelType w:val="hybridMultilevel"/>
    <w:tmpl w:val="B85651F8"/>
    <w:lvl w:ilvl="0" w:tplc="4FDC43C4">
      <w:start w:val="1"/>
      <w:numFmt w:val="bullet"/>
      <w:pStyle w:val="4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4" w15:restartNumberingAfterBreak="0">
    <w:nsid w:val="7F262C55"/>
    <w:multiLevelType w:val="multilevel"/>
    <w:tmpl w:val="E0B64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2511698">
    <w:abstractNumId w:val="24"/>
  </w:num>
  <w:num w:numId="2" w16cid:durableId="2116633172">
    <w:abstractNumId w:val="9"/>
  </w:num>
  <w:num w:numId="3" w16cid:durableId="1657568216">
    <w:abstractNumId w:val="15"/>
  </w:num>
  <w:num w:numId="4" w16cid:durableId="879900727">
    <w:abstractNumId w:val="12"/>
  </w:num>
  <w:num w:numId="5" w16cid:durableId="911739816">
    <w:abstractNumId w:val="20"/>
  </w:num>
  <w:num w:numId="6" w16cid:durableId="2111779669">
    <w:abstractNumId w:val="7"/>
  </w:num>
  <w:num w:numId="7" w16cid:durableId="1842086437">
    <w:abstractNumId w:val="21"/>
  </w:num>
  <w:num w:numId="8" w16cid:durableId="595094237">
    <w:abstractNumId w:val="11"/>
  </w:num>
  <w:num w:numId="9" w16cid:durableId="611858254">
    <w:abstractNumId w:val="6"/>
  </w:num>
  <w:num w:numId="10" w16cid:durableId="1070466313">
    <w:abstractNumId w:val="19"/>
  </w:num>
  <w:num w:numId="11" w16cid:durableId="74669135">
    <w:abstractNumId w:val="1"/>
  </w:num>
  <w:num w:numId="12" w16cid:durableId="991444319">
    <w:abstractNumId w:val="17"/>
  </w:num>
  <w:num w:numId="13" w16cid:durableId="1137181959">
    <w:abstractNumId w:val="22"/>
  </w:num>
  <w:num w:numId="14" w16cid:durableId="108858464">
    <w:abstractNumId w:val="8"/>
  </w:num>
  <w:num w:numId="15" w16cid:durableId="497967232">
    <w:abstractNumId w:val="5"/>
  </w:num>
  <w:num w:numId="16" w16cid:durableId="214974502">
    <w:abstractNumId w:val="3"/>
  </w:num>
  <w:num w:numId="17" w16cid:durableId="298538599">
    <w:abstractNumId w:val="0"/>
  </w:num>
  <w:num w:numId="18" w16cid:durableId="1809007636">
    <w:abstractNumId w:val="10"/>
  </w:num>
  <w:num w:numId="19" w16cid:durableId="1877154085">
    <w:abstractNumId w:val="14"/>
  </w:num>
  <w:num w:numId="20" w16cid:durableId="1900823767">
    <w:abstractNumId w:val="13"/>
  </w:num>
  <w:num w:numId="21" w16cid:durableId="258146643">
    <w:abstractNumId w:val="2"/>
  </w:num>
  <w:num w:numId="22" w16cid:durableId="979575126">
    <w:abstractNumId w:val="23"/>
  </w:num>
  <w:num w:numId="23" w16cid:durableId="1186485681">
    <w:abstractNumId w:val="18"/>
  </w:num>
  <w:num w:numId="24" w16cid:durableId="1603030637">
    <w:abstractNumId w:val="16"/>
  </w:num>
  <w:num w:numId="25" w16cid:durableId="1568954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7EF"/>
    <w:rsid w:val="000120DE"/>
    <w:rsid w:val="000848F1"/>
    <w:rsid w:val="000E5851"/>
    <w:rsid w:val="000F2760"/>
    <w:rsid w:val="0010282E"/>
    <w:rsid w:val="001A6593"/>
    <w:rsid w:val="001B5C84"/>
    <w:rsid w:val="001F56DA"/>
    <w:rsid w:val="0021734F"/>
    <w:rsid w:val="002412C4"/>
    <w:rsid w:val="002514BF"/>
    <w:rsid w:val="00291CB2"/>
    <w:rsid w:val="002F5900"/>
    <w:rsid w:val="00391721"/>
    <w:rsid w:val="00417634"/>
    <w:rsid w:val="0043095F"/>
    <w:rsid w:val="0047357C"/>
    <w:rsid w:val="00476411"/>
    <w:rsid w:val="004F4CD9"/>
    <w:rsid w:val="004F58E2"/>
    <w:rsid w:val="00586AFE"/>
    <w:rsid w:val="00684AF4"/>
    <w:rsid w:val="00686F80"/>
    <w:rsid w:val="006B66F6"/>
    <w:rsid w:val="006C504E"/>
    <w:rsid w:val="00742487"/>
    <w:rsid w:val="007B1491"/>
    <w:rsid w:val="008467EA"/>
    <w:rsid w:val="008F6293"/>
    <w:rsid w:val="00921858"/>
    <w:rsid w:val="00941300"/>
    <w:rsid w:val="0098414E"/>
    <w:rsid w:val="009B1E6D"/>
    <w:rsid w:val="009C1370"/>
    <w:rsid w:val="009C47EF"/>
    <w:rsid w:val="00A022C5"/>
    <w:rsid w:val="00A14E9D"/>
    <w:rsid w:val="00A6472A"/>
    <w:rsid w:val="00AE3C20"/>
    <w:rsid w:val="00AE6FD2"/>
    <w:rsid w:val="00C0521B"/>
    <w:rsid w:val="00C376D0"/>
    <w:rsid w:val="00D31428"/>
    <w:rsid w:val="00D96D65"/>
    <w:rsid w:val="00DD2C72"/>
    <w:rsid w:val="00F17903"/>
    <w:rsid w:val="00F35398"/>
    <w:rsid w:val="00F52E0E"/>
    <w:rsid w:val="00FC2100"/>
    <w:rsid w:val="00FF1097"/>
    <w:rsid w:val="163D60B5"/>
    <w:rsid w:val="770A8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582B4"/>
  <w15:chartTrackingRefBased/>
  <w15:docId w15:val="{5F3E9C6D-6992-AC4E-9580-66EE07CF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7EF"/>
    <w:pPr>
      <w:tabs>
        <w:tab w:val="center" w:pos="4513"/>
        <w:tab w:val="right" w:pos="9026"/>
      </w:tabs>
    </w:pPr>
  </w:style>
  <w:style w:type="character" w:customStyle="1" w:styleId="HeaderChar">
    <w:name w:val="Header Char"/>
    <w:basedOn w:val="DefaultParagraphFont"/>
    <w:link w:val="Header"/>
    <w:uiPriority w:val="99"/>
    <w:rsid w:val="009C47EF"/>
  </w:style>
  <w:style w:type="paragraph" w:styleId="Footer">
    <w:name w:val="footer"/>
    <w:basedOn w:val="Normal"/>
    <w:link w:val="FooterChar"/>
    <w:uiPriority w:val="99"/>
    <w:unhideWhenUsed/>
    <w:rsid w:val="009C47EF"/>
    <w:pPr>
      <w:tabs>
        <w:tab w:val="center" w:pos="4513"/>
        <w:tab w:val="right" w:pos="9026"/>
      </w:tabs>
    </w:pPr>
  </w:style>
  <w:style w:type="character" w:customStyle="1" w:styleId="FooterChar">
    <w:name w:val="Footer Char"/>
    <w:basedOn w:val="DefaultParagraphFont"/>
    <w:link w:val="Footer"/>
    <w:uiPriority w:val="99"/>
    <w:rsid w:val="009C47EF"/>
  </w:style>
  <w:style w:type="paragraph" w:styleId="ListParagraph">
    <w:name w:val="List Paragraph"/>
    <w:basedOn w:val="Normal"/>
    <w:link w:val="ListParagraphChar"/>
    <w:uiPriority w:val="34"/>
    <w:qFormat/>
    <w:rsid w:val="0021734F"/>
    <w:pPr>
      <w:ind w:left="720"/>
      <w:contextualSpacing/>
    </w:pPr>
  </w:style>
  <w:style w:type="character" w:customStyle="1" w:styleId="ListParagraphChar">
    <w:name w:val="List Paragraph Char"/>
    <w:link w:val="ListParagraph"/>
    <w:uiPriority w:val="34"/>
    <w:locked/>
    <w:rsid w:val="0021734F"/>
  </w:style>
  <w:style w:type="paragraph" w:customStyle="1" w:styleId="paragraph">
    <w:name w:val="paragraph"/>
    <w:basedOn w:val="Normal"/>
    <w:rsid w:val="0021734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1734F"/>
  </w:style>
  <w:style w:type="character" w:customStyle="1" w:styleId="eop">
    <w:name w:val="eop"/>
    <w:basedOn w:val="DefaultParagraphFont"/>
    <w:rsid w:val="0021734F"/>
  </w:style>
  <w:style w:type="character" w:styleId="Hyperlink">
    <w:name w:val="Hyperlink"/>
    <w:basedOn w:val="DefaultParagraphFont"/>
    <w:uiPriority w:val="99"/>
    <w:unhideWhenUsed/>
    <w:rsid w:val="004F4CD9"/>
    <w:rPr>
      <w:color w:val="0563C1" w:themeColor="hyperlink"/>
      <w:u w:val="single"/>
    </w:rPr>
  </w:style>
  <w:style w:type="paragraph" w:customStyle="1" w:styleId="BodyA">
    <w:name w:val="Body A"/>
    <w:rsid w:val="0047357C"/>
    <w:pPr>
      <w:pBdr>
        <w:top w:val="nil"/>
        <w:left w:val="nil"/>
        <w:bottom w:val="nil"/>
        <w:right w:val="nil"/>
        <w:between w:val="nil"/>
        <w:bar w:val="nil"/>
      </w:pBdr>
      <w:spacing w:after="200" w:line="276" w:lineRule="auto"/>
    </w:pPr>
    <w:rPr>
      <w:rFonts w:ascii="Arial" w:eastAsia="Arial" w:hAnsi="Arial" w:cs="Arial"/>
      <w:color w:val="000000"/>
      <w:u w:color="000000"/>
      <w:bdr w:val="nil"/>
      <w:lang w:val="en-US" w:eastAsia="en-GB"/>
    </w:rPr>
  </w:style>
  <w:style w:type="paragraph" w:styleId="NormalWeb">
    <w:name w:val="Normal (Web)"/>
    <w:basedOn w:val="Normal"/>
    <w:uiPriority w:val="99"/>
    <w:semiHidden/>
    <w:unhideWhenUsed/>
    <w:rsid w:val="0047357C"/>
    <w:pPr>
      <w:spacing w:before="100" w:beforeAutospacing="1" w:after="100" w:afterAutospacing="1"/>
    </w:pPr>
    <w:rPr>
      <w:rFonts w:ascii="Times New Roman" w:eastAsia="Times New Roman" w:hAnsi="Times New Roman" w:cs="Times New Roman"/>
      <w:lang w:eastAsia="en-GB"/>
    </w:rPr>
  </w:style>
  <w:style w:type="paragraph" w:customStyle="1" w:styleId="4Bulletedcopyblue">
    <w:name w:val="4 Bulleted copy blue"/>
    <w:basedOn w:val="Normal"/>
    <w:qFormat/>
    <w:rsid w:val="00A14E9D"/>
    <w:pPr>
      <w:numPr>
        <w:numId w:val="22"/>
      </w:numPr>
      <w:spacing w:after="60"/>
    </w:pPr>
    <w:rPr>
      <w:rFonts w:ascii="Arial" w:eastAsia="MS Mincho" w:hAnsi="Arial" w:cs="Arial"/>
      <w:sz w:val="20"/>
      <w:szCs w:val="20"/>
      <w:lang w:val="en-US"/>
    </w:rPr>
  </w:style>
  <w:style w:type="character" w:styleId="UnresolvedMention">
    <w:name w:val="Unresolved Mention"/>
    <w:basedOn w:val="DefaultParagraphFont"/>
    <w:uiPriority w:val="99"/>
    <w:semiHidden/>
    <w:unhideWhenUsed/>
    <w:rsid w:val="00FC2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3164">
      <w:bodyDiv w:val="1"/>
      <w:marLeft w:val="0"/>
      <w:marRight w:val="0"/>
      <w:marTop w:val="0"/>
      <w:marBottom w:val="0"/>
      <w:divBdr>
        <w:top w:val="none" w:sz="0" w:space="0" w:color="auto"/>
        <w:left w:val="none" w:sz="0" w:space="0" w:color="auto"/>
        <w:bottom w:val="none" w:sz="0" w:space="0" w:color="auto"/>
        <w:right w:val="none" w:sz="0" w:space="0" w:color="auto"/>
      </w:divBdr>
    </w:div>
    <w:div w:id="189106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tcat.co.uk" TargetMode="External"/><Relationship Id="rId2" Type="http://schemas.openxmlformats.org/officeDocument/2006/relationships/hyperlink" Target="mailto:admin@stcat.co.uk"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48B66B520F3F45997A512E7654D775" ma:contentTypeVersion="16" ma:contentTypeDescription="Create a new document." ma:contentTypeScope="" ma:versionID="67838870007487e4a0c6543361dde52c">
  <xsd:schema xmlns:xsd="http://www.w3.org/2001/XMLSchema" xmlns:xs="http://www.w3.org/2001/XMLSchema" xmlns:p="http://schemas.microsoft.com/office/2006/metadata/properties" xmlns:ns3="511e960f-fc9e-4c91-bae7-2d462275f3d4" xmlns:ns4="8f9c6182-eb8a-4ac1-a37a-0ca3504324e4" targetNamespace="http://schemas.microsoft.com/office/2006/metadata/properties" ma:root="true" ma:fieldsID="3203f42d8f64128dd45d2c99d6b3daca" ns3:_="" ns4:_="">
    <xsd:import namespace="511e960f-fc9e-4c91-bae7-2d462275f3d4"/>
    <xsd:import namespace="8f9c6182-eb8a-4ac1-a37a-0ca3504324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60f-fc9e-4c91-bae7-2d462275f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9c6182-eb8a-4ac1-a37a-0ca3504324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11e960f-fc9e-4c91-bae7-2d462275f3d4" xsi:nil="true"/>
  </documentManagement>
</p:properties>
</file>

<file path=customXml/itemProps1.xml><?xml version="1.0" encoding="utf-8"?>
<ds:datastoreItem xmlns:ds="http://schemas.openxmlformats.org/officeDocument/2006/customXml" ds:itemID="{7091441D-3DF2-4CA0-8A58-AE4A085E5155}">
  <ds:schemaRefs>
    <ds:schemaRef ds:uri="http://schemas.microsoft.com/sharepoint/v3/contenttype/forms"/>
  </ds:schemaRefs>
</ds:datastoreItem>
</file>

<file path=customXml/itemProps2.xml><?xml version="1.0" encoding="utf-8"?>
<ds:datastoreItem xmlns:ds="http://schemas.openxmlformats.org/officeDocument/2006/customXml" ds:itemID="{5808AA53-75EE-43CA-91B9-8B48BA244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e960f-fc9e-4c91-bae7-2d462275f3d4"/>
    <ds:schemaRef ds:uri="8f9c6182-eb8a-4ac1-a37a-0ca350432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3310D-A288-4D03-A287-CB7949DFCF5A}">
  <ds:schemaRefs>
    <ds:schemaRef ds:uri="http://schemas.openxmlformats.org/officeDocument/2006/bibliography"/>
  </ds:schemaRefs>
</ds:datastoreItem>
</file>

<file path=customXml/itemProps4.xml><?xml version="1.0" encoding="utf-8"?>
<ds:datastoreItem xmlns:ds="http://schemas.openxmlformats.org/officeDocument/2006/customXml" ds:itemID="{1BF2182D-3383-41A9-BE6C-1CE0BF58F22F}">
  <ds:schemaRefs>
    <ds:schemaRef ds:uri="http://schemas.microsoft.com/office/2006/metadata/properties"/>
    <ds:schemaRef ds:uri="http://schemas.microsoft.com/office/infopath/2007/PartnerControls"/>
    <ds:schemaRef ds:uri="511e960f-fc9e-4c91-bae7-2d462275f3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Standring</dc:creator>
  <cp:keywords/>
  <dc:description/>
  <cp:lastModifiedBy>Jay Nandhra</cp:lastModifiedBy>
  <cp:revision>4</cp:revision>
  <cp:lastPrinted>2024-05-22T07:43:00Z</cp:lastPrinted>
  <dcterms:created xsi:type="dcterms:W3CDTF">2026-04-21T10:30:00Z</dcterms:created>
  <dcterms:modified xsi:type="dcterms:W3CDTF">2026-04-21T10:30:00Z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0x0101002D48B66B520F3F45997A512E7654D775</vt:lpwstr>
  </property>
</Properties>
</file>