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7B9A" w14:textId="77777777" w:rsidR="00E119A1" w:rsidRPr="00A0135C" w:rsidRDefault="006862E4">
      <w:pPr>
        <w:spacing w:after="20"/>
        <w:jc w:val="center"/>
        <w:rPr>
          <w:rFonts w:ascii="Aptos" w:hAnsi="Aptos"/>
        </w:rPr>
      </w:pPr>
      <w:r w:rsidRPr="00A0135C">
        <w:rPr>
          <w:rFonts w:ascii="Aptos" w:hAnsi="Aptos"/>
          <w:noProof/>
        </w:rPr>
        <w:drawing>
          <wp:inline distT="0" distB="0" distL="0" distR="0" wp14:anchorId="0AE7ED86" wp14:editId="7E8FF515">
            <wp:extent cx="1368000" cy="840244"/>
            <wp:effectExtent l="0" t="0" r="0" b="0"/>
            <wp:docPr id="1" name="Picture 1" descr="West SILC logo and Working in Partnership to Make a Difference strapline" title="West SILC logo and Working in Partnership to Make a Difference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1368000" cy="840244"/>
                    </a:xfrm>
                    <a:prstGeom prst="rect">
                      <a:avLst/>
                    </a:prstGeom>
                  </pic:spPr>
                </pic:pic>
              </a:graphicData>
            </a:graphic>
          </wp:inline>
        </w:drawing>
      </w:r>
    </w:p>
    <w:p w14:paraId="75C0C8D0" w14:textId="07227C11" w:rsidR="00A0135C" w:rsidRPr="00A0135C" w:rsidRDefault="006862E4" w:rsidP="00A0135C">
      <w:pPr>
        <w:spacing w:after="0" w:line="240" w:lineRule="auto"/>
        <w:jc w:val="center"/>
        <w:rPr>
          <w:rFonts w:ascii="Aptos" w:hAnsi="Aptos"/>
          <w:color w:val="595959"/>
          <w:szCs w:val="28"/>
        </w:rPr>
      </w:pPr>
      <w:r w:rsidRPr="00A0135C">
        <w:rPr>
          <w:rFonts w:ascii="Aptos" w:hAnsi="Aptos"/>
          <w:color w:val="595959"/>
          <w:szCs w:val="28"/>
        </w:rPr>
        <w:t xml:space="preserve">Principal Michelle Wilman | Milestone Site 4 Town Street Stanningley Leeds LS28 6HL | 0113 3862450  </w:t>
      </w:r>
    </w:p>
    <w:p w14:paraId="76EA9C8E" w14:textId="6479B7F4" w:rsidR="00E119A1" w:rsidRPr="00A0135C" w:rsidRDefault="006862E4" w:rsidP="00A0135C">
      <w:pPr>
        <w:spacing w:after="0" w:line="240" w:lineRule="auto"/>
        <w:jc w:val="center"/>
        <w:rPr>
          <w:rFonts w:ascii="Aptos" w:hAnsi="Aptos"/>
          <w:sz w:val="20"/>
          <w:szCs w:val="24"/>
        </w:rPr>
      </w:pPr>
      <w:r w:rsidRPr="00A0135C">
        <w:rPr>
          <w:rFonts w:ascii="Aptos" w:hAnsi="Aptos"/>
          <w:color w:val="595959"/>
          <w:szCs w:val="28"/>
        </w:rPr>
        <w:t>info@westsilc.org | www.westsilc.co.uk</w:t>
      </w:r>
    </w:p>
    <w:p w14:paraId="3F1F5618" w14:textId="77777777" w:rsidR="00A0135C" w:rsidRPr="00755757" w:rsidRDefault="00A0135C">
      <w:pPr>
        <w:pStyle w:val="Title"/>
        <w:jc w:val="center"/>
        <w:rPr>
          <w:rFonts w:ascii="Aptos" w:hAnsi="Aptos"/>
          <w:sz w:val="8"/>
          <w:szCs w:val="14"/>
        </w:rPr>
      </w:pPr>
    </w:p>
    <w:p w14:paraId="2184FD15" w14:textId="2F788F54" w:rsidR="00E119A1" w:rsidRDefault="006862E4">
      <w:pPr>
        <w:pStyle w:val="Title"/>
        <w:jc w:val="center"/>
        <w:rPr>
          <w:rFonts w:ascii="Aptos" w:hAnsi="Aptos"/>
        </w:rPr>
      </w:pPr>
      <w:r w:rsidRPr="00A0135C">
        <w:rPr>
          <w:rFonts w:ascii="Aptos" w:hAnsi="Aptos"/>
        </w:rPr>
        <w:t>Class Teacher Aspire Pathway</w:t>
      </w:r>
    </w:p>
    <w:p w14:paraId="3DA895C0" w14:textId="6E3C3C5E" w:rsidR="009A6107" w:rsidRPr="009A6107" w:rsidRDefault="009A6107" w:rsidP="009A6107">
      <w:pPr>
        <w:spacing w:after="0"/>
        <w:jc w:val="center"/>
        <w:rPr>
          <w:rFonts w:ascii="Aptos" w:hAnsi="Aptos"/>
          <w:b/>
          <w:bCs/>
          <w:color w:val="0070C0"/>
          <w:sz w:val="28"/>
          <w:szCs w:val="36"/>
        </w:rPr>
      </w:pPr>
      <w:r w:rsidRPr="009A6107">
        <w:rPr>
          <w:rFonts w:ascii="Aptos" w:hAnsi="Aptos"/>
          <w:b/>
          <w:bCs/>
          <w:color w:val="0070C0"/>
          <w:sz w:val="28"/>
          <w:szCs w:val="36"/>
        </w:rPr>
        <w:t xml:space="preserve">3 Days+ (Wed-Fri) </w:t>
      </w:r>
      <w:r>
        <w:rPr>
          <w:rFonts w:ascii="Aptos" w:hAnsi="Aptos"/>
          <w:b/>
          <w:bCs/>
          <w:color w:val="0070C0"/>
          <w:sz w:val="28"/>
          <w:szCs w:val="36"/>
        </w:rPr>
        <w:t>or</w:t>
      </w:r>
      <w:r w:rsidRPr="009A6107">
        <w:rPr>
          <w:rFonts w:ascii="Aptos" w:hAnsi="Aptos"/>
          <w:b/>
          <w:bCs/>
          <w:color w:val="0070C0"/>
          <w:sz w:val="28"/>
          <w:szCs w:val="36"/>
        </w:rPr>
        <w:t xml:space="preserve"> Full time </w:t>
      </w:r>
    </w:p>
    <w:p w14:paraId="05EDCE19" w14:textId="675134EF" w:rsidR="00E119A1" w:rsidRPr="00A0135C" w:rsidRDefault="006862E4">
      <w:pPr>
        <w:spacing w:after="20"/>
        <w:jc w:val="center"/>
        <w:rPr>
          <w:rFonts w:ascii="Aptos" w:hAnsi="Aptos"/>
        </w:rPr>
      </w:pPr>
      <w:r w:rsidRPr="00A0135C">
        <w:rPr>
          <w:rFonts w:ascii="Aptos" w:hAnsi="Aptos"/>
          <w:b/>
          <w:sz w:val="21"/>
        </w:rPr>
        <w:t xml:space="preserve">Severe Learning </w:t>
      </w:r>
      <w:r w:rsidR="009A6107" w:rsidRPr="00A0135C">
        <w:rPr>
          <w:rFonts w:ascii="Aptos" w:hAnsi="Aptos"/>
          <w:b/>
          <w:sz w:val="21"/>
        </w:rPr>
        <w:t xml:space="preserve">Difficulties </w:t>
      </w:r>
      <w:r w:rsidR="009A6107">
        <w:rPr>
          <w:rFonts w:ascii="Aptos" w:hAnsi="Aptos"/>
          <w:b/>
          <w:sz w:val="21"/>
        </w:rPr>
        <w:t xml:space="preserve">- </w:t>
      </w:r>
      <w:r w:rsidR="009A6107" w:rsidRPr="00A0135C">
        <w:rPr>
          <w:rFonts w:ascii="Aptos" w:hAnsi="Aptos"/>
          <w:b/>
          <w:sz w:val="21"/>
        </w:rPr>
        <w:t>Complex</w:t>
      </w:r>
      <w:r w:rsidRPr="00A0135C">
        <w:rPr>
          <w:rFonts w:ascii="Aptos" w:hAnsi="Aptos"/>
          <w:b/>
          <w:sz w:val="21"/>
        </w:rPr>
        <w:t xml:space="preserve"> </w:t>
      </w:r>
      <w:r w:rsidR="009A6107" w:rsidRPr="00A0135C">
        <w:rPr>
          <w:rFonts w:ascii="Aptos" w:hAnsi="Aptos"/>
          <w:b/>
          <w:sz w:val="21"/>
        </w:rPr>
        <w:t xml:space="preserve">Communication </w:t>
      </w:r>
      <w:r w:rsidR="009A6107">
        <w:rPr>
          <w:rFonts w:ascii="Aptos" w:hAnsi="Aptos"/>
          <w:b/>
          <w:sz w:val="21"/>
        </w:rPr>
        <w:t xml:space="preserve">- </w:t>
      </w:r>
      <w:r w:rsidR="009A6107" w:rsidRPr="00A0135C">
        <w:rPr>
          <w:rFonts w:ascii="Aptos" w:hAnsi="Aptos"/>
          <w:b/>
          <w:sz w:val="21"/>
        </w:rPr>
        <w:t>Autism</w:t>
      </w:r>
    </w:p>
    <w:p w14:paraId="37D17756" w14:textId="19B33F03" w:rsidR="009A6107" w:rsidRDefault="009A6107" w:rsidP="009A6107">
      <w:pPr>
        <w:spacing w:after="80"/>
        <w:jc w:val="center"/>
        <w:rPr>
          <w:rFonts w:ascii="Aptos" w:hAnsi="Aptos"/>
          <w:sz w:val="20"/>
          <w:szCs w:val="24"/>
        </w:rPr>
      </w:pPr>
      <w:r w:rsidRPr="009A6107">
        <w:rPr>
          <w:rFonts w:ascii="Aptos" w:hAnsi="Aptos"/>
          <w:b/>
          <w:bCs/>
          <w:noProof/>
          <w:sz w:val="24"/>
          <w:szCs w:val="32"/>
        </w:rPr>
        <w:drawing>
          <wp:anchor distT="0" distB="0" distL="114300" distR="114300" simplePos="0" relativeHeight="251659264" behindDoc="0" locked="0" layoutInCell="1" allowOverlap="1" wp14:anchorId="0BF03A4E" wp14:editId="1910761A">
            <wp:simplePos x="0" y="0"/>
            <wp:positionH relativeFrom="column">
              <wp:posOffset>1074420</wp:posOffset>
            </wp:positionH>
            <wp:positionV relativeFrom="paragraph">
              <wp:posOffset>251460</wp:posOffset>
            </wp:positionV>
            <wp:extent cx="4655820" cy="893988"/>
            <wp:effectExtent l="0" t="0" r="0" b="1905"/>
            <wp:wrapTopAndBottom/>
            <wp:docPr id="2" name="Picture 2" descr="West SILC pathway symbols including the Aspire Pathway" title="West SILC pathway symbols including the Aspire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4655820" cy="893988"/>
                    </a:xfrm>
                    <a:prstGeom prst="rect">
                      <a:avLst/>
                    </a:prstGeom>
                  </pic:spPr>
                </pic:pic>
              </a:graphicData>
            </a:graphic>
          </wp:anchor>
        </w:drawing>
      </w:r>
      <w:r w:rsidR="006862E4" w:rsidRPr="00A0135C">
        <w:rPr>
          <w:rFonts w:ascii="Aptos" w:hAnsi="Aptos"/>
          <w:sz w:val="20"/>
          <w:szCs w:val="24"/>
        </w:rPr>
        <w:t>M1 to UPR3 plus minimum SEN allowance | Permanent position from January 2027 | NOR 326</w:t>
      </w:r>
    </w:p>
    <w:p w14:paraId="56E618F8" w14:textId="77777777" w:rsidR="00A0135C" w:rsidRPr="00755757" w:rsidRDefault="00A0135C" w:rsidP="00A0135C">
      <w:pPr>
        <w:spacing w:after="0"/>
        <w:jc w:val="center"/>
        <w:rPr>
          <w:rFonts w:ascii="Aptos" w:hAnsi="Aptos"/>
          <w:sz w:val="8"/>
          <w:szCs w:val="12"/>
        </w:rPr>
      </w:pPr>
    </w:p>
    <w:p w14:paraId="036A3E93" w14:textId="3FEDE9B4" w:rsidR="00E119A1" w:rsidRPr="00A0135C" w:rsidRDefault="006862E4">
      <w:pPr>
        <w:spacing w:line="245" w:lineRule="auto"/>
        <w:rPr>
          <w:rFonts w:ascii="Aptos" w:hAnsi="Aptos"/>
          <w:sz w:val="20"/>
          <w:szCs w:val="24"/>
        </w:rPr>
      </w:pPr>
      <w:r w:rsidRPr="00A0135C">
        <w:rPr>
          <w:rFonts w:ascii="Aptos" w:hAnsi="Aptos"/>
          <w:sz w:val="20"/>
          <w:szCs w:val="24"/>
        </w:rPr>
        <w:t xml:space="preserve">West SILC is seeking an inspirational and creative teacher to </w:t>
      </w:r>
      <w:r w:rsidR="00A0135C" w:rsidRPr="00A0135C">
        <w:rPr>
          <w:rFonts w:ascii="Aptos" w:hAnsi="Aptos"/>
          <w:sz w:val="20"/>
          <w:szCs w:val="24"/>
        </w:rPr>
        <w:t xml:space="preserve">lead a </w:t>
      </w:r>
      <w:r w:rsidRPr="00A0135C">
        <w:rPr>
          <w:rFonts w:ascii="Aptos" w:hAnsi="Aptos"/>
          <w:sz w:val="20"/>
          <w:szCs w:val="24"/>
        </w:rPr>
        <w:t>class in our Aspire Pathway. We are an all-age special school working across several sites in West Leeds. Each pathway provides a curriculum designed around the needs, strengths and aspirations of its learners.</w:t>
      </w:r>
    </w:p>
    <w:p w14:paraId="559920AD" w14:textId="07A76F98" w:rsidR="00A0135C" w:rsidRPr="00A0135C" w:rsidRDefault="006862E4">
      <w:pPr>
        <w:spacing w:after="100" w:line="245" w:lineRule="auto"/>
        <w:rPr>
          <w:rFonts w:ascii="Aptos" w:hAnsi="Aptos"/>
        </w:rPr>
      </w:pPr>
      <w:r w:rsidRPr="00A0135C">
        <w:rPr>
          <w:rFonts w:ascii="Aptos" w:hAnsi="Aptos"/>
          <w:sz w:val="20"/>
          <w:szCs w:val="24"/>
        </w:rPr>
        <w:t xml:space="preserve">Aspire supports learners with autism, severe learning difficulties and complex communication needs. Its highly individualised curriculum uses the Engagement Model, play-based and experiential learning, Total Communication and carefully planned sensory support. We are looking for a teacher who can build </w:t>
      </w:r>
      <w:r w:rsidRPr="00A0135C">
        <w:rPr>
          <w:rFonts w:ascii="Aptos" w:hAnsi="Aptos"/>
          <w:sz w:val="20"/>
          <w:szCs w:val="20"/>
        </w:rPr>
        <w:t>secure relationships, recognise progress in small steps and promote communication, regulation and independence throughout the day.</w:t>
      </w:r>
    </w:p>
    <w:tbl>
      <w:tblPr>
        <w:tblW w:w="0" w:type="auto"/>
        <w:jc w:val="center"/>
        <w:tblLayout w:type="fixed"/>
        <w:tblLook w:val="04A0" w:firstRow="1" w:lastRow="0" w:firstColumn="1" w:lastColumn="0" w:noHBand="0" w:noVBand="1"/>
      </w:tblPr>
      <w:tblGrid>
        <w:gridCol w:w="5102"/>
        <w:gridCol w:w="5102"/>
      </w:tblGrid>
      <w:tr w:rsidR="00E119A1" w:rsidRPr="00A0135C" w14:paraId="7FA38263" w14:textId="77777777">
        <w:trPr>
          <w:tblHeader/>
          <w:jc w:val="center"/>
        </w:trPr>
        <w:tc>
          <w:tcPr>
            <w:tcW w:w="5102" w:type="dxa"/>
            <w:tcBorders>
              <w:top w:val="single" w:sz="6" w:space="0" w:color="D9D9D9"/>
              <w:left w:val="single" w:sz="6" w:space="0" w:color="D9D9D9"/>
              <w:bottom w:val="single" w:sz="6" w:space="0" w:color="D9D9D9"/>
              <w:right w:val="single" w:sz="6" w:space="0" w:color="D9D9D9"/>
            </w:tcBorders>
            <w:shd w:val="clear" w:color="auto" w:fill="1F4E78"/>
            <w:tcMar>
              <w:top w:w="75" w:type="dxa"/>
              <w:left w:w="105" w:type="dxa"/>
              <w:bottom w:w="75" w:type="dxa"/>
              <w:right w:w="105" w:type="dxa"/>
            </w:tcMar>
            <w:vAlign w:val="center"/>
          </w:tcPr>
          <w:p w14:paraId="7E484D07" w14:textId="77777777" w:rsidR="00E119A1" w:rsidRPr="00A0135C" w:rsidRDefault="006862E4">
            <w:pPr>
              <w:spacing w:after="0"/>
              <w:rPr>
                <w:rFonts w:ascii="Aptos" w:hAnsi="Aptos"/>
              </w:rPr>
            </w:pPr>
            <w:r w:rsidRPr="00A0135C">
              <w:rPr>
                <w:rFonts w:ascii="Aptos" w:hAnsi="Aptos"/>
                <w:b/>
                <w:color w:val="FFFFFF"/>
              </w:rPr>
              <w:t>What you will bring</w:t>
            </w:r>
          </w:p>
        </w:tc>
        <w:tc>
          <w:tcPr>
            <w:tcW w:w="5102" w:type="dxa"/>
            <w:tcBorders>
              <w:top w:val="single" w:sz="6" w:space="0" w:color="D9D9D9"/>
              <w:left w:val="single" w:sz="6" w:space="0" w:color="D9D9D9"/>
              <w:bottom w:val="single" w:sz="6" w:space="0" w:color="D9D9D9"/>
              <w:right w:val="single" w:sz="6" w:space="0" w:color="D9D9D9"/>
            </w:tcBorders>
            <w:shd w:val="clear" w:color="auto" w:fill="1F4E78"/>
            <w:tcMar>
              <w:top w:w="75" w:type="dxa"/>
              <w:left w:w="105" w:type="dxa"/>
              <w:bottom w:w="75" w:type="dxa"/>
              <w:right w:w="105" w:type="dxa"/>
            </w:tcMar>
            <w:vAlign w:val="center"/>
          </w:tcPr>
          <w:p w14:paraId="36C00599" w14:textId="77777777" w:rsidR="00E119A1" w:rsidRPr="00A0135C" w:rsidRDefault="006862E4">
            <w:pPr>
              <w:spacing w:after="0"/>
              <w:rPr>
                <w:rFonts w:ascii="Aptos" w:hAnsi="Aptos"/>
              </w:rPr>
            </w:pPr>
            <w:r w:rsidRPr="00A0135C">
              <w:rPr>
                <w:rFonts w:ascii="Aptos" w:hAnsi="Aptos"/>
                <w:b/>
                <w:color w:val="FFFFFF"/>
              </w:rPr>
              <w:t>What we offer</w:t>
            </w:r>
          </w:p>
        </w:tc>
      </w:tr>
      <w:tr w:rsidR="00E119A1" w:rsidRPr="00A0135C" w14:paraId="4024DC17" w14:textId="77777777">
        <w:trPr>
          <w:jc w:val="center"/>
        </w:trPr>
        <w:tc>
          <w:tcPr>
            <w:tcW w:w="5102" w:type="dxa"/>
            <w:tcBorders>
              <w:top w:val="single" w:sz="6" w:space="0" w:color="D9D9D9"/>
              <w:left w:val="single" w:sz="6" w:space="0" w:color="D9D9D9"/>
              <w:bottom w:val="single" w:sz="6" w:space="0" w:color="D9D9D9"/>
              <w:right w:val="single" w:sz="6" w:space="0" w:color="D9D9D9"/>
            </w:tcBorders>
            <w:shd w:val="clear" w:color="auto" w:fill="EAF3F8"/>
            <w:tcMar>
              <w:top w:w="80" w:type="dxa"/>
              <w:left w:w="105" w:type="dxa"/>
              <w:bottom w:w="75" w:type="dxa"/>
              <w:right w:w="105" w:type="dxa"/>
            </w:tcMar>
          </w:tcPr>
          <w:p w14:paraId="6B02C7E1" w14:textId="77777777" w:rsid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 xml:space="preserve">Effective, </w:t>
            </w:r>
            <w:proofErr w:type="spellStart"/>
            <w:r w:rsidRPr="00A0135C">
              <w:rPr>
                <w:rFonts w:ascii="Aptos" w:hAnsi="Aptos"/>
                <w:sz w:val="20"/>
                <w:szCs w:val="20"/>
              </w:rPr>
              <w:t>specialised</w:t>
            </w:r>
            <w:proofErr w:type="spellEnd"/>
            <w:r w:rsidRPr="00A0135C">
              <w:rPr>
                <w:rFonts w:ascii="Aptos" w:hAnsi="Aptos"/>
                <w:sz w:val="20"/>
                <w:szCs w:val="20"/>
              </w:rPr>
              <w:t xml:space="preserve"> teaching for learners with complex SEND.</w:t>
            </w:r>
          </w:p>
          <w:p w14:paraId="4EFC0E11" w14:textId="77777777" w:rsid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 xml:space="preserve">Engaging, </w:t>
            </w:r>
            <w:proofErr w:type="spellStart"/>
            <w:r w:rsidRPr="00A0135C">
              <w:rPr>
                <w:rFonts w:ascii="Aptos" w:hAnsi="Aptos"/>
                <w:sz w:val="20"/>
                <w:szCs w:val="20"/>
              </w:rPr>
              <w:t>personalised</w:t>
            </w:r>
            <w:proofErr w:type="spellEnd"/>
            <w:r w:rsidRPr="00A0135C">
              <w:rPr>
                <w:rFonts w:ascii="Aptos" w:hAnsi="Aptos"/>
                <w:sz w:val="20"/>
                <w:szCs w:val="20"/>
              </w:rPr>
              <w:t xml:space="preserve"> and multi-sensory teaching with high expectations.</w:t>
            </w:r>
          </w:p>
          <w:p w14:paraId="14D219D4" w14:textId="77777777" w:rsid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Confidence using Total Communication and the Engagement Model.</w:t>
            </w:r>
          </w:p>
          <w:p w14:paraId="2330817F" w14:textId="77777777" w:rsid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Strong relationships and clear communication with learners, families and colleagues.</w:t>
            </w:r>
          </w:p>
          <w:p w14:paraId="5AF03E0C" w14:textId="77777777" w:rsid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A reflective approach and commitment to professional development</w:t>
            </w:r>
            <w:r w:rsidR="00A0135C">
              <w:rPr>
                <w:rFonts w:ascii="Aptos" w:hAnsi="Aptos"/>
                <w:sz w:val="20"/>
                <w:szCs w:val="20"/>
              </w:rPr>
              <w:t>.</w:t>
            </w:r>
          </w:p>
          <w:p w14:paraId="74EBFD61" w14:textId="7FA43E20" w:rsidR="00E119A1" w:rsidRP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Creativity, calmness, confidence and enthusiasm.</w:t>
            </w:r>
          </w:p>
        </w:tc>
        <w:tc>
          <w:tcPr>
            <w:tcW w:w="5102" w:type="dxa"/>
            <w:tcBorders>
              <w:top w:val="single" w:sz="6" w:space="0" w:color="D9D9D9"/>
              <w:left w:val="single" w:sz="6" w:space="0" w:color="D9D9D9"/>
              <w:bottom w:val="single" w:sz="6" w:space="0" w:color="D9D9D9"/>
              <w:right w:val="single" w:sz="6" w:space="0" w:color="D9D9D9"/>
            </w:tcBorders>
            <w:shd w:val="clear" w:color="auto" w:fill="EAF3F8"/>
            <w:tcMar>
              <w:top w:w="80" w:type="dxa"/>
              <w:left w:w="105" w:type="dxa"/>
              <w:bottom w:w="75" w:type="dxa"/>
              <w:right w:w="105" w:type="dxa"/>
            </w:tcMar>
          </w:tcPr>
          <w:p w14:paraId="493E767B" w14:textId="77777777" w:rsid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A welcoming and inclusive school where children and young people enjoy learning.</w:t>
            </w:r>
          </w:p>
          <w:p w14:paraId="7840186E" w14:textId="77777777" w:rsid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A genuine opportunity to improve learners' experiences and outcomes.</w:t>
            </w:r>
          </w:p>
          <w:p w14:paraId="08EDCE4B" w14:textId="77777777" w:rsid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Dedicated class, pathway and multidisciplinary colleagues.</w:t>
            </w:r>
          </w:p>
          <w:p w14:paraId="0C1FEF1D" w14:textId="7ED693B7" w:rsidR="00E119A1" w:rsidRPr="00A0135C" w:rsidRDefault="006862E4" w:rsidP="00A0135C">
            <w:pPr>
              <w:pStyle w:val="ListParagraph"/>
              <w:numPr>
                <w:ilvl w:val="0"/>
                <w:numId w:val="11"/>
              </w:numPr>
              <w:spacing w:after="28" w:line="240" w:lineRule="auto"/>
              <w:rPr>
                <w:rFonts w:ascii="Aptos" w:hAnsi="Aptos"/>
                <w:sz w:val="20"/>
                <w:szCs w:val="20"/>
              </w:rPr>
            </w:pPr>
            <w:r w:rsidRPr="00A0135C">
              <w:rPr>
                <w:rFonts w:ascii="Aptos" w:hAnsi="Aptos"/>
                <w:sz w:val="20"/>
                <w:szCs w:val="20"/>
              </w:rPr>
              <w:t>A school community guided by respect, inclusion, independence, aspiration and partnership.</w:t>
            </w:r>
          </w:p>
        </w:tc>
      </w:tr>
    </w:tbl>
    <w:p w14:paraId="13C4C809" w14:textId="77777777" w:rsidR="00A0135C" w:rsidRPr="00A0135C" w:rsidRDefault="00A0135C" w:rsidP="00A0135C">
      <w:pPr>
        <w:spacing w:after="0" w:line="245" w:lineRule="auto"/>
        <w:rPr>
          <w:rFonts w:ascii="Aptos" w:hAnsi="Aptos"/>
          <w:b/>
          <w:sz w:val="20"/>
          <w:szCs w:val="20"/>
        </w:rPr>
      </w:pPr>
    </w:p>
    <w:p w14:paraId="7E949122" w14:textId="77777777" w:rsidR="00A0135C" w:rsidRPr="00A0135C" w:rsidRDefault="006862E4" w:rsidP="00A0135C">
      <w:pPr>
        <w:spacing w:before="60" w:after="0"/>
        <w:rPr>
          <w:rFonts w:ascii="Aptos" w:hAnsi="Aptos"/>
          <w:sz w:val="20"/>
          <w:szCs w:val="20"/>
        </w:rPr>
      </w:pPr>
      <w:r w:rsidRPr="00A0135C">
        <w:rPr>
          <w:rFonts w:ascii="Aptos" w:hAnsi="Aptos"/>
          <w:b/>
          <w:sz w:val="20"/>
          <w:szCs w:val="20"/>
        </w:rPr>
        <w:t xml:space="preserve">Visit Aspire </w:t>
      </w:r>
      <w:r w:rsidR="00A0135C" w:rsidRPr="00A0135C">
        <w:rPr>
          <w:rFonts w:ascii="Aptos" w:hAnsi="Aptos"/>
          <w:b/>
          <w:sz w:val="20"/>
          <w:szCs w:val="20"/>
        </w:rPr>
        <w:t xml:space="preserve">- </w:t>
      </w:r>
      <w:r w:rsidRPr="00A0135C">
        <w:rPr>
          <w:rFonts w:ascii="Aptos" w:hAnsi="Aptos"/>
          <w:sz w:val="20"/>
          <w:szCs w:val="20"/>
        </w:rPr>
        <w:t xml:space="preserve">Aspire is based at our Milestone site. </w:t>
      </w:r>
      <w:r w:rsidR="00A0135C" w:rsidRPr="00A0135C">
        <w:rPr>
          <w:rFonts w:ascii="Aptos" w:hAnsi="Aptos"/>
          <w:sz w:val="20"/>
          <w:szCs w:val="20"/>
        </w:rPr>
        <w:t xml:space="preserve">To learn more, watch the </w:t>
      </w:r>
      <w:hyperlink r:id="rId8">
        <w:r w:rsidR="00A0135C" w:rsidRPr="00A0135C">
          <w:rPr>
            <w:rFonts w:ascii="Aptos" w:hAnsi="Aptos"/>
            <w:color w:val="1F4E78"/>
            <w:sz w:val="20"/>
            <w:szCs w:val="20"/>
            <w:u w:val="single"/>
          </w:rPr>
          <w:t>Aspire Pathway video</w:t>
        </w:r>
      </w:hyperlink>
      <w:r w:rsidR="00A0135C" w:rsidRPr="00A0135C">
        <w:rPr>
          <w:rFonts w:ascii="Aptos" w:hAnsi="Aptos"/>
          <w:sz w:val="20"/>
          <w:szCs w:val="20"/>
        </w:rPr>
        <w:t xml:space="preserve"> on our website.</w:t>
      </w:r>
    </w:p>
    <w:p w14:paraId="6B96B705" w14:textId="2490B84B" w:rsidR="00A0135C" w:rsidRPr="00A0135C" w:rsidRDefault="006862E4">
      <w:pPr>
        <w:spacing w:line="245" w:lineRule="auto"/>
        <w:rPr>
          <w:rFonts w:ascii="Aptos" w:hAnsi="Aptos"/>
          <w:sz w:val="20"/>
          <w:szCs w:val="20"/>
        </w:rPr>
      </w:pPr>
      <w:r w:rsidRPr="00A0135C">
        <w:rPr>
          <w:rFonts w:ascii="Aptos" w:hAnsi="Aptos"/>
          <w:sz w:val="20"/>
          <w:szCs w:val="20"/>
        </w:rPr>
        <w:t xml:space="preserve">Visits are warmly encouraged: </w:t>
      </w:r>
    </w:p>
    <w:p w14:paraId="029E847D" w14:textId="77777777" w:rsidR="00A0135C" w:rsidRPr="00A0135C" w:rsidRDefault="006862E4" w:rsidP="00A0135C">
      <w:pPr>
        <w:pStyle w:val="ListParagraph"/>
        <w:numPr>
          <w:ilvl w:val="0"/>
          <w:numId w:val="10"/>
        </w:numPr>
        <w:spacing w:line="245" w:lineRule="auto"/>
        <w:rPr>
          <w:rFonts w:ascii="Aptos" w:hAnsi="Aptos"/>
          <w:sz w:val="20"/>
          <w:szCs w:val="20"/>
        </w:rPr>
      </w:pPr>
      <w:r w:rsidRPr="00A0135C">
        <w:rPr>
          <w:rFonts w:ascii="Aptos" w:hAnsi="Aptos"/>
          <w:sz w:val="20"/>
          <w:szCs w:val="20"/>
        </w:rPr>
        <w:t xml:space="preserve">Friday 18 September at 10.00am; </w:t>
      </w:r>
    </w:p>
    <w:p w14:paraId="22993D73" w14:textId="77777777" w:rsidR="00A0135C" w:rsidRPr="00A0135C" w:rsidRDefault="006862E4" w:rsidP="00A0135C">
      <w:pPr>
        <w:pStyle w:val="ListParagraph"/>
        <w:numPr>
          <w:ilvl w:val="0"/>
          <w:numId w:val="10"/>
        </w:numPr>
        <w:spacing w:line="245" w:lineRule="auto"/>
        <w:rPr>
          <w:rFonts w:ascii="Aptos" w:hAnsi="Aptos"/>
          <w:sz w:val="20"/>
          <w:szCs w:val="20"/>
        </w:rPr>
      </w:pPr>
      <w:r w:rsidRPr="00A0135C">
        <w:rPr>
          <w:rFonts w:ascii="Aptos" w:hAnsi="Aptos"/>
          <w:sz w:val="20"/>
          <w:szCs w:val="20"/>
        </w:rPr>
        <w:t>Thursday 24 September at 1.30pm;</w:t>
      </w:r>
    </w:p>
    <w:p w14:paraId="392E603B" w14:textId="77777777" w:rsidR="00A0135C" w:rsidRPr="00A0135C" w:rsidRDefault="006862E4" w:rsidP="00A0135C">
      <w:pPr>
        <w:pStyle w:val="ListParagraph"/>
        <w:numPr>
          <w:ilvl w:val="0"/>
          <w:numId w:val="10"/>
        </w:numPr>
        <w:spacing w:line="245" w:lineRule="auto"/>
        <w:rPr>
          <w:rFonts w:ascii="Aptos" w:hAnsi="Aptos"/>
          <w:sz w:val="20"/>
          <w:szCs w:val="20"/>
        </w:rPr>
      </w:pPr>
      <w:r w:rsidRPr="00A0135C">
        <w:rPr>
          <w:rFonts w:ascii="Aptos" w:hAnsi="Aptos"/>
          <w:sz w:val="20"/>
          <w:szCs w:val="20"/>
        </w:rPr>
        <w:t xml:space="preserve">Friday 2 October at 10.00am. </w:t>
      </w:r>
    </w:p>
    <w:p w14:paraId="5F919088" w14:textId="5EFAE14C" w:rsidR="00A0135C" w:rsidRPr="00A0135C" w:rsidRDefault="006862E4" w:rsidP="00A0135C">
      <w:pPr>
        <w:spacing w:line="245" w:lineRule="auto"/>
        <w:rPr>
          <w:rFonts w:ascii="Aptos" w:hAnsi="Aptos"/>
          <w:sz w:val="20"/>
          <w:szCs w:val="20"/>
        </w:rPr>
      </w:pPr>
      <w:r w:rsidRPr="00A0135C">
        <w:rPr>
          <w:rFonts w:ascii="Aptos" w:hAnsi="Aptos"/>
          <w:sz w:val="20"/>
          <w:szCs w:val="20"/>
        </w:rPr>
        <w:t>Please call 0113 3862450 to book.</w:t>
      </w:r>
    </w:p>
    <w:p w14:paraId="382B6744" w14:textId="77777777" w:rsidR="00A0135C" w:rsidRPr="00A0135C" w:rsidRDefault="00A0135C" w:rsidP="00A0135C">
      <w:pPr>
        <w:spacing w:after="0" w:line="245" w:lineRule="auto"/>
        <w:rPr>
          <w:rFonts w:ascii="Aptos" w:hAnsi="Aptos"/>
          <w:sz w:val="6"/>
          <w:szCs w:val="6"/>
        </w:rPr>
      </w:pPr>
    </w:p>
    <w:p w14:paraId="57F8B6C0" w14:textId="742571B8" w:rsidR="00E119A1" w:rsidRPr="00A0135C" w:rsidRDefault="006862E4">
      <w:pPr>
        <w:spacing w:line="240" w:lineRule="auto"/>
        <w:rPr>
          <w:rFonts w:ascii="Aptos" w:hAnsi="Aptos"/>
          <w:sz w:val="20"/>
          <w:szCs w:val="20"/>
        </w:rPr>
      </w:pPr>
      <w:r w:rsidRPr="00A0135C">
        <w:rPr>
          <w:rFonts w:ascii="Aptos" w:hAnsi="Aptos"/>
          <w:b/>
          <w:sz w:val="20"/>
          <w:szCs w:val="20"/>
        </w:rPr>
        <w:t xml:space="preserve">Safeguarding </w:t>
      </w:r>
      <w:r w:rsidRPr="00A0135C">
        <w:rPr>
          <w:rFonts w:ascii="Aptos" w:hAnsi="Aptos"/>
          <w:sz w:val="20"/>
          <w:szCs w:val="20"/>
        </w:rPr>
        <w:t>West SILC is committed to safeguarding and promoting the welfare of children and young people and expects all staff and volunteers to share this commitment. We are an equal opportunities employer. The successful candidate will be subject to an enhanced DBS check and all other relevant safer recruitment checks.</w:t>
      </w:r>
    </w:p>
    <w:p w14:paraId="5AA38696" w14:textId="77777777" w:rsidR="00A0135C" w:rsidRPr="00A0135C" w:rsidRDefault="00A0135C" w:rsidP="00A0135C">
      <w:pPr>
        <w:spacing w:after="0" w:line="240" w:lineRule="auto"/>
        <w:rPr>
          <w:rFonts w:ascii="Aptos" w:hAnsi="Aptos"/>
          <w:b/>
          <w:sz w:val="4"/>
          <w:szCs w:val="4"/>
        </w:rPr>
      </w:pPr>
    </w:p>
    <w:p w14:paraId="7B87C5C1" w14:textId="489725CC" w:rsidR="00E119A1" w:rsidRPr="00A0135C" w:rsidRDefault="006862E4" w:rsidP="00A0135C">
      <w:pPr>
        <w:spacing w:before="60"/>
        <w:rPr>
          <w:rFonts w:ascii="Aptos" w:hAnsi="Aptos"/>
          <w:bCs/>
          <w:sz w:val="20"/>
          <w:szCs w:val="20"/>
        </w:rPr>
      </w:pPr>
      <w:r w:rsidRPr="00A0135C">
        <w:rPr>
          <w:rFonts w:ascii="Aptos" w:hAnsi="Aptos"/>
          <w:b/>
          <w:sz w:val="20"/>
          <w:szCs w:val="20"/>
        </w:rPr>
        <w:t xml:space="preserve">How to apply </w:t>
      </w:r>
      <w:r w:rsidR="003A47B5">
        <w:rPr>
          <w:rFonts w:ascii="Aptos" w:hAnsi="Aptos"/>
          <w:sz w:val="20"/>
          <w:szCs w:val="20"/>
        </w:rPr>
        <w:t xml:space="preserve">– Online via My New Term, West SILC, also includes </w:t>
      </w:r>
      <w:r w:rsidRPr="00A0135C">
        <w:rPr>
          <w:rFonts w:ascii="Aptos" w:hAnsi="Aptos"/>
          <w:sz w:val="20"/>
          <w:szCs w:val="20"/>
        </w:rPr>
        <w:t>further details</w:t>
      </w:r>
      <w:r w:rsidR="003A47B5">
        <w:rPr>
          <w:rFonts w:ascii="Aptos" w:hAnsi="Aptos"/>
          <w:sz w:val="20"/>
          <w:szCs w:val="20"/>
        </w:rPr>
        <w:t xml:space="preserve">. Any enquiries to: </w:t>
      </w:r>
      <w:hyperlink r:id="rId9" w:history="1">
        <w:r w:rsidR="003A47B5" w:rsidRPr="00046616">
          <w:rPr>
            <w:rStyle w:val="Hyperlink"/>
            <w:rFonts w:ascii="Aptos" w:hAnsi="Aptos"/>
            <w:sz w:val="20"/>
            <w:szCs w:val="20"/>
          </w:rPr>
          <w:t>recruitment@westsilc.org</w:t>
        </w:r>
      </w:hyperlink>
      <w:r w:rsidRPr="00A0135C">
        <w:rPr>
          <w:rFonts w:ascii="Aptos" w:hAnsi="Aptos"/>
          <w:sz w:val="20"/>
          <w:szCs w:val="20"/>
        </w:rPr>
        <w:t>.</w:t>
      </w:r>
      <w:r w:rsidR="00A0135C" w:rsidRPr="00A0135C">
        <w:rPr>
          <w:rFonts w:ascii="Aptos" w:hAnsi="Aptos"/>
          <w:sz w:val="20"/>
          <w:szCs w:val="20"/>
        </w:rPr>
        <w:t xml:space="preserve"> </w:t>
      </w:r>
      <w:r w:rsidR="00A0135C" w:rsidRPr="00A0135C">
        <w:rPr>
          <w:rFonts w:ascii="Aptos" w:hAnsi="Aptos"/>
          <w:bCs/>
          <w:sz w:val="20"/>
          <w:szCs w:val="20"/>
        </w:rPr>
        <w:t xml:space="preserve">Early career teachers with relevant SEND experience are welcome to apply. </w:t>
      </w:r>
    </w:p>
    <w:p w14:paraId="1FBB03B7" w14:textId="77777777" w:rsidR="00A0135C" w:rsidRPr="00A0135C" w:rsidRDefault="00A0135C" w:rsidP="00A0135C">
      <w:pPr>
        <w:autoSpaceDE w:val="0"/>
        <w:autoSpaceDN w:val="0"/>
        <w:adjustRightInd w:val="0"/>
        <w:spacing w:after="0"/>
        <w:rPr>
          <w:rFonts w:ascii="Aptos" w:hAnsi="Aptos" w:cs="Arial"/>
          <w:b/>
          <w:bCs/>
          <w:color w:val="1A181C"/>
          <w:sz w:val="20"/>
          <w:szCs w:val="20"/>
        </w:rPr>
      </w:pPr>
      <w:r w:rsidRPr="00A0135C">
        <w:rPr>
          <w:rFonts w:ascii="Aptos" w:hAnsi="Aptos" w:cs="Arial"/>
          <w:b/>
          <w:bCs/>
          <w:color w:val="1A181C"/>
          <w:sz w:val="20"/>
          <w:szCs w:val="20"/>
        </w:rPr>
        <w:t xml:space="preserve">Closing date: </w:t>
      </w:r>
      <w:r w:rsidRPr="00A0135C">
        <w:rPr>
          <w:rFonts w:ascii="Aptos" w:hAnsi="Aptos" w:cs="Arial"/>
          <w:color w:val="1A181C"/>
          <w:sz w:val="20"/>
          <w:szCs w:val="20"/>
        </w:rPr>
        <w:t>Thursday 8</w:t>
      </w:r>
      <w:r w:rsidRPr="00A0135C">
        <w:rPr>
          <w:rFonts w:ascii="Aptos" w:hAnsi="Aptos" w:cs="Arial"/>
          <w:color w:val="1A181C"/>
          <w:sz w:val="20"/>
          <w:szCs w:val="20"/>
          <w:vertAlign w:val="superscript"/>
        </w:rPr>
        <w:t>th</w:t>
      </w:r>
      <w:r w:rsidRPr="00A0135C">
        <w:rPr>
          <w:rFonts w:ascii="Aptos" w:hAnsi="Aptos" w:cs="Arial"/>
          <w:color w:val="1A181C"/>
          <w:sz w:val="20"/>
          <w:szCs w:val="20"/>
        </w:rPr>
        <w:t xml:space="preserve"> October</w:t>
      </w:r>
    </w:p>
    <w:p w14:paraId="6504F996" w14:textId="062563E8" w:rsidR="00E119A1" w:rsidRPr="00A0135C" w:rsidRDefault="00A0135C" w:rsidP="00A0135C">
      <w:pPr>
        <w:autoSpaceDE w:val="0"/>
        <w:autoSpaceDN w:val="0"/>
        <w:adjustRightInd w:val="0"/>
        <w:spacing w:after="0"/>
        <w:rPr>
          <w:rFonts w:ascii="Aptos" w:hAnsi="Aptos" w:cs="Arial"/>
          <w:b/>
          <w:bCs/>
          <w:color w:val="1A181C"/>
          <w:sz w:val="20"/>
          <w:szCs w:val="20"/>
        </w:rPr>
      </w:pPr>
      <w:r>
        <w:rPr>
          <w:noProof/>
        </w:rPr>
        <w:drawing>
          <wp:anchor distT="0" distB="0" distL="114300" distR="114300" simplePos="0" relativeHeight="251657216" behindDoc="0" locked="0" layoutInCell="1" allowOverlap="1" wp14:anchorId="18273765" wp14:editId="744682B7">
            <wp:simplePos x="0" y="0"/>
            <wp:positionH relativeFrom="column">
              <wp:posOffset>1762125</wp:posOffset>
            </wp:positionH>
            <wp:positionV relativeFrom="paragraph">
              <wp:posOffset>232410</wp:posOffset>
            </wp:positionV>
            <wp:extent cx="2468880" cy="557530"/>
            <wp:effectExtent l="0" t="0" r="7620" b="0"/>
            <wp:wrapTopAndBottom/>
            <wp:docPr id="3" name="Picture 3" descr="West SILC values Respect Inclusion Independence Aspiration and Partnership" title="West SILC values Respect Inclusion Independence Aspiration and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2468880" cy="557530"/>
                    </a:xfrm>
                    <a:prstGeom prst="rect">
                      <a:avLst/>
                    </a:prstGeom>
                  </pic:spPr>
                </pic:pic>
              </a:graphicData>
            </a:graphic>
            <wp14:sizeRelH relativeFrom="margin">
              <wp14:pctWidth>0</wp14:pctWidth>
            </wp14:sizeRelH>
            <wp14:sizeRelV relativeFrom="margin">
              <wp14:pctHeight>0</wp14:pctHeight>
            </wp14:sizeRelV>
          </wp:anchor>
        </w:drawing>
      </w:r>
      <w:r w:rsidRPr="00A0135C">
        <w:rPr>
          <w:rFonts w:ascii="Aptos" w:hAnsi="Aptos" w:cs="Arial"/>
          <w:b/>
          <w:bCs/>
          <w:color w:val="1A181C"/>
          <w:sz w:val="20"/>
          <w:szCs w:val="20"/>
        </w:rPr>
        <w:t xml:space="preserve">Interviews: </w:t>
      </w:r>
      <w:r w:rsidRPr="00A0135C">
        <w:rPr>
          <w:rFonts w:ascii="Aptos" w:hAnsi="Aptos" w:cs="Arial"/>
          <w:color w:val="1A181C"/>
          <w:sz w:val="20"/>
          <w:szCs w:val="20"/>
        </w:rPr>
        <w:t>week beginning 12</w:t>
      </w:r>
      <w:r w:rsidRPr="00A0135C">
        <w:rPr>
          <w:rFonts w:ascii="Aptos" w:hAnsi="Aptos" w:cs="Arial"/>
          <w:color w:val="1A181C"/>
          <w:sz w:val="20"/>
          <w:szCs w:val="20"/>
          <w:vertAlign w:val="superscript"/>
        </w:rPr>
        <w:t>th</w:t>
      </w:r>
      <w:r w:rsidRPr="00A0135C">
        <w:rPr>
          <w:rFonts w:ascii="Aptos" w:hAnsi="Aptos" w:cs="Arial"/>
          <w:color w:val="1A181C"/>
          <w:sz w:val="20"/>
          <w:szCs w:val="20"/>
        </w:rPr>
        <w:t xml:space="preserve"> October</w:t>
      </w:r>
    </w:p>
    <w:sectPr w:rsidR="00E119A1" w:rsidRPr="00A0135C" w:rsidSect="00034616">
      <w:pgSz w:w="11906" w:h="16838"/>
      <w:pgMar w:top="567" w:right="765" w:bottom="510"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753436E"/>
    <w:multiLevelType w:val="hybridMultilevel"/>
    <w:tmpl w:val="3CAC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A714F"/>
    <w:multiLevelType w:val="hybridMultilevel"/>
    <w:tmpl w:val="B81476C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num w:numId="1" w16cid:durableId="1072969814">
    <w:abstractNumId w:val="8"/>
  </w:num>
  <w:num w:numId="2" w16cid:durableId="976760753">
    <w:abstractNumId w:val="6"/>
  </w:num>
  <w:num w:numId="3" w16cid:durableId="1895047397">
    <w:abstractNumId w:val="5"/>
  </w:num>
  <w:num w:numId="4" w16cid:durableId="1156337879">
    <w:abstractNumId w:val="4"/>
  </w:num>
  <w:num w:numId="5" w16cid:durableId="86926372">
    <w:abstractNumId w:val="7"/>
  </w:num>
  <w:num w:numId="6" w16cid:durableId="318388603">
    <w:abstractNumId w:val="3"/>
  </w:num>
  <w:num w:numId="7" w16cid:durableId="846602896">
    <w:abstractNumId w:val="2"/>
  </w:num>
  <w:num w:numId="8" w16cid:durableId="712271947">
    <w:abstractNumId w:val="1"/>
  </w:num>
  <w:num w:numId="9" w16cid:durableId="404576246">
    <w:abstractNumId w:val="0"/>
  </w:num>
  <w:num w:numId="10" w16cid:durableId="1566379476">
    <w:abstractNumId w:val="9"/>
  </w:num>
  <w:num w:numId="11" w16cid:durableId="10962508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A47B5"/>
    <w:rsid w:val="006862E4"/>
    <w:rsid w:val="00755757"/>
    <w:rsid w:val="009A6107"/>
    <w:rsid w:val="00A0135C"/>
    <w:rsid w:val="00AA1D8D"/>
    <w:rsid w:val="00B47730"/>
    <w:rsid w:val="00C424F3"/>
    <w:rsid w:val="00CB0664"/>
    <w:rsid w:val="00E119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9C4CD"/>
  <w14:defaultImageDpi w14:val="300"/>
  <w15:docId w15:val="{1AF54C90-F1A2-4CE5-9B34-9DE3B085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hAnsi="Arial"/>
      <w:color w:val="000000"/>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20" w:line="240" w:lineRule="auto"/>
      <w:contextualSpacing/>
    </w:pPr>
    <w:rPr>
      <w:rFonts w:asciiTheme="majorHAnsi" w:eastAsiaTheme="majorEastAsia" w:hAnsiTheme="majorHAnsi" w:cstheme="majorBidi"/>
      <w:b/>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0135C"/>
    <w:rPr>
      <w:color w:val="0000FF" w:themeColor="hyperlink"/>
      <w:u w:val="single"/>
    </w:rPr>
  </w:style>
  <w:style w:type="character" w:styleId="UnresolvedMention">
    <w:name w:val="Unresolved Mention"/>
    <w:basedOn w:val="DefaultParagraphFont"/>
    <w:uiPriority w:val="99"/>
    <w:semiHidden/>
    <w:unhideWhenUsed/>
    <w:rsid w:val="00A0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stsilc.co.uk/aspire-pathway"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recruitment@westsil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Michelle Wilman</cp:lastModifiedBy>
  <cp:revision>5</cp:revision>
  <dcterms:created xsi:type="dcterms:W3CDTF">2026-09-13T08:41:00Z</dcterms:created>
  <dcterms:modified xsi:type="dcterms:W3CDTF">2026-09-13T08:49:00Z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41cfdd2-8d27-422e-92f9-880bdc815d68_Enabled">
    <vt:lpwstr>true</vt:lpwstr>
  </property>
  <property fmtid="{D5CDD505-2E9C-101B-9397-08002B2CF9AE}" pid="3" name="MSIP_Label_841cfdd2-8d27-422e-92f9-880bdc815d68_SetDate">
    <vt:lpwstr>2026-09-13T08:41:34Z</vt:lpwstr>
  </property>
  <property fmtid="{D5CDD505-2E9C-101B-9397-08002B2CF9AE}" pid="4" name="MSIP_Label_841cfdd2-8d27-422e-92f9-880bdc815d68_Method">
    <vt:lpwstr>Standard</vt:lpwstr>
  </property>
  <property fmtid="{D5CDD505-2E9C-101B-9397-08002B2CF9AE}" pid="5" name="MSIP_Label_841cfdd2-8d27-422e-92f9-880bdc815d68_Name">
    <vt:lpwstr>General</vt:lpwstr>
  </property>
  <property fmtid="{D5CDD505-2E9C-101B-9397-08002B2CF9AE}" pid="6" name="MSIP_Label_841cfdd2-8d27-422e-92f9-880bdc815d68_SiteId">
    <vt:lpwstr>24b8398c-7d97-48d2-9c8b-bb05276ea0f6</vt:lpwstr>
  </property>
  <property fmtid="{D5CDD505-2E9C-101B-9397-08002B2CF9AE}" pid="7" name="MSIP_Label_841cfdd2-8d27-422e-92f9-880bdc815d68_ActionId">
    <vt:lpwstr>c37f23b6-8065-45c9-951c-65de79a9f73e</vt:lpwstr>
  </property>
  <property fmtid="{D5CDD505-2E9C-101B-9397-08002B2CF9AE}" pid="8" name="MSIP_Label_841cfdd2-8d27-422e-92f9-880bdc815d68_ContentBits">
    <vt:lpwstr>0</vt:lpwstr>
  </property>
  <property fmtid="{D5CDD505-2E9C-101B-9397-08002B2CF9AE}" pid="9" name="MSIP_Label_841cfdd2-8d27-422e-92f9-880bdc815d68_Tag">
    <vt:lpwstr>10, 3, 0, 1</vt:lpwstr>
  </property>
</Properties>
</file>