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627B" w14:textId="77777777" w:rsidR="00072FCE" w:rsidRDefault="00072FCE" w:rsidP="00072FCE">
      <w:pPr>
        <w:pStyle w:val="Header"/>
        <w:numPr>
          <w:ilvl w:val="0"/>
          <w:numId w:val="0"/>
        </w:numPr>
        <w:ind w:left="360"/>
        <w:jc w:val="center"/>
        <w:rPr>
          <w:b/>
          <w:bCs/>
        </w:rPr>
      </w:pPr>
      <w:r>
        <w:rPr>
          <w:b/>
          <w:bCs/>
        </w:rPr>
        <w:t>Hull Collaborative Academy Trust</w:t>
      </w:r>
    </w:p>
    <w:p w14:paraId="4591FC73" w14:textId="77777777" w:rsidR="00072FCE" w:rsidRDefault="00072FCE" w:rsidP="00072FCE">
      <w:pPr>
        <w:pStyle w:val="Header"/>
        <w:numPr>
          <w:ilvl w:val="0"/>
          <w:numId w:val="0"/>
        </w:numPr>
        <w:ind w:left="360"/>
        <w:jc w:val="center"/>
        <w:rPr>
          <w:b/>
          <w:bCs/>
        </w:rPr>
      </w:pPr>
    </w:p>
    <w:p w14:paraId="0C8E9F13" w14:textId="04AB07A6" w:rsidR="00072FCE" w:rsidRPr="003A14A0" w:rsidRDefault="00072FCE" w:rsidP="00072FCE">
      <w:pPr>
        <w:pStyle w:val="Header"/>
        <w:numPr>
          <w:ilvl w:val="0"/>
          <w:numId w:val="0"/>
        </w:numPr>
        <w:ind w:left="360"/>
        <w:jc w:val="center"/>
        <w:rPr>
          <w:b/>
          <w:bCs/>
        </w:rPr>
      </w:pPr>
      <w:r>
        <w:rPr>
          <w:b/>
          <w:bCs/>
        </w:rPr>
        <w:t>Job Description</w:t>
      </w:r>
    </w:p>
    <w:p w14:paraId="7371A57A" w14:textId="77777777" w:rsidR="003A14A0" w:rsidRDefault="003A14A0" w:rsidP="00803A66">
      <w:pPr>
        <w:pStyle w:val="Title"/>
      </w:pPr>
    </w:p>
    <w:p w14:paraId="055F2FEF" w14:textId="28BCF0E1" w:rsidR="00803A66" w:rsidRDefault="00F427FC" w:rsidP="00803A66">
      <w:pPr>
        <w:pStyle w:val="Title"/>
      </w:pPr>
      <w:r>
        <w:pict w14:anchorId="437E9431">
          <v:rect id="_x0000_i1025" style="width:451.35pt;height:1.5pt" o:hrstd="t" o:hr="t" fillcolor="#a0a0a0" stroked="f"/>
        </w:pict>
      </w:r>
    </w:p>
    <w:p w14:paraId="2FBE9235" w14:textId="7A181FCF" w:rsidR="00803A66" w:rsidRPr="00F62C10" w:rsidRDefault="00803A66" w:rsidP="00803A66">
      <w:pPr>
        <w:pStyle w:val="Title"/>
      </w:pPr>
      <w:r w:rsidRPr="00F62C10">
        <w:t>Post title</w:t>
      </w:r>
      <w:r w:rsidR="00550634" w:rsidRPr="00F62C10">
        <w:tab/>
      </w:r>
      <w:r w:rsidR="00550634" w:rsidRPr="00F62C10">
        <w:tab/>
      </w:r>
      <w:r w:rsidR="00F427FC">
        <w:rPr>
          <w:b w:val="0"/>
          <w:bCs/>
        </w:rPr>
        <w:t>Wrap Around</w:t>
      </w:r>
      <w:r w:rsidR="00C07724" w:rsidRPr="0055483D">
        <w:rPr>
          <w:b w:val="0"/>
          <w:bCs/>
        </w:rPr>
        <w:t xml:space="preserve"> Club</w:t>
      </w:r>
      <w:r w:rsidR="00E4092A" w:rsidRPr="0055483D">
        <w:rPr>
          <w:b w:val="0"/>
          <w:bCs/>
        </w:rPr>
        <w:t xml:space="preserve"> </w:t>
      </w:r>
      <w:r w:rsidR="0055483D" w:rsidRPr="0055483D">
        <w:rPr>
          <w:b w:val="0"/>
          <w:bCs/>
        </w:rPr>
        <w:t>Assistant</w:t>
      </w:r>
    </w:p>
    <w:p w14:paraId="3CFBBF70" w14:textId="65C61B50" w:rsidR="00803A66" w:rsidRPr="00F62C10" w:rsidRDefault="00803A66" w:rsidP="00803A66">
      <w:pPr>
        <w:pStyle w:val="Title"/>
      </w:pPr>
      <w:r w:rsidRPr="00F62C10">
        <w:t>Reports to</w:t>
      </w:r>
      <w:r w:rsidR="00550634" w:rsidRPr="00F62C10">
        <w:tab/>
      </w:r>
      <w:r w:rsidR="00550634" w:rsidRPr="00F62C10">
        <w:tab/>
      </w:r>
      <w:r w:rsidR="00C07724" w:rsidRPr="0055483D">
        <w:rPr>
          <w:b w:val="0"/>
          <w:bCs/>
        </w:rPr>
        <w:t>Office</w:t>
      </w:r>
      <w:r w:rsidR="00F62C10" w:rsidRPr="0055483D">
        <w:rPr>
          <w:b w:val="0"/>
          <w:bCs/>
        </w:rPr>
        <w:t xml:space="preserve"> Manager</w:t>
      </w:r>
    </w:p>
    <w:p w14:paraId="265BF2B1" w14:textId="1D5E003D" w:rsidR="00F62C10" w:rsidRPr="0055483D" w:rsidRDefault="00F62C10" w:rsidP="00803A66">
      <w:pPr>
        <w:pStyle w:val="Title"/>
        <w:rPr>
          <w:b w:val="0"/>
          <w:bCs/>
        </w:rPr>
      </w:pPr>
      <w:r w:rsidRPr="00F62C10">
        <w:t>Grade</w:t>
      </w:r>
      <w:r w:rsidRPr="00F62C10">
        <w:tab/>
      </w:r>
      <w:r w:rsidRPr="00F62C10">
        <w:tab/>
      </w:r>
      <w:r w:rsidRPr="00F62C10">
        <w:tab/>
      </w:r>
      <w:r w:rsidR="0055483D" w:rsidRPr="0055483D">
        <w:rPr>
          <w:b w:val="0"/>
          <w:bCs/>
        </w:rPr>
        <w:t>3</w:t>
      </w:r>
    </w:p>
    <w:p w14:paraId="20EC10C5" w14:textId="2C180F93" w:rsidR="00803A66" w:rsidRPr="00F62C10" w:rsidRDefault="00803A66" w:rsidP="00803A66">
      <w:pPr>
        <w:pStyle w:val="Title"/>
      </w:pPr>
      <w:r w:rsidRPr="00F62C10">
        <w:t>Location of the post</w:t>
      </w:r>
      <w:r w:rsidR="00550634" w:rsidRPr="00F62C10">
        <w:tab/>
      </w:r>
      <w:r w:rsidR="00550634" w:rsidRPr="00F62C10">
        <w:tab/>
      </w:r>
      <w:r w:rsidR="00F427FC">
        <w:rPr>
          <w:b w:val="0"/>
          <w:bCs/>
        </w:rPr>
        <w:t>HCAT Wheeler</w:t>
      </w:r>
      <w:r w:rsidR="0055483D" w:rsidRPr="0055483D">
        <w:rPr>
          <w:b w:val="0"/>
          <w:bCs/>
        </w:rPr>
        <w:t xml:space="preserve"> Primary</w:t>
      </w:r>
    </w:p>
    <w:p w14:paraId="1B4C0A52" w14:textId="77777777" w:rsidR="00803A66" w:rsidRDefault="00F427FC" w:rsidP="00803A66">
      <w:pPr>
        <w:pStyle w:val="Subtitle"/>
        <w:numPr>
          <w:ilvl w:val="0"/>
          <w:numId w:val="0"/>
        </w:numPr>
      </w:pPr>
      <w:r>
        <w:rPr>
          <w:u w:val="none"/>
        </w:rPr>
        <w:pict w14:anchorId="6A07F556">
          <v:rect id="_x0000_i1026" style="width:451.35pt;height:1.5pt" o:hrstd="t" o:hr="t" fillcolor="#a0a0a0" stroked="f"/>
        </w:pict>
      </w:r>
    </w:p>
    <w:p w14:paraId="4F349A78" w14:textId="77777777" w:rsidR="00803A66" w:rsidRPr="000E45A1" w:rsidRDefault="00803A66" w:rsidP="00803A66">
      <w:pPr>
        <w:pStyle w:val="Subtitle"/>
        <w:numPr>
          <w:ilvl w:val="0"/>
          <w:numId w:val="0"/>
        </w:numPr>
      </w:pPr>
      <w:r w:rsidRPr="000E45A1">
        <w:t xml:space="preserve">Main </w:t>
      </w:r>
      <w:r>
        <w:t>P</w:t>
      </w:r>
      <w:r w:rsidRPr="000E45A1">
        <w:t xml:space="preserve">urpose of the </w:t>
      </w:r>
      <w:r>
        <w:t>P</w:t>
      </w:r>
      <w:r w:rsidRPr="000E45A1">
        <w:t>ost</w:t>
      </w:r>
    </w:p>
    <w:p w14:paraId="3016CDA7" w14:textId="71A47A6F" w:rsidR="00550634" w:rsidRPr="0055483D" w:rsidRDefault="003F4757" w:rsidP="003F4757">
      <w:pPr>
        <w:numPr>
          <w:ilvl w:val="0"/>
          <w:numId w:val="0"/>
        </w:numPr>
        <w:rPr>
          <w:rFonts w:cs="Arial"/>
          <w:b/>
          <w:szCs w:val="24"/>
        </w:rPr>
      </w:pPr>
      <w:r w:rsidRPr="003822E1">
        <w:rPr>
          <w:rFonts w:cs="Arial"/>
          <w:color w:val="000000"/>
          <w:szCs w:val="24"/>
        </w:rPr>
        <w:t xml:space="preserve">To be responsible to the Headteacher </w:t>
      </w:r>
      <w:r w:rsidR="00F62C10">
        <w:rPr>
          <w:rFonts w:cs="Arial"/>
          <w:color w:val="000000"/>
          <w:szCs w:val="24"/>
        </w:rPr>
        <w:t xml:space="preserve">in achieving </w:t>
      </w:r>
      <w:r w:rsidRPr="003822E1">
        <w:rPr>
          <w:rFonts w:cs="Arial"/>
          <w:color w:val="000000"/>
          <w:szCs w:val="24"/>
        </w:rPr>
        <w:t xml:space="preserve">the effective and efficient operation of </w:t>
      </w:r>
      <w:r w:rsidR="00F427FC">
        <w:rPr>
          <w:rFonts w:cs="Arial"/>
          <w:color w:val="000000"/>
          <w:szCs w:val="24"/>
        </w:rPr>
        <w:t>wrap around care provision</w:t>
      </w:r>
      <w:r w:rsidRPr="003822E1">
        <w:rPr>
          <w:rFonts w:cs="Arial"/>
          <w:color w:val="000000"/>
          <w:szCs w:val="24"/>
        </w:rPr>
        <w:t>.</w:t>
      </w:r>
      <w:r w:rsidR="00EE4890">
        <w:rPr>
          <w:rFonts w:cs="Arial"/>
          <w:color w:val="000000"/>
          <w:szCs w:val="24"/>
        </w:rPr>
        <w:t xml:space="preserve"> </w:t>
      </w:r>
      <w:r w:rsidR="00EE4890" w:rsidRPr="0055483D">
        <w:rPr>
          <w:rFonts w:cs="Arial"/>
          <w:szCs w:val="24"/>
        </w:rPr>
        <w:t>To lead on the provision of extended care</w:t>
      </w:r>
      <w:r w:rsidR="00406EC0" w:rsidRPr="0055483D">
        <w:rPr>
          <w:rFonts w:cs="Arial"/>
          <w:szCs w:val="24"/>
        </w:rPr>
        <w:t>.</w:t>
      </w:r>
    </w:p>
    <w:p w14:paraId="75DC5442" w14:textId="77777777" w:rsidR="00803A66" w:rsidRPr="0055483D" w:rsidRDefault="00803A66" w:rsidP="00803A66">
      <w:pPr>
        <w:pStyle w:val="Subtitle"/>
        <w:numPr>
          <w:ilvl w:val="0"/>
          <w:numId w:val="0"/>
        </w:numPr>
      </w:pPr>
      <w:r w:rsidRPr="0055483D">
        <w:t>Main Duties and Responsibilities</w:t>
      </w:r>
    </w:p>
    <w:p w14:paraId="20996AF4" w14:textId="77777777" w:rsidR="00550634" w:rsidRPr="0055483D" w:rsidRDefault="00550634" w:rsidP="00550634">
      <w:pPr>
        <w:pStyle w:val="ListParagraph"/>
        <w:numPr>
          <w:ilvl w:val="0"/>
          <w:numId w:val="3"/>
        </w:numPr>
      </w:pPr>
      <w:r w:rsidRPr="0055483D">
        <w:t xml:space="preserve">To promote and safeguard the welfare of children and young people. </w:t>
      </w:r>
    </w:p>
    <w:p w14:paraId="38A8D999" w14:textId="6EE38A3B" w:rsidR="00550634" w:rsidRPr="0055483D" w:rsidRDefault="00550634" w:rsidP="00550634">
      <w:pPr>
        <w:pStyle w:val="ListParagraph"/>
        <w:numPr>
          <w:ilvl w:val="0"/>
          <w:numId w:val="3"/>
        </w:numPr>
      </w:pPr>
      <w:r w:rsidRPr="0055483D">
        <w:t xml:space="preserve">To undertake regular, approved First Aid training (requalification every three years) and to provide First Aid assistance as necessary to, pupils </w:t>
      </w:r>
      <w:r w:rsidR="00E655C9" w:rsidRPr="0055483D">
        <w:t xml:space="preserve">within </w:t>
      </w:r>
      <w:r w:rsidR="00F427FC">
        <w:t>before and</w:t>
      </w:r>
      <w:r w:rsidR="00E655C9" w:rsidRPr="0055483D">
        <w:t xml:space="preserve"> </w:t>
      </w:r>
      <w:r w:rsidR="00C07724" w:rsidRPr="0055483D">
        <w:t>after-school</w:t>
      </w:r>
      <w:r w:rsidR="00E655C9" w:rsidRPr="0055483D">
        <w:t xml:space="preserve"> club</w:t>
      </w:r>
      <w:r w:rsidR="00F427FC">
        <w:t>s.</w:t>
      </w:r>
    </w:p>
    <w:p w14:paraId="0BEB9FB2" w14:textId="2ED34A13" w:rsidR="00E655C9" w:rsidRPr="0055483D" w:rsidRDefault="00E655C9" w:rsidP="00550634">
      <w:pPr>
        <w:pStyle w:val="ListParagraph"/>
        <w:numPr>
          <w:ilvl w:val="0"/>
          <w:numId w:val="3"/>
        </w:numPr>
      </w:pPr>
      <w:r w:rsidRPr="0055483D">
        <w:t xml:space="preserve">To be responsible for ordering food and resources for the </w:t>
      </w:r>
      <w:r w:rsidR="00C07724" w:rsidRPr="0055483D">
        <w:t>club</w:t>
      </w:r>
      <w:r w:rsidR="00F427FC">
        <w:t>s</w:t>
      </w:r>
      <w:r w:rsidRPr="0055483D">
        <w:t>, maintaining a control on the stock and ensuring that all cupboards equipment and furniture are kept in a clean and tidy order</w:t>
      </w:r>
      <w:r w:rsidR="00331AA0" w:rsidRPr="0055483D">
        <w:t>.</w:t>
      </w:r>
    </w:p>
    <w:p w14:paraId="5304770E" w14:textId="5AE491DC" w:rsidR="00E655C9" w:rsidRPr="0055483D" w:rsidRDefault="00E655C9" w:rsidP="00550634">
      <w:pPr>
        <w:pStyle w:val="ListParagraph"/>
        <w:numPr>
          <w:ilvl w:val="0"/>
          <w:numId w:val="3"/>
        </w:numPr>
      </w:pPr>
      <w:r w:rsidRPr="0055483D">
        <w:t xml:space="preserve">To </w:t>
      </w:r>
      <w:r w:rsidR="00E13EF8" w:rsidRPr="0055483D">
        <w:t xml:space="preserve">plan, </w:t>
      </w:r>
      <w:r w:rsidRPr="0055483D">
        <w:t>prepare and serve food</w:t>
      </w:r>
      <w:r w:rsidR="00C07724" w:rsidRPr="0055483D">
        <w:t xml:space="preserve"> (a snack</w:t>
      </w:r>
      <w:r w:rsidR="00F427FC">
        <w:t>/breakfast</w:t>
      </w:r>
      <w:r w:rsidR="00C07724" w:rsidRPr="0055483D">
        <w:t>)</w:t>
      </w:r>
      <w:r w:rsidRPr="0055483D">
        <w:t xml:space="preserve"> to the children in the </w:t>
      </w:r>
      <w:r w:rsidR="00F427FC">
        <w:t>before/</w:t>
      </w:r>
      <w:r w:rsidR="00C07724" w:rsidRPr="0055483D">
        <w:t>after-school</w:t>
      </w:r>
      <w:r w:rsidRPr="0055483D">
        <w:t xml:space="preserve"> club</w:t>
      </w:r>
      <w:r w:rsidR="00F427FC">
        <w:t>s</w:t>
      </w:r>
      <w:r w:rsidR="00C9380B" w:rsidRPr="0055483D">
        <w:t xml:space="preserve">, </w:t>
      </w:r>
      <w:r w:rsidR="009F7DE4" w:rsidRPr="0055483D">
        <w:t>to order goods and materials and receive and store in good order.</w:t>
      </w:r>
    </w:p>
    <w:p w14:paraId="1DC95423" w14:textId="77777777" w:rsidR="00E2501B" w:rsidRPr="0055483D" w:rsidRDefault="00E2501B" w:rsidP="00E2501B">
      <w:pPr>
        <w:pStyle w:val="ListParagraph"/>
        <w:numPr>
          <w:ilvl w:val="0"/>
          <w:numId w:val="3"/>
        </w:numPr>
      </w:pPr>
      <w:r w:rsidRPr="0055483D">
        <w:t>To carry out all work in accordance with relevant policies, procedures and regulations. COSH etc.</w:t>
      </w:r>
    </w:p>
    <w:p w14:paraId="261DDB81" w14:textId="509D7BE2" w:rsidR="00E655C9" w:rsidRDefault="00E655C9" w:rsidP="00550634">
      <w:pPr>
        <w:pStyle w:val="ListParagraph"/>
        <w:numPr>
          <w:ilvl w:val="0"/>
          <w:numId w:val="3"/>
        </w:numPr>
      </w:pPr>
      <w:r>
        <w:t xml:space="preserve">To organise the </w:t>
      </w:r>
      <w:r w:rsidR="00F427FC">
        <w:t>before/</w:t>
      </w:r>
      <w:r w:rsidR="00C07724">
        <w:t>after-school</w:t>
      </w:r>
      <w:r>
        <w:t xml:space="preserve"> club space</w:t>
      </w:r>
      <w:r w:rsidR="0003768F">
        <w:t xml:space="preserve">, </w:t>
      </w:r>
      <w:r>
        <w:t>its resources</w:t>
      </w:r>
      <w:r w:rsidR="0003768F">
        <w:t xml:space="preserve"> and activities</w:t>
      </w:r>
      <w:r>
        <w:t xml:space="preserve"> to create a welcoming, relaxed and informal environment.  To interact with the children attending the club</w:t>
      </w:r>
      <w:r w:rsidR="00F427FC">
        <w:t>s</w:t>
      </w:r>
      <w:r>
        <w:t xml:space="preserve"> through conversation</w:t>
      </w:r>
      <w:r w:rsidR="0068061B">
        <w:t>,</w:t>
      </w:r>
      <w:r>
        <w:t xml:space="preserve"> games or other activities.</w:t>
      </w:r>
    </w:p>
    <w:p w14:paraId="3FFDAC2E" w14:textId="2377E1CE" w:rsidR="00550634" w:rsidRDefault="00E655C9" w:rsidP="00550634">
      <w:pPr>
        <w:pStyle w:val="ListParagraph"/>
        <w:numPr>
          <w:ilvl w:val="0"/>
          <w:numId w:val="3"/>
        </w:numPr>
      </w:pPr>
      <w:r>
        <w:t>To monitor behaviour and ensure that the children are happy and content (any concerns should be shared with the relevant professionals). Ensure that there i</w:t>
      </w:r>
      <w:r w:rsidR="00DE07B6">
        <w:t>s</w:t>
      </w:r>
      <w:r>
        <w:t xml:space="preserve"> a good standard of behaviour in line with the school’s behaviour policy and bring any concerns to the attention of parents. Be</w:t>
      </w:r>
      <w:r w:rsidR="00550634">
        <w:t xml:space="preserve"> aware of and comply with policies and procedures relating to Keeping Children Safe in Education</w:t>
      </w:r>
      <w:r w:rsidR="0068061B">
        <w:t>.</w:t>
      </w:r>
    </w:p>
    <w:p w14:paraId="52026FF2" w14:textId="5C0A0E9A" w:rsidR="002D58AC" w:rsidRPr="0055483D" w:rsidRDefault="0035306E" w:rsidP="00550634">
      <w:pPr>
        <w:pStyle w:val="ListParagraph"/>
        <w:numPr>
          <w:ilvl w:val="0"/>
          <w:numId w:val="3"/>
        </w:numPr>
      </w:pPr>
      <w:r w:rsidRPr="0055483D">
        <w:t xml:space="preserve">Planning and development of learning activities </w:t>
      </w:r>
      <w:r w:rsidR="00532759" w:rsidRPr="0055483D">
        <w:t>with teachers</w:t>
      </w:r>
      <w:r w:rsidR="00A44D6A" w:rsidRPr="0055483D">
        <w:t xml:space="preserve"> to ensure breakfast</w:t>
      </w:r>
      <w:r w:rsidR="00F427FC">
        <w:t>/after school</w:t>
      </w:r>
      <w:r w:rsidR="00A44D6A" w:rsidRPr="0055483D">
        <w:t xml:space="preserve"> club activities link with the curriculum themes</w:t>
      </w:r>
      <w:r w:rsidR="00927AA3" w:rsidRPr="0055483D">
        <w:t>.</w:t>
      </w:r>
    </w:p>
    <w:p w14:paraId="5A568E5C" w14:textId="65722A5B" w:rsidR="0087176F" w:rsidRPr="0055483D" w:rsidRDefault="0087176F" w:rsidP="0087176F">
      <w:pPr>
        <w:pStyle w:val="ListParagraph"/>
        <w:numPr>
          <w:ilvl w:val="0"/>
          <w:numId w:val="3"/>
        </w:numPr>
      </w:pPr>
      <w:r w:rsidRPr="0055483D">
        <w:t>Maintain the bookings system</w:t>
      </w:r>
      <w:r w:rsidR="00961B74" w:rsidRPr="0055483D">
        <w:t>/</w:t>
      </w:r>
      <w:r w:rsidRPr="0055483D">
        <w:t>register.</w:t>
      </w:r>
    </w:p>
    <w:p w14:paraId="4B80377E" w14:textId="08DF048A" w:rsidR="0087176F" w:rsidRPr="0055483D" w:rsidRDefault="0087176F" w:rsidP="0087176F">
      <w:pPr>
        <w:pStyle w:val="ListParagraph"/>
        <w:numPr>
          <w:ilvl w:val="0"/>
          <w:numId w:val="3"/>
        </w:numPr>
      </w:pPr>
      <w:r w:rsidRPr="0055483D">
        <w:t>Promote the club</w:t>
      </w:r>
      <w:r w:rsidR="00F427FC">
        <w:t>s</w:t>
      </w:r>
      <w:r w:rsidRPr="0055483D">
        <w:t xml:space="preserve"> to maximise usage and continued success.</w:t>
      </w:r>
    </w:p>
    <w:p w14:paraId="0B8CFDD2" w14:textId="7B7B7BD3" w:rsidR="0091609A" w:rsidRPr="0055483D" w:rsidRDefault="0091609A" w:rsidP="0087176F">
      <w:pPr>
        <w:pStyle w:val="ListParagraph"/>
        <w:numPr>
          <w:ilvl w:val="0"/>
          <w:numId w:val="3"/>
        </w:numPr>
      </w:pPr>
      <w:r w:rsidRPr="0055483D">
        <w:t xml:space="preserve">Contribute to the development of </w:t>
      </w:r>
      <w:r w:rsidR="00406EC0" w:rsidRPr="0055483D">
        <w:t xml:space="preserve">any club policies and procedures. </w:t>
      </w:r>
    </w:p>
    <w:p w14:paraId="01C346C4" w14:textId="77777777" w:rsidR="00550634" w:rsidRDefault="00550634" w:rsidP="00550634">
      <w:pPr>
        <w:pStyle w:val="ListParagraph"/>
        <w:numPr>
          <w:ilvl w:val="0"/>
          <w:numId w:val="3"/>
        </w:numPr>
      </w:pPr>
      <w:r>
        <w:t>To contribute to the overall ethos of the school and Trust</w:t>
      </w:r>
    </w:p>
    <w:p w14:paraId="01600AC4" w14:textId="77777777" w:rsidR="00803A66" w:rsidRPr="000E45A1" w:rsidRDefault="00803A66" w:rsidP="00803A66">
      <w:pPr>
        <w:pStyle w:val="Subtitle"/>
        <w:numPr>
          <w:ilvl w:val="0"/>
          <w:numId w:val="0"/>
        </w:numPr>
      </w:pPr>
      <w:r w:rsidRPr="000E45A1">
        <w:lastRenderedPageBreak/>
        <w:t>Responsibility</w:t>
      </w:r>
    </w:p>
    <w:p w14:paraId="5C89B068" w14:textId="2CD163CF" w:rsidR="00550634" w:rsidRDefault="00550634" w:rsidP="00550634">
      <w:pPr>
        <w:numPr>
          <w:ilvl w:val="0"/>
          <w:numId w:val="0"/>
        </w:numPr>
      </w:pPr>
      <w:r>
        <w:t>1.</w:t>
      </w:r>
      <w:r>
        <w:tab/>
        <w:t xml:space="preserve">Responsibility for Staff: </w:t>
      </w:r>
      <w:r w:rsidR="00337C27" w:rsidRPr="00337C27">
        <w:t>None</w:t>
      </w:r>
    </w:p>
    <w:p w14:paraId="29417042" w14:textId="77777777" w:rsidR="00550634" w:rsidRDefault="00550634" w:rsidP="00550634">
      <w:pPr>
        <w:numPr>
          <w:ilvl w:val="0"/>
          <w:numId w:val="0"/>
        </w:numPr>
      </w:pPr>
    </w:p>
    <w:p w14:paraId="4E7C5730" w14:textId="239851A3" w:rsidR="00550634" w:rsidRDefault="00550634" w:rsidP="00C14657">
      <w:pPr>
        <w:numPr>
          <w:ilvl w:val="0"/>
          <w:numId w:val="0"/>
        </w:numPr>
        <w:ind w:left="720" w:hanging="720"/>
      </w:pPr>
      <w:r>
        <w:t>2.</w:t>
      </w:r>
      <w:r>
        <w:tab/>
        <w:t xml:space="preserve">Responsibility for Customers/Clients: This role will impact on </w:t>
      </w:r>
      <w:r w:rsidR="00E655C9">
        <w:t xml:space="preserve">all pupils attending the </w:t>
      </w:r>
      <w:r w:rsidR="00C07724">
        <w:t>after school</w:t>
      </w:r>
      <w:r w:rsidR="00E655C9">
        <w:t xml:space="preserve"> club and their families, and the postholder is responsible for ensuring </w:t>
      </w:r>
      <w:r w:rsidR="00C14657">
        <w:t xml:space="preserve">their wellbeing and safeguarding </w:t>
      </w:r>
    </w:p>
    <w:p w14:paraId="1329A3A8" w14:textId="77777777" w:rsidR="00550634" w:rsidRDefault="00550634" w:rsidP="00550634">
      <w:pPr>
        <w:numPr>
          <w:ilvl w:val="0"/>
          <w:numId w:val="0"/>
        </w:numPr>
      </w:pPr>
    </w:p>
    <w:p w14:paraId="3F7827FE" w14:textId="0A630570" w:rsidR="00550634" w:rsidRDefault="00550634" w:rsidP="00C14657">
      <w:pPr>
        <w:numPr>
          <w:ilvl w:val="0"/>
          <w:numId w:val="0"/>
        </w:numPr>
        <w:ind w:left="720" w:hanging="720"/>
      </w:pPr>
      <w:r>
        <w:t>3.</w:t>
      </w:r>
      <w:r>
        <w:tab/>
        <w:t xml:space="preserve">Responsibility for Budgets:  </w:t>
      </w:r>
      <w:r w:rsidR="00C14657">
        <w:t xml:space="preserve">the postholder is not responsible for the budget but is responsible for </w:t>
      </w:r>
      <w:r w:rsidR="003820CD">
        <w:t xml:space="preserve">occasionally handling </w:t>
      </w:r>
      <w:r w:rsidR="00C14657">
        <w:t>small amounts of cash</w:t>
      </w:r>
    </w:p>
    <w:p w14:paraId="7FA30B71" w14:textId="77777777" w:rsidR="00550634" w:rsidRPr="0055483D" w:rsidRDefault="00550634" w:rsidP="00550634">
      <w:pPr>
        <w:numPr>
          <w:ilvl w:val="0"/>
          <w:numId w:val="0"/>
        </w:numPr>
      </w:pPr>
    </w:p>
    <w:p w14:paraId="2CFAFBE4" w14:textId="022D3001" w:rsidR="00803A66" w:rsidRPr="0055483D" w:rsidRDefault="00550634" w:rsidP="00C14657">
      <w:pPr>
        <w:numPr>
          <w:ilvl w:val="0"/>
          <w:numId w:val="0"/>
        </w:numPr>
        <w:ind w:left="720" w:hanging="720"/>
      </w:pPr>
      <w:r w:rsidRPr="0055483D">
        <w:t>4.</w:t>
      </w:r>
      <w:r w:rsidRPr="0055483D">
        <w:tab/>
        <w:t xml:space="preserve">Responsibility for Physical Resources: Required to be responsible for </w:t>
      </w:r>
      <w:r w:rsidR="000116A8" w:rsidRPr="0055483D">
        <w:t>ensuring that</w:t>
      </w:r>
      <w:r w:rsidRPr="0055483D">
        <w:t xml:space="preserve"> </w:t>
      </w:r>
      <w:r w:rsidR="00C07724" w:rsidRPr="0055483D">
        <w:t>after-school</w:t>
      </w:r>
      <w:r w:rsidR="00E655C9" w:rsidRPr="0055483D">
        <w:t xml:space="preserve"> club materials</w:t>
      </w:r>
      <w:r w:rsidR="000116A8" w:rsidRPr="0055483D">
        <w:t xml:space="preserve">/equipment is properly maintained and only used for the purposes intended. </w:t>
      </w:r>
    </w:p>
    <w:p w14:paraId="735119A9" w14:textId="77777777" w:rsidR="00803A66" w:rsidRPr="000E45A1" w:rsidRDefault="00803A66" w:rsidP="00803A66">
      <w:pPr>
        <w:pStyle w:val="Subtitle"/>
        <w:numPr>
          <w:ilvl w:val="0"/>
          <w:numId w:val="0"/>
        </w:numPr>
      </w:pPr>
      <w:r w:rsidRPr="000E45A1">
        <w:t xml:space="preserve">Contacts and </w:t>
      </w:r>
      <w:r>
        <w:t>R</w:t>
      </w:r>
      <w:r w:rsidRPr="000E45A1">
        <w:t xml:space="preserve">eason for the </w:t>
      </w:r>
      <w:r>
        <w:t>C</w:t>
      </w:r>
      <w:r w:rsidRPr="000E45A1">
        <w:t>ontact:</w:t>
      </w:r>
    </w:p>
    <w:p w14:paraId="09526621" w14:textId="64E7A407" w:rsidR="00550634" w:rsidRDefault="00550634" w:rsidP="00550634">
      <w:pPr>
        <w:numPr>
          <w:ilvl w:val="0"/>
          <w:numId w:val="0"/>
        </w:numPr>
      </w:pPr>
      <w:r>
        <w:t>1.</w:t>
      </w:r>
      <w:r>
        <w:tab/>
        <w:t xml:space="preserve">Within </w:t>
      </w:r>
      <w:r w:rsidR="002D223F">
        <w:t>School</w:t>
      </w:r>
      <w:r>
        <w:t xml:space="preserve"> </w:t>
      </w:r>
    </w:p>
    <w:p w14:paraId="38524BAE" w14:textId="47A317E8" w:rsidR="00550634" w:rsidRDefault="00550634" w:rsidP="00550634">
      <w:pPr>
        <w:numPr>
          <w:ilvl w:val="0"/>
          <w:numId w:val="0"/>
        </w:numPr>
      </w:pPr>
      <w:r>
        <w:t>Works closely with</w:t>
      </w:r>
      <w:r w:rsidR="002D223F">
        <w:t xml:space="preserve"> t</w:t>
      </w:r>
      <w:r w:rsidR="003F4757">
        <w:t>eaching and non-teaching staff, pupils and parents.</w:t>
      </w:r>
      <w:r w:rsidR="0082501F">
        <w:t xml:space="preserve"> </w:t>
      </w:r>
    </w:p>
    <w:p w14:paraId="482E1FD6" w14:textId="3DA302E6" w:rsidR="00550634" w:rsidRDefault="00550634" w:rsidP="00550634">
      <w:pPr>
        <w:numPr>
          <w:ilvl w:val="0"/>
          <w:numId w:val="0"/>
        </w:numPr>
      </w:pPr>
      <w:r>
        <w:t>2.</w:t>
      </w:r>
      <w:r>
        <w:tab/>
        <w:t>With Any Other HCAT</w:t>
      </w:r>
      <w:r w:rsidR="00E655C9">
        <w:t xml:space="preserve"> areas</w:t>
      </w:r>
    </w:p>
    <w:p w14:paraId="00784FE8" w14:textId="2379C32D" w:rsidR="00550634" w:rsidRDefault="003F4757" w:rsidP="00550634">
      <w:pPr>
        <w:numPr>
          <w:ilvl w:val="0"/>
          <w:numId w:val="0"/>
        </w:numPr>
      </w:pPr>
      <w:r>
        <w:t>N/A</w:t>
      </w:r>
    </w:p>
    <w:p w14:paraId="229E2ECE" w14:textId="77777777" w:rsidR="00550634" w:rsidRDefault="00550634" w:rsidP="00550634">
      <w:pPr>
        <w:numPr>
          <w:ilvl w:val="0"/>
          <w:numId w:val="0"/>
        </w:numPr>
      </w:pPr>
    </w:p>
    <w:p w14:paraId="29765F2B" w14:textId="77777777" w:rsidR="00550634" w:rsidRDefault="00550634" w:rsidP="00550634">
      <w:pPr>
        <w:numPr>
          <w:ilvl w:val="0"/>
          <w:numId w:val="0"/>
        </w:numPr>
      </w:pPr>
      <w:r>
        <w:t>3.     With External Bodies to the Council</w:t>
      </w:r>
    </w:p>
    <w:p w14:paraId="62DEC6BE" w14:textId="4ADD47C0" w:rsidR="00550634" w:rsidRPr="00E655C9" w:rsidRDefault="003F4757" w:rsidP="00803A66">
      <w:pPr>
        <w:numPr>
          <w:ilvl w:val="0"/>
          <w:numId w:val="0"/>
        </w:numPr>
        <w:jc w:val="left"/>
      </w:pPr>
      <w:r>
        <w:t>N/A</w:t>
      </w:r>
    </w:p>
    <w:p w14:paraId="263A6084" w14:textId="77777777" w:rsidR="00E655C9" w:rsidRDefault="00E655C9" w:rsidP="00803A66">
      <w:pPr>
        <w:numPr>
          <w:ilvl w:val="0"/>
          <w:numId w:val="0"/>
        </w:numPr>
        <w:jc w:val="left"/>
        <w:rPr>
          <w:u w:val="single"/>
        </w:rPr>
      </w:pPr>
    </w:p>
    <w:p w14:paraId="177B4BCE" w14:textId="1B083DDF" w:rsidR="00803A66" w:rsidRPr="00E4498C" w:rsidRDefault="00803A66" w:rsidP="00803A66">
      <w:pPr>
        <w:numPr>
          <w:ilvl w:val="0"/>
          <w:numId w:val="0"/>
        </w:numPr>
        <w:jc w:val="left"/>
        <w:rPr>
          <w:u w:val="single"/>
        </w:rPr>
      </w:pPr>
      <w:r w:rsidRPr="00E4498C">
        <w:rPr>
          <w:u w:val="single"/>
        </w:rPr>
        <w:t>Risks to health</w:t>
      </w:r>
    </w:p>
    <w:p w14:paraId="7017DD13" w14:textId="13A9FB11" w:rsidR="00550634" w:rsidRDefault="003F6B4E" w:rsidP="00803A66">
      <w:pPr>
        <w:numPr>
          <w:ilvl w:val="0"/>
          <w:numId w:val="0"/>
        </w:numPr>
        <w:jc w:val="left"/>
      </w:pPr>
      <w:r>
        <w:t>Physical Demands</w:t>
      </w:r>
      <w:r w:rsidR="00550634">
        <w:t xml:space="preserve"> - </w:t>
      </w:r>
      <w:r w:rsidR="003F4757">
        <w:t>Moderate – set up of folding tables/chairs</w:t>
      </w:r>
    </w:p>
    <w:p w14:paraId="5E89076E" w14:textId="23849CD4" w:rsidR="00550634" w:rsidRDefault="00550634" w:rsidP="00803A66">
      <w:pPr>
        <w:numPr>
          <w:ilvl w:val="0"/>
          <w:numId w:val="0"/>
        </w:numPr>
        <w:jc w:val="left"/>
      </w:pPr>
      <w:r>
        <w:t xml:space="preserve">Working Conditions – Low risk.  The post-holder is required to occasionally deal with </w:t>
      </w:r>
      <w:r w:rsidR="003F4757">
        <w:t>children</w:t>
      </w:r>
      <w:r>
        <w:t xml:space="preserve"> who may be upset</w:t>
      </w:r>
      <w:r w:rsidR="00DE07B6">
        <w:t>.</w:t>
      </w:r>
      <w:r>
        <w:t xml:space="preserve"> </w:t>
      </w:r>
    </w:p>
    <w:p w14:paraId="49EEE598" w14:textId="77777777" w:rsidR="00550634" w:rsidRDefault="00550634" w:rsidP="00803A66">
      <w:pPr>
        <w:numPr>
          <w:ilvl w:val="0"/>
          <w:numId w:val="0"/>
        </w:numPr>
        <w:jc w:val="left"/>
      </w:pPr>
      <w:r>
        <w:t>Emotional Demands – not applicable</w:t>
      </w:r>
    </w:p>
    <w:p w14:paraId="6CEAE1DD" w14:textId="77777777" w:rsidR="00550634" w:rsidRDefault="00550634" w:rsidP="00803A66">
      <w:pPr>
        <w:numPr>
          <w:ilvl w:val="0"/>
          <w:numId w:val="0"/>
        </w:numPr>
        <w:jc w:val="left"/>
        <w:sectPr w:rsidR="00550634" w:rsidSect="00F2242C">
          <w:headerReference w:type="default" r:id="rId11"/>
          <w:pgSz w:w="11907" w:h="16839" w:code="9"/>
          <w:pgMar w:top="1440" w:right="1440" w:bottom="1440" w:left="1440" w:header="708" w:footer="708" w:gutter="0"/>
          <w:cols w:space="708"/>
          <w:docGrid w:linePitch="360"/>
        </w:sectPr>
      </w:pPr>
    </w:p>
    <w:p w14:paraId="09E7DFD6" w14:textId="77777777" w:rsidR="00803A66" w:rsidRDefault="00803A66" w:rsidP="00803A66">
      <w:pPr>
        <w:pStyle w:val="Title"/>
        <w:spacing w:before="120"/>
      </w:pPr>
      <w:r>
        <w:lastRenderedPageBreak/>
        <w:t>Person Specification</w:t>
      </w:r>
    </w:p>
    <w:p w14:paraId="1F82D4A9" w14:textId="77777777" w:rsidR="00803A66" w:rsidRPr="000E45A1" w:rsidRDefault="00803A66" w:rsidP="00803A66">
      <w:pPr>
        <w:numPr>
          <w:ilvl w:val="0"/>
          <w:numId w:val="0"/>
        </w:numPr>
      </w:pPr>
      <w:r>
        <w:t>The person specification should be agreed in advance of the advert being placed and should specify criteria that will be used to decide the best candidate for the post. The selection process should be designed to test all of the requirements including questions, tests, presentation etc.</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4156"/>
        <w:gridCol w:w="1977"/>
        <w:gridCol w:w="3649"/>
        <w:gridCol w:w="1976"/>
      </w:tblGrid>
      <w:tr w:rsidR="00803A66" w:rsidRPr="000E45A1" w14:paraId="7A1EFF8E" w14:textId="77777777" w:rsidTr="007E105C">
        <w:trPr>
          <w:trHeight w:val="621"/>
        </w:trPr>
        <w:tc>
          <w:tcPr>
            <w:tcW w:w="2346" w:type="dxa"/>
            <w:tcBorders>
              <w:bottom w:val="single" w:sz="4" w:space="0" w:color="auto"/>
            </w:tcBorders>
            <w:shd w:val="clear" w:color="auto" w:fill="E0E0E0"/>
            <w:vAlign w:val="center"/>
          </w:tcPr>
          <w:p w14:paraId="7925088B" w14:textId="77777777" w:rsidR="00803A66" w:rsidRPr="000E45A1" w:rsidRDefault="00803A66" w:rsidP="007E105C">
            <w:pPr>
              <w:numPr>
                <w:ilvl w:val="0"/>
                <w:numId w:val="0"/>
              </w:numPr>
              <w:spacing w:before="0"/>
              <w:jc w:val="left"/>
            </w:pPr>
            <w:r w:rsidRPr="000E45A1">
              <w:t>CRITERIA</w:t>
            </w:r>
            <w:r>
              <w:t xml:space="preserve"> - headings and details for this post</w:t>
            </w:r>
          </w:p>
        </w:tc>
        <w:tc>
          <w:tcPr>
            <w:tcW w:w="4156" w:type="dxa"/>
            <w:shd w:val="clear" w:color="auto" w:fill="E0E0E0"/>
            <w:vAlign w:val="center"/>
          </w:tcPr>
          <w:p w14:paraId="1CC5C2B2" w14:textId="77777777" w:rsidR="00803A66" w:rsidRPr="000E45A1" w:rsidRDefault="00803A66" w:rsidP="007E105C">
            <w:pPr>
              <w:numPr>
                <w:ilvl w:val="0"/>
                <w:numId w:val="0"/>
              </w:numPr>
              <w:spacing w:before="0"/>
              <w:jc w:val="left"/>
            </w:pPr>
            <w:r w:rsidRPr="000E45A1">
              <w:t>ESSENTIAL</w:t>
            </w:r>
          </w:p>
        </w:tc>
        <w:tc>
          <w:tcPr>
            <w:tcW w:w="1977" w:type="dxa"/>
            <w:shd w:val="clear" w:color="auto" w:fill="E0E0E0"/>
            <w:vAlign w:val="center"/>
          </w:tcPr>
          <w:p w14:paraId="69CAE66D" w14:textId="77777777" w:rsidR="00803A66" w:rsidRPr="000E45A1" w:rsidRDefault="00803A66" w:rsidP="007E105C">
            <w:pPr>
              <w:numPr>
                <w:ilvl w:val="0"/>
                <w:numId w:val="0"/>
              </w:numPr>
              <w:spacing w:before="0"/>
              <w:jc w:val="left"/>
            </w:pPr>
            <w:r w:rsidRPr="000E45A1">
              <w:t>METHOD OF ASSESSMENT*</w:t>
            </w:r>
          </w:p>
        </w:tc>
        <w:tc>
          <w:tcPr>
            <w:tcW w:w="3649" w:type="dxa"/>
            <w:shd w:val="clear" w:color="auto" w:fill="E0E0E0"/>
            <w:vAlign w:val="center"/>
          </w:tcPr>
          <w:p w14:paraId="27F6D38B" w14:textId="77777777" w:rsidR="00803A66" w:rsidRPr="000E45A1" w:rsidRDefault="00803A66" w:rsidP="007E105C">
            <w:pPr>
              <w:numPr>
                <w:ilvl w:val="0"/>
                <w:numId w:val="0"/>
              </w:numPr>
              <w:spacing w:before="0"/>
              <w:jc w:val="left"/>
            </w:pPr>
            <w:r w:rsidRPr="000E45A1">
              <w:t>DESIRABLE</w:t>
            </w:r>
          </w:p>
        </w:tc>
        <w:tc>
          <w:tcPr>
            <w:tcW w:w="1976" w:type="dxa"/>
            <w:shd w:val="clear" w:color="auto" w:fill="E0E0E0"/>
            <w:vAlign w:val="center"/>
          </w:tcPr>
          <w:p w14:paraId="431E3D35" w14:textId="77777777" w:rsidR="00803A66" w:rsidRPr="000E45A1" w:rsidRDefault="00803A66" w:rsidP="007E105C">
            <w:pPr>
              <w:numPr>
                <w:ilvl w:val="0"/>
                <w:numId w:val="0"/>
              </w:numPr>
              <w:spacing w:before="0"/>
              <w:jc w:val="left"/>
            </w:pPr>
            <w:r w:rsidRPr="000E45A1">
              <w:t>METHOD OF ASSESSMENT*</w:t>
            </w:r>
          </w:p>
        </w:tc>
      </w:tr>
      <w:tr w:rsidR="00803A66" w:rsidRPr="000E45A1" w14:paraId="3706C069" w14:textId="77777777" w:rsidTr="007E105C">
        <w:trPr>
          <w:trHeight w:val="794"/>
        </w:trPr>
        <w:tc>
          <w:tcPr>
            <w:tcW w:w="2346" w:type="dxa"/>
            <w:shd w:val="clear" w:color="auto" w:fill="E6E6E6"/>
            <w:vAlign w:val="center"/>
          </w:tcPr>
          <w:p w14:paraId="123EDA9B" w14:textId="77777777" w:rsidR="00803A66" w:rsidRPr="000E45A1" w:rsidRDefault="00803A66" w:rsidP="007E105C">
            <w:pPr>
              <w:numPr>
                <w:ilvl w:val="0"/>
                <w:numId w:val="0"/>
              </w:numPr>
              <w:spacing w:before="0"/>
              <w:jc w:val="left"/>
            </w:pPr>
            <w:r w:rsidRPr="000E45A1">
              <w:t>QUALIFICATIONS</w:t>
            </w:r>
          </w:p>
        </w:tc>
        <w:tc>
          <w:tcPr>
            <w:tcW w:w="4156" w:type="dxa"/>
          </w:tcPr>
          <w:p w14:paraId="73CFB8B6" w14:textId="6AB958D4" w:rsidR="00C14657" w:rsidRPr="0055483D" w:rsidRDefault="00C14657" w:rsidP="00490621">
            <w:pPr>
              <w:numPr>
                <w:ilvl w:val="0"/>
                <w:numId w:val="0"/>
              </w:numPr>
              <w:spacing w:before="0" w:after="0"/>
            </w:pPr>
            <w:r w:rsidRPr="0055483D">
              <w:t xml:space="preserve">Basic food Hygiene certificate or a willingness to undergo such training </w:t>
            </w:r>
          </w:p>
          <w:p w14:paraId="23467445" w14:textId="77777777" w:rsidR="00490621" w:rsidRPr="0055483D" w:rsidRDefault="00490621" w:rsidP="00490621">
            <w:pPr>
              <w:numPr>
                <w:ilvl w:val="0"/>
                <w:numId w:val="0"/>
              </w:numPr>
              <w:spacing w:before="0" w:after="0"/>
            </w:pPr>
          </w:p>
          <w:p w14:paraId="2FE18EF7" w14:textId="38176022" w:rsidR="00B616C6" w:rsidRPr="0055483D" w:rsidRDefault="00B616C6" w:rsidP="00490621">
            <w:pPr>
              <w:numPr>
                <w:ilvl w:val="0"/>
                <w:numId w:val="0"/>
              </w:numPr>
              <w:spacing w:before="0" w:after="0"/>
            </w:pPr>
            <w:r w:rsidRPr="0055483D">
              <w:t>Qualified First Aider, or a willingness to undergo such training and re-training as necessary</w:t>
            </w:r>
          </w:p>
          <w:p w14:paraId="178D98C7" w14:textId="77777777" w:rsidR="00490621" w:rsidRPr="0055483D" w:rsidRDefault="00490621" w:rsidP="00490621">
            <w:pPr>
              <w:numPr>
                <w:ilvl w:val="0"/>
                <w:numId w:val="0"/>
              </w:numPr>
              <w:spacing w:before="0" w:after="0"/>
            </w:pPr>
          </w:p>
          <w:p w14:paraId="694C8306" w14:textId="77777777" w:rsidR="00B616C6" w:rsidRPr="0055483D" w:rsidRDefault="00B616C6" w:rsidP="00490621">
            <w:pPr>
              <w:numPr>
                <w:ilvl w:val="0"/>
                <w:numId w:val="0"/>
              </w:numPr>
              <w:spacing w:before="0" w:after="0"/>
            </w:pPr>
            <w:r w:rsidRPr="0055483D">
              <w:t>Commitment to own continued professional development</w:t>
            </w:r>
          </w:p>
          <w:p w14:paraId="3D314D07" w14:textId="77777777" w:rsidR="00490621" w:rsidRPr="0055483D" w:rsidRDefault="00490621" w:rsidP="00490621">
            <w:pPr>
              <w:numPr>
                <w:ilvl w:val="0"/>
                <w:numId w:val="0"/>
              </w:numPr>
              <w:spacing w:before="0" w:after="0"/>
            </w:pPr>
          </w:p>
          <w:p w14:paraId="7B365FA3" w14:textId="2B0060C2" w:rsidR="003D1C3F" w:rsidRPr="0055483D" w:rsidRDefault="003D1C3F" w:rsidP="00490621">
            <w:pPr>
              <w:numPr>
                <w:ilvl w:val="0"/>
                <w:numId w:val="0"/>
              </w:numPr>
              <w:spacing w:before="0" w:after="0"/>
            </w:pPr>
            <w:r w:rsidRPr="0055483D">
              <w:t>A good standard of education</w:t>
            </w:r>
            <w:r w:rsidR="00E578AD" w:rsidRPr="0055483D">
              <w:t>, eg GCSEs or equivalent</w:t>
            </w:r>
          </w:p>
        </w:tc>
        <w:tc>
          <w:tcPr>
            <w:tcW w:w="1977" w:type="dxa"/>
          </w:tcPr>
          <w:p w14:paraId="6FFFDC1C" w14:textId="77777777" w:rsidR="00803A66" w:rsidRPr="0055483D" w:rsidRDefault="00B616C6" w:rsidP="00490621">
            <w:pPr>
              <w:numPr>
                <w:ilvl w:val="0"/>
                <w:numId w:val="0"/>
              </w:numPr>
              <w:spacing w:before="0" w:after="0"/>
            </w:pPr>
            <w:r w:rsidRPr="0055483D">
              <w:t>AF, I</w:t>
            </w:r>
          </w:p>
          <w:p w14:paraId="45AC0D97" w14:textId="77777777" w:rsidR="00B616C6" w:rsidRPr="0055483D" w:rsidRDefault="00B616C6" w:rsidP="00490621">
            <w:pPr>
              <w:numPr>
                <w:ilvl w:val="0"/>
                <w:numId w:val="0"/>
              </w:numPr>
              <w:spacing w:before="0" w:after="0"/>
            </w:pPr>
          </w:p>
          <w:p w14:paraId="25102133" w14:textId="77777777" w:rsidR="00490621" w:rsidRPr="0055483D" w:rsidRDefault="00490621" w:rsidP="00490621">
            <w:pPr>
              <w:numPr>
                <w:ilvl w:val="0"/>
                <w:numId w:val="0"/>
              </w:numPr>
              <w:spacing w:before="0" w:after="0"/>
            </w:pPr>
          </w:p>
          <w:p w14:paraId="74923796" w14:textId="60E750B5" w:rsidR="00B616C6" w:rsidRPr="0055483D" w:rsidRDefault="00B616C6" w:rsidP="00490621">
            <w:pPr>
              <w:numPr>
                <w:ilvl w:val="0"/>
                <w:numId w:val="0"/>
              </w:numPr>
              <w:spacing w:before="0" w:after="0"/>
            </w:pPr>
            <w:r w:rsidRPr="0055483D">
              <w:t>AF, I</w:t>
            </w:r>
          </w:p>
          <w:p w14:paraId="286B7E9D" w14:textId="77777777" w:rsidR="00B616C6" w:rsidRPr="0055483D" w:rsidRDefault="00B616C6" w:rsidP="00490621">
            <w:pPr>
              <w:numPr>
                <w:ilvl w:val="0"/>
                <w:numId w:val="0"/>
              </w:numPr>
              <w:spacing w:before="0" w:after="0"/>
            </w:pPr>
          </w:p>
          <w:p w14:paraId="60AFE8BE" w14:textId="77777777" w:rsidR="00490621" w:rsidRPr="0055483D" w:rsidRDefault="00490621" w:rsidP="00490621">
            <w:pPr>
              <w:numPr>
                <w:ilvl w:val="0"/>
                <w:numId w:val="0"/>
              </w:numPr>
              <w:spacing w:before="0" w:after="0"/>
            </w:pPr>
          </w:p>
          <w:p w14:paraId="7D5FCF55" w14:textId="77777777" w:rsidR="00490621" w:rsidRPr="0055483D" w:rsidRDefault="00490621" w:rsidP="00490621">
            <w:pPr>
              <w:numPr>
                <w:ilvl w:val="0"/>
                <w:numId w:val="0"/>
              </w:numPr>
              <w:spacing w:before="0" w:after="0"/>
            </w:pPr>
          </w:p>
          <w:p w14:paraId="575FAC75" w14:textId="5780A5A7" w:rsidR="00B616C6" w:rsidRPr="0055483D" w:rsidRDefault="00B616C6" w:rsidP="00490621">
            <w:pPr>
              <w:numPr>
                <w:ilvl w:val="0"/>
                <w:numId w:val="0"/>
              </w:numPr>
              <w:spacing w:before="0" w:after="0"/>
            </w:pPr>
            <w:r w:rsidRPr="0055483D">
              <w:t>AF, I</w:t>
            </w:r>
          </w:p>
          <w:p w14:paraId="097BB41E" w14:textId="77777777" w:rsidR="002F59DA" w:rsidRPr="0055483D" w:rsidRDefault="002F59DA" w:rsidP="00490621">
            <w:pPr>
              <w:numPr>
                <w:ilvl w:val="0"/>
                <w:numId w:val="0"/>
              </w:numPr>
              <w:spacing w:before="0" w:after="0"/>
            </w:pPr>
          </w:p>
          <w:p w14:paraId="5FC10730" w14:textId="77777777" w:rsidR="00490621" w:rsidRPr="0055483D" w:rsidRDefault="00490621" w:rsidP="00490621">
            <w:pPr>
              <w:numPr>
                <w:ilvl w:val="0"/>
                <w:numId w:val="0"/>
              </w:numPr>
              <w:spacing w:before="0" w:after="0"/>
            </w:pPr>
          </w:p>
          <w:p w14:paraId="3EE51019" w14:textId="5FA1DDA6" w:rsidR="002F59DA" w:rsidRPr="0055483D" w:rsidRDefault="002F59DA" w:rsidP="00490621">
            <w:pPr>
              <w:numPr>
                <w:ilvl w:val="0"/>
                <w:numId w:val="0"/>
              </w:numPr>
              <w:spacing w:before="0" w:after="0"/>
            </w:pPr>
            <w:r w:rsidRPr="0055483D">
              <w:t>AF, C</w:t>
            </w:r>
          </w:p>
        </w:tc>
        <w:tc>
          <w:tcPr>
            <w:tcW w:w="3649" w:type="dxa"/>
          </w:tcPr>
          <w:p w14:paraId="74A7585C" w14:textId="69F3D202" w:rsidR="00803A66" w:rsidRPr="0055483D" w:rsidRDefault="00E578AD" w:rsidP="00490621">
            <w:pPr>
              <w:numPr>
                <w:ilvl w:val="0"/>
                <w:numId w:val="0"/>
              </w:numPr>
              <w:spacing w:before="0" w:after="0"/>
            </w:pPr>
            <w:r w:rsidRPr="0055483D">
              <w:t>A relevant childcare qualification</w:t>
            </w:r>
          </w:p>
        </w:tc>
        <w:tc>
          <w:tcPr>
            <w:tcW w:w="1976" w:type="dxa"/>
          </w:tcPr>
          <w:p w14:paraId="52F5B3FD" w14:textId="63919A4D" w:rsidR="00803A66" w:rsidRPr="000E45A1" w:rsidRDefault="00803A66" w:rsidP="00490621">
            <w:pPr>
              <w:numPr>
                <w:ilvl w:val="0"/>
                <w:numId w:val="0"/>
              </w:numPr>
              <w:spacing w:before="0" w:after="0"/>
            </w:pPr>
          </w:p>
        </w:tc>
      </w:tr>
      <w:tr w:rsidR="00803A66" w:rsidRPr="000E45A1" w14:paraId="24D2B46D" w14:textId="77777777" w:rsidTr="007E105C">
        <w:trPr>
          <w:trHeight w:val="794"/>
        </w:trPr>
        <w:tc>
          <w:tcPr>
            <w:tcW w:w="2346" w:type="dxa"/>
            <w:shd w:val="clear" w:color="auto" w:fill="E6E6E6"/>
            <w:vAlign w:val="center"/>
          </w:tcPr>
          <w:p w14:paraId="19104B46" w14:textId="77777777" w:rsidR="00803A66" w:rsidRPr="000E45A1" w:rsidRDefault="00803A66" w:rsidP="007E105C">
            <w:pPr>
              <w:numPr>
                <w:ilvl w:val="0"/>
                <w:numId w:val="0"/>
              </w:numPr>
              <w:spacing w:before="0"/>
              <w:jc w:val="left"/>
            </w:pPr>
            <w:r w:rsidRPr="000E45A1">
              <w:t>EXPERIENCE</w:t>
            </w:r>
          </w:p>
        </w:tc>
        <w:tc>
          <w:tcPr>
            <w:tcW w:w="4156" w:type="dxa"/>
          </w:tcPr>
          <w:p w14:paraId="08EEE50E" w14:textId="28ABB5A9" w:rsidR="00B616C6" w:rsidRDefault="00C14657" w:rsidP="00490621">
            <w:pPr>
              <w:numPr>
                <w:ilvl w:val="0"/>
                <w:numId w:val="0"/>
              </w:numPr>
              <w:spacing w:before="0" w:after="0"/>
            </w:pPr>
            <w:r>
              <w:t xml:space="preserve">Previous experience of managing pupil behaviour in a </w:t>
            </w:r>
            <w:r w:rsidR="00B11EDA">
              <w:t xml:space="preserve">school </w:t>
            </w:r>
            <w:r>
              <w:t xml:space="preserve">setting </w:t>
            </w:r>
          </w:p>
          <w:p w14:paraId="0DE92F77" w14:textId="77777777" w:rsidR="00490621" w:rsidRDefault="00490621" w:rsidP="00490621">
            <w:pPr>
              <w:numPr>
                <w:ilvl w:val="0"/>
                <w:numId w:val="0"/>
              </w:numPr>
              <w:spacing w:before="0" w:after="0"/>
            </w:pPr>
          </w:p>
          <w:p w14:paraId="1DD59D2E" w14:textId="77777777" w:rsidR="00C14657" w:rsidRDefault="00C14657" w:rsidP="00490621">
            <w:pPr>
              <w:numPr>
                <w:ilvl w:val="0"/>
                <w:numId w:val="0"/>
              </w:numPr>
              <w:spacing w:before="0" w:after="0"/>
            </w:pPr>
            <w:r>
              <w:t xml:space="preserve">Previous experience of supporting pupils’ learning in a school setting </w:t>
            </w:r>
          </w:p>
          <w:p w14:paraId="6DBEFC86" w14:textId="43F4DDFE" w:rsidR="00D56166" w:rsidRPr="000E45A1" w:rsidRDefault="00D56166" w:rsidP="00490621">
            <w:pPr>
              <w:numPr>
                <w:ilvl w:val="0"/>
                <w:numId w:val="0"/>
              </w:numPr>
              <w:spacing w:before="0" w:after="0"/>
            </w:pPr>
          </w:p>
        </w:tc>
        <w:tc>
          <w:tcPr>
            <w:tcW w:w="1977" w:type="dxa"/>
          </w:tcPr>
          <w:p w14:paraId="52EA97AA" w14:textId="77777777" w:rsidR="00803A66" w:rsidRDefault="00B616C6" w:rsidP="00490621">
            <w:pPr>
              <w:numPr>
                <w:ilvl w:val="0"/>
                <w:numId w:val="0"/>
              </w:numPr>
              <w:spacing w:before="0" w:after="0"/>
              <w:rPr>
                <w:rFonts w:cs="Arial"/>
              </w:rPr>
            </w:pPr>
            <w:r>
              <w:rPr>
                <w:rFonts w:cs="Arial"/>
              </w:rPr>
              <w:t>AF, I, R</w:t>
            </w:r>
          </w:p>
          <w:p w14:paraId="0CC93FAF" w14:textId="77777777" w:rsidR="00B616C6" w:rsidRDefault="00B616C6" w:rsidP="00490621">
            <w:pPr>
              <w:numPr>
                <w:ilvl w:val="0"/>
                <w:numId w:val="0"/>
              </w:numPr>
              <w:spacing w:before="0" w:after="0"/>
              <w:rPr>
                <w:rFonts w:cs="Arial"/>
              </w:rPr>
            </w:pPr>
          </w:p>
          <w:p w14:paraId="7F4202A0" w14:textId="77777777" w:rsidR="00B616C6" w:rsidRDefault="00B616C6" w:rsidP="00490621">
            <w:pPr>
              <w:numPr>
                <w:ilvl w:val="0"/>
                <w:numId w:val="0"/>
              </w:numPr>
              <w:spacing w:before="0" w:after="0"/>
            </w:pPr>
          </w:p>
          <w:p w14:paraId="11776237" w14:textId="77777777" w:rsidR="00490621" w:rsidRDefault="00490621" w:rsidP="00490621">
            <w:pPr>
              <w:numPr>
                <w:ilvl w:val="0"/>
                <w:numId w:val="0"/>
              </w:numPr>
              <w:spacing w:before="0" w:after="0"/>
              <w:rPr>
                <w:rFonts w:cs="Arial"/>
              </w:rPr>
            </w:pPr>
            <w:r>
              <w:rPr>
                <w:rFonts w:cs="Arial"/>
              </w:rPr>
              <w:t>AF, I, R</w:t>
            </w:r>
          </w:p>
          <w:p w14:paraId="411408A5" w14:textId="77777777" w:rsidR="00490621" w:rsidRDefault="00490621" w:rsidP="00490621">
            <w:pPr>
              <w:numPr>
                <w:ilvl w:val="0"/>
                <w:numId w:val="0"/>
              </w:numPr>
              <w:spacing w:before="0" w:after="0"/>
            </w:pPr>
          </w:p>
          <w:p w14:paraId="5F0E6713" w14:textId="45E54E58" w:rsidR="00490621" w:rsidRPr="00490621" w:rsidRDefault="00490621" w:rsidP="00490621">
            <w:pPr>
              <w:numPr>
                <w:ilvl w:val="0"/>
                <w:numId w:val="0"/>
              </w:numPr>
              <w:spacing w:before="0" w:after="0"/>
              <w:rPr>
                <w:rFonts w:cs="Arial"/>
              </w:rPr>
            </w:pPr>
          </w:p>
        </w:tc>
        <w:tc>
          <w:tcPr>
            <w:tcW w:w="3649" w:type="dxa"/>
          </w:tcPr>
          <w:p w14:paraId="6132B8BD" w14:textId="1A49CD6C" w:rsidR="00803A66" w:rsidRPr="000E45A1" w:rsidRDefault="00803A66" w:rsidP="00490621">
            <w:pPr>
              <w:numPr>
                <w:ilvl w:val="0"/>
                <w:numId w:val="0"/>
              </w:numPr>
              <w:spacing w:before="0" w:after="0"/>
            </w:pPr>
          </w:p>
        </w:tc>
        <w:tc>
          <w:tcPr>
            <w:tcW w:w="1976" w:type="dxa"/>
          </w:tcPr>
          <w:p w14:paraId="23483980" w14:textId="5B6B2778" w:rsidR="00B616C6" w:rsidRPr="000E45A1" w:rsidRDefault="00B616C6" w:rsidP="00490621">
            <w:pPr>
              <w:numPr>
                <w:ilvl w:val="0"/>
                <w:numId w:val="0"/>
              </w:numPr>
              <w:spacing w:before="0" w:after="0"/>
            </w:pPr>
          </w:p>
        </w:tc>
      </w:tr>
      <w:tr w:rsidR="00803A66" w:rsidRPr="000E45A1" w14:paraId="14B29B63" w14:textId="77777777" w:rsidTr="007E105C">
        <w:trPr>
          <w:trHeight w:val="794"/>
        </w:trPr>
        <w:tc>
          <w:tcPr>
            <w:tcW w:w="2346" w:type="dxa"/>
            <w:shd w:val="clear" w:color="auto" w:fill="E6E6E6"/>
            <w:vAlign w:val="center"/>
          </w:tcPr>
          <w:p w14:paraId="426073AB" w14:textId="77777777" w:rsidR="00803A66" w:rsidRPr="000E45A1" w:rsidRDefault="00803A66" w:rsidP="007E105C">
            <w:pPr>
              <w:numPr>
                <w:ilvl w:val="0"/>
                <w:numId w:val="0"/>
              </w:numPr>
              <w:spacing w:before="0"/>
              <w:jc w:val="left"/>
            </w:pPr>
            <w:r w:rsidRPr="000E45A1">
              <w:t>KNOWLEDGE</w:t>
            </w:r>
          </w:p>
        </w:tc>
        <w:tc>
          <w:tcPr>
            <w:tcW w:w="4156" w:type="dxa"/>
          </w:tcPr>
          <w:p w14:paraId="45BD4ABB" w14:textId="77777777" w:rsidR="00803A66" w:rsidRDefault="00B616C6" w:rsidP="00490621">
            <w:pPr>
              <w:numPr>
                <w:ilvl w:val="0"/>
                <w:numId w:val="0"/>
              </w:numPr>
              <w:spacing w:before="0" w:after="0"/>
            </w:pPr>
            <w:r w:rsidRPr="00B616C6">
              <w:t>A knowledge and commitment to safeguarding and promoting the welfare of children and young people</w:t>
            </w:r>
          </w:p>
          <w:p w14:paraId="5827AC05" w14:textId="77777777" w:rsidR="00490621" w:rsidRDefault="00490621" w:rsidP="00490621">
            <w:pPr>
              <w:numPr>
                <w:ilvl w:val="0"/>
                <w:numId w:val="0"/>
              </w:numPr>
              <w:spacing w:before="0" w:after="0"/>
            </w:pPr>
          </w:p>
          <w:p w14:paraId="09423832" w14:textId="378948EE" w:rsidR="00C14657" w:rsidRPr="000E45A1" w:rsidRDefault="00C14657" w:rsidP="00490621">
            <w:pPr>
              <w:numPr>
                <w:ilvl w:val="0"/>
                <w:numId w:val="0"/>
              </w:numPr>
              <w:spacing w:before="0" w:after="0"/>
            </w:pPr>
            <w:r>
              <w:t>A basic knowledge o</w:t>
            </w:r>
            <w:r w:rsidR="00815CD2">
              <w:t>f</w:t>
            </w:r>
            <w:r>
              <w:t xml:space="preserve"> Health and safety</w:t>
            </w:r>
            <w:r w:rsidR="005833D9">
              <w:t>,</w:t>
            </w:r>
            <w:r>
              <w:t xml:space="preserve"> first aid </w:t>
            </w:r>
          </w:p>
        </w:tc>
        <w:tc>
          <w:tcPr>
            <w:tcW w:w="1977" w:type="dxa"/>
          </w:tcPr>
          <w:p w14:paraId="5ED80C3F" w14:textId="77777777" w:rsidR="00803A66" w:rsidRDefault="00B616C6" w:rsidP="00490621">
            <w:pPr>
              <w:numPr>
                <w:ilvl w:val="0"/>
                <w:numId w:val="0"/>
              </w:numPr>
              <w:spacing w:before="0" w:after="0"/>
              <w:rPr>
                <w:rFonts w:cs="Arial"/>
              </w:rPr>
            </w:pPr>
            <w:r>
              <w:rPr>
                <w:rFonts w:cs="Arial"/>
              </w:rPr>
              <w:t>AF, I, R</w:t>
            </w:r>
          </w:p>
          <w:p w14:paraId="2D5AB38A" w14:textId="77777777" w:rsidR="00490621" w:rsidRDefault="00490621" w:rsidP="00490621">
            <w:pPr>
              <w:numPr>
                <w:ilvl w:val="0"/>
                <w:numId w:val="0"/>
              </w:numPr>
              <w:spacing w:before="0" w:after="0"/>
              <w:rPr>
                <w:rFonts w:cs="Arial"/>
              </w:rPr>
            </w:pPr>
          </w:p>
          <w:p w14:paraId="0CE21980" w14:textId="77777777" w:rsidR="00490621" w:rsidRDefault="00490621" w:rsidP="00490621">
            <w:pPr>
              <w:numPr>
                <w:ilvl w:val="0"/>
                <w:numId w:val="0"/>
              </w:numPr>
              <w:spacing w:before="0" w:after="0"/>
              <w:rPr>
                <w:rFonts w:cs="Arial"/>
              </w:rPr>
            </w:pPr>
          </w:p>
          <w:p w14:paraId="6072BA26" w14:textId="77777777" w:rsidR="00490621" w:rsidRDefault="00490621" w:rsidP="00490621">
            <w:pPr>
              <w:numPr>
                <w:ilvl w:val="0"/>
                <w:numId w:val="0"/>
              </w:numPr>
              <w:spacing w:before="0" w:after="0"/>
              <w:rPr>
                <w:rFonts w:cs="Arial"/>
              </w:rPr>
            </w:pPr>
          </w:p>
          <w:p w14:paraId="4C729E2B" w14:textId="18565E61" w:rsidR="00490621" w:rsidRPr="000E45A1" w:rsidRDefault="00490621" w:rsidP="00490621">
            <w:pPr>
              <w:numPr>
                <w:ilvl w:val="0"/>
                <w:numId w:val="0"/>
              </w:numPr>
              <w:spacing w:before="0" w:after="0"/>
            </w:pPr>
            <w:r>
              <w:rPr>
                <w:rFonts w:cs="Arial"/>
              </w:rPr>
              <w:t>AF, I, R</w:t>
            </w:r>
          </w:p>
        </w:tc>
        <w:tc>
          <w:tcPr>
            <w:tcW w:w="3649" w:type="dxa"/>
          </w:tcPr>
          <w:p w14:paraId="79CBE35C" w14:textId="7A711BB8" w:rsidR="00803A66" w:rsidRPr="000E45A1" w:rsidRDefault="00803A66" w:rsidP="00490621">
            <w:pPr>
              <w:numPr>
                <w:ilvl w:val="0"/>
                <w:numId w:val="0"/>
              </w:numPr>
              <w:spacing w:before="0" w:after="0"/>
            </w:pPr>
          </w:p>
        </w:tc>
        <w:tc>
          <w:tcPr>
            <w:tcW w:w="1976" w:type="dxa"/>
          </w:tcPr>
          <w:p w14:paraId="72F3F95F" w14:textId="67BF3136" w:rsidR="00B616C6" w:rsidRPr="000E45A1" w:rsidRDefault="00B616C6" w:rsidP="00490621">
            <w:pPr>
              <w:numPr>
                <w:ilvl w:val="0"/>
                <w:numId w:val="0"/>
              </w:numPr>
              <w:spacing w:before="0" w:after="0"/>
            </w:pPr>
          </w:p>
        </w:tc>
      </w:tr>
      <w:tr w:rsidR="00803A66" w:rsidRPr="000E45A1" w14:paraId="41B4F72E" w14:textId="77777777" w:rsidTr="007E105C">
        <w:trPr>
          <w:trHeight w:val="794"/>
        </w:trPr>
        <w:tc>
          <w:tcPr>
            <w:tcW w:w="2346" w:type="dxa"/>
            <w:shd w:val="clear" w:color="auto" w:fill="E6E6E6"/>
            <w:vAlign w:val="center"/>
          </w:tcPr>
          <w:p w14:paraId="22FFF1C5" w14:textId="77777777" w:rsidR="00803A66" w:rsidRPr="000E45A1" w:rsidRDefault="00803A66" w:rsidP="007E105C">
            <w:pPr>
              <w:numPr>
                <w:ilvl w:val="0"/>
                <w:numId w:val="0"/>
              </w:numPr>
              <w:spacing w:before="0"/>
              <w:jc w:val="left"/>
            </w:pPr>
            <w:r>
              <w:t>SKILLS</w:t>
            </w:r>
          </w:p>
        </w:tc>
        <w:tc>
          <w:tcPr>
            <w:tcW w:w="4156" w:type="dxa"/>
          </w:tcPr>
          <w:p w14:paraId="4FEACD03" w14:textId="77777777" w:rsidR="00B616C6" w:rsidRPr="0055483D" w:rsidRDefault="00B616C6" w:rsidP="00490621">
            <w:pPr>
              <w:numPr>
                <w:ilvl w:val="0"/>
                <w:numId w:val="0"/>
              </w:numPr>
              <w:spacing w:before="0" w:after="0"/>
            </w:pPr>
            <w:r w:rsidRPr="0055483D">
              <w:t xml:space="preserve">Motivation to work with children and young people </w:t>
            </w:r>
          </w:p>
          <w:p w14:paraId="4A3930D5" w14:textId="77777777" w:rsidR="00490621" w:rsidRPr="0055483D" w:rsidRDefault="00490621" w:rsidP="00490621">
            <w:pPr>
              <w:numPr>
                <w:ilvl w:val="0"/>
                <w:numId w:val="0"/>
              </w:numPr>
              <w:spacing w:before="0" w:after="0"/>
            </w:pPr>
          </w:p>
          <w:p w14:paraId="7DC7B9A3" w14:textId="77777777" w:rsidR="00B616C6" w:rsidRPr="0055483D" w:rsidRDefault="00B616C6" w:rsidP="00490621">
            <w:pPr>
              <w:numPr>
                <w:ilvl w:val="0"/>
                <w:numId w:val="0"/>
              </w:numPr>
              <w:spacing w:before="0" w:after="0"/>
            </w:pPr>
            <w:r w:rsidRPr="0055483D">
              <w:lastRenderedPageBreak/>
              <w:t xml:space="preserve">Ability to form and maintain appropriate relationships and personal boundaries with children and young people </w:t>
            </w:r>
          </w:p>
          <w:p w14:paraId="378A6FED" w14:textId="77777777" w:rsidR="00490621" w:rsidRPr="0055483D" w:rsidRDefault="00490621" w:rsidP="00490621">
            <w:pPr>
              <w:numPr>
                <w:ilvl w:val="0"/>
                <w:numId w:val="0"/>
              </w:numPr>
              <w:spacing w:before="0" w:after="0"/>
            </w:pPr>
          </w:p>
          <w:p w14:paraId="469EEFBB" w14:textId="77777777" w:rsidR="00803A66" w:rsidRPr="0055483D" w:rsidRDefault="00B616C6" w:rsidP="00490621">
            <w:pPr>
              <w:numPr>
                <w:ilvl w:val="0"/>
                <w:numId w:val="0"/>
              </w:numPr>
              <w:spacing w:before="0" w:after="0"/>
            </w:pPr>
            <w:r w:rsidRPr="0055483D">
              <w:t>Ability to work with minimum supervision</w:t>
            </w:r>
          </w:p>
          <w:p w14:paraId="50BE311E" w14:textId="77777777" w:rsidR="00490621" w:rsidRPr="0055483D" w:rsidRDefault="00490621" w:rsidP="00490621">
            <w:pPr>
              <w:numPr>
                <w:ilvl w:val="0"/>
                <w:numId w:val="0"/>
              </w:numPr>
              <w:spacing w:before="0" w:after="0"/>
            </w:pPr>
          </w:p>
          <w:p w14:paraId="4F35E865" w14:textId="77777777" w:rsidR="00385444" w:rsidRPr="0055483D" w:rsidRDefault="00385444" w:rsidP="00490621">
            <w:pPr>
              <w:numPr>
                <w:ilvl w:val="0"/>
                <w:numId w:val="0"/>
              </w:numPr>
              <w:spacing w:before="0" w:after="0"/>
            </w:pPr>
            <w:r w:rsidRPr="0055483D">
              <w:t>Ability to plan</w:t>
            </w:r>
            <w:r w:rsidR="00C80ED8" w:rsidRPr="0055483D">
              <w:t xml:space="preserve">, </w:t>
            </w:r>
            <w:r w:rsidRPr="0055483D">
              <w:t>prepare</w:t>
            </w:r>
            <w:r w:rsidR="00C80ED8" w:rsidRPr="0055483D">
              <w:t xml:space="preserve"> and deliver</w:t>
            </w:r>
            <w:r w:rsidRPr="0055483D">
              <w:t xml:space="preserve"> a range of activities for pupils across the primary age range</w:t>
            </w:r>
          </w:p>
          <w:p w14:paraId="621BB46D" w14:textId="77777777" w:rsidR="00490621" w:rsidRPr="0055483D" w:rsidRDefault="00490621" w:rsidP="00490621">
            <w:pPr>
              <w:numPr>
                <w:ilvl w:val="0"/>
                <w:numId w:val="0"/>
              </w:numPr>
              <w:spacing w:before="0" w:after="0"/>
            </w:pPr>
          </w:p>
          <w:p w14:paraId="790FA218" w14:textId="43F73FA9" w:rsidR="00AE679C" w:rsidRPr="0055483D" w:rsidRDefault="00AE679C" w:rsidP="00490621">
            <w:pPr>
              <w:numPr>
                <w:ilvl w:val="0"/>
                <w:numId w:val="0"/>
              </w:numPr>
              <w:spacing w:before="0" w:after="0"/>
            </w:pPr>
            <w:r w:rsidRPr="0055483D">
              <w:t xml:space="preserve">Literary skills to </w:t>
            </w:r>
            <w:r w:rsidR="00490621" w:rsidRPr="0055483D">
              <w:t>enable accurate record keeping</w:t>
            </w:r>
          </w:p>
        </w:tc>
        <w:tc>
          <w:tcPr>
            <w:tcW w:w="1977" w:type="dxa"/>
          </w:tcPr>
          <w:p w14:paraId="67CA71B8" w14:textId="77777777" w:rsidR="00803A66" w:rsidRDefault="00B616C6" w:rsidP="00490621">
            <w:pPr>
              <w:numPr>
                <w:ilvl w:val="0"/>
                <w:numId w:val="0"/>
              </w:numPr>
              <w:spacing w:before="0" w:after="0"/>
              <w:rPr>
                <w:rFonts w:cs="Arial"/>
              </w:rPr>
            </w:pPr>
            <w:r>
              <w:rPr>
                <w:rFonts w:cs="Arial"/>
              </w:rPr>
              <w:lastRenderedPageBreak/>
              <w:t>AF, I, R</w:t>
            </w:r>
          </w:p>
          <w:p w14:paraId="5C799B8D" w14:textId="77777777" w:rsidR="00B616C6" w:rsidRDefault="00B616C6" w:rsidP="00490621">
            <w:pPr>
              <w:numPr>
                <w:ilvl w:val="0"/>
                <w:numId w:val="0"/>
              </w:numPr>
              <w:spacing w:before="0" w:after="0"/>
              <w:rPr>
                <w:rFonts w:cs="Arial"/>
              </w:rPr>
            </w:pPr>
          </w:p>
          <w:p w14:paraId="405145CB" w14:textId="77777777" w:rsidR="00B616C6" w:rsidRDefault="00B616C6" w:rsidP="00490621">
            <w:pPr>
              <w:numPr>
                <w:ilvl w:val="0"/>
                <w:numId w:val="0"/>
              </w:numPr>
              <w:spacing w:before="0" w:after="0"/>
              <w:rPr>
                <w:rFonts w:cs="Arial"/>
              </w:rPr>
            </w:pPr>
          </w:p>
          <w:p w14:paraId="08EF40DC" w14:textId="77777777" w:rsidR="00B616C6" w:rsidRDefault="00B616C6" w:rsidP="00490621">
            <w:pPr>
              <w:numPr>
                <w:ilvl w:val="0"/>
                <w:numId w:val="0"/>
              </w:numPr>
              <w:spacing w:before="0" w:after="0"/>
              <w:rPr>
                <w:rFonts w:cs="Arial"/>
              </w:rPr>
            </w:pPr>
            <w:r>
              <w:rPr>
                <w:rFonts w:cs="Arial"/>
              </w:rPr>
              <w:t>AF, I, R</w:t>
            </w:r>
          </w:p>
          <w:p w14:paraId="12B1D1B7" w14:textId="77777777" w:rsidR="00490621" w:rsidRDefault="00490621" w:rsidP="00490621">
            <w:pPr>
              <w:numPr>
                <w:ilvl w:val="0"/>
                <w:numId w:val="0"/>
              </w:numPr>
              <w:spacing w:before="0" w:after="0"/>
              <w:rPr>
                <w:rFonts w:cs="Arial"/>
              </w:rPr>
            </w:pPr>
          </w:p>
          <w:p w14:paraId="513A8552" w14:textId="77777777" w:rsidR="00490621" w:rsidRDefault="00490621" w:rsidP="00490621">
            <w:pPr>
              <w:numPr>
                <w:ilvl w:val="0"/>
                <w:numId w:val="0"/>
              </w:numPr>
              <w:spacing w:before="0" w:after="0"/>
              <w:rPr>
                <w:rFonts w:cs="Arial"/>
              </w:rPr>
            </w:pPr>
          </w:p>
          <w:p w14:paraId="67A1535F" w14:textId="77777777" w:rsidR="00490621" w:rsidRDefault="00490621" w:rsidP="00490621">
            <w:pPr>
              <w:numPr>
                <w:ilvl w:val="0"/>
                <w:numId w:val="0"/>
              </w:numPr>
              <w:spacing w:before="0" w:after="0"/>
              <w:rPr>
                <w:rFonts w:cs="Arial"/>
              </w:rPr>
            </w:pPr>
          </w:p>
          <w:p w14:paraId="6DA4B0DC" w14:textId="4D1988C9" w:rsidR="0071549E" w:rsidRDefault="00CF12E9" w:rsidP="00490621">
            <w:pPr>
              <w:numPr>
                <w:ilvl w:val="0"/>
                <w:numId w:val="0"/>
              </w:numPr>
              <w:spacing w:before="0" w:after="0"/>
              <w:rPr>
                <w:rFonts w:cs="Arial"/>
              </w:rPr>
            </w:pPr>
            <w:r>
              <w:rPr>
                <w:rFonts w:cs="Arial"/>
              </w:rPr>
              <w:t>AF, I, R</w:t>
            </w:r>
          </w:p>
          <w:p w14:paraId="5EAD914A" w14:textId="77777777" w:rsidR="00490621" w:rsidRDefault="00490621" w:rsidP="00490621">
            <w:pPr>
              <w:numPr>
                <w:ilvl w:val="0"/>
                <w:numId w:val="0"/>
              </w:numPr>
              <w:spacing w:before="0" w:after="0"/>
              <w:rPr>
                <w:rFonts w:cs="Arial"/>
              </w:rPr>
            </w:pPr>
          </w:p>
          <w:p w14:paraId="297577E4" w14:textId="77777777" w:rsidR="003D1995" w:rsidRDefault="003D1995" w:rsidP="00490621">
            <w:pPr>
              <w:numPr>
                <w:ilvl w:val="0"/>
                <w:numId w:val="0"/>
              </w:numPr>
              <w:spacing w:before="0" w:after="0"/>
              <w:rPr>
                <w:rFonts w:cs="Arial"/>
              </w:rPr>
            </w:pPr>
            <w:r>
              <w:rPr>
                <w:rFonts w:cs="Arial"/>
              </w:rPr>
              <w:t>AF, I</w:t>
            </w:r>
          </w:p>
          <w:p w14:paraId="00FD21EF" w14:textId="77777777" w:rsidR="00490621" w:rsidRDefault="00490621" w:rsidP="00490621">
            <w:pPr>
              <w:numPr>
                <w:ilvl w:val="0"/>
                <w:numId w:val="0"/>
              </w:numPr>
              <w:spacing w:before="0" w:after="0"/>
              <w:rPr>
                <w:rFonts w:cs="Arial"/>
              </w:rPr>
            </w:pPr>
          </w:p>
          <w:p w14:paraId="736CBB2C" w14:textId="77777777" w:rsidR="00490621" w:rsidRDefault="00490621" w:rsidP="00490621">
            <w:pPr>
              <w:numPr>
                <w:ilvl w:val="0"/>
                <w:numId w:val="0"/>
              </w:numPr>
              <w:spacing w:before="0" w:after="0"/>
              <w:rPr>
                <w:rFonts w:cs="Arial"/>
              </w:rPr>
            </w:pPr>
          </w:p>
          <w:p w14:paraId="45038027" w14:textId="77777777" w:rsidR="00490621" w:rsidRDefault="00490621" w:rsidP="00490621">
            <w:pPr>
              <w:numPr>
                <w:ilvl w:val="0"/>
                <w:numId w:val="0"/>
              </w:numPr>
              <w:spacing w:before="0" w:after="0"/>
              <w:rPr>
                <w:rFonts w:cs="Arial"/>
              </w:rPr>
            </w:pPr>
          </w:p>
          <w:p w14:paraId="4C736654" w14:textId="29D71762" w:rsidR="00490621" w:rsidRPr="000E45A1" w:rsidRDefault="00490621" w:rsidP="00490621">
            <w:pPr>
              <w:numPr>
                <w:ilvl w:val="0"/>
                <w:numId w:val="0"/>
              </w:numPr>
              <w:spacing w:before="0" w:after="0"/>
            </w:pPr>
            <w:r>
              <w:rPr>
                <w:rFonts w:cs="Arial"/>
              </w:rPr>
              <w:t>AF</w:t>
            </w:r>
          </w:p>
        </w:tc>
        <w:tc>
          <w:tcPr>
            <w:tcW w:w="3649" w:type="dxa"/>
          </w:tcPr>
          <w:p w14:paraId="0229737F" w14:textId="77777777" w:rsidR="00803A66" w:rsidRPr="000E45A1" w:rsidRDefault="00803A66" w:rsidP="00490621">
            <w:pPr>
              <w:numPr>
                <w:ilvl w:val="0"/>
                <w:numId w:val="0"/>
              </w:numPr>
              <w:spacing w:before="0" w:after="0"/>
            </w:pPr>
          </w:p>
        </w:tc>
        <w:tc>
          <w:tcPr>
            <w:tcW w:w="1976" w:type="dxa"/>
          </w:tcPr>
          <w:p w14:paraId="0B406D7C" w14:textId="77777777" w:rsidR="00803A66" w:rsidRPr="000E45A1" w:rsidRDefault="00803A66" w:rsidP="00490621">
            <w:pPr>
              <w:numPr>
                <w:ilvl w:val="0"/>
                <w:numId w:val="0"/>
              </w:numPr>
              <w:spacing w:before="0" w:after="0"/>
            </w:pPr>
          </w:p>
        </w:tc>
      </w:tr>
      <w:tr w:rsidR="00803A66" w:rsidRPr="000E45A1" w14:paraId="72DBA66C" w14:textId="77777777" w:rsidTr="007E105C">
        <w:trPr>
          <w:trHeight w:val="794"/>
        </w:trPr>
        <w:tc>
          <w:tcPr>
            <w:tcW w:w="2346" w:type="dxa"/>
            <w:shd w:val="clear" w:color="auto" w:fill="E6E6E6"/>
            <w:vAlign w:val="center"/>
          </w:tcPr>
          <w:p w14:paraId="567B74F8" w14:textId="77777777" w:rsidR="00803A66" w:rsidRPr="000E45A1" w:rsidRDefault="00803A66" w:rsidP="007E105C">
            <w:pPr>
              <w:numPr>
                <w:ilvl w:val="0"/>
                <w:numId w:val="0"/>
              </w:numPr>
              <w:spacing w:before="0"/>
              <w:jc w:val="left"/>
            </w:pPr>
            <w:r w:rsidRPr="000E45A1">
              <w:t>PERSONAL QUALITIES</w:t>
            </w:r>
          </w:p>
        </w:tc>
        <w:tc>
          <w:tcPr>
            <w:tcW w:w="4156" w:type="dxa"/>
          </w:tcPr>
          <w:p w14:paraId="594333C5" w14:textId="5725CDAE" w:rsidR="00803A66" w:rsidRPr="0055483D" w:rsidRDefault="0071549E" w:rsidP="00490621">
            <w:pPr>
              <w:numPr>
                <w:ilvl w:val="0"/>
                <w:numId w:val="0"/>
              </w:numPr>
              <w:spacing w:before="0" w:after="0"/>
            </w:pPr>
            <w:r w:rsidRPr="0055483D">
              <w:t>Well-developed ability to establish professional, effective working relationships with a range of partners/colleagues and children and young people</w:t>
            </w:r>
          </w:p>
          <w:p w14:paraId="0B8C82AD" w14:textId="77777777" w:rsidR="00490621" w:rsidRPr="0055483D" w:rsidRDefault="00490621" w:rsidP="00490621">
            <w:pPr>
              <w:numPr>
                <w:ilvl w:val="0"/>
                <w:numId w:val="0"/>
              </w:numPr>
              <w:spacing w:before="0" w:after="0"/>
            </w:pPr>
          </w:p>
          <w:p w14:paraId="0225F911" w14:textId="7E630FAF" w:rsidR="0071549E" w:rsidRPr="0055483D" w:rsidRDefault="0071549E" w:rsidP="00490621">
            <w:pPr>
              <w:numPr>
                <w:ilvl w:val="0"/>
                <w:numId w:val="0"/>
              </w:numPr>
              <w:spacing w:before="0" w:after="0"/>
            </w:pPr>
            <w:r w:rsidRPr="0055483D">
              <w:t xml:space="preserve">Ability to communicate effectively with </w:t>
            </w:r>
            <w:r w:rsidR="00815CD2" w:rsidRPr="0055483D">
              <w:t>children</w:t>
            </w:r>
            <w:r w:rsidR="00F53BDA" w:rsidRPr="0055483D">
              <w:t>, parent and colleagues</w:t>
            </w:r>
            <w:r w:rsidR="00815CD2" w:rsidRPr="0055483D">
              <w:t xml:space="preserve"> </w:t>
            </w:r>
          </w:p>
        </w:tc>
        <w:tc>
          <w:tcPr>
            <w:tcW w:w="1977" w:type="dxa"/>
          </w:tcPr>
          <w:p w14:paraId="05D0B541" w14:textId="77777777" w:rsidR="00803A66" w:rsidRDefault="0071549E" w:rsidP="00490621">
            <w:pPr>
              <w:numPr>
                <w:ilvl w:val="0"/>
                <w:numId w:val="0"/>
              </w:numPr>
              <w:spacing w:before="0" w:after="0"/>
              <w:rPr>
                <w:rFonts w:cs="Arial"/>
              </w:rPr>
            </w:pPr>
            <w:r>
              <w:rPr>
                <w:rFonts w:cs="Arial"/>
              </w:rPr>
              <w:t>AF, I, R</w:t>
            </w:r>
          </w:p>
          <w:p w14:paraId="32C63B4F" w14:textId="77777777" w:rsidR="0071549E" w:rsidRDefault="0071549E" w:rsidP="00490621">
            <w:pPr>
              <w:numPr>
                <w:ilvl w:val="0"/>
                <w:numId w:val="0"/>
              </w:numPr>
              <w:spacing w:before="0" w:after="0"/>
              <w:rPr>
                <w:rFonts w:cs="Arial"/>
              </w:rPr>
            </w:pPr>
          </w:p>
          <w:p w14:paraId="79DE151C" w14:textId="77777777" w:rsidR="0071549E" w:rsidRDefault="0071549E" w:rsidP="00490621">
            <w:pPr>
              <w:numPr>
                <w:ilvl w:val="0"/>
                <w:numId w:val="0"/>
              </w:numPr>
              <w:spacing w:before="0" w:after="0"/>
              <w:rPr>
                <w:rFonts w:cs="Arial"/>
              </w:rPr>
            </w:pPr>
          </w:p>
          <w:p w14:paraId="57DCD8CE" w14:textId="77777777" w:rsidR="0071549E" w:rsidRDefault="0071549E" w:rsidP="00490621">
            <w:pPr>
              <w:numPr>
                <w:ilvl w:val="0"/>
                <w:numId w:val="0"/>
              </w:numPr>
              <w:spacing w:before="0" w:after="0"/>
              <w:rPr>
                <w:rFonts w:cs="Arial"/>
              </w:rPr>
            </w:pPr>
          </w:p>
          <w:p w14:paraId="012FFCAE" w14:textId="77777777" w:rsidR="00490621" w:rsidRDefault="00490621" w:rsidP="00490621">
            <w:pPr>
              <w:numPr>
                <w:ilvl w:val="0"/>
                <w:numId w:val="0"/>
              </w:numPr>
              <w:spacing w:before="0" w:after="0"/>
              <w:rPr>
                <w:rFonts w:cs="Arial"/>
              </w:rPr>
            </w:pPr>
          </w:p>
          <w:p w14:paraId="17F86B85" w14:textId="77777777" w:rsidR="00490621" w:rsidRDefault="00490621" w:rsidP="00490621">
            <w:pPr>
              <w:numPr>
                <w:ilvl w:val="0"/>
                <w:numId w:val="0"/>
              </w:numPr>
              <w:spacing w:before="0" w:after="0"/>
              <w:rPr>
                <w:rFonts w:cs="Arial"/>
              </w:rPr>
            </w:pPr>
          </w:p>
          <w:p w14:paraId="4E764235" w14:textId="28FD4979" w:rsidR="0071549E" w:rsidRPr="000E45A1" w:rsidRDefault="0071549E" w:rsidP="00490621">
            <w:pPr>
              <w:numPr>
                <w:ilvl w:val="0"/>
                <w:numId w:val="0"/>
              </w:numPr>
              <w:spacing w:before="0" w:after="0"/>
            </w:pPr>
            <w:r>
              <w:rPr>
                <w:rFonts w:cs="Arial"/>
              </w:rPr>
              <w:t>AF, I, R</w:t>
            </w:r>
          </w:p>
        </w:tc>
        <w:tc>
          <w:tcPr>
            <w:tcW w:w="3649" w:type="dxa"/>
          </w:tcPr>
          <w:p w14:paraId="29D6D042" w14:textId="03F6B912" w:rsidR="00803A66" w:rsidRPr="000E45A1" w:rsidRDefault="00803A66" w:rsidP="00490621">
            <w:pPr>
              <w:numPr>
                <w:ilvl w:val="0"/>
                <w:numId w:val="0"/>
              </w:numPr>
              <w:spacing w:before="0" w:after="0"/>
            </w:pPr>
          </w:p>
        </w:tc>
        <w:tc>
          <w:tcPr>
            <w:tcW w:w="1976" w:type="dxa"/>
          </w:tcPr>
          <w:p w14:paraId="3100481F" w14:textId="13ECF16E" w:rsidR="00803A66" w:rsidRPr="000E45A1" w:rsidRDefault="00803A66" w:rsidP="00490621">
            <w:pPr>
              <w:numPr>
                <w:ilvl w:val="0"/>
                <w:numId w:val="0"/>
              </w:numPr>
              <w:spacing w:before="0" w:after="0"/>
            </w:pPr>
          </w:p>
        </w:tc>
      </w:tr>
      <w:tr w:rsidR="00803A66" w:rsidRPr="000E45A1" w14:paraId="080649DC" w14:textId="77777777" w:rsidTr="007E105C">
        <w:trPr>
          <w:trHeight w:val="794"/>
        </w:trPr>
        <w:tc>
          <w:tcPr>
            <w:tcW w:w="2346" w:type="dxa"/>
            <w:shd w:val="clear" w:color="auto" w:fill="E6E6E6"/>
            <w:vAlign w:val="center"/>
          </w:tcPr>
          <w:p w14:paraId="6F8C8347" w14:textId="77777777" w:rsidR="00803A66" w:rsidRPr="000E45A1" w:rsidRDefault="00803A66" w:rsidP="007E105C">
            <w:pPr>
              <w:numPr>
                <w:ilvl w:val="0"/>
                <w:numId w:val="0"/>
              </w:numPr>
              <w:spacing w:before="0"/>
              <w:jc w:val="left"/>
            </w:pPr>
            <w:bookmarkStart w:id="0" w:name="_Toc159229253"/>
            <w:r w:rsidRPr="000E45A1">
              <w:t>OTHER REQUIREMENTS</w:t>
            </w:r>
            <w:bookmarkEnd w:id="0"/>
          </w:p>
        </w:tc>
        <w:tc>
          <w:tcPr>
            <w:tcW w:w="4156" w:type="dxa"/>
          </w:tcPr>
          <w:p w14:paraId="7C953958" w14:textId="77777777" w:rsidR="00803A66" w:rsidRPr="000E45A1" w:rsidRDefault="00803A66" w:rsidP="007E105C">
            <w:pPr>
              <w:numPr>
                <w:ilvl w:val="0"/>
                <w:numId w:val="0"/>
              </w:numPr>
              <w:spacing w:before="0"/>
            </w:pPr>
          </w:p>
        </w:tc>
        <w:tc>
          <w:tcPr>
            <w:tcW w:w="1977" w:type="dxa"/>
          </w:tcPr>
          <w:p w14:paraId="03C5DD3C" w14:textId="77777777" w:rsidR="00803A66" w:rsidRPr="000E45A1" w:rsidRDefault="00803A66" w:rsidP="007E105C">
            <w:pPr>
              <w:numPr>
                <w:ilvl w:val="0"/>
                <w:numId w:val="0"/>
              </w:numPr>
              <w:spacing w:before="0"/>
            </w:pPr>
          </w:p>
        </w:tc>
        <w:tc>
          <w:tcPr>
            <w:tcW w:w="3649" w:type="dxa"/>
          </w:tcPr>
          <w:p w14:paraId="58C4E870" w14:textId="77777777" w:rsidR="00803A66" w:rsidRPr="000E45A1" w:rsidRDefault="00803A66" w:rsidP="007E105C">
            <w:pPr>
              <w:numPr>
                <w:ilvl w:val="0"/>
                <w:numId w:val="0"/>
              </w:numPr>
              <w:spacing w:before="0"/>
            </w:pPr>
          </w:p>
        </w:tc>
        <w:tc>
          <w:tcPr>
            <w:tcW w:w="1976" w:type="dxa"/>
          </w:tcPr>
          <w:p w14:paraId="1515FFE2" w14:textId="77777777" w:rsidR="00803A66" w:rsidRPr="000E45A1" w:rsidRDefault="00803A66" w:rsidP="007E105C">
            <w:pPr>
              <w:numPr>
                <w:ilvl w:val="0"/>
                <w:numId w:val="0"/>
              </w:numPr>
              <w:spacing w:before="0"/>
            </w:pPr>
          </w:p>
        </w:tc>
      </w:tr>
    </w:tbl>
    <w:p w14:paraId="744C3EB5" w14:textId="77777777" w:rsidR="00803A66" w:rsidRPr="000E45A1" w:rsidRDefault="00803A66" w:rsidP="00803A66">
      <w:pPr>
        <w:numPr>
          <w:ilvl w:val="0"/>
          <w:numId w:val="0"/>
        </w:numPr>
      </w:pPr>
    </w:p>
    <w:p w14:paraId="2C0E9207" w14:textId="77777777" w:rsidR="00803A66" w:rsidRPr="000E45A1" w:rsidRDefault="00803A66" w:rsidP="00803A66">
      <w:pPr>
        <w:numPr>
          <w:ilvl w:val="0"/>
          <w:numId w:val="0"/>
        </w:numPr>
      </w:pPr>
      <w:r w:rsidRPr="000E45A1">
        <w:t>*Key: AF=application form; I=interview; T=test; P=presentation; R=references</w:t>
      </w:r>
    </w:p>
    <w:p w14:paraId="4604DC27" w14:textId="77777777" w:rsidR="007F36C4" w:rsidRDefault="007F36C4" w:rsidP="00803A66">
      <w:pPr>
        <w:numPr>
          <w:ilvl w:val="0"/>
          <w:numId w:val="0"/>
        </w:numPr>
      </w:pPr>
    </w:p>
    <w:sectPr w:rsidR="007F36C4" w:rsidSect="00803A66">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471B" w14:textId="77777777" w:rsidR="00825B3E" w:rsidRDefault="00825B3E">
      <w:pPr>
        <w:spacing w:before="0" w:after="0"/>
      </w:pPr>
      <w:r>
        <w:separator/>
      </w:r>
    </w:p>
  </w:endnote>
  <w:endnote w:type="continuationSeparator" w:id="0">
    <w:p w14:paraId="40A07AA9" w14:textId="77777777" w:rsidR="00825B3E" w:rsidRDefault="00825B3E">
      <w:pPr>
        <w:spacing w:before="0" w:after="0"/>
      </w:pPr>
      <w:r>
        <w:continuationSeparator/>
      </w:r>
    </w:p>
  </w:endnote>
  <w:endnote w:type="continuationNotice" w:id="1">
    <w:p w14:paraId="629C9C7B" w14:textId="77777777" w:rsidR="00825B3E" w:rsidRDefault="00825B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8CC6" w14:textId="0963BFE0" w:rsidR="00F427FC" w:rsidRPr="006D1378" w:rsidRDefault="00803A66" w:rsidP="00BD693B">
    <w:pPr>
      <w:pStyle w:val="Footer"/>
    </w:pPr>
    <w:r w:rsidRPr="00E10AB7">
      <w:t>Copyright © HC Associates Limite</w:t>
    </w:r>
    <w:r>
      <w:t>d 2011</w:t>
    </w:r>
    <w:r w:rsidRPr="00E10AB7">
      <w:t xml:space="preserve"> ALL RIGHTS RESERVED</w:t>
    </w:r>
    <w:r>
      <w:tab/>
    </w:r>
    <w:r>
      <w:tab/>
    </w:r>
    <w:r>
      <w:tab/>
    </w:r>
    <w:r>
      <w:tab/>
    </w:r>
    <w:r>
      <w:tab/>
    </w:r>
    <w:r>
      <w:tab/>
    </w:r>
    <w:r>
      <w:tab/>
    </w:r>
    <w:r>
      <w:tab/>
    </w:r>
    <w:r>
      <w:tab/>
    </w:r>
    <w:r>
      <w:tab/>
    </w:r>
    <w:r>
      <w:tab/>
    </w:r>
    <w:r w:rsidRPr="001E751C">
      <w:t xml:space="preserve">Page </w:t>
    </w:r>
    <w:r>
      <w:fldChar w:fldCharType="begin"/>
    </w:r>
    <w:r>
      <w:instrText xml:space="preserve"> PAGE </w:instrText>
    </w:r>
    <w:r>
      <w:fldChar w:fldCharType="separate"/>
    </w:r>
    <w:r w:rsidR="000F4341">
      <w:rPr>
        <w:noProof/>
      </w:rPr>
      <w:t>4</w:t>
    </w:r>
    <w:r>
      <w:rPr>
        <w:noProof/>
      </w:rPr>
      <w:fldChar w:fldCharType="end"/>
    </w:r>
    <w:r w:rsidRPr="001E751C">
      <w:t xml:space="preserve"> of </w:t>
    </w:r>
    <w:fldSimple w:instr=" NUMPAGES ">
      <w:r w:rsidR="000F4341">
        <w:rPr>
          <w:noProof/>
        </w:rPr>
        <w:t>4</w:t>
      </w:r>
    </w:fldSimple>
  </w:p>
  <w:p w14:paraId="02A84945" w14:textId="77777777" w:rsidR="00F427FC" w:rsidRDefault="00803A66" w:rsidP="00BD693B">
    <w:pPr>
      <w:pStyle w:val="Footer"/>
    </w:pPr>
    <w:r>
      <w:t>Written and produced by HC Associates Ltd for adaptation by the organisation.</w:t>
    </w:r>
    <w:r>
      <w:tab/>
    </w:r>
    <w:r>
      <w:tab/>
    </w:r>
    <w:r>
      <w:tab/>
    </w:r>
    <w:r>
      <w:tab/>
    </w:r>
    <w:r>
      <w:tab/>
    </w:r>
    <w:r>
      <w:tab/>
    </w:r>
    <w:r>
      <w:tab/>
    </w:r>
    <w:r>
      <w:tab/>
    </w:r>
    <w:r>
      <w:tab/>
    </w:r>
    <w:r w:rsidRPr="00852648">
      <w:t>www.hcassociates.co.uk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85E4" w14:textId="77777777" w:rsidR="00825B3E" w:rsidRDefault="00825B3E">
      <w:pPr>
        <w:spacing w:before="0" w:after="0"/>
      </w:pPr>
      <w:r>
        <w:separator/>
      </w:r>
    </w:p>
  </w:footnote>
  <w:footnote w:type="continuationSeparator" w:id="0">
    <w:p w14:paraId="19881EF4" w14:textId="77777777" w:rsidR="00825B3E" w:rsidRDefault="00825B3E">
      <w:pPr>
        <w:spacing w:before="0" w:after="0"/>
      </w:pPr>
      <w:r>
        <w:continuationSeparator/>
      </w:r>
    </w:p>
  </w:footnote>
  <w:footnote w:type="continuationNotice" w:id="1">
    <w:p w14:paraId="38930CE1" w14:textId="77777777" w:rsidR="00825B3E" w:rsidRDefault="00825B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F91E" w14:textId="6AC9537E" w:rsidR="00584695" w:rsidRDefault="00584695" w:rsidP="00584695">
    <w:pPr>
      <w:pStyle w:val="Header"/>
      <w:numPr>
        <w:ilvl w:val="0"/>
        <w:numId w:val="0"/>
      </w:numPr>
      <w:ind w:left="360"/>
      <w:rPr>
        <w:b/>
        <w:bCs/>
      </w:rPr>
    </w:pPr>
    <w:r w:rsidRPr="003A14A0">
      <w:rPr>
        <w:b/>
        <w:bCs/>
        <w:noProof/>
        <w:lang w:eastAsia="en-GB"/>
      </w:rPr>
      <w:drawing>
        <wp:anchor distT="0" distB="0" distL="114300" distR="114300" simplePos="0" relativeHeight="251657216" behindDoc="0" locked="0" layoutInCell="1" allowOverlap="1" wp14:anchorId="0ABDB124" wp14:editId="2A416631">
          <wp:simplePos x="0" y="0"/>
          <wp:positionH relativeFrom="column">
            <wp:posOffset>4790440</wp:posOffset>
          </wp:positionH>
          <wp:positionV relativeFrom="paragraph">
            <wp:posOffset>-421005</wp:posOffset>
          </wp:positionV>
          <wp:extent cx="1768475" cy="837565"/>
          <wp:effectExtent l="0" t="0" r="3175" b="635"/>
          <wp:wrapThrough wrapText="bothSides">
            <wp:wrapPolygon edited="0">
              <wp:start x="0" y="0"/>
              <wp:lineTo x="0" y="21125"/>
              <wp:lineTo x="21406" y="21125"/>
              <wp:lineTo x="214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p w14:paraId="6A7CA363" w14:textId="77777777" w:rsidR="003A14A0" w:rsidRDefault="003A14A0" w:rsidP="00584695">
    <w:pPr>
      <w:pStyle w:val="Header"/>
      <w:numPr>
        <w:ilvl w:val="0"/>
        <w:numId w:val="0"/>
      </w:numPr>
      <w:ind w:left="360"/>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F045" w14:textId="77777777" w:rsidR="00584695" w:rsidRDefault="00584695" w:rsidP="00584695">
    <w:pPr>
      <w:pStyle w:val="Header"/>
      <w:numPr>
        <w:ilvl w:val="0"/>
        <w:numId w:val="0"/>
      </w:numPr>
      <w:ind w:left="360"/>
    </w:pPr>
    <w:r>
      <w:rPr>
        <w:noProof/>
        <w:lang w:eastAsia="en-GB"/>
      </w:rPr>
      <w:drawing>
        <wp:anchor distT="0" distB="0" distL="114300" distR="114300" simplePos="0" relativeHeight="251658241" behindDoc="0" locked="0" layoutInCell="1" allowOverlap="1" wp14:anchorId="29FA3929" wp14:editId="7F6FA36F">
          <wp:simplePos x="0" y="0"/>
          <wp:positionH relativeFrom="column">
            <wp:posOffset>7857490</wp:posOffset>
          </wp:positionH>
          <wp:positionV relativeFrom="paragraph">
            <wp:posOffset>-373380</wp:posOffset>
          </wp:positionV>
          <wp:extent cx="1768475" cy="837565"/>
          <wp:effectExtent l="0" t="0" r="3175" b="635"/>
          <wp:wrapThrough wrapText="bothSides">
            <wp:wrapPolygon edited="0">
              <wp:start x="0" y="0"/>
              <wp:lineTo x="0" y="21125"/>
              <wp:lineTo x="21406" y="21125"/>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1A5"/>
    <w:multiLevelType w:val="hybridMultilevel"/>
    <w:tmpl w:val="0DB2D3D8"/>
    <w:lvl w:ilvl="0" w:tplc="C1AEA63A">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244F42"/>
    <w:multiLevelType w:val="hybridMultilevel"/>
    <w:tmpl w:val="DC4E59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E633F32"/>
    <w:multiLevelType w:val="hybridMultilevel"/>
    <w:tmpl w:val="93CA483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0835F5"/>
    <w:multiLevelType w:val="multilevel"/>
    <w:tmpl w:val="4D2CEDDC"/>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D7E0DB0"/>
    <w:multiLevelType w:val="hybridMultilevel"/>
    <w:tmpl w:val="9A52B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159871">
    <w:abstractNumId w:val="0"/>
  </w:num>
  <w:num w:numId="2" w16cid:durableId="801729184">
    <w:abstractNumId w:val="3"/>
  </w:num>
  <w:num w:numId="3" w16cid:durableId="1586181084">
    <w:abstractNumId w:val="4"/>
  </w:num>
  <w:num w:numId="4" w16cid:durableId="1869753804">
    <w:abstractNumId w:val="1"/>
  </w:num>
  <w:num w:numId="5" w16cid:durableId="121848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66"/>
    <w:rsid w:val="00005C9A"/>
    <w:rsid w:val="000116A8"/>
    <w:rsid w:val="00012688"/>
    <w:rsid w:val="00016DA4"/>
    <w:rsid w:val="00021CE1"/>
    <w:rsid w:val="00023075"/>
    <w:rsid w:val="00035085"/>
    <w:rsid w:val="0003768F"/>
    <w:rsid w:val="00044F74"/>
    <w:rsid w:val="00062441"/>
    <w:rsid w:val="00072885"/>
    <w:rsid w:val="00072FCE"/>
    <w:rsid w:val="000845DF"/>
    <w:rsid w:val="00086FEE"/>
    <w:rsid w:val="0009345F"/>
    <w:rsid w:val="000950AD"/>
    <w:rsid w:val="000969DC"/>
    <w:rsid w:val="000B6A79"/>
    <w:rsid w:val="000C491C"/>
    <w:rsid w:val="000C5C43"/>
    <w:rsid w:val="000C6E9A"/>
    <w:rsid w:val="000F4341"/>
    <w:rsid w:val="001009DC"/>
    <w:rsid w:val="00113BCC"/>
    <w:rsid w:val="00124ECB"/>
    <w:rsid w:val="00126F5B"/>
    <w:rsid w:val="001433BD"/>
    <w:rsid w:val="00143E3D"/>
    <w:rsid w:val="001553A8"/>
    <w:rsid w:val="00155ACE"/>
    <w:rsid w:val="001715F0"/>
    <w:rsid w:val="0017200E"/>
    <w:rsid w:val="00176226"/>
    <w:rsid w:val="00186F4E"/>
    <w:rsid w:val="00192361"/>
    <w:rsid w:val="00192F62"/>
    <w:rsid w:val="00195465"/>
    <w:rsid w:val="00197FA1"/>
    <w:rsid w:val="001A0352"/>
    <w:rsid w:val="001A2194"/>
    <w:rsid w:val="001A6048"/>
    <w:rsid w:val="001B6EF2"/>
    <w:rsid w:val="001C125F"/>
    <w:rsid w:val="001D7B08"/>
    <w:rsid w:val="001F2AF2"/>
    <w:rsid w:val="0020022E"/>
    <w:rsid w:val="0020066D"/>
    <w:rsid w:val="00205D9A"/>
    <w:rsid w:val="00214693"/>
    <w:rsid w:val="00225045"/>
    <w:rsid w:val="00227756"/>
    <w:rsid w:val="00230AC3"/>
    <w:rsid w:val="002311B4"/>
    <w:rsid w:val="00232A1A"/>
    <w:rsid w:val="002504C1"/>
    <w:rsid w:val="00260699"/>
    <w:rsid w:val="00262630"/>
    <w:rsid w:val="00263C2C"/>
    <w:rsid w:val="00271A13"/>
    <w:rsid w:val="002824B6"/>
    <w:rsid w:val="002931BC"/>
    <w:rsid w:val="002A1CE3"/>
    <w:rsid w:val="002A1E1D"/>
    <w:rsid w:val="002A31B4"/>
    <w:rsid w:val="002C2A13"/>
    <w:rsid w:val="002C7B96"/>
    <w:rsid w:val="002D1EAE"/>
    <w:rsid w:val="002D223F"/>
    <w:rsid w:val="002D58AC"/>
    <w:rsid w:val="002F19C6"/>
    <w:rsid w:val="002F383C"/>
    <w:rsid w:val="002F59DA"/>
    <w:rsid w:val="00302B6B"/>
    <w:rsid w:val="003112D7"/>
    <w:rsid w:val="00331AA0"/>
    <w:rsid w:val="00331C67"/>
    <w:rsid w:val="003320B5"/>
    <w:rsid w:val="00334F87"/>
    <w:rsid w:val="00337C27"/>
    <w:rsid w:val="00341B35"/>
    <w:rsid w:val="0035306E"/>
    <w:rsid w:val="00353F7D"/>
    <w:rsid w:val="00357819"/>
    <w:rsid w:val="00360687"/>
    <w:rsid w:val="00367B64"/>
    <w:rsid w:val="003820CD"/>
    <w:rsid w:val="00385444"/>
    <w:rsid w:val="00394675"/>
    <w:rsid w:val="003976FC"/>
    <w:rsid w:val="003A14A0"/>
    <w:rsid w:val="003A6F52"/>
    <w:rsid w:val="003A7FBC"/>
    <w:rsid w:val="003C0746"/>
    <w:rsid w:val="003D1963"/>
    <w:rsid w:val="003D1995"/>
    <w:rsid w:val="003D1C3F"/>
    <w:rsid w:val="003F4757"/>
    <w:rsid w:val="003F6B4E"/>
    <w:rsid w:val="003F6C5C"/>
    <w:rsid w:val="00406EC0"/>
    <w:rsid w:val="00410E21"/>
    <w:rsid w:val="00427FC7"/>
    <w:rsid w:val="00434A8B"/>
    <w:rsid w:val="0044272C"/>
    <w:rsid w:val="00460B57"/>
    <w:rsid w:val="00467444"/>
    <w:rsid w:val="00490621"/>
    <w:rsid w:val="0049515E"/>
    <w:rsid w:val="004A4429"/>
    <w:rsid w:val="004B30DE"/>
    <w:rsid w:val="004B6087"/>
    <w:rsid w:val="004C3284"/>
    <w:rsid w:val="004C5AD7"/>
    <w:rsid w:val="004E05F8"/>
    <w:rsid w:val="004F20C0"/>
    <w:rsid w:val="004F37E5"/>
    <w:rsid w:val="00502E22"/>
    <w:rsid w:val="00510B60"/>
    <w:rsid w:val="0052412E"/>
    <w:rsid w:val="00525A0D"/>
    <w:rsid w:val="00525D4F"/>
    <w:rsid w:val="00526CBF"/>
    <w:rsid w:val="00532759"/>
    <w:rsid w:val="005411E4"/>
    <w:rsid w:val="00541548"/>
    <w:rsid w:val="005452F2"/>
    <w:rsid w:val="00545A09"/>
    <w:rsid w:val="00550634"/>
    <w:rsid w:val="0055483D"/>
    <w:rsid w:val="00570A86"/>
    <w:rsid w:val="005726C9"/>
    <w:rsid w:val="00574AB7"/>
    <w:rsid w:val="00575DF5"/>
    <w:rsid w:val="005833D9"/>
    <w:rsid w:val="00583CFA"/>
    <w:rsid w:val="005841C8"/>
    <w:rsid w:val="00584695"/>
    <w:rsid w:val="0058581F"/>
    <w:rsid w:val="0058705C"/>
    <w:rsid w:val="005A1E9D"/>
    <w:rsid w:val="005B51E2"/>
    <w:rsid w:val="005B5FE7"/>
    <w:rsid w:val="005B7200"/>
    <w:rsid w:val="005B7AFA"/>
    <w:rsid w:val="005C117D"/>
    <w:rsid w:val="005D6478"/>
    <w:rsid w:val="005D74F0"/>
    <w:rsid w:val="005E1801"/>
    <w:rsid w:val="005F7433"/>
    <w:rsid w:val="00605DF5"/>
    <w:rsid w:val="00613CBF"/>
    <w:rsid w:val="006161EB"/>
    <w:rsid w:val="00616D7E"/>
    <w:rsid w:val="00621B5A"/>
    <w:rsid w:val="00636E80"/>
    <w:rsid w:val="00641165"/>
    <w:rsid w:val="00651E33"/>
    <w:rsid w:val="00664D15"/>
    <w:rsid w:val="006731EE"/>
    <w:rsid w:val="0068061B"/>
    <w:rsid w:val="006A38E4"/>
    <w:rsid w:val="006A3ADF"/>
    <w:rsid w:val="006A5609"/>
    <w:rsid w:val="006E48D5"/>
    <w:rsid w:val="006F1115"/>
    <w:rsid w:val="006F2EEA"/>
    <w:rsid w:val="0070526A"/>
    <w:rsid w:val="0071024D"/>
    <w:rsid w:val="00711584"/>
    <w:rsid w:val="0071549E"/>
    <w:rsid w:val="007206A8"/>
    <w:rsid w:val="00724F1F"/>
    <w:rsid w:val="007272D3"/>
    <w:rsid w:val="00734E69"/>
    <w:rsid w:val="007546D3"/>
    <w:rsid w:val="00774166"/>
    <w:rsid w:val="00777273"/>
    <w:rsid w:val="00790277"/>
    <w:rsid w:val="00793CEF"/>
    <w:rsid w:val="007A20E9"/>
    <w:rsid w:val="007A63DB"/>
    <w:rsid w:val="007A6E49"/>
    <w:rsid w:val="007B4255"/>
    <w:rsid w:val="007B5313"/>
    <w:rsid w:val="007C0539"/>
    <w:rsid w:val="007C5E1E"/>
    <w:rsid w:val="007C7B72"/>
    <w:rsid w:val="007D4DB8"/>
    <w:rsid w:val="007E23E2"/>
    <w:rsid w:val="007F36C4"/>
    <w:rsid w:val="007F54F7"/>
    <w:rsid w:val="00801E01"/>
    <w:rsid w:val="00803A66"/>
    <w:rsid w:val="00803D96"/>
    <w:rsid w:val="008148D0"/>
    <w:rsid w:val="00815CD2"/>
    <w:rsid w:val="0082501F"/>
    <w:rsid w:val="00825B3E"/>
    <w:rsid w:val="00833139"/>
    <w:rsid w:val="0084261E"/>
    <w:rsid w:val="00843DF7"/>
    <w:rsid w:val="00847AD3"/>
    <w:rsid w:val="00861935"/>
    <w:rsid w:val="008650F6"/>
    <w:rsid w:val="00870CCF"/>
    <w:rsid w:val="0087176F"/>
    <w:rsid w:val="008922C4"/>
    <w:rsid w:val="00893119"/>
    <w:rsid w:val="008B0D09"/>
    <w:rsid w:val="008B2166"/>
    <w:rsid w:val="008D38C0"/>
    <w:rsid w:val="008E2905"/>
    <w:rsid w:val="008F5CBD"/>
    <w:rsid w:val="008F7D0E"/>
    <w:rsid w:val="00912191"/>
    <w:rsid w:val="0091609A"/>
    <w:rsid w:val="00923310"/>
    <w:rsid w:val="00926A90"/>
    <w:rsid w:val="00927AA3"/>
    <w:rsid w:val="00931D6B"/>
    <w:rsid w:val="0093602E"/>
    <w:rsid w:val="009406A8"/>
    <w:rsid w:val="00946D8C"/>
    <w:rsid w:val="00953105"/>
    <w:rsid w:val="009538DC"/>
    <w:rsid w:val="00961B74"/>
    <w:rsid w:val="009777E3"/>
    <w:rsid w:val="0098180B"/>
    <w:rsid w:val="00997084"/>
    <w:rsid w:val="009A5D3B"/>
    <w:rsid w:val="009C14F0"/>
    <w:rsid w:val="009C458E"/>
    <w:rsid w:val="009D58AC"/>
    <w:rsid w:val="009F40D5"/>
    <w:rsid w:val="009F7DE4"/>
    <w:rsid w:val="00A00DAE"/>
    <w:rsid w:val="00A06D0B"/>
    <w:rsid w:val="00A1181D"/>
    <w:rsid w:val="00A16DE6"/>
    <w:rsid w:val="00A1765D"/>
    <w:rsid w:val="00A20C76"/>
    <w:rsid w:val="00A44D6A"/>
    <w:rsid w:val="00A50FA5"/>
    <w:rsid w:val="00A51F58"/>
    <w:rsid w:val="00A84E2D"/>
    <w:rsid w:val="00A938A3"/>
    <w:rsid w:val="00AA7318"/>
    <w:rsid w:val="00AB1124"/>
    <w:rsid w:val="00AB65A8"/>
    <w:rsid w:val="00AB6B99"/>
    <w:rsid w:val="00AC3A42"/>
    <w:rsid w:val="00AC7A16"/>
    <w:rsid w:val="00AE679C"/>
    <w:rsid w:val="00AF5C94"/>
    <w:rsid w:val="00AF5C98"/>
    <w:rsid w:val="00B10DC6"/>
    <w:rsid w:val="00B119D5"/>
    <w:rsid w:val="00B11EDA"/>
    <w:rsid w:val="00B21D6D"/>
    <w:rsid w:val="00B261DC"/>
    <w:rsid w:val="00B308EF"/>
    <w:rsid w:val="00B32F0E"/>
    <w:rsid w:val="00B34DE1"/>
    <w:rsid w:val="00B47217"/>
    <w:rsid w:val="00B50F5E"/>
    <w:rsid w:val="00B5258A"/>
    <w:rsid w:val="00B533B2"/>
    <w:rsid w:val="00B55851"/>
    <w:rsid w:val="00B60EBE"/>
    <w:rsid w:val="00B616C6"/>
    <w:rsid w:val="00B63457"/>
    <w:rsid w:val="00B65D2D"/>
    <w:rsid w:val="00B676AE"/>
    <w:rsid w:val="00B80D5A"/>
    <w:rsid w:val="00B91C02"/>
    <w:rsid w:val="00B963FB"/>
    <w:rsid w:val="00BA11F4"/>
    <w:rsid w:val="00BA7A6A"/>
    <w:rsid w:val="00BB19D1"/>
    <w:rsid w:val="00BB2299"/>
    <w:rsid w:val="00BB23D3"/>
    <w:rsid w:val="00BB25C4"/>
    <w:rsid w:val="00BB387A"/>
    <w:rsid w:val="00BB5525"/>
    <w:rsid w:val="00BC6E72"/>
    <w:rsid w:val="00BD2AD4"/>
    <w:rsid w:val="00BD2FA0"/>
    <w:rsid w:val="00BE7BFB"/>
    <w:rsid w:val="00BF7FA7"/>
    <w:rsid w:val="00C07724"/>
    <w:rsid w:val="00C14657"/>
    <w:rsid w:val="00C16D9B"/>
    <w:rsid w:val="00C20464"/>
    <w:rsid w:val="00C3376F"/>
    <w:rsid w:val="00C43AD9"/>
    <w:rsid w:val="00C46FEE"/>
    <w:rsid w:val="00C66B3F"/>
    <w:rsid w:val="00C776D1"/>
    <w:rsid w:val="00C80ED8"/>
    <w:rsid w:val="00C818A9"/>
    <w:rsid w:val="00C902DA"/>
    <w:rsid w:val="00C90352"/>
    <w:rsid w:val="00C9380B"/>
    <w:rsid w:val="00CA33AD"/>
    <w:rsid w:val="00CA4446"/>
    <w:rsid w:val="00CA6473"/>
    <w:rsid w:val="00CC1DF4"/>
    <w:rsid w:val="00CC643D"/>
    <w:rsid w:val="00CC7E84"/>
    <w:rsid w:val="00CD5896"/>
    <w:rsid w:val="00CE37E0"/>
    <w:rsid w:val="00CE4727"/>
    <w:rsid w:val="00CF12E9"/>
    <w:rsid w:val="00CF30C1"/>
    <w:rsid w:val="00D11D48"/>
    <w:rsid w:val="00D13074"/>
    <w:rsid w:val="00D172E4"/>
    <w:rsid w:val="00D20367"/>
    <w:rsid w:val="00D30CE7"/>
    <w:rsid w:val="00D3463D"/>
    <w:rsid w:val="00D50549"/>
    <w:rsid w:val="00D56166"/>
    <w:rsid w:val="00D56625"/>
    <w:rsid w:val="00D620AD"/>
    <w:rsid w:val="00D669B2"/>
    <w:rsid w:val="00D66D9B"/>
    <w:rsid w:val="00D74097"/>
    <w:rsid w:val="00D8706A"/>
    <w:rsid w:val="00D93266"/>
    <w:rsid w:val="00DB1D92"/>
    <w:rsid w:val="00DB3558"/>
    <w:rsid w:val="00DB59EC"/>
    <w:rsid w:val="00DC2A0B"/>
    <w:rsid w:val="00DC6DD5"/>
    <w:rsid w:val="00DD56B1"/>
    <w:rsid w:val="00DE07B6"/>
    <w:rsid w:val="00DE3401"/>
    <w:rsid w:val="00DE60FD"/>
    <w:rsid w:val="00DF54F0"/>
    <w:rsid w:val="00E02E9A"/>
    <w:rsid w:val="00E0617D"/>
    <w:rsid w:val="00E07201"/>
    <w:rsid w:val="00E13EF8"/>
    <w:rsid w:val="00E2501B"/>
    <w:rsid w:val="00E4092A"/>
    <w:rsid w:val="00E42C40"/>
    <w:rsid w:val="00E45E7D"/>
    <w:rsid w:val="00E47543"/>
    <w:rsid w:val="00E479D4"/>
    <w:rsid w:val="00E52FFD"/>
    <w:rsid w:val="00E53A17"/>
    <w:rsid w:val="00E5598B"/>
    <w:rsid w:val="00E55C31"/>
    <w:rsid w:val="00E578AD"/>
    <w:rsid w:val="00E655C9"/>
    <w:rsid w:val="00E8040B"/>
    <w:rsid w:val="00E8481A"/>
    <w:rsid w:val="00EA0ECD"/>
    <w:rsid w:val="00EA30A6"/>
    <w:rsid w:val="00EA4A5B"/>
    <w:rsid w:val="00EA69ED"/>
    <w:rsid w:val="00EB1F6D"/>
    <w:rsid w:val="00EB2761"/>
    <w:rsid w:val="00EB623E"/>
    <w:rsid w:val="00EB6E82"/>
    <w:rsid w:val="00EC335C"/>
    <w:rsid w:val="00EC4701"/>
    <w:rsid w:val="00ED4657"/>
    <w:rsid w:val="00EE4890"/>
    <w:rsid w:val="00EF53B1"/>
    <w:rsid w:val="00F015FF"/>
    <w:rsid w:val="00F04B69"/>
    <w:rsid w:val="00F241DC"/>
    <w:rsid w:val="00F36543"/>
    <w:rsid w:val="00F37B29"/>
    <w:rsid w:val="00F427FC"/>
    <w:rsid w:val="00F43CE5"/>
    <w:rsid w:val="00F44992"/>
    <w:rsid w:val="00F449EA"/>
    <w:rsid w:val="00F53BDA"/>
    <w:rsid w:val="00F62C10"/>
    <w:rsid w:val="00F76C4B"/>
    <w:rsid w:val="00F903C5"/>
    <w:rsid w:val="00FA0AAA"/>
    <w:rsid w:val="00FA0F73"/>
    <w:rsid w:val="00FA4353"/>
    <w:rsid w:val="00FA6E8A"/>
    <w:rsid w:val="00FB1D9F"/>
    <w:rsid w:val="00FB43D6"/>
    <w:rsid w:val="00FC29C1"/>
    <w:rsid w:val="00FC5109"/>
    <w:rsid w:val="00FC6F62"/>
    <w:rsid w:val="00FD0D72"/>
    <w:rsid w:val="00FD5EFD"/>
    <w:rsid w:val="00FE438F"/>
    <w:rsid w:val="00FE4563"/>
    <w:rsid w:val="00FE68BD"/>
    <w:rsid w:val="00FF0B21"/>
    <w:rsid w:val="00FF1ABB"/>
    <w:rsid w:val="00FF594E"/>
    <w:rsid w:val="00FF693B"/>
    <w:rsid w:val="00FF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B8060"/>
  <w15:chartTrackingRefBased/>
  <w15:docId w15:val="{25803F42-37DA-4AF3-A824-ED4F689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66"/>
    <w:pPr>
      <w:numPr>
        <w:numId w:val="2"/>
      </w:numPr>
      <w:spacing w:before="120" w:after="120" w:line="240" w:lineRule="auto"/>
      <w:ind w:left="360"/>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03A66"/>
    <w:pPr>
      <w:spacing w:before="360" w:after="60"/>
      <w:ind w:left="644"/>
    </w:pPr>
    <w:rPr>
      <w:rFonts w:eastAsia="Times New Roman"/>
      <w:szCs w:val="24"/>
      <w:u w:val="single"/>
    </w:rPr>
  </w:style>
  <w:style w:type="character" w:customStyle="1" w:styleId="SubtitleChar">
    <w:name w:val="Subtitle Char"/>
    <w:basedOn w:val="DefaultParagraphFont"/>
    <w:link w:val="Subtitle"/>
    <w:uiPriority w:val="11"/>
    <w:rsid w:val="00803A66"/>
    <w:rPr>
      <w:rFonts w:ascii="Arial" w:eastAsia="Times New Roman" w:hAnsi="Arial" w:cs="Times New Roman"/>
      <w:szCs w:val="24"/>
      <w:u w:val="single"/>
    </w:rPr>
  </w:style>
  <w:style w:type="paragraph" w:styleId="Title">
    <w:name w:val="Title"/>
    <w:basedOn w:val="Normal"/>
    <w:link w:val="TitleChar"/>
    <w:qFormat/>
    <w:rsid w:val="00803A66"/>
    <w:pPr>
      <w:numPr>
        <w:numId w:val="0"/>
      </w:numPr>
      <w:spacing w:before="360" w:after="60"/>
      <w:jc w:val="left"/>
    </w:pPr>
    <w:rPr>
      <w:rFonts w:eastAsia="Times New Roman"/>
      <w:b/>
      <w:szCs w:val="20"/>
    </w:rPr>
  </w:style>
  <w:style w:type="character" w:customStyle="1" w:styleId="TitleChar">
    <w:name w:val="Title Char"/>
    <w:basedOn w:val="DefaultParagraphFont"/>
    <w:link w:val="Title"/>
    <w:rsid w:val="00803A66"/>
    <w:rPr>
      <w:rFonts w:ascii="Arial" w:eastAsia="Times New Roman" w:hAnsi="Arial" w:cs="Times New Roman"/>
      <w:b/>
      <w:szCs w:val="20"/>
    </w:rPr>
  </w:style>
  <w:style w:type="paragraph" w:styleId="Footer">
    <w:name w:val="footer"/>
    <w:basedOn w:val="Normal"/>
    <w:link w:val="FooterChar"/>
    <w:unhideWhenUsed/>
    <w:qFormat/>
    <w:rsid w:val="00803A66"/>
    <w:pPr>
      <w:numPr>
        <w:numId w:val="0"/>
      </w:numPr>
      <w:spacing w:before="0" w:after="0"/>
      <w:jc w:val="left"/>
    </w:pPr>
    <w:rPr>
      <w:sz w:val="16"/>
    </w:rPr>
  </w:style>
  <w:style w:type="character" w:customStyle="1" w:styleId="FooterChar">
    <w:name w:val="Footer Char"/>
    <w:basedOn w:val="DefaultParagraphFont"/>
    <w:link w:val="Footer"/>
    <w:rsid w:val="00803A66"/>
    <w:rPr>
      <w:rFonts w:ascii="Arial" w:eastAsia="Calibri" w:hAnsi="Arial" w:cs="Times New Roman"/>
      <w:sz w:val="16"/>
    </w:rPr>
  </w:style>
  <w:style w:type="paragraph" w:styleId="Header">
    <w:name w:val="header"/>
    <w:basedOn w:val="Normal"/>
    <w:link w:val="HeaderChar"/>
    <w:uiPriority w:val="99"/>
    <w:unhideWhenUsed/>
    <w:rsid w:val="00584695"/>
    <w:pPr>
      <w:tabs>
        <w:tab w:val="clear" w:pos="720"/>
        <w:tab w:val="center" w:pos="4513"/>
        <w:tab w:val="right" w:pos="9026"/>
      </w:tabs>
      <w:spacing w:before="0" w:after="0"/>
    </w:pPr>
  </w:style>
  <w:style w:type="character" w:customStyle="1" w:styleId="HeaderChar">
    <w:name w:val="Header Char"/>
    <w:basedOn w:val="DefaultParagraphFont"/>
    <w:link w:val="Header"/>
    <w:uiPriority w:val="99"/>
    <w:rsid w:val="00584695"/>
    <w:rPr>
      <w:rFonts w:ascii="Arial" w:eastAsia="Calibri" w:hAnsi="Arial" w:cs="Times New Roman"/>
    </w:rPr>
  </w:style>
  <w:style w:type="paragraph" w:styleId="ListParagraph">
    <w:name w:val="List Paragraph"/>
    <w:basedOn w:val="Normal"/>
    <w:uiPriority w:val="34"/>
    <w:qFormat/>
    <w:rsid w:val="00550634"/>
    <w:pPr>
      <w:ind w:left="720"/>
      <w:contextualSpacing/>
    </w:pPr>
  </w:style>
  <w:style w:type="character" w:styleId="CommentReference">
    <w:name w:val="annotation reference"/>
    <w:basedOn w:val="DefaultParagraphFont"/>
    <w:uiPriority w:val="99"/>
    <w:semiHidden/>
    <w:unhideWhenUsed/>
    <w:rsid w:val="002A31B4"/>
    <w:rPr>
      <w:sz w:val="16"/>
      <w:szCs w:val="16"/>
    </w:rPr>
  </w:style>
  <w:style w:type="paragraph" w:styleId="CommentText">
    <w:name w:val="annotation text"/>
    <w:basedOn w:val="Normal"/>
    <w:link w:val="CommentTextChar"/>
    <w:uiPriority w:val="99"/>
    <w:semiHidden/>
    <w:unhideWhenUsed/>
    <w:rsid w:val="002A31B4"/>
    <w:rPr>
      <w:sz w:val="20"/>
      <w:szCs w:val="20"/>
    </w:rPr>
  </w:style>
  <w:style w:type="character" w:customStyle="1" w:styleId="CommentTextChar">
    <w:name w:val="Comment Text Char"/>
    <w:basedOn w:val="DefaultParagraphFont"/>
    <w:link w:val="CommentText"/>
    <w:uiPriority w:val="99"/>
    <w:semiHidden/>
    <w:rsid w:val="002A31B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A31B4"/>
    <w:rPr>
      <w:b/>
      <w:bCs/>
    </w:rPr>
  </w:style>
  <w:style w:type="character" w:customStyle="1" w:styleId="CommentSubjectChar">
    <w:name w:val="Comment Subject Char"/>
    <w:basedOn w:val="CommentTextChar"/>
    <w:link w:val="CommentSubject"/>
    <w:uiPriority w:val="99"/>
    <w:semiHidden/>
    <w:rsid w:val="002A31B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A31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1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d56fa300c03a7ab444cb240886c8b081">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f0869a7297faf72229c937335784ee01"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315F0B-83A9-411A-8D57-2EDB9D1B73DF}">
  <ds:schemaRefs>
    <ds:schemaRef ds:uri="http://schemas.openxmlformats.org/officeDocument/2006/bibliography"/>
  </ds:schemaRefs>
</ds:datastoreItem>
</file>

<file path=customXml/itemProps2.xml><?xml version="1.0" encoding="utf-8"?>
<ds:datastoreItem xmlns:ds="http://schemas.openxmlformats.org/officeDocument/2006/customXml" ds:itemID="{16955C05-2B6F-402B-894C-7E66D61F4113}"/>
</file>

<file path=customXml/itemProps3.xml><?xml version="1.0" encoding="utf-8"?>
<ds:datastoreItem xmlns:ds="http://schemas.openxmlformats.org/officeDocument/2006/customXml" ds:itemID="{30AA5173-E3EE-4995-BDDE-D85C8E1E3836}">
  <ds:schemaRefs>
    <ds:schemaRef ds:uri="http://schemas.microsoft.com/sharepoint/v3/contenttype/forms"/>
  </ds:schemaRefs>
</ds:datastoreItem>
</file>

<file path=customXml/itemProps4.xml><?xml version="1.0" encoding="utf-8"?>
<ds:datastoreItem xmlns:ds="http://schemas.openxmlformats.org/officeDocument/2006/customXml" ds:itemID="{CA19D73B-B11F-4F8E-9C2F-B2806240242F}">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Vicki Dennison</cp:lastModifiedBy>
  <cp:revision>3</cp:revision>
  <dcterms:created xsi:type="dcterms:W3CDTF">2025-01-22T09:35:00Z</dcterms:created>
  <dcterms:modified xsi:type="dcterms:W3CDTF">2025-01-22T09:37:00Z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