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1B8D" w14:textId="075B5E13" w:rsidR="002712FF" w:rsidRPr="00E130C3" w:rsidRDefault="00F8009F" w:rsidP="00641F1E">
      <w:pPr>
        <w:spacing w:after="160"/>
        <w:jc w:val="center"/>
        <w:rPr>
          <w:lang w:val="en-GB"/>
        </w:rPr>
      </w:pPr>
      <w:r w:rsidRPr="00E130C3">
        <w:rPr>
          <w:noProof/>
          <w:sz w:val="24"/>
          <w:szCs w:val="24"/>
          <w:lang w:val="en-GB"/>
        </w:rPr>
        <w:drawing>
          <wp:anchor distT="0" distB="0" distL="114300" distR="114300" simplePos="0" relativeHeight="251657216" behindDoc="0" locked="0" layoutInCell="1" allowOverlap="1" wp14:anchorId="5EF604F1" wp14:editId="7B96454B">
            <wp:simplePos x="0" y="0"/>
            <wp:positionH relativeFrom="margin">
              <wp:posOffset>-19050</wp:posOffset>
            </wp:positionH>
            <wp:positionV relativeFrom="paragraph">
              <wp:posOffset>-93345</wp:posOffset>
            </wp:positionV>
            <wp:extent cx="1552575" cy="52387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1552575" cy="523875"/>
                    </a:xfrm>
                    <a:prstGeom prst="rect">
                      <a:avLst/>
                    </a:prstGeom>
                  </pic:spPr>
                </pic:pic>
              </a:graphicData>
            </a:graphic>
          </wp:anchor>
        </w:drawing>
      </w:r>
      <w:r w:rsidRPr="00E130C3">
        <w:rPr>
          <w:b/>
          <w:bCs/>
          <w:sz w:val="24"/>
          <w:szCs w:val="24"/>
          <w:lang w:val="en-GB"/>
        </w:rPr>
        <w:t>Job Description and Person Specification</w:t>
      </w:r>
    </w:p>
    <w:p w14:paraId="12E59D42" w14:textId="77777777" w:rsidR="002712FF" w:rsidRPr="00E130C3" w:rsidRDefault="002712FF">
      <w:pPr>
        <w:spacing w:after="160"/>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0"/>
        <w:gridCol w:w="8476"/>
      </w:tblGrid>
      <w:tr w:rsidR="002712FF" w:rsidRPr="00E130C3" w14:paraId="517354A8" w14:textId="77777777" w:rsidTr="017B8A57">
        <w:tc>
          <w:tcPr>
            <w:tcW w:w="1980" w:type="dxa"/>
            <w:tcBorders>
              <w:bottom w:val="single" w:sz="4" w:space="0" w:color="000000" w:themeColor="text1"/>
              <w:right w:val="single" w:sz="4" w:space="0" w:color="000000" w:themeColor="text1"/>
            </w:tcBorders>
            <w:shd w:val="clear" w:color="auto" w:fill="B4C6E7"/>
            <w:tcMar>
              <w:top w:w="0" w:type="dxa"/>
              <w:left w:w="108" w:type="dxa"/>
              <w:bottom w:w="0" w:type="dxa"/>
              <w:right w:w="108" w:type="dxa"/>
            </w:tcMar>
            <w:hideMark/>
          </w:tcPr>
          <w:p w14:paraId="0DCEA6D3" w14:textId="77777777" w:rsidR="002712FF" w:rsidRPr="00E130C3" w:rsidRDefault="00F8009F">
            <w:pPr>
              <w:spacing w:line="240" w:lineRule="auto"/>
              <w:rPr>
                <w:color w:val="000000"/>
                <w:lang w:val="en-GB"/>
              </w:rPr>
            </w:pPr>
            <w:r w:rsidRPr="00E130C3">
              <w:rPr>
                <w:b/>
                <w:bCs/>
                <w:color w:val="000000"/>
                <w:lang w:val="en-GB"/>
              </w:rPr>
              <w:t>Post Title</w:t>
            </w:r>
          </w:p>
        </w:tc>
        <w:tc>
          <w:tcPr>
            <w:tcW w:w="8476" w:type="dxa"/>
            <w:tcBorders>
              <w:left w:val="single" w:sz="4" w:space="0" w:color="000000" w:themeColor="text1"/>
              <w:bottom w:val="single" w:sz="4" w:space="0" w:color="000000" w:themeColor="text1"/>
            </w:tcBorders>
            <w:tcMar>
              <w:top w:w="0" w:type="dxa"/>
              <w:left w:w="108" w:type="dxa"/>
              <w:bottom w:w="0" w:type="dxa"/>
              <w:right w:w="108" w:type="dxa"/>
            </w:tcMar>
          </w:tcPr>
          <w:p w14:paraId="4BE2A8D2" w14:textId="025700C7" w:rsidR="002712FF" w:rsidRPr="00E130C3" w:rsidRDefault="1AEF4E7B" w:rsidP="00C65B04">
            <w:pPr>
              <w:spacing w:line="240" w:lineRule="auto"/>
              <w:jc w:val="both"/>
              <w:rPr>
                <w:color w:val="000000"/>
                <w:lang w:val="en-GB"/>
              </w:rPr>
            </w:pPr>
            <w:r w:rsidRPr="017B8A57">
              <w:rPr>
                <w:color w:val="000000" w:themeColor="text1"/>
                <w:lang w:val="en-GB"/>
              </w:rPr>
              <w:t>College Services</w:t>
            </w:r>
            <w:r w:rsidR="005037F7">
              <w:rPr>
                <w:color w:val="000000" w:themeColor="text1"/>
                <w:lang w:val="en-GB"/>
              </w:rPr>
              <w:t xml:space="preserve"> Manager</w:t>
            </w:r>
          </w:p>
        </w:tc>
      </w:tr>
      <w:tr w:rsidR="002712FF" w:rsidRPr="00E130C3" w14:paraId="7047E771" w14:textId="77777777" w:rsidTr="017B8A57">
        <w:tc>
          <w:tcPr>
            <w:tcW w:w="1980" w:type="dxa"/>
            <w:tcBorders>
              <w:top w:val="single" w:sz="4" w:space="0" w:color="000000" w:themeColor="text1"/>
              <w:bottom w:val="single" w:sz="4" w:space="0" w:color="000000" w:themeColor="text1"/>
              <w:right w:val="single" w:sz="4" w:space="0" w:color="000000" w:themeColor="text1"/>
            </w:tcBorders>
            <w:shd w:val="clear" w:color="auto" w:fill="B4C6E7"/>
            <w:tcMar>
              <w:top w:w="0" w:type="dxa"/>
              <w:left w:w="108" w:type="dxa"/>
              <w:bottom w:w="0" w:type="dxa"/>
              <w:right w:w="108" w:type="dxa"/>
            </w:tcMar>
            <w:hideMark/>
          </w:tcPr>
          <w:p w14:paraId="50839F1A" w14:textId="77777777" w:rsidR="002712FF" w:rsidRPr="00E130C3" w:rsidRDefault="00F8009F">
            <w:pPr>
              <w:spacing w:line="240" w:lineRule="auto"/>
              <w:rPr>
                <w:color w:val="000000"/>
                <w:lang w:val="en-GB"/>
              </w:rPr>
            </w:pPr>
            <w:r w:rsidRPr="00E130C3">
              <w:rPr>
                <w:b/>
                <w:bCs/>
                <w:color w:val="000000"/>
                <w:lang w:val="en-GB"/>
              </w:rPr>
              <w:t>Purpose</w:t>
            </w:r>
          </w:p>
        </w:tc>
        <w:tc>
          <w:tcPr>
            <w:tcW w:w="847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7B7BC4" w14:textId="64EC5E31" w:rsidR="00A46A9F" w:rsidRPr="00E130C3" w:rsidRDefault="07B2AEFA" w:rsidP="017B8A57">
            <w:pPr>
              <w:spacing w:line="240" w:lineRule="auto"/>
              <w:jc w:val="both"/>
              <w:rPr>
                <w:color w:val="000000"/>
                <w:lang w:val="en-GB"/>
              </w:rPr>
            </w:pPr>
            <w:r w:rsidRPr="017B8A57">
              <w:rPr>
                <w:color w:val="000000" w:themeColor="text1"/>
                <w:lang w:val="en-GB"/>
              </w:rPr>
              <w:t xml:space="preserve">To provide high-level support to the Director of College Services in ensuring the effective coordination, organisation and delivery of all Enabling Department functions and college-wide events. The post‑holder will act as deputy in the Director’s absence, supporting operational leadership, cross‑college collaboration, and the implementation of systems that </w:t>
            </w:r>
            <w:r w:rsidR="00FF3BBA">
              <w:rPr>
                <w:color w:val="000000" w:themeColor="text1"/>
                <w:lang w:val="en-GB"/>
              </w:rPr>
              <w:t>support the main business of the college,</w:t>
            </w:r>
            <w:r w:rsidRPr="017B8A57">
              <w:rPr>
                <w:color w:val="000000" w:themeColor="text1"/>
                <w:lang w:val="en-GB"/>
              </w:rPr>
              <w:t xml:space="preserve"> teaching and learning.</w:t>
            </w:r>
            <w:r w:rsidR="005D75C1" w:rsidRPr="017B8A57">
              <w:rPr>
                <w:color w:val="000000" w:themeColor="text1"/>
                <w:lang w:val="en-GB"/>
              </w:rPr>
              <w:t xml:space="preserve"> </w:t>
            </w:r>
          </w:p>
        </w:tc>
      </w:tr>
      <w:tr w:rsidR="002712FF" w:rsidRPr="00E130C3" w14:paraId="5F9199EF" w14:textId="77777777" w:rsidTr="017B8A57">
        <w:tc>
          <w:tcPr>
            <w:tcW w:w="1980" w:type="dxa"/>
            <w:tcBorders>
              <w:top w:val="single" w:sz="4" w:space="0" w:color="000000" w:themeColor="text1"/>
              <w:bottom w:val="single" w:sz="4" w:space="0" w:color="000000" w:themeColor="text1"/>
              <w:right w:val="single" w:sz="4" w:space="0" w:color="000000" w:themeColor="text1"/>
            </w:tcBorders>
            <w:shd w:val="clear" w:color="auto" w:fill="B4C6E7"/>
            <w:tcMar>
              <w:top w:w="0" w:type="dxa"/>
              <w:left w:w="108" w:type="dxa"/>
              <w:bottom w:w="0" w:type="dxa"/>
              <w:right w:w="108" w:type="dxa"/>
            </w:tcMar>
            <w:hideMark/>
          </w:tcPr>
          <w:p w14:paraId="1186C0B5" w14:textId="77777777" w:rsidR="002712FF" w:rsidRPr="00E130C3" w:rsidRDefault="00F8009F">
            <w:pPr>
              <w:spacing w:line="240" w:lineRule="auto"/>
              <w:rPr>
                <w:color w:val="000000"/>
                <w:lang w:val="en-GB"/>
              </w:rPr>
            </w:pPr>
            <w:r w:rsidRPr="00E130C3">
              <w:rPr>
                <w:b/>
                <w:bCs/>
                <w:color w:val="000000"/>
                <w:lang w:val="en-GB"/>
              </w:rPr>
              <w:t>Responsible to</w:t>
            </w:r>
          </w:p>
        </w:tc>
        <w:tc>
          <w:tcPr>
            <w:tcW w:w="847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99B8D88" w14:textId="30D670CD" w:rsidR="002712FF" w:rsidRPr="00E130C3" w:rsidRDefault="008E2974" w:rsidP="00C65B04">
            <w:pPr>
              <w:spacing w:line="240" w:lineRule="auto"/>
              <w:jc w:val="both"/>
              <w:rPr>
                <w:color w:val="000000"/>
                <w:lang w:val="en-GB"/>
              </w:rPr>
            </w:pPr>
            <w:r w:rsidRPr="008E2974">
              <w:rPr>
                <w:color w:val="000000"/>
                <w:lang w:val="en-GB"/>
              </w:rPr>
              <w:t xml:space="preserve">The Principal through the </w:t>
            </w:r>
            <w:r w:rsidR="00FF3BBA">
              <w:rPr>
                <w:color w:val="000000"/>
                <w:lang w:val="en-GB"/>
              </w:rPr>
              <w:t>Vice</w:t>
            </w:r>
            <w:r w:rsidRPr="008E2974">
              <w:rPr>
                <w:color w:val="000000"/>
                <w:lang w:val="en-GB"/>
              </w:rPr>
              <w:t xml:space="preserve"> </w:t>
            </w:r>
            <w:r w:rsidR="000C39C7" w:rsidRPr="008E2974">
              <w:rPr>
                <w:color w:val="000000"/>
                <w:lang w:val="en-GB"/>
              </w:rPr>
              <w:t>Principal:</w:t>
            </w:r>
            <w:r w:rsidRPr="008E2974">
              <w:rPr>
                <w:color w:val="000000"/>
                <w:lang w:val="en-GB"/>
              </w:rPr>
              <w:t xml:space="preserve"> </w:t>
            </w:r>
            <w:r w:rsidR="00FF3BBA">
              <w:rPr>
                <w:color w:val="000000"/>
                <w:lang w:val="en-GB"/>
              </w:rPr>
              <w:t>Finance</w:t>
            </w:r>
            <w:r w:rsidRPr="008E2974">
              <w:rPr>
                <w:color w:val="000000"/>
                <w:lang w:val="en-GB"/>
              </w:rPr>
              <w:t xml:space="preserve"> &amp; Resources</w:t>
            </w:r>
            <w:r w:rsidR="00FF3BBA">
              <w:rPr>
                <w:color w:val="000000"/>
                <w:lang w:val="en-GB"/>
              </w:rPr>
              <w:t xml:space="preserve"> and </w:t>
            </w:r>
            <w:r w:rsidRPr="008E2974">
              <w:rPr>
                <w:color w:val="000000"/>
                <w:lang w:val="en-GB"/>
              </w:rPr>
              <w:t>the Director of College Services</w:t>
            </w:r>
            <w:r w:rsidR="00FF3BBA">
              <w:rPr>
                <w:color w:val="000000"/>
                <w:lang w:val="en-GB"/>
              </w:rPr>
              <w:t>.</w:t>
            </w:r>
          </w:p>
        </w:tc>
      </w:tr>
      <w:tr w:rsidR="002712FF" w:rsidRPr="00E130C3" w14:paraId="724122C0" w14:textId="77777777" w:rsidTr="017B8A57">
        <w:tc>
          <w:tcPr>
            <w:tcW w:w="1980" w:type="dxa"/>
            <w:tcBorders>
              <w:top w:val="single" w:sz="4" w:space="0" w:color="000000" w:themeColor="text1"/>
              <w:bottom w:val="single" w:sz="4" w:space="0" w:color="000000" w:themeColor="text1"/>
              <w:right w:val="single" w:sz="4" w:space="0" w:color="000000" w:themeColor="text1"/>
            </w:tcBorders>
            <w:shd w:val="clear" w:color="auto" w:fill="B4C6E7"/>
            <w:tcMar>
              <w:top w:w="0" w:type="dxa"/>
              <w:left w:w="108" w:type="dxa"/>
              <w:bottom w:w="0" w:type="dxa"/>
              <w:right w:w="108" w:type="dxa"/>
            </w:tcMar>
            <w:hideMark/>
          </w:tcPr>
          <w:p w14:paraId="6FCB45A8" w14:textId="77777777" w:rsidR="002712FF" w:rsidRPr="00E130C3" w:rsidRDefault="00F8009F">
            <w:pPr>
              <w:spacing w:line="240" w:lineRule="auto"/>
              <w:rPr>
                <w:color w:val="000000"/>
                <w:lang w:val="en-GB"/>
              </w:rPr>
            </w:pPr>
            <w:r w:rsidRPr="00E130C3">
              <w:rPr>
                <w:b/>
                <w:bCs/>
                <w:color w:val="000000"/>
                <w:lang w:val="en-GB"/>
              </w:rPr>
              <w:t>Liaising with</w:t>
            </w:r>
          </w:p>
        </w:tc>
        <w:tc>
          <w:tcPr>
            <w:tcW w:w="847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3C2415" w14:textId="5F5A4C69" w:rsidR="002712FF" w:rsidRPr="00E130C3" w:rsidRDefault="00DE1B9F" w:rsidP="00C65B04">
            <w:pPr>
              <w:spacing w:line="240" w:lineRule="auto"/>
              <w:jc w:val="both"/>
              <w:rPr>
                <w:color w:val="000000"/>
                <w:lang w:val="en-GB"/>
              </w:rPr>
            </w:pPr>
            <w:r w:rsidRPr="00E130C3">
              <w:rPr>
                <w:color w:val="000000"/>
                <w:lang w:val="en-GB"/>
              </w:rPr>
              <w:t xml:space="preserve"> </w:t>
            </w:r>
            <w:r w:rsidR="005947E6">
              <w:rPr>
                <w:color w:val="000000"/>
                <w:lang w:val="en-GB"/>
              </w:rPr>
              <w:t>Heads of Enabling Departments, Senior Leadership and Management Teams, College Management Team as well as departmental teaching and support staff.</w:t>
            </w:r>
          </w:p>
        </w:tc>
      </w:tr>
      <w:tr w:rsidR="00DC79BD" w:rsidRPr="00E130C3" w14:paraId="13223D37" w14:textId="77777777" w:rsidTr="017B8A57">
        <w:tc>
          <w:tcPr>
            <w:tcW w:w="1980" w:type="dxa"/>
            <w:tcBorders>
              <w:top w:val="single" w:sz="4" w:space="0" w:color="000000" w:themeColor="text1"/>
              <w:bottom w:val="single" w:sz="4" w:space="0" w:color="000000" w:themeColor="text1"/>
              <w:right w:val="single" w:sz="4" w:space="0" w:color="000000" w:themeColor="text1"/>
            </w:tcBorders>
            <w:shd w:val="clear" w:color="auto" w:fill="B4C6E7"/>
            <w:tcMar>
              <w:top w:w="0" w:type="dxa"/>
              <w:left w:w="108" w:type="dxa"/>
              <w:bottom w:w="0" w:type="dxa"/>
              <w:right w:w="108" w:type="dxa"/>
            </w:tcMar>
            <w:hideMark/>
          </w:tcPr>
          <w:p w14:paraId="47DF19E2" w14:textId="77777777" w:rsidR="00DC79BD" w:rsidRPr="00E130C3" w:rsidRDefault="00DC79BD" w:rsidP="00DC79BD">
            <w:pPr>
              <w:spacing w:line="240" w:lineRule="auto"/>
              <w:rPr>
                <w:color w:val="000000"/>
                <w:lang w:val="en-GB"/>
              </w:rPr>
            </w:pPr>
            <w:r w:rsidRPr="00E130C3">
              <w:rPr>
                <w:b/>
                <w:bCs/>
                <w:color w:val="000000"/>
                <w:lang w:val="en-GB"/>
              </w:rPr>
              <w:t>Remuneration &amp; Hours</w:t>
            </w:r>
          </w:p>
        </w:tc>
        <w:tc>
          <w:tcPr>
            <w:tcW w:w="8476"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69E7D59" w14:textId="70A815CA" w:rsidR="00DC79BD" w:rsidRPr="00E130C3" w:rsidRDefault="00DC79BD" w:rsidP="00DC79BD">
            <w:pPr>
              <w:spacing w:line="240" w:lineRule="auto"/>
              <w:rPr>
                <w:color w:val="000000"/>
                <w:lang w:val="en-GB"/>
              </w:rPr>
            </w:pPr>
            <w:r w:rsidRPr="00E130C3">
              <w:rPr>
                <w:color w:val="000000"/>
                <w:lang w:val="en-GB"/>
              </w:rPr>
              <w:t xml:space="preserve">NJC Support Staff Payment: </w:t>
            </w:r>
            <w:r w:rsidR="00250493">
              <w:rPr>
                <w:color w:val="000000"/>
                <w:lang w:val="en-GB"/>
              </w:rPr>
              <w:t>24-26</w:t>
            </w:r>
          </w:p>
          <w:p w14:paraId="593B7248" w14:textId="77777777" w:rsidR="00DC79BD" w:rsidRPr="00E130C3" w:rsidRDefault="00DC79BD" w:rsidP="00DC79BD">
            <w:pPr>
              <w:spacing w:line="240" w:lineRule="auto"/>
              <w:rPr>
                <w:color w:val="000000"/>
                <w:lang w:val="en-GB"/>
              </w:rPr>
            </w:pPr>
            <w:r>
              <w:rPr>
                <w:color w:val="000000"/>
                <w:lang w:val="en-GB"/>
              </w:rPr>
              <w:t>This is a full time, permanent position.</w:t>
            </w:r>
          </w:p>
          <w:p w14:paraId="598D0C6B" w14:textId="64267DDD" w:rsidR="00DC79BD" w:rsidRPr="00E130C3" w:rsidRDefault="00DC79BD" w:rsidP="00DC79BD">
            <w:pPr>
              <w:spacing w:line="240" w:lineRule="auto"/>
              <w:rPr>
                <w:color w:val="000000"/>
                <w:lang w:val="en-GB"/>
              </w:rPr>
            </w:pPr>
          </w:p>
        </w:tc>
      </w:tr>
      <w:tr w:rsidR="00DC79BD" w:rsidRPr="00E130C3" w14:paraId="5CD3EE71" w14:textId="77777777" w:rsidTr="017B8A57">
        <w:tc>
          <w:tcPr>
            <w:tcW w:w="10456" w:type="dxa"/>
            <w:gridSpan w:val="2"/>
            <w:tcBorders>
              <w:top w:val="single" w:sz="4" w:space="0" w:color="000000" w:themeColor="text1"/>
              <w:bottom w:val="single" w:sz="4" w:space="0" w:color="000000" w:themeColor="text1"/>
            </w:tcBorders>
            <w:shd w:val="clear" w:color="auto" w:fill="B4C6E7"/>
            <w:tcMar>
              <w:top w:w="0" w:type="dxa"/>
              <w:left w:w="108" w:type="dxa"/>
              <w:bottom w:w="0" w:type="dxa"/>
              <w:right w:w="108" w:type="dxa"/>
            </w:tcMar>
          </w:tcPr>
          <w:p w14:paraId="6481A641" w14:textId="23062D7F" w:rsidR="00DC79BD" w:rsidRPr="00E130C3" w:rsidRDefault="00DC79BD" w:rsidP="00DC79BD">
            <w:pPr>
              <w:spacing w:line="240" w:lineRule="auto"/>
              <w:rPr>
                <w:color w:val="000000"/>
                <w:lang w:val="en-GB"/>
              </w:rPr>
            </w:pPr>
            <w:r w:rsidRPr="00E130C3">
              <w:rPr>
                <w:b/>
                <w:bCs/>
                <w:color w:val="000000"/>
                <w:lang w:val="en-GB"/>
              </w:rPr>
              <w:t>Context</w:t>
            </w:r>
          </w:p>
        </w:tc>
      </w:tr>
      <w:tr w:rsidR="00DC79BD" w:rsidRPr="00E130C3" w14:paraId="0C5DDCB4" w14:textId="77777777" w:rsidTr="017B8A57">
        <w:tc>
          <w:tcPr>
            <w:tcW w:w="10456"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56D389E4" w14:textId="759E6BA7" w:rsidR="00DC79BD" w:rsidRPr="00E130C3" w:rsidRDefault="00DC79BD" w:rsidP="00DC79BD">
            <w:pPr>
              <w:spacing w:before="100" w:beforeAutospacing="1" w:after="100" w:afterAutospacing="1" w:line="240" w:lineRule="auto"/>
              <w:rPr>
                <w:color w:val="000000"/>
                <w:lang w:val="en-GB"/>
              </w:rPr>
            </w:pPr>
            <w:r w:rsidRPr="00E130C3">
              <w:rPr>
                <w:color w:val="000000"/>
                <w:lang w:val="en-GB"/>
              </w:rPr>
              <w:t xml:space="preserve">Loreto Sixth Form College is one of the largest </w:t>
            </w:r>
            <w:proofErr w:type="gramStart"/>
            <w:r w:rsidRPr="00E130C3">
              <w:rPr>
                <w:color w:val="000000"/>
                <w:lang w:val="en-GB"/>
              </w:rPr>
              <w:t>provider</w:t>
            </w:r>
            <w:proofErr w:type="gramEnd"/>
            <w:r w:rsidRPr="00E130C3">
              <w:rPr>
                <w:color w:val="000000"/>
                <w:lang w:val="en-GB"/>
              </w:rPr>
              <w:t xml:space="preserve"> of A Levels in the </w:t>
            </w:r>
            <w:proofErr w:type="gramStart"/>
            <w:r w:rsidRPr="00E130C3">
              <w:rPr>
                <w:color w:val="000000"/>
                <w:lang w:val="en-GB"/>
              </w:rPr>
              <w:t>country, and</w:t>
            </w:r>
            <w:proofErr w:type="gramEnd"/>
            <w:r w:rsidRPr="00E130C3">
              <w:rPr>
                <w:color w:val="000000"/>
                <w:lang w:val="en-GB"/>
              </w:rPr>
              <w:t xml:space="preserve"> was graded as Outstanding by OFSTED in January 2023. </w:t>
            </w:r>
            <w:r w:rsidR="00737CD1">
              <w:rPr>
                <w:color w:val="000000"/>
                <w:lang w:val="en-GB"/>
              </w:rPr>
              <w:t xml:space="preserve">The college is proud of its wide and varied Marketing and Events calendar; which encompasses internal and external events of all sizes. The Marketing Team work primarily towards the college’s strategic objectives in terms of student recruitment, as well as showcasing the outstanding provision provided to the colleges staff and students. </w:t>
            </w:r>
          </w:p>
        </w:tc>
      </w:tr>
    </w:tbl>
    <w:p w14:paraId="7A470EA3" w14:textId="77777777" w:rsidR="00742B43" w:rsidRPr="00E130C3" w:rsidRDefault="00742B43" w:rsidP="00641F1E">
      <w:pPr>
        <w:pStyle w:val="NoSpacing"/>
        <w:rPr>
          <w:b/>
          <w:bCs/>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56"/>
      </w:tblGrid>
      <w:tr w:rsidR="002712FF" w:rsidRPr="00E130C3" w14:paraId="45A91445" w14:textId="77777777">
        <w:trPr>
          <w:trHeight w:val="300"/>
        </w:trPr>
        <w:tc>
          <w:tcPr>
            <w:tcW w:w="10456" w:type="dxa"/>
            <w:tcBorders>
              <w:bottom w:val="single" w:sz="4" w:space="0" w:color="000000"/>
            </w:tcBorders>
            <w:shd w:val="clear" w:color="auto" w:fill="B4C6E7"/>
            <w:tcMar>
              <w:top w:w="0" w:type="dxa"/>
              <w:left w:w="108" w:type="dxa"/>
              <w:bottom w:w="0" w:type="dxa"/>
              <w:right w:w="108" w:type="dxa"/>
            </w:tcMar>
            <w:hideMark/>
          </w:tcPr>
          <w:p w14:paraId="54D9E167" w14:textId="642EDDF5" w:rsidR="002712FF" w:rsidRPr="00E130C3" w:rsidRDefault="00684B37" w:rsidP="00684B37">
            <w:pPr>
              <w:pStyle w:val="NoSpacing"/>
              <w:rPr>
                <w:b/>
                <w:bCs/>
                <w:lang w:val="en-GB"/>
              </w:rPr>
            </w:pPr>
            <w:r w:rsidRPr="00E130C3">
              <w:rPr>
                <w:b/>
                <w:bCs/>
                <w:lang w:val="en-GB"/>
              </w:rPr>
              <w:t>Main Duties and Responsibilities</w:t>
            </w:r>
          </w:p>
        </w:tc>
      </w:tr>
      <w:tr w:rsidR="002712FF" w:rsidRPr="00E130C3" w14:paraId="290E096B" w14:textId="77777777" w:rsidTr="00C65B04">
        <w:trPr>
          <w:trHeight w:val="70"/>
        </w:trPr>
        <w:tc>
          <w:tcPr>
            <w:tcW w:w="10456" w:type="dxa"/>
            <w:tcBorders>
              <w:top w:val="single" w:sz="4" w:space="0" w:color="000000"/>
              <w:bottom w:val="single" w:sz="4" w:space="0" w:color="000000"/>
            </w:tcBorders>
            <w:tcMar>
              <w:top w:w="0" w:type="dxa"/>
              <w:left w:w="108" w:type="dxa"/>
              <w:bottom w:w="0" w:type="dxa"/>
              <w:right w:w="108" w:type="dxa"/>
            </w:tcMar>
          </w:tcPr>
          <w:p w14:paraId="157A5997" w14:textId="770F0BC3" w:rsidR="00B804EC" w:rsidRDefault="00973B2F" w:rsidP="000F7158">
            <w:pPr>
              <w:pStyle w:val="ListParagraph"/>
              <w:numPr>
                <w:ilvl w:val="0"/>
                <w:numId w:val="1"/>
              </w:numPr>
              <w:tabs>
                <w:tab w:val="left" w:pos="5372"/>
              </w:tabs>
              <w:jc w:val="both"/>
              <w:rPr>
                <w:szCs w:val="24"/>
                <w:lang w:val="en-GB"/>
              </w:rPr>
            </w:pPr>
            <w:r w:rsidRPr="00973B2F">
              <w:rPr>
                <w:szCs w:val="24"/>
                <w:lang w:val="en-GB"/>
              </w:rPr>
              <w:t xml:space="preserve">To </w:t>
            </w:r>
            <w:r w:rsidR="000639A2">
              <w:rPr>
                <w:szCs w:val="24"/>
                <w:lang w:val="en-GB"/>
              </w:rPr>
              <w:t>a</w:t>
            </w:r>
            <w:r w:rsidR="00B804EC" w:rsidRPr="00B804EC">
              <w:rPr>
                <w:szCs w:val="24"/>
                <w:lang w:val="en-GB"/>
              </w:rPr>
              <w:t xml:space="preserve">ssist the Director </w:t>
            </w:r>
            <w:r w:rsidR="000639A2">
              <w:rPr>
                <w:szCs w:val="24"/>
                <w:lang w:val="en-GB"/>
              </w:rPr>
              <w:t>of College Ser</w:t>
            </w:r>
            <w:r w:rsidR="00994AF6">
              <w:rPr>
                <w:szCs w:val="24"/>
                <w:lang w:val="en-GB"/>
              </w:rPr>
              <w:t xml:space="preserve">vices </w:t>
            </w:r>
            <w:r w:rsidR="00B804EC" w:rsidRPr="00B804EC">
              <w:rPr>
                <w:szCs w:val="24"/>
                <w:lang w:val="en-GB"/>
              </w:rPr>
              <w:t>in ensuring all Enabling Departments effectively support the core business of the College: teaching and learning</w:t>
            </w:r>
            <w:r w:rsidR="008458D5">
              <w:rPr>
                <w:szCs w:val="24"/>
                <w:lang w:val="en-GB"/>
              </w:rPr>
              <w:t xml:space="preserve"> and deputise as required.</w:t>
            </w:r>
          </w:p>
          <w:p w14:paraId="4B1A949D" w14:textId="0FAB8B2F" w:rsidR="00A70FEC" w:rsidRPr="00904F49" w:rsidRDefault="00A70FEC" w:rsidP="000F7158">
            <w:pPr>
              <w:pStyle w:val="ListParagraph"/>
              <w:numPr>
                <w:ilvl w:val="0"/>
                <w:numId w:val="1"/>
              </w:numPr>
              <w:tabs>
                <w:tab w:val="left" w:pos="5372"/>
              </w:tabs>
              <w:jc w:val="both"/>
              <w:rPr>
                <w:szCs w:val="24"/>
                <w:lang w:val="en-GB"/>
              </w:rPr>
            </w:pPr>
            <w:r w:rsidRPr="00904F49">
              <w:rPr>
                <w:szCs w:val="24"/>
                <w:lang w:val="en-GB"/>
              </w:rPr>
              <w:t xml:space="preserve">To deputise </w:t>
            </w:r>
            <w:r w:rsidR="00D7789A" w:rsidRPr="00904F49">
              <w:rPr>
                <w:szCs w:val="24"/>
                <w:lang w:val="en-GB"/>
              </w:rPr>
              <w:t xml:space="preserve">for the Director of College Services </w:t>
            </w:r>
            <w:r w:rsidR="00904F49" w:rsidRPr="00904F49">
              <w:rPr>
                <w:szCs w:val="24"/>
                <w:lang w:val="en-GB"/>
              </w:rPr>
              <w:t>as required</w:t>
            </w:r>
            <w:r w:rsidR="00C73604" w:rsidRPr="00904F49">
              <w:rPr>
                <w:szCs w:val="24"/>
                <w:lang w:val="en-GB"/>
              </w:rPr>
              <w:t>.</w:t>
            </w:r>
          </w:p>
          <w:p w14:paraId="10694DA5" w14:textId="6C1A91CE" w:rsidR="006D6A4B" w:rsidRDefault="006D6A4B" w:rsidP="000F7158">
            <w:pPr>
              <w:pStyle w:val="ListParagraph"/>
              <w:numPr>
                <w:ilvl w:val="0"/>
                <w:numId w:val="1"/>
              </w:numPr>
              <w:rPr>
                <w:szCs w:val="24"/>
                <w:lang w:val="en-GB"/>
              </w:rPr>
            </w:pPr>
            <w:r w:rsidRPr="00A70785">
              <w:rPr>
                <w:szCs w:val="24"/>
                <w:lang w:val="en-GB"/>
              </w:rPr>
              <w:t xml:space="preserve">Support the planning, logistics </w:t>
            </w:r>
            <w:r>
              <w:rPr>
                <w:szCs w:val="24"/>
                <w:lang w:val="en-GB"/>
              </w:rPr>
              <w:t xml:space="preserve">coordination </w:t>
            </w:r>
            <w:r w:rsidRPr="00A70785">
              <w:rPr>
                <w:szCs w:val="24"/>
                <w:lang w:val="en-GB"/>
              </w:rPr>
              <w:t>and delivery of major college events (Open Days, Taster Days, Year 10 Days, Interview Evenings, etc.)</w:t>
            </w:r>
            <w:r w:rsidR="008458D5">
              <w:rPr>
                <w:szCs w:val="24"/>
                <w:lang w:val="en-GB"/>
              </w:rPr>
              <w:t xml:space="preserve"> and deputise as required.</w:t>
            </w:r>
          </w:p>
          <w:p w14:paraId="1F31ABEB" w14:textId="640686FD" w:rsidR="001C66EF" w:rsidRPr="001C66EF" w:rsidRDefault="001C66EF" w:rsidP="001C66EF">
            <w:pPr>
              <w:pStyle w:val="ListParagraph"/>
              <w:numPr>
                <w:ilvl w:val="0"/>
                <w:numId w:val="1"/>
              </w:numPr>
              <w:rPr>
                <w:szCs w:val="24"/>
                <w:lang w:val="en-GB"/>
              </w:rPr>
            </w:pPr>
            <w:r w:rsidRPr="00863BD1">
              <w:rPr>
                <w:szCs w:val="24"/>
                <w:lang w:val="en-GB"/>
              </w:rPr>
              <w:t xml:space="preserve">Ensure clear dissemination of information relating to </w:t>
            </w:r>
            <w:r>
              <w:rPr>
                <w:szCs w:val="24"/>
                <w:lang w:val="en-GB"/>
              </w:rPr>
              <w:t>enabling department</w:t>
            </w:r>
            <w:r w:rsidRPr="00863BD1">
              <w:rPr>
                <w:szCs w:val="24"/>
                <w:lang w:val="en-GB"/>
              </w:rPr>
              <w:t xml:space="preserve"> processes and events.</w:t>
            </w:r>
          </w:p>
          <w:p w14:paraId="27328DB6" w14:textId="6D42AB6F" w:rsidR="008458D5" w:rsidRDefault="008458D5" w:rsidP="000F7158">
            <w:pPr>
              <w:pStyle w:val="ListParagraph"/>
              <w:numPr>
                <w:ilvl w:val="0"/>
                <w:numId w:val="1"/>
              </w:numPr>
              <w:rPr>
                <w:szCs w:val="24"/>
                <w:lang w:val="en-GB"/>
              </w:rPr>
            </w:pPr>
            <w:r>
              <w:rPr>
                <w:szCs w:val="24"/>
                <w:lang w:val="en-GB"/>
              </w:rPr>
              <w:t xml:space="preserve">Organise transport and catering for all large college events and trips. </w:t>
            </w:r>
          </w:p>
          <w:p w14:paraId="11CBB878" w14:textId="1D345864" w:rsidR="00B804EC" w:rsidRPr="00B804EC" w:rsidRDefault="00B804EC" w:rsidP="000F7158">
            <w:pPr>
              <w:pStyle w:val="ListParagraph"/>
              <w:numPr>
                <w:ilvl w:val="0"/>
                <w:numId w:val="1"/>
              </w:numPr>
              <w:tabs>
                <w:tab w:val="left" w:pos="5372"/>
              </w:tabs>
              <w:jc w:val="both"/>
              <w:rPr>
                <w:szCs w:val="24"/>
                <w:lang w:val="en-GB"/>
              </w:rPr>
            </w:pPr>
            <w:r w:rsidRPr="00B804EC">
              <w:rPr>
                <w:szCs w:val="24"/>
                <w:lang w:val="en-GB"/>
              </w:rPr>
              <w:t>Attend and contribute to half</w:t>
            </w:r>
            <w:r w:rsidRPr="00B804EC">
              <w:rPr>
                <w:rFonts w:ascii="Cambria Math" w:hAnsi="Cambria Math" w:cs="Cambria Math"/>
                <w:szCs w:val="24"/>
                <w:lang w:val="en-GB"/>
              </w:rPr>
              <w:t>‑</w:t>
            </w:r>
            <w:r w:rsidRPr="00B804EC">
              <w:rPr>
                <w:szCs w:val="24"/>
                <w:lang w:val="en-GB"/>
              </w:rPr>
              <w:t>termly Enabling Department Head meetings; chair meetings as required.</w:t>
            </w:r>
          </w:p>
          <w:p w14:paraId="5F00583A" w14:textId="77777777" w:rsidR="00FE3438" w:rsidRDefault="00B804EC" w:rsidP="000F7158">
            <w:pPr>
              <w:pStyle w:val="ListParagraph"/>
              <w:numPr>
                <w:ilvl w:val="0"/>
                <w:numId w:val="1"/>
              </w:numPr>
              <w:rPr>
                <w:szCs w:val="24"/>
                <w:lang w:val="en-GB"/>
              </w:rPr>
            </w:pPr>
            <w:r w:rsidRPr="00B804EC">
              <w:rPr>
                <w:szCs w:val="24"/>
                <w:lang w:val="en-GB"/>
              </w:rPr>
              <w:t>Support coordination, communication and workflow between CCIT, Software Development, CIS, Library &amp; Study Centres, Exams, Finance, Administration/Reprographics, Premises, and HR.</w:t>
            </w:r>
          </w:p>
          <w:p w14:paraId="2F8330E7" w14:textId="67E98FE3" w:rsidR="001422C0" w:rsidRPr="001422C0" w:rsidRDefault="001422C0" w:rsidP="000F7158">
            <w:pPr>
              <w:pStyle w:val="ListParagraph"/>
              <w:numPr>
                <w:ilvl w:val="0"/>
                <w:numId w:val="1"/>
              </w:numPr>
              <w:rPr>
                <w:szCs w:val="24"/>
                <w:lang w:val="en-GB"/>
              </w:rPr>
            </w:pPr>
            <w:r w:rsidRPr="001422C0">
              <w:rPr>
                <w:szCs w:val="24"/>
                <w:lang w:val="en-GB"/>
              </w:rPr>
              <w:t>Support the Director of College Services in providing organi</w:t>
            </w:r>
            <w:r>
              <w:rPr>
                <w:szCs w:val="24"/>
                <w:lang w:val="en-GB"/>
              </w:rPr>
              <w:t>s</w:t>
            </w:r>
            <w:r w:rsidRPr="001422C0">
              <w:rPr>
                <w:szCs w:val="24"/>
                <w:lang w:val="en-GB"/>
              </w:rPr>
              <w:t>ational leadership across the Enabling Departments.</w:t>
            </w:r>
          </w:p>
          <w:p w14:paraId="7F09BD07" w14:textId="77777777" w:rsidR="00994AF6" w:rsidRDefault="001422C0" w:rsidP="000F7158">
            <w:pPr>
              <w:pStyle w:val="ListParagraph"/>
              <w:numPr>
                <w:ilvl w:val="0"/>
                <w:numId w:val="1"/>
              </w:numPr>
              <w:rPr>
                <w:szCs w:val="24"/>
                <w:lang w:val="en-GB"/>
              </w:rPr>
            </w:pPr>
            <w:r w:rsidRPr="001422C0">
              <w:rPr>
                <w:szCs w:val="24"/>
                <w:lang w:val="en-GB"/>
              </w:rPr>
              <w:t xml:space="preserve">Provide guidance to SMT, CMT and staff regarding </w:t>
            </w:r>
            <w:r w:rsidR="0053294C">
              <w:rPr>
                <w:szCs w:val="24"/>
                <w:lang w:val="en-GB"/>
              </w:rPr>
              <w:t xml:space="preserve">cross college events and initiatives. </w:t>
            </w:r>
          </w:p>
          <w:p w14:paraId="2958F109" w14:textId="43DD4213" w:rsidR="00A70785" w:rsidRPr="00A70785" w:rsidRDefault="00A70785" w:rsidP="000F7158">
            <w:pPr>
              <w:pStyle w:val="ListParagraph"/>
              <w:numPr>
                <w:ilvl w:val="0"/>
                <w:numId w:val="1"/>
              </w:numPr>
              <w:rPr>
                <w:szCs w:val="24"/>
                <w:lang w:val="en-GB"/>
              </w:rPr>
            </w:pPr>
            <w:r w:rsidRPr="00A70785">
              <w:rPr>
                <w:szCs w:val="24"/>
                <w:lang w:val="en-GB"/>
              </w:rPr>
              <w:t>Assist in mobilising resources from all Enabling Departments to deliver high</w:t>
            </w:r>
            <w:r w:rsidRPr="00A70785">
              <w:rPr>
                <w:rFonts w:ascii="Cambria Math" w:hAnsi="Cambria Math" w:cs="Cambria Math"/>
                <w:szCs w:val="24"/>
                <w:lang w:val="en-GB"/>
              </w:rPr>
              <w:t>‑</w:t>
            </w:r>
            <w:r w:rsidRPr="00A70785">
              <w:rPr>
                <w:szCs w:val="24"/>
                <w:lang w:val="en-GB"/>
              </w:rPr>
              <w:t>quality events.</w:t>
            </w:r>
          </w:p>
          <w:p w14:paraId="2373E2E9" w14:textId="77777777" w:rsidR="00713F8C" w:rsidRPr="00713F8C" w:rsidRDefault="00713F8C" w:rsidP="000F7158">
            <w:pPr>
              <w:pStyle w:val="ListParagraph"/>
              <w:numPr>
                <w:ilvl w:val="0"/>
                <w:numId w:val="1"/>
              </w:numPr>
              <w:rPr>
                <w:szCs w:val="24"/>
                <w:lang w:val="en-GB"/>
              </w:rPr>
            </w:pPr>
            <w:r w:rsidRPr="00713F8C">
              <w:rPr>
                <w:szCs w:val="24"/>
                <w:lang w:val="en-GB"/>
              </w:rPr>
              <w:t>To develop and maintain strong relationships with secondary schools as liaison officer. </w:t>
            </w:r>
          </w:p>
          <w:p w14:paraId="2FD4C935" w14:textId="77777777" w:rsidR="00713F8C" w:rsidRPr="00713F8C" w:rsidRDefault="00713F8C" w:rsidP="000F7158">
            <w:pPr>
              <w:pStyle w:val="ListParagraph"/>
              <w:numPr>
                <w:ilvl w:val="0"/>
                <w:numId w:val="1"/>
              </w:numPr>
              <w:rPr>
                <w:szCs w:val="24"/>
                <w:lang w:val="en-GB"/>
              </w:rPr>
            </w:pPr>
            <w:r w:rsidRPr="00713F8C">
              <w:rPr>
                <w:szCs w:val="24"/>
                <w:lang w:val="en-GB"/>
              </w:rPr>
              <w:t>To support the Strategic Manager for Schools Liaison and Marketing with the planning, preparation and implementation of all Schools Liaison events including but not limited to; assembly presentations, careers fairs, mock interviews, parents’ evenings, and other Post – 16 events at high schools. </w:t>
            </w:r>
          </w:p>
          <w:p w14:paraId="5F133477" w14:textId="77777777" w:rsidR="000F7158" w:rsidRDefault="00713F8C" w:rsidP="000F7158">
            <w:pPr>
              <w:pStyle w:val="ListParagraph"/>
              <w:numPr>
                <w:ilvl w:val="0"/>
                <w:numId w:val="1"/>
              </w:numPr>
              <w:rPr>
                <w:szCs w:val="24"/>
                <w:lang w:val="en-GB"/>
              </w:rPr>
            </w:pPr>
            <w:r w:rsidRPr="00713F8C">
              <w:rPr>
                <w:szCs w:val="24"/>
                <w:lang w:val="en-GB"/>
              </w:rPr>
              <w:t>To maintain accurate records of interactions with schools and prospective students.  </w:t>
            </w:r>
          </w:p>
          <w:p w14:paraId="7CCF6BE4" w14:textId="3E017A11" w:rsidR="000F7158" w:rsidRPr="000F7158" w:rsidRDefault="000F7158" w:rsidP="000F7158">
            <w:pPr>
              <w:pStyle w:val="ListParagraph"/>
              <w:numPr>
                <w:ilvl w:val="0"/>
                <w:numId w:val="1"/>
              </w:numPr>
              <w:rPr>
                <w:szCs w:val="24"/>
                <w:lang w:val="en-GB"/>
              </w:rPr>
            </w:pPr>
            <w:r w:rsidRPr="000F7158">
              <w:rPr>
                <w:rStyle w:val="normaltextrun"/>
                <w:rFonts w:ascii="Calibri" w:hAnsi="Calibri" w:cs="Calibri"/>
              </w:rPr>
              <w:t>Collaborate with curriculum and enabling teams to understand the needs and expectations of prospective students to provide information and guidance to prospective students about Loreto College.</w:t>
            </w:r>
            <w:r w:rsidRPr="000F7158">
              <w:rPr>
                <w:rStyle w:val="eop"/>
                <w:rFonts w:ascii="Calibri" w:hAnsi="Calibri" w:cs="Calibri"/>
              </w:rPr>
              <w:t> </w:t>
            </w:r>
          </w:p>
          <w:p w14:paraId="26ACCD33" w14:textId="61E5EE60" w:rsidR="0067127F" w:rsidRDefault="00C52AC4" w:rsidP="000F7158">
            <w:pPr>
              <w:pStyle w:val="ListParagraph"/>
              <w:numPr>
                <w:ilvl w:val="0"/>
                <w:numId w:val="1"/>
              </w:numPr>
              <w:rPr>
                <w:szCs w:val="24"/>
                <w:lang w:val="en-GB"/>
              </w:rPr>
            </w:pPr>
            <w:r>
              <w:rPr>
                <w:szCs w:val="24"/>
                <w:lang w:val="en-GB"/>
              </w:rPr>
              <w:t>Provide administrative</w:t>
            </w:r>
            <w:r w:rsidR="000E3B20">
              <w:rPr>
                <w:szCs w:val="24"/>
                <w:lang w:val="en-GB"/>
              </w:rPr>
              <w:t xml:space="preserve"> and organisational</w:t>
            </w:r>
            <w:r>
              <w:rPr>
                <w:szCs w:val="24"/>
                <w:lang w:val="en-GB"/>
              </w:rPr>
              <w:t xml:space="preserve"> </w:t>
            </w:r>
            <w:r w:rsidR="000E3B20">
              <w:rPr>
                <w:szCs w:val="24"/>
                <w:lang w:val="en-GB"/>
              </w:rPr>
              <w:t>support</w:t>
            </w:r>
            <w:r w:rsidR="0067127F">
              <w:rPr>
                <w:szCs w:val="24"/>
                <w:lang w:val="en-GB"/>
              </w:rPr>
              <w:t xml:space="preserve"> for the Greater Manchester High Achievers’ Partnership</w:t>
            </w:r>
            <w:r w:rsidR="000E3B20">
              <w:rPr>
                <w:szCs w:val="24"/>
                <w:lang w:val="en-GB"/>
              </w:rPr>
              <w:t xml:space="preserve"> </w:t>
            </w:r>
          </w:p>
          <w:p w14:paraId="63503175" w14:textId="77777777" w:rsidR="0047726D" w:rsidRPr="0047726D" w:rsidRDefault="0047726D" w:rsidP="000F7158">
            <w:pPr>
              <w:pStyle w:val="ListParagraph"/>
              <w:numPr>
                <w:ilvl w:val="0"/>
                <w:numId w:val="1"/>
              </w:numPr>
              <w:rPr>
                <w:szCs w:val="24"/>
                <w:lang w:val="en-GB"/>
              </w:rPr>
            </w:pPr>
            <w:r w:rsidRPr="0047726D">
              <w:rPr>
                <w:szCs w:val="24"/>
                <w:lang w:val="en-GB"/>
              </w:rPr>
              <w:t>Assist in monitoring quality assurance systems within Enabling Departments.</w:t>
            </w:r>
          </w:p>
          <w:p w14:paraId="16863E42" w14:textId="38C08332" w:rsidR="0047726D" w:rsidRPr="0047726D" w:rsidRDefault="0047726D" w:rsidP="000F7158">
            <w:pPr>
              <w:pStyle w:val="ListParagraph"/>
              <w:numPr>
                <w:ilvl w:val="0"/>
                <w:numId w:val="1"/>
              </w:numPr>
              <w:rPr>
                <w:szCs w:val="24"/>
                <w:lang w:val="en-GB"/>
              </w:rPr>
            </w:pPr>
            <w:r w:rsidRPr="0047726D">
              <w:rPr>
                <w:szCs w:val="24"/>
                <w:lang w:val="en-GB"/>
              </w:rPr>
              <w:t>Support the creation of departmental self</w:t>
            </w:r>
            <w:r w:rsidRPr="0047726D">
              <w:rPr>
                <w:rFonts w:ascii="Cambria Math" w:hAnsi="Cambria Math" w:cs="Cambria Math"/>
                <w:szCs w:val="24"/>
                <w:lang w:val="en-GB"/>
              </w:rPr>
              <w:t>‑</w:t>
            </w:r>
            <w:r w:rsidRPr="0047726D">
              <w:rPr>
                <w:szCs w:val="24"/>
                <w:lang w:val="en-GB"/>
              </w:rPr>
              <w:t>assessment reports, annual development plans, and quality assurance documentation.</w:t>
            </w:r>
          </w:p>
          <w:p w14:paraId="2A226EA5" w14:textId="77777777" w:rsidR="00541A02" w:rsidRDefault="0047726D" w:rsidP="000F7158">
            <w:pPr>
              <w:pStyle w:val="ListParagraph"/>
              <w:numPr>
                <w:ilvl w:val="0"/>
                <w:numId w:val="1"/>
              </w:numPr>
              <w:rPr>
                <w:szCs w:val="24"/>
                <w:lang w:val="en-GB"/>
              </w:rPr>
            </w:pPr>
            <w:r w:rsidRPr="0047726D">
              <w:rPr>
                <w:szCs w:val="24"/>
                <w:lang w:val="en-GB"/>
              </w:rPr>
              <w:t xml:space="preserve">Contribute to preparation of </w:t>
            </w:r>
            <w:r w:rsidR="00BF1ED6">
              <w:rPr>
                <w:szCs w:val="24"/>
                <w:lang w:val="en-GB"/>
              </w:rPr>
              <w:t>the Enabling Department SAR.</w:t>
            </w:r>
          </w:p>
          <w:p w14:paraId="2197EEC4" w14:textId="1FCAB737" w:rsidR="00863BD1" w:rsidRPr="00863BD1" w:rsidRDefault="00863BD1" w:rsidP="000F7158">
            <w:pPr>
              <w:pStyle w:val="ListParagraph"/>
              <w:numPr>
                <w:ilvl w:val="0"/>
                <w:numId w:val="1"/>
              </w:numPr>
              <w:rPr>
                <w:szCs w:val="24"/>
                <w:lang w:val="en-GB"/>
              </w:rPr>
            </w:pPr>
            <w:r w:rsidRPr="00863BD1">
              <w:rPr>
                <w:szCs w:val="24"/>
                <w:lang w:val="en-GB"/>
              </w:rPr>
              <w:t xml:space="preserve">Promote effective communication across Enabling Departments and with </w:t>
            </w:r>
            <w:r w:rsidR="0043345D">
              <w:rPr>
                <w:szCs w:val="24"/>
                <w:lang w:val="en-GB"/>
              </w:rPr>
              <w:t xml:space="preserve">appropriate </w:t>
            </w:r>
            <w:r w:rsidRPr="00863BD1">
              <w:rPr>
                <w:szCs w:val="24"/>
                <w:lang w:val="en-GB"/>
              </w:rPr>
              <w:t>external partners.</w:t>
            </w:r>
          </w:p>
          <w:p w14:paraId="226C1FD6" w14:textId="5409F914" w:rsidR="007F3F80" w:rsidRPr="00174A02" w:rsidRDefault="007F3F80" w:rsidP="000F7158">
            <w:pPr>
              <w:pStyle w:val="ListParagraph"/>
              <w:numPr>
                <w:ilvl w:val="0"/>
                <w:numId w:val="1"/>
              </w:numPr>
              <w:rPr>
                <w:szCs w:val="24"/>
                <w:lang w:val="en-GB"/>
              </w:rPr>
            </w:pPr>
            <w:r>
              <w:rPr>
                <w:szCs w:val="24"/>
                <w:lang w:val="en-GB"/>
              </w:rPr>
              <w:t xml:space="preserve">Support with general administration tasks. </w:t>
            </w:r>
          </w:p>
        </w:tc>
      </w:tr>
      <w:tr w:rsidR="002712FF" w:rsidRPr="00E130C3" w14:paraId="11ECF2A5"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701FE04E" w14:textId="5EBCF996" w:rsidR="002712FF" w:rsidRPr="00E130C3" w:rsidRDefault="00684B37" w:rsidP="00C65B04">
            <w:pPr>
              <w:spacing w:line="240" w:lineRule="auto"/>
              <w:jc w:val="both"/>
              <w:rPr>
                <w:b/>
                <w:bCs/>
                <w:color w:val="000000"/>
                <w:lang w:val="en-GB"/>
              </w:rPr>
            </w:pPr>
            <w:r w:rsidRPr="00E130C3">
              <w:rPr>
                <w:b/>
                <w:bCs/>
                <w:color w:val="000000"/>
                <w:lang w:val="en-GB"/>
              </w:rPr>
              <w:t>General</w:t>
            </w:r>
          </w:p>
        </w:tc>
      </w:tr>
      <w:tr w:rsidR="002712FF" w:rsidRPr="00E130C3" w14:paraId="43C44818" w14:textId="77777777" w:rsidTr="00684B37">
        <w:tc>
          <w:tcPr>
            <w:tcW w:w="10456" w:type="dxa"/>
            <w:tcBorders>
              <w:top w:val="single" w:sz="4" w:space="0" w:color="000000"/>
              <w:bottom w:val="single" w:sz="4" w:space="0" w:color="000000"/>
            </w:tcBorders>
            <w:tcMar>
              <w:top w:w="0" w:type="dxa"/>
              <w:left w:w="108" w:type="dxa"/>
              <w:bottom w:w="0" w:type="dxa"/>
              <w:right w:w="108" w:type="dxa"/>
            </w:tcMar>
          </w:tcPr>
          <w:p w14:paraId="100D570B" w14:textId="5AE0EFD4"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be aware of and comply with all College policies and procedures</w:t>
            </w:r>
            <w:r w:rsidR="00C65B04" w:rsidRPr="00E130C3">
              <w:rPr>
                <w:color w:val="000000"/>
                <w:lang w:val="en-GB"/>
              </w:rPr>
              <w:t>.</w:t>
            </w:r>
          </w:p>
          <w:p w14:paraId="6AD0EC14" w14:textId="5A29FF16"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be aware of equal opportunities and to demonstrate these principles in all aspects of work</w:t>
            </w:r>
            <w:r w:rsidR="00C65B04" w:rsidRPr="00E130C3">
              <w:rPr>
                <w:color w:val="000000"/>
                <w:lang w:val="en-GB"/>
              </w:rPr>
              <w:t>.</w:t>
            </w:r>
          </w:p>
          <w:p w14:paraId="7E635517" w14:textId="182BCF48" w:rsidR="002712FF"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understand the College’s Safeguarding and Health and Safety policies and to work within its guidelines</w:t>
            </w:r>
            <w:r w:rsidR="00C65B04" w:rsidRPr="00E130C3">
              <w:rPr>
                <w:color w:val="000000"/>
                <w:lang w:val="en-GB"/>
              </w:rPr>
              <w:t>.</w:t>
            </w:r>
          </w:p>
        </w:tc>
      </w:tr>
      <w:tr w:rsidR="002712FF" w:rsidRPr="00E130C3" w14:paraId="374C319F"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5C0E9A8E" w14:textId="56402588" w:rsidR="002712FF" w:rsidRPr="00E130C3" w:rsidRDefault="00166B05" w:rsidP="00C65B04">
            <w:pPr>
              <w:spacing w:line="240" w:lineRule="auto"/>
              <w:jc w:val="both"/>
              <w:rPr>
                <w:b/>
                <w:bCs/>
                <w:color w:val="000000"/>
                <w:highlight w:val="yellow"/>
                <w:lang w:val="en-GB"/>
              </w:rPr>
            </w:pPr>
            <w:r w:rsidRPr="00E130C3">
              <w:rPr>
                <w:b/>
                <w:bCs/>
                <w:color w:val="000000"/>
                <w:lang w:val="en-GB"/>
              </w:rPr>
              <w:t>Staffing</w:t>
            </w:r>
          </w:p>
        </w:tc>
      </w:tr>
      <w:tr w:rsidR="002712FF" w:rsidRPr="00E130C3" w14:paraId="368D7A5B"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169500B8" w14:textId="327F8802" w:rsidR="00684B37"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t>To undertake staff development</w:t>
            </w:r>
            <w:r w:rsidR="00C65B04" w:rsidRPr="00E130C3">
              <w:rPr>
                <w:color w:val="000000"/>
                <w:lang w:val="en-GB"/>
              </w:rPr>
              <w:t>.</w:t>
            </w:r>
          </w:p>
          <w:p w14:paraId="2AE45530" w14:textId="61917DA1" w:rsidR="002712FF"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t>To take part in the College’s Appraisal process</w:t>
            </w:r>
            <w:r w:rsidR="00C65B04" w:rsidRPr="00E130C3">
              <w:rPr>
                <w:color w:val="000000"/>
                <w:lang w:val="en-GB"/>
              </w:rPr>
              <w:t>.</w:t>
            </w:r>
          </w:p>
          <w:p w14:paraId="737A4A33" w14:textId="258D7F94" w:rsidR="00684B37"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t>To ensure that appropriate arrangements for cover are made when absent</w:t>
            </w:r>
            <w:r w:rsidR="00C65B04" w:rsidRPr="00E130C3">
              <w:rPr>
                <w:color w:val="000000"/>
                <w:lang w:val="en-GB"/>
              </w:rPr>
              <w:t>.</w:t>
            </w:r>
          </w:p>
          <w:p w14:paraId="48D88C5C" w14:textId="63165C63" w:rsidR="00684B37"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t>To work as part of a team and to ensure effective working relations</w:t>
            </w:r>
            <w:r w:rsidR="00C65B04" w:rsidRPr="00E130C3">
              <w:rPr>
                <w:color w:val="000000"/>
                <w:lang w:val="en-GB"/>
              </w:rPr>
              <w:t>.</w:t>
            </w:r>
          </w:p>
        </w:tc>
      </w:tr>
      <w:tr w:rsidR="002712FF" w:rsidRPr="00E130C3" w14:paraId="2CD967B5"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6C9BB771" w14:textId="78AE81DF" w:rsidR="002712FF" w:rsidRPr="00E130C3" w:rsidRDefault="00166B05" w:rsidP="00C65B04">
            <w:pPr>
              <w:spacing w:line="240" w:lineRule="auto"/>
              <w:jc w:val="both"/>
              <w:rPr>
                <w:b/>
                <w:bCs/>
                <w:color w:val="000000"/>
                <w:lang w:val="en-GB"/>
              </w:rPr>
            </w:pPr>
            <w:r w:rsidRPr="00E130C3">
              <w:rPr>
                <w:b/>
                <w:bCs/>
                <w:color w:val="000000"/>
                <w:lang w:val="en-GB"/>
              </w:rPr>
              <w:t>Quality Assurance</w:t>
            </w:r>
          </w:p>
        </w:tc>
      </w:tr>
      <w:tr w:rsidR="002712FF" w:rsidRPr="00E130C3" w14:paraId="2F5C0CB6"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4781F770" w14:textId="0388F5AF" w:rsidR="00684B37" w:rsidRPr="00E130C3" w:rsidRDefault="00684B37" w:rsidP="00C65B04">
            <w:pPr>
              <w:numPr>
                <w:ilvl w:val="0"/>
                <w:numId w:val="7"/>
              </w:numPr>
              <w:pBdr>
                <w:left w:val="none" w:sz="0" w:space="7" w:color="auto"/>
              </w:pBdr>
              <w:spacing w:line="240" w:lineRule="auto"/>
              <w:jc w:val="both"/>
              <w:rPr>
                <w:color w:val="000000"/>
                <w:lang w:val="en-GB"/>
              </w:rPr>
            </w:pPr>
            <w:r w:rsidRPr="00E130C3">
              <w:rPr>
                <w:color w:val="000000"/>
                <w:lang w:val="en-GB"/>
              </w:rPr>
              <w:t>To ensure the effective operation of quality assurance systems</w:t>
            </w:r>
            <w:r w:rsidR="00C65B04" w:rsidRPr="00E130C3">
              <w:rPr>
                <w:color w:val="000000"/>
                <w:lang w:val="en-GB"/>
              </w:rPr>
              <w:t>.</w:t>
            </w:r>
          </w:p>
          <w:p w14:paraId="11136024" w14:textId="6CCD45C6" w:rsidR="002712FF" w:rsidRPr="00E130C3" w:rsidRDefault="00684B37" w:rsidP="00C65B04">
            <w:pPr>
              <w:numPr>
                <w:ilvl w:val="0"/>
                <w:numId w:val="7"/>
              </w:numPr>
              <w:pBdr>
                <w:left w:val="none" w:sz="0" w:space="7" w:color="auto"/>
              </w:pBdr>
              <w:spacing w:line="240" w:lineRule="auto"/>
              <w:jc w:val="both"/>
              <w:rPr>
                <w:color w:val="000000"/>
                <w:lang w:val="en-GB"/>
              </w:rPr>
            </w:pPr>
            <w:r w:rsidRPr="00E130C3">
              <w:rPr>
                <w:color w:val="000000"/>
                <w:lang w:val="en-GB"/>
              </w:rPr>
              <w:t>To contribute to the process of the setting of targets within the department and to work towards their achievement</w:t>
            </w:r>
            <w:r w:rsidR="00C65B04" w:rsidRPr="00E130C3">
              <w:rPr>
                <w:color w:val="000000"/>
                <w:lang w:val="en-GB"/>
              </w:rPr>
              <w:t>.</w:t>
            </w:r>
          </w:p>
        </w:tc>
      </w:tr>
      <w:tr w:rsidR="002712FF" w:rsidRPr="00E130C3" w14:paraId="04A84D0D"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0FECA5FB" w14:textId="49C4EB57" w:rsidR="002712FF" w:rsidRPr="00E130C3" w:rsidRDefault="00166B05" w:rsidP="00C65B04">
            <w:pPr>
              <w:spacing w:line="240" w:lineRule="auto"/>
              <w:jc w:val="both"/>
              <w:rPr>
                <w:b/>
                <w:bCs/>
                <w:color w:val="000000"/>
                <w:lang w:val="en-GB"/>
              </w:rPr>
            </w:pPr>
            <w:r w:rsidRPr="00E130C3">
              <w:rPr>
                <w:b/>
                <w:bCs/>
                <w:color w:val="000000"/>
                <w:lang w:val="en-GB"/>
              </w:rPr>
              <w:t>Communications</w:t>
            </w:r>
          </w:p>
        </w:tc>
      </w:tr>
      <w:tr w:rsidR="002712FF" w:rsidRPr="00E130C3" w14:paraId="605D2AB8"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04A9F11B" w14:textId="0B413C37" w:rsidR="00166B05" w:rsidRPr="00E130C3" w:rsidRDefault="00166B05" w:rsidP="00C65B04">
            <w:pPr>
              <w:numPr>
                <w:ilvl w:val="0"/>
                <w:numId w:val="7"/>
              </w:numPr>
              <w:pBdr>
                <w:left w:val="none" w:sz="0" w:space="7" w:color="auto"/>
              </w:pBdr>
              <w:spacing w:line="240" w:lineRule="auto"/>
              <w:jc w:val="both"/>
              <w:rPr>
                <w:color w:val="000000"/>
                <w:lang w:val="en-GB"/>
              </w:rPr>
            </w:pPr>
            <w:r w:rsidRPr="00E130C3">
              <w:rPr>
                <w:color w:val="000000"/>
                <w:lang w:val="en-GB"/>
              </w:rPr>
              <w:t>To ensure effective communication</w:t>
            </w:r>
            <w:r w:rsidR="00521629" w:rsidRPr="00E130C3">
              <w:rPr>
                <w:color w:val="000000"/>
                <w:lang w:val="en-GB"/>
              </w:rPr>
              <w:t xml:space="preserve"> with members of staff, managers and the senior leadership team.</w:t>
            </w:r>
          </w:p>
          <w:p w14:paraId="7A4FBEF1" w14:textId="10F3D434" w:rsidR="002712FF" w:rsidRPr="00E130C3" w:rsidRDefault="00166B05" w:rsidP="00C65B04">
            <w:pPr>
              <w:numPr>
                <w:ilvl w:val="0"/>
                <w:numId w:val="7"/>
              </w:numPr>
              <w:pBdr>
                <w:left w:val="none" w:sz="0" w:space="7" w:color="auto"/>
              </w:pBdr>
              <w:spacing w:line="240" w:lineRule="auto"/>
              <w:jc w:val="both"/>
              <w:rPr>
                <w:color w:val="000000"/>
                <w:lang w:val="en-GB"/>
              </w:rPr>
            </w:pPr>
            <w:r w:rsidRPr="00E130C3">
              <w:rPr>
                <w:color w:val="000000"/>
                <w:lang w:val="en-GB"/>
              </w:rPr>
              <w:t>To liaise with relevant external bodies as appropriate.</w:t>
            </w:r>
          </w:p>
        </w:tc>
      </w:tr>
      <w:tr w:rsidR="00166B05" w:rsidRPr="00E130C3" w14:paraId="09290836" w14:textId="77777777" w:rsidTr="001A26DF">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6154B177" w14:textId="0B2A8305" w:rsidR="00166B05" w:rsidRPr="00E130C3" w:rsidRDefault="00166B05" w:rsidP="00C65B04">
            <w:pPr>
              <w:spacing w:line="240" w:lineRule="auto"/>
              <w:jc w:val="both"/>
              <w:rPr>
                <w:b/>
                <w:bCs/>
                <w:color w:val="000000"/>
                <w:lang w:val="en-GB"/>
              </w:rPr>
            </w:pPr>
            <w:bookmarkStart w:id="0" w:name="_Hlk150761861"/>
            <w:r w:rsidRPr="00E130C3">
              <w:rPr>
                <w:b/>
                <w:bCs/>
                <w:color w:val="000000"/>
                <w:lang w:val="en-GB"/>
              </w:rPr>
              <w:t>Marketing and Liaison</w:t>
            </w:r>
          </w:p>
        </w:tc>
      </w:tr>
      <w:tr w:rsidR="00166B05" w:rsidRPr="00E130C3" w14:paraId="7D18C34A" w14:textId="77777777" w:rsidTr="001A26DF">
        <w:tc>
          <w:tcPr>
            <w:tcW w:w="10456" w:type="dxa"/>
            <w:tcBorders>
              <w:top w:val="single" w:sz="4" w:space="0" w:color="000000"/>
            </w:tcBorders>
            <w:tcMar>
              <w:top w:w="0" w:type="dxa"/>
              <w:left w:w="108" w:type="dxa"/>
              <w:bottom w:w="0" w:type="dxa"/>
              <w:right w:w="108" w:type="dxa"/>
            </w:tcMar>
            <w:hideMark/>
          </w:tcPr>
          <w:p w14:paraId="62B93DCC" w14:textId="75E04D29" w:rsidR="00684B37" w:rsidRPr="00E130C3" w:rsidRDefault="00684B37" w:rsidP="00C65B04">
            <w:pPr>
              <w:numPr>
                <w:ilvl w:val="0"/>
                <w:numId w:val="7"/>
              </w:numPr>
              <w:spacing w:line="240" w:lineRule="auto"/>
              <w:jc w:val="both"/>
              <w:rPr>
                <w:color w:val="000000"/>
                <w:lang w:val="en-GB"/>
              </w:rPr>
            </w:pPr>
            <w:r w:rsidRPr="00E130C3">
              <w:rPr>
                <w:color w:val="000000"/>
                <w:lang w:val="en-GB"/>
              </w:rPr>
              <w:t>To contribute to the College liaison and marketing activities</w:t>
            </w:r>
            <w:r w:rsidR="00C65B04" w:rsidRPr="00E130C3">
              <w:rPr>
                <w:color w:val="000000"/>
                <w:lang w:val="en-GB"/>
              </w:rPr>
              <w:t>.</w:t>
            </w:r>
          </w:p>
          <w:p w14:paraId="062CBB44" w14:textId="38FD1A34" w:rsidR="00166B05" w:rsidRPr="00E130C3" w:rsidRDefault="00684B37" w:rsidP="00C65B04">
            <w:pPr>
              <w:numPr>
                <w:ilvl w:val="0"/>
                <w:numId w:val="7"/>
              </w:numPr>
              <w:spacing w:line="240" w:lineRule="auto"/>
              <w:jc w:val="both"/>
              <w:rPr>
                <w:color w:val="000000"/>
                <w:lang w:val="en-GB"/>
              </w:rPr>
            </w:pPr>
            <w:r w:rsidRPr="00E130C3">
              <w:rPr>
                <w:color w:val="000000"/>
                <w:lang w:val="en-GB"/>
              </w:rPr>
              <w:t>To link with external agencies as appropriate</w:t>
            </w:r>
            <w:r w:rsidR="00C65B04" w:rsidRPr="00E130C3">
              <w:rPr>
                <w:color w:val="000000"/>
                <w:lang w:val="en-GB"/>
              </w:rPr>
              <w:t>.</w:t>
            </w:r>
          </w:p>
        </w:tc>
      </w:tr>
      <w:tr w:rsidR="00166B05" w:rsidRPr="00E130C3" w14:paraId="053DA153" w14:textId="77777777" w:rsidTr="001A26DF">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3A08F8CD" w14:textId="5DF5EB91" w:rsidR="00166B05" w:rsidRPr="00E130C3" w:rsidRDefault="00166B05" w:rsidP="00C65B04">
            <w:pPr>
              <w:spacing w:line="240" w:lineRule="auto"/>
              <w:jc w:val="both"/>
              <w:rPr>
                <w:b/>
                <w:bCs/>
                <w:color w:val="000000"/>
                <w:lang w:val="en-GB"/>
              </w:rPr>
            </w:pPr>
            <w:r w:rsidRPr="00E130C3">
              <w:rPr>
                <w:b/>
                <w:bCs/>
                <w:color w:val="000000"/>
                <w:lang w:val="en-GB"/>
              </w:rPr>
              <w:t>Management of Resources</w:t>
            </w:r>
          </w:p>
        </w:tc>
      </w:tr>
      <w:tr w:rsidR="00166B05" w:rsidRPr="00E130C3" w14:paraId="6AAAB2CE" w14:textId="77777777" w:rsidTr="001A26DF">
        <w:tc>
          <w:tcPr>
            <w:tcW w:w="10456" w:type="dxa"/>
            <w:tcBorders>
              <w:top w:val="single" w:sz="4" w:space="0" w:color="000000"/>
            </w:tcBorders>
            <w:tcMar>
              <w:top w:w="0" w:type="dxa"/>
              <w:left w:w="108" w:type="dxa"/>
              <w:bottom w:w="0" w:type="dxa"/>
              <w:right w:w="108" w:type="dxa"/>
            </w:tcMar>
            <w:hideMark/>
          </w:tcPr>
          <w:p w14:paraId="2862A041" w14:textId="0DAE42D3" w:rsidR="00166B05" w:rsidRPr="00E130C3" w:rsidRDefault="00166B05" w:rsidP="00C65B04">
            <w:pPr>
              <w:numPr>
                <w:ilvl w:val="0"/>
                <w:numId w:val="7"/>
              </w:numPr>
              <w:spacing w:line="240" w:lineRule="auto"/>
              <w:jc w:val="both"/>
              <w:rPr>
                <w:rFonts w:asciiTheme="majorHAnsi" w:hAnsiTheme="majorHAnsi" w:cstheme="majorHAnsi"/>
                <w:sz w:val="20"/>
                <w:szCs w:val="20"/>
                <w:lang w:val="en-GB"/>
              </w:rPr>
            </w:pPr>
            <w:r w:rsidRPr="00E130C3">
              <w:rPr>
                <w:color w:val="000000"/>
                <w:lang w:val="en-GB"/>
              </w:rPr>
              <w:t>To contribute to the maintenance of an attractive working environment</w:t>
            </w:r>
            <w:r w:rsidR="009E0D3A" w:rsidRPr="00E130C3">
              <w:rPr>
                <w:color w:val="000000"/>
                <w:lang w:val="en-GB"/>
              </w:rPr>
              <w:t xml:space="preserve">. </w:t>
            </w:r>
          </w:p>
        </w:tc>
      </w:tr>
      <w:tr w:rsidR="002712FF" w:rsidRPr="00E130C3" w14:paraId="43EE943E"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713CC8C1" w14:textId="77777777" w:rsidR="002712FF" w:rsidRPr="00E130C3" w:rsidRDefault="00F8009F" w:rsidP="00C65B04">
            <w:pPr>
              <w:spacing w:line="240" w:lineRule="auto"/>
              <w:jc w:val="both"/>
              <w:rPr>
                <w:color w:val="000000"/>
                <w:lang w:val="en-GB"/>
              </w:rPr>
            </w:pPr>
            <w:r w:rsidRPr="00E130C3">
              <w:rPr>
                <w:b/>
                <w:bCs/>
                <w:color w:val="000000"/>
                <w:lang w:val="en-GB"/>
              </w:rPr>
              <w:t>Other</w:t>
            </w:r>
          </w:p>
        </w:tc>
      </w:tr>
      <w:tr w:rsidR="002712FF" w:rsidRPr="00E130C3" w14:paraId="566E19D0" w14:textId="77777777">
        <w:tc>
          <w:tcPr>
            <w:tcW w:w="10456" w:type="dxa"/>
            <w:tcBorders>
              <w:top w:val="single" w:sz="4" w:space="0" w:color="000000"/>
            </w:tcBorders>
            <w:tcMar>
              <w:top w:w="0" w:type="dxa"/>
              <w:left w:w="108" w:type="dxa"/>
              <w:bottom w:w="0" w:type="dxa"/>
              <w:right w:w="108" w:type="dxa"/>
            </w:tcMar>
            <w:hideMark/>
          </w:tcPr>
          <w:p w14:paraId="0BAC1D90" w14:textId="50568132"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support the aims and objectives of the College</w:t>
            </w:r>
            <w:r w:rsidR="00C65B04" w:rsidRPr="00E130C3">
              <w:rPr>
                <w:color w:val="000000"/>
                <w:lang w:val="en-GB"/>
              </w:rPr>
              <w:t>.</w:t>
            </w:r>
          </w:p>
          <w:p w14:paraId="64F6E791" w14:textId="21A74E55"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attend meetings as appropriate</w:t>
            </w:r>
            <w:r w:rsidR="00C65B04" w:rsidRPr="00E130C3">
              <w:rPr>
                <w:color w:val="000000"/>
                <w:lang w:val="en-GB"/>
              </w:rPr>
              <w:t>.</w:t>
            </w:r>
          </w:p>
          <w:p w14:paraId="6F1E7FBD" w14:textId="5926563C"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 xml:space="preserve">To undertake any other duties the </w:t>
            </w:r>
            <w:proofErr w:type="gramStart"/>
            <w:r w:rsidRPr="00E130C3">
              <w:rPr>
                <w:color w:val="000000"/>
                <w:lang w:val="en-GB"/>
              </w:rPr>
              <w:t>Principal</w:t>
            </w:r>
            <w:proofErr w:type="gramEnd"/>
            <w:r w:rsidRPr="00E130C3">
              <w:rPr>
                <w:color w:val="000000"/>
                <w:lang w:val="en-GB"/>
              </w:rPr>
              <w:t xml:space="preserve"> or their designated alternate may reasonably direct from time to time within the context of the Loreto College contract</w:t>
            </w:r>
            <w:r w:rsidR="00C65B04" w:rsidRPr="00E130C3">
              <w:rPr>
                <w:color w:val="000000"/>
                <w:lang w:val="en-GB"/>
              </w:rPr>
              <w:t>.</w:t>
            </w:r>
          </w:p>
          <w:p w14:paraId="00175C3E" w14:textId="77777777"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 xml:space="preserve">To take all reasonable steps to ensure the security of any personal data relating to </w:t>
            </w:r>
            <w:proofErr w:type="gramStart"/>
            <w:r w:rsidRPr="00E130C3">
              <w:rPr>
                <w:color w:val="000000"/>
                <w:lang w:val="en-GB"/>
              </w:rPr>
              <w:t>College</w:t>
            </w:r>
            <w:proofErr w:type="gramEnd"/>
            <w:r w:rsidRPr="00E130C3">
              <w:rPr>
                <w:color w:val="000000"/>
                <w:lang w:val="en-GB"/>
              </w:rPr>
              <w:t xml:space="preserve"> employees or students, (either future, current or past) to which you have access, in line with the requirements of the College’s Data Protection Policy and the General Data Protection Regulation (GDPR). </w:t>
            </w:r>
          </w:p>
          <w:p w14:paraId="1B102BD4" w14:textId="2722B98D" w:rsidR="002712FF"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This Job Description is subject to periodic review and amendment</w:t>
            </w:r>
            <w:r w:rsidR="00C65B04" w:rsidRPr="00E130C3">
              <w:rPr>
                <w:color w:val="000000"/>
                <w:lang w:val="en-GB"/>
              </w:rPr>
              <w:t>.</w:t>
            </w:r>
          </w:p>
        </w:tc>
      </w:tr>
      <w:bookmarkEnd w:id="0"/>
    </w:tbl>
    <w:p w14:paraId="6E741650" w14:textId="77777777" w:rsidR="00742B43" w:rsidRPr="00E130C3" w:rsidRDefault="00742B43" w:rsidP="00C65B04">
      <w:pPr>
        <w:pStyle w:val="NoSpacing"/>
        <w:jc w:val="both"/>
        <w:rPr>
          <w:lang w:val="en-GB"/>
        </w:rPr>
      </w:pPr>
    </w:p>
    <w:p w14:paraId="5125D76A" w14:textId="43E2CA34" w:rsidR="002712FF" w:rsidRPr="00E130C3" w:rsidRDefault="00F8009F" w:rsidP="00C65B04">
      <w:pPr>
        <w:pStyle w:val="NoSpacing"/>
        <w:jc w:val="both"/>
        <w:rPr>
          <w:b/>
          <w:bCs/>
          <w:lang w:val="en-GB"/>
        </w:rPr>
      </w:pPr>
      <w:r w:rsidRPr="00E130C3">
        <w:rPr>
          <w:b/>
          <w:bCs/>
          <w:lang w:val="en-GB"/>
        </w:rPr>
        <w:t>Person Specification</w:t>
      </w:r>
    </w:p>
    <w:p w14:paraId="0CF8C31E" w14:textId="77777777" w:rsidR="00742B43" w:rsidRPr="00E130C3" w:rsidRDefault="00742B43" w:rsidP="00C65B04">
      <w:pPr>
        <w:pStyle w:val="NoSpacing"/>
        <w:jc w:val="both"/>
        <w:rPr>
          <w:b/>
          <w:bCs/>
          <w:lang w:val="en-GB"/>
        </w:rPr>
      </w:pPr>
    </w:p>
    <w:p w14:paraId="33C5D759" w14:textId="77777777" w:rsidR="002712FF" w:rsidRPr="00E130C3" w:rsidRDefault="00F8009F" w:rsidP="00C65B04">
      <w:pPr>
        <w:spacing w:after="160"/>
        <w:jc w:val="both"/>
        <w:rPr>
          <w:lang w:val="en-GB"/>
        </w:rPr>
      </w:pPr>
      <w:r w:rsidRPr="00E130C3">
        <w:rPr>
          <w:lang w:val="en-GB"/>
        </w:rP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10592" w:type="dxa"/>
        <w:tblLayout w:type="fixed"/>
        <w:tblLook w:val="04A0" w:firstRow="1" w:lastRow="0" w:firstColumn="1" w:lastColumn="0" w:noHBand="0" w:noVBand="1"/>
      </w:tblPr>
      <w:tblGrid>
        <w:gridCol w:w="6091"/>
        <w:gridCol w:w="992"/>
        <w:gridCol w:w="1099"/>
        <w:gridCol w:w="2410"/>
      </w:tblGrid>
      <w:tr w:rsidR="00EC3419" w:rsidRPr="00E130C3" w14:paraId="67119F24" w14:textId="77777777" w:rsidTr="00ED73AD">
        <w:tc>
          <w:tcPr>
            <w:tcW w:w="6091" w:type="dxa"/>
          </w:tcPr>
          <w:p w14:paraId="3911EB3F" w14:textId="77777777" w:rsidR="00EC3419" w:rsidRPr="00E130C3" w:rsidRDefault="00EC3419" w:rsidP="0081510E">
            <w:pPr>
              <w:tabs>
                <w:tab w:val="left" w:pos="5372"/>
              </w:tabs>
              <w:rPr>
                <w:rFonts w:asciiTheme="minorHAnsi" w:hAnsiTheme="minorHAnsi" w:cstheme="minorHAnsi"/>
                <w:szCs w:val="24"/>
                <w:lang w:val="en-GB"/>
              </w:rPr>
            </w:pPr>
          </w:p>
        </w:tc>
        <w:tc>
          <w:tcPr>
            <w:tcW w:w="992" w:type="dxa"/>
            <w:shd w:val="clear" w:color="auto" w:fill="B8CCE4" w:themeFill="accent1" w:themeFillTint="66"/>
          </w:tcPr>
          <w:p w14:paraId="7F7A933E"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Essential</w:t>
            </w:r>
          </w:p>
        </w:tc>
        <w:tc>
          <w:tcPr>
            <w:tcW w:w="1099" w:type="dxa"/>
            <w:shd w:val="clear" w:color="auto" w:fill="B8CCE4" w:themeFill="accent1" w:themeFillTint="66"/>
          </w:tcPr>
          <w:p w14:paraId="1C6FBD0B"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Desirable</w:t>
            </w:r>
          </w:p>
        </w:tc>
        <w:tc>
          <w:tcPr>
            <w:tcW w:w="2410" w:type="dxa"/>
            <w:shd w:val="clear" w:color="auto" w:fill="B8CCE4" w:themeFill="accent1" w:themeFillTint="66"/>
          </w:tcPr>
          <w:p w14:paraId="05B40ADE"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Assessment Method</w:t>
            </w:r>
          </w:p>
        </w:tc>
      </w:tr>
      <w:tr w:rsidR="00EC3419" w:rsidRPr="00E130C3" w14:paraId="0A5AA784" w14:textId="77777777" w:rsidTr="00ED73AD">
        <w:tc>
          <w:tcPr>
            <w:tcW w:w="6091" w:type="dxa"/>
            <w:shd w:val="clear" w:color="auto" w:fill="B8CCE4" w:themeFill="accent1" w:themeFillTint="66"/>
          </w:tcPr>
          <w:p w14:paraId="2A1326A2"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Experience</w:t>
            </w:r>
          </w:p>
        </w:tc>
        <w:tc>
          <w:tcPr>
            <w:tcW w:w="992" w:type="dxa"/>
            <w:shd w:val="clear" w:color="auto" w:fill="B8CCE4" w:themeFill="accent1" w:themeFillTint="66"/>
          </w:tcPr>
          <w:p w14:paraId="3BBDE6AD" w14:textId="77777777" w:rsidR="00EC3419" w:rsidRPr="00E130C3" w:rsidRDefault="00EC3419" w:rsidP="0081510E">
            <w:pPr>
              <w:tabs>
                <w:tab w:val="left" w:pos="5372"/>
              </w:tabs>
              <w:jc w:val="center"/>
              <w:rPr>
                <w:rFonts w:asciiTheme="minorHAnsi" w:hAnsiTheme="minorHAnsi" w:cstheme="minorHAnsi"/>
                <w:sz w:val="20"/>
                <w:szCs w:val="20"/>
                <w:lang w:val="en-GB"/>
              </w:rPr>
            </w:pPr>
          </w:p>
        </w:tc>
        <w:tc>
          <w:tcPr>
            <w:tcW w:w="1099" w:type="dxa"/>
            <w:shd w:val="clear" w:color="auto" w:fill="B8CCE4" w:themeFill="accent1" w:themeFillTint="66"/>
          </w:tcPr>
          <w:p w14:paraId="7F473BCF" w14:textId="77777777" w:rsidR="00EC3419" w:rsidRPr="00E130C3" w:rsidRDefault="00EC3419" w:rsidP="0081510E">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6ACE608B" w14:textId="77777777" w:rsidR="00EC3419" w:rsidRPr="00E130C3" w:rsidRDefault="00EC3419" w:rsidP="0081510E">
            <w:pPr>
              <w:tabs>
                <w:tab w:val="left" w:pos="5372"/>
              </w:tabs>
              <w:jc w:val="center"/>
              <w:rPr>
                <w:rFonts w:asciiTheme="minorHAnsi" w:hAnsiTheme="minorHAnsi" w:cstheme="minorHAnsi"/>
                <w:szCs w:val="24"/>
                <w:lang w:val="en-GB"/>
              </w:rPr>
            </w:pPr>
          </w:p>
        </w:tc>
      </w:tr>
      <w:tr w:rsidR="00EC3419" w:rsidRPr="00E130C3" w14:paraId="15086A6E" w14:textId="77777777" w:rsidTr="00ED73AD">
        <w:tc>
          <w:tcPr>
            <w:tcW w:w="6091" w:type="dxa"/>
          </w:tcPr>
          <w:p w14:paraId="52D91F89" w14:textId="5A61418F" w:rsidR="00EC3419" w:rsidRPr="00E130C3" w:rsidRDefault="00C955D5" w:rsidP="00C955D5">
            <w:pPr>
              <w:tabs>
                <w:tab w:val="left" w:pos="5372"/>
              </w:tabs>
              <w:rPr>
                <w:rFonts w:asciiTheme="minorHAnsi" w:hAnsiTheme="minorHAnsi" w:cstheme="minorHAnsi"/>
                <w:sz w:val="20"/>
                <w:szCs w:val="20"/>
                <w:lang w:val="en-GB"/>
              </w:rPr>
            </w:pPr>
            <w:r w:rsidRPr="00C955D5">
              <w:rPr>
                <w:rFonts w:asciiTheme="minorHAnsi" w:hAnsiTheme="minorHAnsi" w:cstheme="minorHAnsi"/>
                <w:sz w:val="20"/>
                <w:szCs w:val="20"/>
                <w:lang w:val="en-GB"/>
              </w:rPr>
              <w:t>Experience in a</w:t>
            </w:r>
            <w:r w:rsidR="000018C3">
              <w:rPr>
                <w:rFonts w:asciiTheme="minorHAnsi" w:hAnsiTheme="minorHAnsi" w:cstheme="minorHAnsi"/>
                <w:sz w:val="20"/>
                <w:szCs w:val="20"/>
                <w:lang w:val="en-GB"/>
              </w:rPr>
              <w:t xml:space="preserve"> marketing/events coordination role</w:t>
            </w:r>
          </w:p>
        </w:tc>
        <w:tc>
          <w:tcPr>
            <w:tcW w:w="992" w:type="dxa"/>
          </w:tcPr>
          <w:p w14:paraId="6E9BA787" w14:textId="77777777" w:rsidR="00EC3419" w:rsidRPr="00E130C3" w:rsidRDefault="00EC3419" w:rsidP="0081510E">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6476E14C" w14:textId="77777777" w:rsidR="00EC3419" w:rsidRPr="00E130C3" w:rsidRDefault="00EC3419" w:rsidP="0081510E">
            <w:pPr>
              <w:tabs>
                <w:tab w:val="left" w:pos="5372"/>
              </w:tabs>
              <w:jc w:val="center"/>
              <w:rPr>
                <w:rFonts w:asciiTheme="minorHAnsi" w:hAnsiTheme="minorHAnsi" w:cstheme="minorHAnsi"/>
                <w:sz w:val="20"/>
                <w:szCs w:val="20"/>
                <w:lang w:val="en-GB"/>
              </w:rPr>
            </w:pPr>
          </w:p>
        </w:tc>
        <w:tc>
          <w:tcPr>
            <w:tcW w:w="2410" w:type="dxa"/>
          </w:tcPr>
          <w:p w14:paraId="3FAE192B" w14:textId="77777777" w:rsidR="00EC3419" w:rsidRPr="00E130C3" w:rsidRDefault="00EC3419" w:rsidP="0081510E">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30805A44" w14:textId="77777777" w:rsidTr="00ED73AD">
        <w:tc>
          <w:tcPr>
            <w:tcW w:w="6091" w:type="dxa"/>
          </w:tcPr>
          <w:p w14:paraId="6EE70F05" w14:textId="05B00126" w:rsidR="00CB5866" w:rsidRPr="00E130C3" w:rsidRDefault="000018C3" w:rsidP="00CB5866">
            <w:pPr>
              <w:tabs>
                <w:tab w:val="left" w:pos="5372"/>
              </w:tabs>
              <w:rPr>
                <w:rFonts w:asciiTheme="minorHAnsi" w:hAnsiTheme="minorHAnsi" w:cstheme="minorHAnsi"/>
                <w:sz w:val="20"/>
                <w:szCs w:val="20"/>
                <w:lang w:val="en-GB"/>
              </w:rPr>
            </w:pPr>
            <w:r w:rsidRPr="000018C3">
              <w:rPr>
                <w:rFonts w:asciiTheme="minorHAnsi" w:hAnsiTheme="minorHAnsi" w:cstheme="minorHAnsi"/>
                <w:sz w:val="20"/>
                <w:szCs w:val="20"/>
                <w:lang w:val="en-GB"/>
              </w:rPr>
              <w:t>Significant previous experience in an administrative role</w:t>
            </w:r>
          </w:p>
        </w:tc>
        <w:tc>
          <w:tcPr>
            <w:tcW w:w="992" w:type="dxa"/>
          </w:tcPr>
          <w:p w14:paraId="31381499" w14:textId="3367CFC1" w:rsidR="00CB5866" w:rsidRPr="00E130C3" w:rsidRDefault="00ED73AD" w:rsidP="00CB5866">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1099" w:type="dxa"/>
          </w:tcPr>
          <w:p w14:paraId="4F7B0D12" w14:textId="3099DC2E" w:rsidR="00CB5866" w:rsidRPr="00E130C3" w:rsidRDefault="00CB5866" w:rsidP="008E2974">
            <w:pPr>
              <w:tabs>
                <w:tab w:val="left" w:pos="5372"/>
              </w:tabs>
              <w:jc w:val="center"/>
              <w:rPr>
                <w:rFonts w:asciiTheme="minorHAnsi" w:hAnsiTheme="minorHAnsi" w:cstheme="minorHAnsi"/>
                <w:sz w:val="20"/>
                <w:szCs w:val="20"/>
                <w:lang w:val="en-GB"/>
              </w:rPr>
            </w:pPr>
          </w:p>
        </w:tc>
        <w:tc>
          <w:tcPr>
            <w:tcW w:w="2410" w:type="dxa"/>
          </w:tcPr>
          <w:p w14:paraId="3EB13D10" w14:textId="0C6728D4"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7CD58095" w14:textId="77777777" w:rsidTr="00ED73AD">
        <w:tc>
          <w:tcPr>
            <w:tcW w:w="6091" w:type="dxa"/>
          </w:tcPr>
          <w:p w14:paraId="7EE7AF56" w14:textId="003962D8" w:rsidR="00CB5866" w:rsidRPr="006E4F38" w:rsidRDefault="007E58CF" w:rsidP="00CB5866">
            <w:pPr>
              <w:tabs>
                <w:tab w:val="left" w:pos="5372"/>
              </w:tabs>
              <w:rPr>
                <w:rFonts w:asciiTheme="minorHAnsi" w:hAnsiTheme="minorHAnsi" w:cstheme="minorHAnsi"/>
                <w:sz w:val="20"/>
                <w:szCs w:val="20"/>
                <w:highlight w:val="yellow"/>
                <w:lang w:val="en-GB"/>
              </w:rPr>
            </w:pPr>
            <w:r w:rsidRPr="006E4F38">
              <w:rPr>
                <w:rFonts w:asciiTheme="minorHAnsi" w:hAnsiTheme="minorHAnsi" w:cstheme="minorHAnsi"/>
                <w:sz w:val="20"/>
                <w:szCs w:val="20"/>
                <w:highlight w:val="yellow"/>
                <w:lang w:val="en-GB"/>
              </w:rPr>
              <w:t xml:space="preserve">Experience of </w:t>
            </w:r>
            <w:r w:rsidR="00406850" w:rsidRPr="006E4F38">
              <w:rPr>
                <w:rFonts w:asciiTheme="minorHAnsi" w:hAnsiTheme="minorHAnsi" w:cstheme="minorHAnsi"/>
                <w:sz w:val="20"/>
                <w:szCs w:val="20"/>
                <w:highlight w:val="yellow"/>
                <w:lang w:val="en-GB"/>
              </w:rPr>
              <w:t>team leadership/people management</w:t>
            </w:r>
          </w:p>
        </w:tc>
        <w:tc>
          <w:tcPr>
            <w:tcW w:w="992" w:type="dxa"/>
          </w:tcPr>
          <w:p w14:paraId="193E6AFC" w14:textId="508CEC51" w:rsidR="00CB5866" w:rsidRPr="006E4F38" w:rsidRDefault="006E4F38" w:rsidP="00CB5866">
            <w:pPr>
              <w:tabs>
                <w:tab w:val="left" w:pos="5372"/>
              </w:tabs>
              <w:jc w:val="center"/>
              <w:rPr>
                <w:rFonts w:asciiTheme="minorHAnsi" w:hAnsiTheme="minorHAnsi" w:cstheme="minorHAnsi"/>
                <w:sz w:val="20"/>
                <w:szCs w:val="20"/>
                <w:highlight w:val="yellow"/>
                <w:lang w:val="en-GB"/>
              </w:rPr>
            </w:pPr>
            <w:r w:rsidRPr="006E4F38">
              <w:rPr>
                <w:rFonts w:asciiTheme="minorHAnsi" w:hAnsiTheme="minorHAnsi" w:cstheme="minorHAnsi"/>
                <w:sz w:val="20"/>
                <w:szCs w:val="20"/>
                <w:highlight w:val="yellow"/>
                <w:lang w:val="en-GB"/>
              </w:rPr>
              <w:t>x</w:t>
            </w:r>
          </w:p>
        </w:tc>
        <w:tc>
          <w:tcPr>
            <w:tcW w:w="1099" w:type="dxa"/>
          </w:tcPr>
          <w:p w14:paraId="0A9AF907" w14:textId="54CCD179" w:rsidR="00CB5866" w:rsidRPr="006E4F38" w:rsidRDefault="00CB5866" w:rsidP="008E2974">
            <w:pPr>
              <w:tabs>
                <w:tab w:val="left" w:pos="5372"/>
              </w:tabs>
              <w:jc w:val="center"/>
              <w:rPr>
                <w:rFonts w:asciiTheme="minorHAnsi" w:hAnsiTheme="minorHAnsi" w:cstheme="minorHAnsi"/>
                <w:sz w:val="20"/>
                <w:szCs w:val="20"/>
                <w:highlight w:val="yellow"/>
                <w:lang w:val="en-GB"/>
              </w:rPr>
            </w:pPr>
          </w:p>
        </w:tc>
        <w:tc>
          <w:tcPr>
            <w:tcW w:w="2410" w:type="dxa"/>
          </w:tcPr>
          <w:p w14:paraId="76502CD9" w14:textId="77777777" w:rsidR="00CB5866" w:rsidRPr="006E4F38" w:rsidRDefault="00CB5866" w:rsidP="00CB5866">
            <w:pPr>
              <w:tabs>
                <w:tab w:val="left" w:pos="5372"/>
              </w:tabs>
              <w:jc w:val="center"/>
              <w:rPr>
                <w:rFonts w:asciiTheme="minorHAnsi" w:hAnsiTheme="minorHAnsi" w:cstheme="minorHAnsi"/>
                <w:sz w:val="20"/>
                <w:szCs w:val="20"/>
                <w:highlight w:val="yellow"/>
                <w:lang w:val="en-GB"/>
              </w:rPr>
            </w:pPr>
            <w:r w:rsidRPr="006E4F38">
              <w:rPr>
                <w:rFonts w:asciiTheme="minorHAnsi" w:hAnsiTheme="minorHAnsi" w:cstheme="minorHAnsi"/>
                <w:sz w:val="20"/>
                <w:szCs w:val="20"/>
                <w:highlight w:val="yellow"/>
                <w:lang w:val="en-GB"/>
              </w:rPr>
              <w:t>Application, Interview</w:t>
            </w:r>
          </w:p>
        </w:tc>
      </w:tr>
      <w:tr w:rsidR="00CB5866" w:rsidRPr="00E130C3" w14:paraId="0E6C9C79" w14:textId="77777777" w:rsidTr="00ED73AD">
        <w:tc>
          <w:tcPr>
            <w:tcW w:w="6091" w:type="dxa"/>
            <w:shd w:val="clear" w:color="auto" w:fill="B8CCE4" w:themeFill="accent1" w:themeFillTint="66"/>
          </w:tcPr>
          <w:p w14:paraId="25B2C8CB" w14:textId="77777777" w:rsidR="00CB5866" w:rsidRPr="00E130C3" w:rsidRDefault="00CB5866" w:rsidP="00CB5866">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Skills and Knowledge </w:t>
            </w:r>
          </w:p>
        </w:tc>
        <w:tc>
          <w:tcPr>
            <w:tcW w:w="992" w:type="dxa"/>
            <w:shd w:val="clear" w:color="auto" w:fill="B8CCE4" w:themeFill="accent1" w:themeFillTint="66"/>
          </w:tcPr>
          <w:p w14:paraId="56CDE68A"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1099" w:type="dxa"/>
            <w:shd w:val="clear" w:color="auto" w:fill="B8CCE4" w:themeFill="accent1" w:themeFillTint="66"/>
          </w:tcPr>
          <w:p w14:paraId="34123152"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38FAF3ED" w14:textId="77777777" w:rsidR="00CB5866" w:rsidRPr="00E130C3" w:rsidRDefault="00CB5866" w:rsidP="00CB5866">
            <w:pPr>
              <w:tabs>
                <w:tab w:val="left" w:pos="5372"/>
              </w:tabs>
              <w:jc w:val="center"/>
              <w:rPr>
                <w:rFonts w:asciiTheme="minorHAnsi" w:hAnsiTheme="minorHAnsi" w:cstheme="minorHAnsi"/>
                <w:sz w:val="20"/>
                <w:szCs w:val="20"/>
                <w:lang w:val="en-GB"/>
              </w:rPr>
            </w:pPr>
          </w:p>
        </w:tc>
      </w:tr>
      <w:tr w:rsidR="00CB5866" w:rsidRPr="00E130C3" w14:paraId="17103EA3" w14:textId="77777777" w:rsidTr="00ED73AD">
        <w:tc>
          <w:tcPr>
            <w:tcW w:w="6091" w:type="dxa"/>
          </w:tcPr>
          <w:p w14:paraId="77BB8B78" w14:textId="08B86936" w:rsidR="00CB5866" w:rsidRPr="00E130C3" w:rsidRDefault="000236B1" w:rsidP="00C5676C">
            <w:pPr>
              <w:tabs>
                <w:tab w:val="left" w:pos="5372"/>
              </w:tabs>
              <w:rPr>
                <w:rFonts w:asciiTheme="minorHAnsi" w:hAnsiTheme="minorHAnsi" w:cstheme="minorHAnsi"/>
                <w:sz w:val="20"/>
                <w:szCs w:val="20"/>
                <w:lang w:val="en-GB"/>
              </w:rPr>
            </w:pPr>
            <w:r>
              <w:rPr>
                <w:rFonts w:asciiTheme="minorHAnsi" w:hAnsiTheme="minorHAnsi" w:cstheme="minorHAnsi"/>
                <w:sz w:val="20"/>
                <w:szCs w:val="20"/>
                <w:lang w:val="en-GB"/>
              </w:rPr>
              <w:t>E</w:t>
            </w:r>
            <w:r w:rsidRPr="000236B1">
              <w:rPr>
                <w:rFonts w:asciiTheme="minorHAnsi" w:hAnsiTheme="minorHAnsi" w:cstheme="minorHAnsi"/>
                <w:sz w:val="20"/>
                <w:szCs w:val="20"/>
                <w:lang w:val="en-GB"/>
              </w:rPr>
              <w:t>xcellent organisational and administrative skills </w:t>
            </w:r>
          </w:p>
        </w:tc>
        <w:tc>
          <w:tcPr>
            <w:tcW w:w="992" w:type="dxa"/>
          </w:tcPr>
          <w:p w14:paraId="70E27FAA"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3C488D60"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46647603" w14:textId="439665B2"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Test </w:t>
            </w:r>
          </w:p>
        </w:tc>
      </w:tr>
      <w:tr w:rsidR="00FA295B" w:rsidRPr="00E130C3" w14:paraId="31BD1054" w14:textId="77777777" w:rsidTr="00ED73AD">
        <w:tc>
          <w:tcPr>
            <w:tcW w:w="6091" w:type="dxa"/>
          </w:tcPr>
          <w:p w14:paraId="791D4BD6" w14:textId="03C8C70D"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Ability to organise and manage own workload to meet</w:t>
            </w:r>
            <w:r>
              <w:rPr>
                <w:rFonts w:asciiTheme="minorHAnsi" w:hAnsiTheme="minorHAnsi" w:cstheme="minorHAnsi"/>
                <w:sz w:val="20"/>
                <w:szCs w:val="20"/>
                <w:lang w:val="en-GB"/>
              </w:rPr>
              <w:t xml:space="preserve"> completing</w:t>
            </w:r>
            <w:r w:rsidRPr="00E130C3">
              <w:rPr>
                <w:rFonts w:asciiTheme="minorHAnsi" w:hAnsiTheme="minorHAnsi" w:cstheme="minorHAnsi"/>
                <w:sz w:val="20"/>
                <w:szCs w:val="20"/>
                <w:lang w:val="en-GB"/>
              </w:rPr>
              <w:t xml:space="preserve"> deadlines</w:t>
            </w:r>
          </w:p>
        </w:tc>
        <w:tc>
          <w:tcPr>
            <w:tcW w:w="992" w:type="dxa"/>
          </w:tcPr>
          <w:p w14:paraId="73F33957" w14:textId="1EBB0C28" w:rsidR="00FA295B" w:rsidRPr="00E130C3" w:rsidRDefault="00FF48B8" w:rsidP="00FA295B">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1099" w:type="dxa"/>
          </w:tcPr>
          <w:p w14:paraId="54EBAE53" w14:textId="08CE0E03"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708B7965" w14:textId="4D045B74"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FA295B" w:rsidRPr="00E130C3" w14:paraId="08A445E9" w14:textId="77777777" w:rsidTr="00ED73AD">
        <w:tc>
          <w:tcPr>
            <w:tcW w:w="6091" w:type="dxa"/>
          </w:tcPr>
          <w:p w14:paraId="68934D46" w14:textId="275A0436" w:rsidR="00FA295B" w:rsidRPr="00E130C3" w:rsidRDefault="00FA295B" w:rsidP="00FA295B">
            <w:pPr>
              <w:tabs>
                <w:tab w:val="left" w:pos="5372"/>
              </w:tabs>
              <w:rPr>
                <w:rFonts w:asciiTheme="minorHAnsi" w:hAnsiTheme="minorHAnsi" w:cstheme="minorHAnsi"/>
                <w:sz w:val="20"/>
                <w:szCs w:val="20"/>
                <w:lang w:val="en-GB"/>
              </w:rPr>
            </w:pPr>
            <w:r w:rsidRPr="00B44752">
              <w:rPr>
                <w:rFonts w:asciiTheme="minorHAnsi" w:hAnsiTheme="minorHAnsi" w:cstheme="minorHAnsi"/>
                <w:sz w:val="20"/>
                <w:szCs w:val="20"/>
                <w:lang w:val="en-GB"/>
              </w:rPr>
              <w:t>Excellent written and oral communication skills</w:t>
            </w:r>
          </w:p>
        </w:tc>
        <w:tc>
          <w:tcPr>
            <w:tcW w:w="992" w:type="dxa"/>
          </w:tcPr>
          <w:p w14:paraId="760876A1" w14:textId="57EE5C79"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3DBC01FD" w14:textId="6E5E7043"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70A5185B" w14:textId="4B3C4399"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FA295B" w:rsidRPr="00E130C3" w14:paraId="73F97C74" w14:textId="77777777" w:rsidTr="00ED73AD">
        <w:tc>
          <w:tcPr>
            <w:tcW w:w="6091" w:type="dxa"/>
          </w:tcPr>
          <w:p w14:paraId="17297E52" w14:textId="31310421" w:rsidR="00FA295B" w:rsidRPr="00E130C3" w:rsidRDefault="00FA295B" w:rsidP="00FA295B">
            <w:pPr>
              <w:tabs>
                <w:tab w:val="left" w:pos="5372"/>
              </w:tabs>
              <w:rPr>
                <w:rFonts w:asciiTheme="minorHAnsi" w:hAnsiTheme="minorHAnsi" w:cstheme="minorHAnsi"/>
                <w:sz w:val="20"/>
                <w:szCs w:val="20"/>
                <w:lang w:val="en-GB"/>
              </w:rPr>
            </w:pPr>
            <w:bookmarkStart w:id="1" w:name="_Hlk80104467"/>
            <w:r w:rsidRPr="00E130C3">
              <w:rPr>
                <w:rFonts w:asciiTheme="minorHAnsi" w:hAnsiTheme="minorHAnsi" w:cstheme="minorHAnsi"/>
                <w:sz w:val="20"/>
                <w:szCs w:val="20"/>
                <w:lang w:val="en-GB"/>
              </w:rPr>
              <w:t>Ability to prioritise and multitask, using own initiative to overcome challenges.</w:t>
            </w:r>
          </w:p>
        </w:tc>
        <w:tc>
          <w:tcPr>
            <w:tcW w:w="992" w:type="dxa"/>
          </w:tcPr>
          <w:p w14:paraId="2DDFD46D" w14:textId="6A52674C" w:rsidR="00FA295B" w:rsidRPr="00E130C3" w:rsidRDefault="0095052E" w:rsidP="00FA295B">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1099" w:type="dxa"/>
          </w:tcPr>
          <w:p w14:paraId="7EE51BC1" w14:textId="7651BAA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2068EA84" w14:textId="604774F2"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bookmarkEnd w:id="1"/>
      <w:tr w:rsidR="00FA295B" w:rsidRPr="00E130C3" w14:paraId="014C289A" w14:textId="77777777" w:rsidTr="00ED73AD">
        <w:tc>
          <w:tcPr>
            <w:tcW w:w="6091" w:type="dxa"/>
          </w:tcPr>
          <w:p w14:paraId="152AC401"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The ability to maintain quality and organisational procedures </w:t>
            </w:r>
          </w:p>
        </w:tc>
        <w:tc>
          <w:tcPr>
            <w:tcW w:w="992" w:type="dxa"/>
          </w:tcPr>
          <w:p w14:paraId="24AE0DC4"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4452E2E8"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3AD7BBCB"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w:t>
            </w:r>
          </w:p>
        </w:tc>
      </w:tr>
      <w:tr w:rsidR="00FA295B" w:rsidRPr="00E130C3" w14:paraId="6D72B355" w14:textId="77777777" w:rsidTr="00ED73AD">
        <w:tc>
          <w:tcPr>
            <w:tcW w:w="6091" w:type="dxa"/>
          </w:tcPr>
          <w:p w14:paraId="1C8FE135" w14:textId="56564318"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Excellent attention to detail</w:t>
            </w:r>
          </w:p>
        </w:tc>
        <w:tc>
          <w:tcPr>
            <w:tcW w:w="992" w:type="dxa"/>
          </w:tcPr>
          <w:p w14:paraId="56BF6B78"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088AC3CC"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0A25F69E" w14:textId="1DDCD511"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 Test</w:t>
            </w:r>
          </w:p>
        </w:tc>
      </w:tr>
      <w:tr w:rsidR="002404D6" w:rsidRPr="00E130C3" w14:paraId="1B7BEB8D" w14:textId="77777777" w:rsidTr="00ED73AD">
        <w:tc>
          <w:tcPr>
            <w:tcW w:w="6091" w:type="dxa"/>
          </w:tcPr>
          <w:p w14:paraId="24F8889A" w14:textId="50E0776C" w:rsidR="002404D6" w:rsidRPr="00E130C3" w:rsidRDefault="002404D6" w:rsidP="00FA295B">
            <w:pPr>
              <w:tabs>
                <w:tab w:val="left" w:pos="5372"/>
              </w:tabs>
              <w:rPr>
                <w:rFonts w:asciiTheme="minorHAnsi" w:hAnsiTheme="minorHAnsi" w:cstheme="minorHAnsi"/>
                <w:sz w:val="20"/>
                <w:szCs w:val="20"/>
                <w:lang w:val="en-GB"/>
              </w:rPr>
            </w:pPr>
            <w:r w:rsidRPr="002404D6">
              <w:rPr>
                <w:rFonts w:asciiTheme="minorHAnsi" w:hAnsiTheme="minorHAnsi" w:cstheme="minorHAnsi"/>
                <w:sz w:val="20"/>
                <w:szCs w:val="20"/>
              </w:rPr>
              <w:t>Willingness to </w:t>
            </w:r>
            <w:proofErr w:type="gramStart"/>
            <w:r w:rsidRPr="002404D6">
              <w:rPr>
                <w:rFonts w:asciiTheme="minorHAnsi" w:hAnsiTheme="minorHAnsi" w:cstheme="minorHAnsi"/>
                <w:sz w:val="20"/>
                <w:szCs w:val="20"/>
              </w:rPr>
              <w:t>carryout  training</w:t>
            </w:r>
            <w:proofErr w:type="gramEnd"/>
            <w:r w:rsidRPr="002404D6">
              <w:rPr>
                <w:rFonts w:asciiTheme="minorHAnsi" w:hAnsiTheme="minorHAnsi" w:cstheme="minorHAnsi"/>
                <w:sz w:val="20"/>
                <w:szCs w:val="20"/>
              </w:rPr>
              <w:t xml:space="preserve"> of other </w:t>
            </w:r>
            <w:r w:rsidR="00C56443">
              <w:rPr>
                <w:rFonts w:asciiTheme="minorHAnsi" w:hAnsiTheme="minorHAnsi" w:cstheme="minorHAnsi"/>
                <w:sz w:val="20"/>
                <w:szCs w:val="20"/>
              </w:rPr>
              <w:t>enabling</w:t>
            </w:r>
            <w:r w:rsidRPr="002404D6">
              <w:rPr>
                <w:rFonts w:asciiTheme="minorHAnsi" w:hAnsiTheme="minorHAnsi" w:cstheme="minorHAnsi"/>
                <w:sz w:val="20"/>
                <w:szCs w:val="20"/>
              </w:rPr>
              <w:t xml:space="preserve"> staff  </w:t>
            </w:r>
          </w:p>
        </w:tc>
        <w:tc>
          <w:tcPr>
            <w:tcW w:w="992" w:type="dxa"/>
          </w:tcPr>
          <w:p w14:paraId="6D9D3078" w14:textId="77777777" w:rsidR="002404D6" w:rsidRPr="00E130C3" w:rsidRDefault="002404D6" w:rsidP="00FA295B">
            <w:pPr>
              <w:tabs>
                <w:tab w:val="left" w:pos="5372"/>
              </w:tabs>
              <w:jc w:val="center"/>
              <w:rPr>
                <w:rFonts w:asciiTheme="minorHAnsi" w:hAnsiTheme="minorHAnsi" w:cstheme="minorHAnsi"/>
                <w:sz w:val="20"/>
                <w:szCs w:val="20"/>
                <w:lang w:val="en-GB"/>
              </w:rPr>
            </w:pPr>
          </w:p>
        </w:tc>
        <w:tc>
          <w:tcPr>
            <w:tcW w:w="1099" w:type="dxa"/>
          </w:tcPr>
          <w:p w14:paraId="42595219" w14:textId="331ECDF6" w:rsidR="002404D6" w:rsidRPr="00E130C3" w:rsidRDefault="00C56443" w:rsidP="00FA295B">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2410" w:type="dxa"/>
          </w:tcPr>
          <w:p w14:paraId="77AF4F23" w14:textId="3400FF52" w:rsidR="002404D6" w:rsidRPr="00C56443" w:rsidRDefault="00C56443" w:rsidP="00FA295B">
            <w:pPr>
              <w:tabs>
                <w:tab w:val="left" w:pos="5372"/>
              </w:tabs>
              <w:jc w:val="center"/>
              <w:rPr>
                <w:rFonts w:asciiTheme="minorHAnsi" w:hAnsiTheme="minorHAnsi" w:cstheme="minorHAnsi"/>
                <w:b/>
                <w:bCs/>
                <w:sz w:val="20"/>
                <w:szCs w:val="20"/>
                <w:lang w:val="en-GB"/>
              </w:rPr>
            </w:pPr>
            <w:r w:rsidRPr="00E130C3">
              <w:rPr>
                <w:rFonts w:asciiTheme="minorHAnsi" w:hAnsiTheme="minorHAnsi" w:cstheme="minorHAnsi"/>
                <w:sz w:val="20"/>
                <w:szCs w:val="20"/>
                <w:lang w:val="en-GB"/>
              </w:rPr>
              <w:t>Interview</w:t>
            </w:r>
          </w:p>
        </w:tc>
      </w:tr>
      <w:tr w:rsidR="00FA295B" w:rsidRPr="00E130C3" w14:paraId="0384AA9C" w14:textId="77777777" w:rsidTr="00ED73AD">
        <w:tc>
          <w:tcPr>
            <w:tcW w:w="6091" w:type="dxa"/>
          </w:tcPr>
          <w:p w14:paraId="6456BCF6"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Ability to empathise with </w:t>
            </w:r>
            <w:proofErr w:type="gramStart"/>
            <w:r w:rsidRPr="00E130C3">
              <w:rPr>
                <w:rFonts w:asciiTheme="minorHAnsi" w:hAnsiTheme="minorHAnsi" w:cstheme="minorHAnsi"/>
                <w:sz w:val="20"/>
                <w:szCs w:val="20"/>
                <w:lang w:val="en-GB"/>
              </w:rPr>
              <w:t>16-19 year olds</w:t>
            </w:r>
            <w:proofErr w:type="gramEnd"/>
            <w:r w:rsidRPr="00E130C3">
              <w:rPr>
                <w:rFonts w:asciiTheme="minorHAnsi" w:hAnsiTheme="minorHAnsi" w:cstheme="minorHAnsi"/>
                <w:sz w:val="20"/>
                <w:szCs w:val="20"/>
                <w:lang w:val="en-GB"/>
              </w:rPr>
              <w:t xml:space="preserve"> within a college situation </w:t>
            </w:r>
          </w:p>
        </w:tc>
        <w:tc>
          <w:tcPr>
            <w:tcW w:w="992" w:type="dxa"/>
          </w:tcPr>
          <w:p w14:paraId="6E9C1796"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7541B6BF"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750CB4E5"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w:t>
            </w:r>
          </w:p>
        </w:tc>
      </w:tr>
      <w:tr w:rsidR="00FA295B" w:rsidRPr="00E130C3" w14:paraId="1D5DFBC7" w14:textId="77777777" w:rsidTr="00ED73AD">
        <w:tc>
          <w:tcPr>
            <w:tcW w:w="6091" w:type="dxa"/>
          </w:tcPr>
          <w:p w14:paraId="1391C810"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Evidence of commitment to Continuous Professional Development </w:t>
            </w:r>
          </w:p>
        </w:tc>
        <w:tc>
          <w:tcPr>
            <w:tcW w:w="992" w:type="dxa"/>
          </w:tcPr>
          <w:p w14:paraId="5AB4D9CA"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6713FB43"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512F4459" w14:textId="786724F0"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FA295B" w:rsidRPr="00E130C3" w14:paraId="5897B536" w14:textId="77777777" w:rsidTr="00ED73AD">
        <w:tc>
          <w:tcPr>
            <w:tcW w:w="6091" w:type="dxa"/>
            <w:shd w:val="clear" w:color="auto" w:fill="B8CCE4" w:themeFill="accent1" w:themeFillTint="66"/>
          </w:tcPr>
          <w:p w14:paraId="3990B4EB" w14:textId="77777777" w:rsidR="00FA295B" w:rsidRPr="00E130C3" w:rsidRDefault="00FA295B" w:rsidP="00FA295B">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Qualifications </w:t>
            </w:r>
          </w:p>
        </w:tc>
        <w:tc>
          <w:tcPr>
            <w:tcW w:w="992" w:type="dxa"/>
            <w:shd w:val="clear" w:color="auto" w:fill="B8CCE4" w:themeFill="accent1" w:themeFillTint="66"/>
          </w:tcPr>
          <w:p w14:paraId="7F797AFA"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1099" w:type="dxa"/>
            <w:shd w:val="clear" w:color="auto" w:fill="B8CCE4" w:themeFill="accent1" w:themeFillTint="66"/>
          </w:tcPr>
          <w:p w14:paraId="726FC054"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44324BEE" w14:textId="77777777" w:rsidR="00FA295B" w:rsidRPr="00E130C3" w:rsidRDefault="00FA295B" w:rsidP="00FA295B">
            <w:pPr>
              <w:tabs>
                <w:tab w:val="left" w:pos="5372"/>
              </w:tabs>
              <w:jc w:val="center"/>
              <w:rPr>
                <w:rFonts w:asciiTheme="minorHAnsi" w:hAnsiTheme="minorHAnsi" w:cstheme="minorHAnsi"/>
                <w:sz w:val="20"/>
                <w:szCs w:val="20"/>
                <w:lang w:val="en-GB"/>
              </w:rPr>
            </w:pPr>
          </w:p>
        </w:tc>
      </w:tr>
      <w:tr w:rsidR="00FA295B" w:rsidRPr="00E130C3" w14:paraId="11178DE1" w14:textId="77777777" w:rsidTr="00ED73AD">
        <w:tc>
          <w:tcPr>
            <w:tcW w:w="6091" w:type="dxa"/>
          </w:tcPr>
          <w:p w14:paraId="4F0FCAF5" w14:textId="7809F9FC" w:rsidR="00FA295B" w:rsidRPr="00C651D3" w:rsidRDefault="00FA295B" w:rsidP="00FA295B">
            <w:pPr>
              <w:tabs>
                <w:tab w:val="left" w:pos="5372"/>
              </w:tabs>
              <w:rPr>
                <w:rFonts w:asciiTheme="minorHAnsi" w:hAnsiTheme="minorHAnsi" w:cstheme="minorHAnsi"/>
                <w:sz w:val="20"/>
                <w:szCs w:val="20"/>
                <w:lang w:val="en-GB"/>
              </w:rPr>
            </w:pPr>
            <w:r w:rsidRPr="00C651D3">
              <w:rPr>
                <w:rFonts w:asciiTheme="minorHAnsi" w:hAnsiTheme="minorHAnsi" w:cstheme="minorHAnsi"/>
                <w:sz w:val="20"/>
                <w:szCs w:val="20"/>
              </w:rPr>
              <w:t xml:space="preserve">Educated to degree level or equivalent, or substantial relevant experience that demonstrates a high order of </w:t>
            </w:r>
            <w:r w:rsidR="00F11DC3">
              <w:rPr>
                <w:rFonts w:asciiTheme="minorHAnsi" w:hAnsiTheme="minorHAnsi" w:cstheme="minorHAnsi"/>
                <w:sz w:val="20"/>
                <w:szCs w:val="20"/>
              </w:rPr>
              <w:t>event management and coordination.</w:t>
            </w:r>
          </w:p>
        </w:tc>
        <w:tc>
          <w:tcPr>
            <w:tcW w:w="992" w:type="dxa"/>
          </w:tcPr>
          <w:p w14:paraId="2BE9F9E3"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4A244DFC"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75852CE0" w14:textId="47DD3294"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FA295B" w:rsidRPr="00E130C3" w14:paraId="72F49A03" w14:textId="77777777" w:rsidTr="00ED73AD">
        <w:tc>
          <w:tcPr>
            <w:tcW w:w="6091" w:type="dxa"/>
            <w:shd w:val="clear" w:color="auto" w:fill="B8CCE4" w:themeFill="accent1" w:themeFillTint="66"/>
          </w:tcPr>
          <w:p w14:paraId="4FAAB7FF" w14:textId="77777777" w:rsidR="00FA295B" w:rsidRPr="00E130C3" w:rsidRDefault="00FA295B" w:rsidP="00FA295B">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Attitude and Impact </w:t>
            </w:r>
          </w:p>
        </w:tc>
        <w:tc>
          <w:tcPr>
            <w:tcW w:w="992" w:type="dxa"/>
            <w:shd w:val="clear" w:color="auto" w:fill="B8CCE4" w:themeFill="accent1" w:themeFillTint="66"/>
          </w:tcPr>
          <w:p w14:paraId="63618182"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1099" w:type="dxa"/>
            <w:shd w:val="clear" w:color="auto" w:fill="B8CCE4" w:themeFill="accent1" w:themeFillTint="66"/>
          </w:tcPr>
          <w:p w14:paraId="2EB24A32"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08D51E35" w14:textId="77777777" w:rsidR="00FA295B" w:rsidRPr="00E130C3" w:rsidRDefault="00FA295B" w:rsidP="00FA295B">
            <w:pPr>
              <w:tabs>
                <w:tab w:val="left" w:pos="5372"/>
              </w:tabs>
              <w:jc w:val="center"/>
              <w:rPr>
                <w:rFonts w:asciiTheme="minorHAnsi" w:hAnsiTheme="minorHAnsi" w:cstheme="minorHAnsi"/>
                <w:sz w:val="20"/>
                <w:szCs w:val="20"/>
                <w:lang w:val="en-GB"/>
              </w:rPr>
            </w:pPr>
          </w:p>
        </w:tc>
      </w:tr>
      <w:tr w:rsidR="00FA295B" w:rsidRPr="00E130C3" w14:paraId="5DD1A972" w14:textId="77777777" w:rsidTr="00ED73AD">
        <w:tc>
          <w:tcPr>
            <w:tcW w:w="6091" w:type="dxa"/>
          </w:tcPr>
          <w:p w14:paraId="2CC55F39"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Positive and Enthusiastic </w:t>
            </w:r>
          </w:p>
        </w:tc>
        <w:tc>
          <w:tcPr>
            <w:tcW w:w="992" w:type="dxa"/>
          </w:tcPr>
          <w:p w14:paraId="2AE2EA8B"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5E4CB25B"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3F63416C"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w:t>
            </w:r>
          </w:p>
        </w:tc>
      </w:tr>
      <w:tr w:rsidR="00FA295B" w:rsidRPr="00E130C3" w14:paraId="5A594D12" w14:textId="77777777" w:rsidTr="00ED73AD">
        <w:tc>
          <w:tcPr>
            <w:tcW w:w="6091" w:type="dxa"/>
          </w:tcPr>
          <w:p w14:paraId="72373347" w14:textId="37AD9066" w:rsidR="00FA295B" w:rsidRPr="00F11DC3" w:rsidRDefault="00FA295B" w:rsidP="00FA295B">
            <w:pPr>
              <w:tabs>
                <w:tab w:val="left" w:pos="5372"/>
              </w:tabs>
              <w:rPr>
                <w:rFonts w:asciiTheme="minorHAnsi" w:hAnsiTheme="minorHAnsi" w:cstheme="minorHAnsi"/>
                <w:sz w:val="20"/>
                <w:szCs w:val="20"/>
                <w:lang w:val="en-GB"/>
              </w:rPr>
            </w:pPr>
            <w:r w:rsidRPr="00F11DC3">
              <w:rPr>
                <w:rFonts w:asciiTheme="minorHAnsi" w:hAnsiTheme="minorHAnsi" w:cstheme="minorHAnsi"/>
                <w:sz w:val="20"/>
                <w:szCs w:val="20"/>
              </w:rPr>
              <w:t>Able to motivate others within the team to achieve set objectives</w:t>
            </w:r>
          </w:p>
        </w:tc>
        <w:tc>
          <w:tcPr>
            <w:tcW w:w="992" w:type="dxa"/>
          </w:tcPr>
          <w:p w14:paraId="4AB70E4C" w14:textId="1E09594A" w:rsidR="00FA295B" w:rsidRPr="00F11DC3" w:rsidRDefault="00FA295B" w:rsidP="00FA295B">
            <w:pPr>
              <w:tabs>
                <w:tab w:val="left" w:pos="5372"/>
              </w:tabs>
              <w:jc w:val="center"/>
              <w:rPr>
                <w:rFonts w:asciiTheme="minorHAnsi" w:hAnsiTheme="minorHAnsi" w:cstheme="minorHAnsi"/>
                <w:sz w:val="20"/>
                <w:szCs w:val="20"/>
                <w:lang w:val="en-GB"/>
              </w:rPr>
            </w:pPr>
            <w:r w:rsidRPr="00F11DC3">
              <w:rPr>
                <w:rFonts w:asciiTheme="minorHAnsi" w:hAnsiTheme="minorHAnsi" w:cstheme="minorHAnsi"/>
                <w:sz w:val="20"/>
                <w:szCs w:val="20"/>
                <w:lang w:val="en-GB"/>
              </w:rPr>
              <w:t>x</w:t>
            </w:r>
          </w:p>
        </w:tc>
        <w:tc>
          <w:tcPr>
            <w:tcW w:w="1099" w:type="dxa"/>
          </w:tcPr>
          <w:p w14:paraId="6BAC5BD7"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4E4C25F7" w14:textId="6A1E8574"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1C4F4B42" w14:textId="77777777" w:rsidTr="00ED73AD">
        <w:tc>
          <w:tcPr>
            <w:tcW w:w="6091" w:type="dxa"/>
          </w:tcPr>
          <w:p w14:paraId="4F5E52C1"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Flexibility and a readiness to undertake a wide range of tasks </w:t>
            </w:r>
          </w:p>
        </w:tc>
        <w:tc>
          <w:tcPr>
            <w:tcW w:w="992" w:type="dxa"/>
          </w:tcPr>
          <w:p w14:paraId="709995DE"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4F176B18"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507464E3" w14:textId="77777777" w:rsidR="00FA295B" w:rsidRPr="00E130C3" w:rsidRDefault="00FA295B" w:rsidP="00FA295B">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67A7D70F" w14:textId="77777777" w:rsidTr="00ED73AD">
        <w:tc>
          <w:tcPr>
            <w:tcW w:w="6091" w:type="dxa"/>
          </w:tcPr>
          <w:p w14:paraId="2906E0F2"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Smart in appearance and manner </w:t>
            </w:r>
          </w:p>
        </w:tc>
        <w:tc>
          <w:tcPr>
            <w:tcW w:w="992" w:type="dxa"/>
          </w:tcPr>
          <w:p w14:paraId="07F05FB6"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2B947AA5"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7A31E840" w14:textId="77777777" w:rsidR="00FA295B" w:rsidRPr="00E130C3" w:rsidRDefault="00FA295B" w:rsidP="00FA295B">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4A9A953E" w14:textId="77777777" w:rsidTr="00ED73AD">
        <w:tc>
          <w:tcPr>
            <w:tcW w:w="6091" w:type="dxa"/>
          </w:tcPr>
          <w:p w14:paraId="2CF24560"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Ability to work outside of normal office hours on occasions</w:t>
            </w:r>
          </w:p>
        </w:tc>
        <w:tc>
          <w:tcPr>
            <w:tcW w:w="992" w:type="dxa"/>
          </w:tcPr>
          <w:p w14:paraId="655C2F11"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1C868C0D"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70B77F46" w14:textId="77777777" w:rsidR="00FA295B" w:rsidRPr="00E130C3" w:rsidRDefault="00FA295B" w:rsidP="00FA295B">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567EC092" w14:textId="77777777" w:rsidTr="00ED73AD">
        <w:tc>
          <w:tcPr>
            <w:tcW w:w="6091" w:type="dxa"/>
          </w:tcPr>
          <w:p w14:paraId="275C4C42"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 sympathy with the Catholic ethos of the College, including a commitment to co-operation and helpfulness and a concern for the well-being of others </w:t>
            </w:r>
          </w:p>
        </w:tc>
        <w:tc>
          <w:tcPr>
            <w:tcW w:w="992" w:type="dxa"/>
          </w:tcPr>
          <w:p w14:paraId="1AE64690"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0F2DB9D6"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683F1112" w14:textId="77777777" w:rsidR="00FA295B" w:rsidRPr="00E130C3" w:rsidRDefault="00FA295B" w:rsidP="00FA295B">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4817E6D3" w14:textId="77777777" w:rsidTr="00ED73AD">
        <w:tc>
          <w:tcPr>
            <w:tcW w:w="6091" w:type="dxa"/>
          </w:tcPr>
          <w:p w14:paraId="57AE837E"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A willingness to show flexibility in working arrangements in terms of duties and working patterns to meet emergencies and changes in circumstances </w:t>
            </w:r>
          </w:p>
        </w:tc>
        <w:tc>
          <w:tcPr>
            <w:tcW w:w="992" w:type="dxa"/>
          </w:tcPr>
          <w:p w14:paraId="5CF76C89"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1B0BB5F6"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2B507150" w14:textId="77777777" w:rsidR="00FA295B" w:rsidRPr="00E130C3" w:rsidRDefault="00FA295B" w:rsidP="00FA295B">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3C70A715" w14:textId="77777777" w:rsidTr="00ED73AD">
        <w:tc>
          <w:tcPr>
            <w:tcW w:w="6091" w:type="dxa"/>
          </w:tcPr>
          <w:p w14:paraId="57FF018C"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Committed to Equality and Diversity </w:t>
            </w:r>
          </w:p>
        </w:tc>
        <w:tc>
          <w:tcPr>
            <w:tcW w:w="992" w:type="dxa"/>
          </w:tcPr>
          <w:p w14:paraId="6CEB29FA"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14B65F06"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33681EC1" w14:textId="77777777" w:rsidR="00FA295B" w:rsidRPr="00E130C3" w:rsidRDefault="00FA295B" w:rsidP="00FA295B">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01D358FB" w14:textId="77777777" w:rsidTr="00ED73AD">
        <w:tc>
          <w:tcPr>
            <w:tcW w:w="6091" w:type="dxa"/>
            <w:shd w:val="clear" w:color="auto" w:fill="B8CCE4" w:themeFill="accent1" w:themeFillTint="66"/>
          </w:tcPr>
          <w:p w14:paraId="48C6A9B8" w14:textId="77777777" w:rsidR="00FA295B" w:rsidRPr="00E130C3" w:rsidRDefault="00FA295B" w:rsidP="00FA295B">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Personal </w:t>
            </w:r>
          </w:p>
        </w:tc>
        <w:tc>
          <w:tcPr>
            <w:tcW w:w="992" w:type="dxa"/>
            <w:shd w:val="clear" w:color="auto" w:fill="B8CCE4" w:themeFill="accent1" w:themeFillTint="66"/>
          </w:tcPr>
          <w:p w14:paraId="0869D090"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1099" w:type="dxa"/>
            <w:shd w:val="clear" w:color="auto" w:fill="B8CCE4" w:themeFill="accent1" w:themeFillTint="66"/>
          </w:tcPr>
          <w:p w14:paraId="5E72DA2F"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77292DEA" w14:textId="77777777" w:rsidR="00FA295B" w:rsidRPr="00E130C3" w:rsidRDefault="00FA295B" w:rsidP="00FA295B">
            <w:pPr>
              <w:tabs>
                <w:tab w:val="left" w:pos="5372"/>
              </w:tabs>
              <w:jc w:val="center"/>
              <w:rPr>
                <w:rFonts w:asciiTheme="minorHAnsi" w:hAnsiTheme="minorHAnsi" w:cstheme="minorHAnsi"/>
                <w:sz w:val="20"/>
                <w:szCs w:val="20"/>
                <w:lang w:val="en-GB"/>
              </w:rPr>
            </w:pPr>
          </w:p>
        </w:tc>
      </w:tr>
      <w:tr w:rsidR="00FA295B" w:rsidRPr="00E130C3" w14:paraId="6FFAA851" w14:textId="77777777" w:rsidTr="00ED73AD">
        <w:tc>
          <w:tcPr>
            <w:tcW w:w="6091" w:type="dxa"/>
          </w:tcPr>
          <w:p w14:paraId="2409491C" w14:textId="77777777"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Enhanced DBS Clearance*</w:t>
            </w:r>
          </w:p>
        </w:tc>
        <w:tc>
          <w:tcPr>
            <w:tcW w:w="992" w:type="dxa"/>
          </w:tcPr>
          <w:p w14:paraId="13468C4C"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1480F0EA"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31A7086A"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Pre-employment check </w:t>
            </w:r>
          </w:p>
        </w:tc>
      </w:tr>
      <w:tr w:rsidR="00FA295B" w:rsidRPr="00E130C3" w14:paraId="5556EB67" w14:textId="77777777" w:rsidTr="00ED73AD">
        <w:tc>
          <w:tcPr>
            <w:tcW w:w="6091" w:type="dxa"/>
          </w:tcPr>
          <w:p w14:paraId="7E181525" w14:textId="62827FA9" w:rsidR="00FA295B" w:rsidRPr="00E130C3" w:rsidRDefault="00FA295B" w:rsidP="00FA295B">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Ability to meet the requirements of the Asylum and Immigration Act (to be legally employed to work in the UK)</w:t>
            </w:r>
          </w:p>
        </w:tc>
        <w:tc>
          <w:tcPr>
            <w:tcW w:w="992" w:type="dxa"/>
          </w:tcPr>
          <w:p w14:paraId="7CF03808"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1099" w:type="dxa"/>
          </w:tcPr>
          <w:p w14:paraId="26A27408"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414A2AC0" w14:textId="77777777" w:rsidR="00FA295B" w:rsidRPr="00E130C3" w:rsidRDefault="00FA295B" w:rsidP="00FA295B">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FA295B" w:rsidRPr="00E130C3" w14:paraId="67DE66D6" w14:textId="77777777" w:rsidTr="00ED73AD">
        <w:tc>
          <w:tcPr>
            <w:tcW w:w="6091" w:type="dxa"/>
          </w:tcPr>
          <w:p w14:paraId="0291BE97" w14:textId="77777777" w:rsidR="00FA295B" w:rsidRPr="00E130C3" w:rsidRDefault="00FA295B" w:rsidP="00FA295B">
            <w:pPr>
              <w:tabs>
                <w:tab w:val="left" w:pos="5372"/>
              </w:tabs>
              <w:rPr>
                <w:rFonts w:asciiTheme="minorHAnsi" w:hAnsiTheme="minorHAnsi" w:cstheme="minorHAnsi"/>
                <w:i/>
                <w:sz w:val="20"/>
                <w:szCs w:val="20"/>
                <w:lang w:val="en-GB"/>
              </w:rPr>
            </w:pPr>
            <w:r w:rsidRPr="00E130C3">
              <w:rPr>
                <w:rFonts w:asciiTheme="minorHAnsi" w:hAnsiTheme="minorHAnsi" w:cstheme="minorHAnsi"/>
                <w:i/>
                <w:sz w:val="20"/>
                <w:szCs w:val="20"/>
                <w:lang w:val="en-GB"/>
              </w:rPr>
              <w:t>*</w:t>
            </w:r>
            <w:proofErr w:type="gramStart"/>
            <w:r w:rsidRPr="00E130C3">
              <w:rPr>
                <w:rFonts w:asciiTheme="minorHAnsi" w:hAnsiTheme="minorHAnsi" w:cstheme="minorHAnsi"/>
                <w:i/>
                <w:sz w:val="20"/>
                <w:szCs w:val="20"/>
                <w:lang w:val="en-GB"/>
              </w:rPr>
              <w:t>this</w:t>
            </w:r>
            <w:proofErr w:type="gramEnd"/>
            <w:r w:rsidRPr="00E130C3">
              <w:rPr>
                <w:rFonts w:asciiTheme="minorHAnsi" w:hAnsiTheme="minorHAnsi" w:cstheme="minorHAnsi"/>
                <w:i/>
                <w:sz w:val="20"/>
                <w:szCs w:val="20"/>
                <w:lang w:val="en-GB"/>
              </w:rPr>
              <w:t xml:space="preserve"> will follow an initial offer of employment </w:t>
            </w:r>
          </w:p>
        </w:tc>
        <w:tc>
          <w:tcPr>
            <w:tcW w:w="992" w:type="dxa"/>
          </w:tcPr>
          <w:p w14:paraId="2C49571C"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1099" w:type="dxa"/>
          </w:tcPr>
          <w:p w14:paraId="149FA61E" w14:textId="77777777" w:rsidR="00FA295B" w:rsidRPr="00E130C3" w:rsidRDefault="00FA295B" w:rsidP="00FA295B">
            <w:pPr>
              <w:tabs>
                <w:tab w:val="left" w:pos="5372"/>
              </w:tabs>
              <w:jc w:val="center"/>
              <w:rPr>
                <w:rFonts w:asciiTheme="minorHAnsi" w:hAnsiTheme="minorHAnsi" w:cstheme="minorHAnsi"/>
                <w:sz w:val="20"/>
                <w:szCs w:val="20"/>
                <w:lang w:val="en-GB"/>
              </w:rPr>
            </w:pPr>
          </w:p>
        </w:tc>
        <w:tc>
          <w:tcPr>
            <w:tcW w:w="2410" w:type="dxa"/>
          </w:tcPr>
          <w:p w14:paraId="4BB48851" w14:textId="77777777" w:rsidR="00FA295B" w:rsidRPr="00E130C3" w:rsidRDefault="00FA295B" w:rsidP="00FA295B">
            <w:pPr>
              <w:tabs>
                <w:tab w:val="left" w:pos="5372"/>
              </w:tabs>
              <w:jc w:val="center"/>
              <w:rPr>
                <w:rFonts w:asciiTheme="minorHAnsi" w:hAnsiTheme="minorHAnsi" w:cstheme="minorHAnsi"/>
                <w:sz w:val="20"/>
                <w:szCs w:val="20"/>
                <w:lang w:val="en-GB"/>
              </w:rPr>
            </w:pPr>
          </w:p>
        </w:tc>
      </w:tr>
    </w:tbl>
    <w:p w14:paraId="384C3766" w14:textId="77777777" w:rsidR="002712FF" w:rsidRPr="00E130C3" w:rsidRDefault="002712FF">
      <w:pPr>
        <w:spacing w:after="160"/>
        <w:rPr>
          <w:lang w:val="en-GB"/>
        </w:rPr>
      </w:pPr>
    </w:p>
    <w:sectPr w:rsidR="002712FF" w:rsidRPr="00E130C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4376" w14:textId="77777777" w:rsidR="00DF2375" w:rsidRDefault="00DF2375">
      <w:pPr>
        <w:spacing w:line="240" w:lineRule="auto"/>
      </w:pPr>
      <w:r>
        <w:separator/>
      </w:r>
    </w:p>
  </w:endnote>
  <w:endnote w:type="continuationSeparator" w:id="0">
    <w:p w14:paraId="36B11165" w14:textId="77777777" w:rsidR="00DF2375" w:rsidRDefault="00DF2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a70e7a86-e3ee-463a-b631-c7fa"/>
  <w:p w14:paraId="01D99740" w14:textId="30F1E460" w:rsidR="00F8009F" w:rsidRDefault="00F8009F">
    <w:pPr>
      <w:pStyle w:val="DocID"/>
    </w:pPr>
    <w:r>
      <w:fldChar w:fldCharType="begin"/>
    </w:r>
    <w:r>
      <w:instrText xml:space="preserve">  DOCPROPERTY "CUS_DocIDChunk0" </w:instrText>
    </w:r>
    <w:r>
      <w:fldChar w:fldCharType="separate"/>
    </w:r>
    <w:r w:rsidR="005A25AE">
      <w:t>LEGAL\64510978v1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808776"/>
      <w:placeholder>
        <w:docPart w:val="CC0D360F93404E5C95739FD0CF0F50ED"/>
      </w:placeholder>
    </w:sdtPr>
    <w:sdtEndPr/>
    <w:sdtContent>
      <w:p w14:paraId="1BB6D2AD" w14:textId="77777777" w:rsidR="00F8009F" w:rsidRDefault="00F8009F" w:rsidP="0086272D">
        <w:pPr>
          <w:spacing w:line="240" w:lineRule="auto"/>
          <w:jc w:val="right"/>
        </w:pPr>
        <w:r>
          <w:fldChar w:fldCharType="begin"/>
        </w:r>
        <w:r>
          <w:instrText xml:space="preserve"> PAGE   \* MERGEFORMAT </w:instrText>
        </w:r>
        <w:r>
          <w:fldChar w:fldCharType="separate"/>
        </w:r>
        <w:r>
          <w:t>1</w:t>
        </w:r>
        <w:r>
          <w:fldChar w:fldCharType="end"/>
        </w:r>
      </w:p>
    </w:sdtContent>
  </w:sdt>
  <w:bookmarkStart w:id="3" w:name="_iDocIDField2b3d7d3b-c4c3-4a59-92c4-8cb4"/>
  <w:p w14:paraId="4FBCF4AA" w14:textId="1CF8DC61" w:rsidR="00F8009F" w:rsidRDefault="00F8009F">
    <w:pPr>
      <w:pStyle w:val="DocID"/>
    </w:pPr>
    <w:r>
      <w:fldChar w:fldCharType="begin"/>
    </w:r>
    <w:r>
      <w:instrText xml:space="preserve">  DOCPROPERTY "CUS_DocIDChunk0" </w:instrText>
    </w:r>
    <w:r>
      <w:fldChar w:fldCharType="separate"/>
    </w:r>
    <w:r w:rsidR="005A25AE">
      <w:t>LEGAL\64510978v1</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27eb9faf-5c0e-4369-8efb-9bf5"/>
  <w:p w14:paraId="5351DF8B" w14:textId="216610DF" w:rsidR="00F8009F" w:rsidRDefault="00F8009F">
    <w:pPr>
      <w:pStyle w:val="DocID"/>
    </w:pPr>
    <w:r>
      <w:fldChar w:fldCharType="begin"/>
    </w:r>
    <w:r>
      <w:instrText xml:space="preserve">  DOCPROPERTY "CUS_DocIDChunk0" </w:instrText>
    </w:r>
    <w:r>
      <w:fldChar w:fldCharType="separate"/>
    </w:r>
    <w:r w:rsidR="005A25AE">
      <w:t>LEGAL\64510978v1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3E2E" w14:textId="77777777" w:rsidR="00DF2375" w:rsidRDefault="00DF2375">
      <w:pPr>
        <w:spacing w:line="240" w:lineRule="auto"/>
      </w:pPr>
      <w:r>
        <w:separator/>
      </w:r>
    </w:p>
  </w:footnote>
  <w:footnote w:type="continuationSeparator" w:id="0">
    <w:p w14:paraId="095C7408" w14:textId="77777777" w:rsidR="00DF2375" w:rsidRDefault="00DF23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E5DF" w14:textId="77777777" w:rsidR="007918B8" w:rsidRDefault="00791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EC76" w14:textId="77777777" w:rsidR="007918B8" w:rsidRDefault="00791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431E" w14:textId="77777777" w:rsidR="007918B8" w:rsidRDefault="00791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0C8AB9E"/>
    <w:lvl w:ilvl="0" w:tplc="7D689ED4">
      <w:start w:val="1"/>
      <w:numFmt w:val="bullet"/>
      <w:lvlText w:val=""/>
      <w:lvlJc w:val="left"/>
      <w:pPr>
        <w:ind w:left="720" w:hanging="360"/>
      </w:pPr>
      <w:rPr>
        <w:rFonts w:ascii="Symbol" w:hAnsi="Symbol"/>
        <w:b w:val="0"/>
        <w:bCs w:val="0"/>
      </w:rPr>
    </w:lvl>
    <w:lvl w:ilvl="1" w:tplc="627219C0">
      <w:start w:val="1"/>
      <w:numFmt w:val="bullet"/>
      <w:lvlText w:val="o"/>
      <w:lvlJc w:val="left"/>
      <w:pPr>
        <w:tabs>
          <w:tab w:val="num" w:pos="1440"/>
        </w:tabs>
        <w:ind w:left="1440" w:hanging="360"/>
      </w:pPr>
      <w:rPr>
        <w:rFonts w:ascii="Courier New" w:hAnsi="Courier New"/>
      </w:rPr>
    </w:lvl>
    <w:lvl w:ilvl="2" w:tplc="458C7592">
      <w:start w:val="1"/>
      <w:numFmt w:val="bullet"/>
      <w:lvlText w:val=""/>
      <w:lvlJc w:val="left"/>
      <w:pPr>
        <w:tabs>
          <w:tab w:val="num" w:pos="2160"/>
        </w:tabs>
        <w:ind w:left="2160" w:hanging="360"/>
      </w:pPr>
      <w:rPr>
        <w:rFonts w:ascii="Wingdings" w:hAnsi="Wingdings"/>
      </w:rPr>
    </w:lvl>
    <w:lvl w:ilvl="3" w:tplc="BD9C8096">
      <w:start w:val="1"/>
      <w:numFmt w:val="bullet"/>
      <w:lvlText w:val=""/>
      <w:lvlJc w:val="left"/>
      <w:pPr>
        <w:tabs>
          <w:tab w:val="num" w:pos="2880"/>
        </w:tabs>
        <w:ind w:left="2880" w:hanging="360"/>
      </w:pPr>
      <w:rPr>
        <w:rFonts w:ascii="Symbol" w:hAnsi="Symbol"/>
      </w:rPr>
    </w:lvl>
    <w:lvl w:ilvl="4" w:tplc="761EDB3C">
      <w:start w:val="1"/>
      <w:numFmt w:val="bullet"/>
      <w:lvlText w:val="o"/>
      <w:lvlJc w:val="left"/>
      <w:pPr>
        <w:tabs>
          <w:tab w:val="num" w:pos="3600"/>
        </w:tabs>
        <w:ind w:left="3600" w:hanging="360"/>
      </w:pPr>
      <w:rPr>
        <w:rFonts w:ascii="Courier New" w:hAnsi="Courier New"/>
      </w:rPr>
    </w:lvl>
    <w:lvl w:ilvl="5" w:tplc="47A85A24">
      <w:start w:val="1"/>
      <w:numFmt w:val="bullet"/>
      <w:lvlText w:val=""/>
      <w:lvlJc w:val="left"/>
      <w:pPr>
        <w:tabs>
          <w:tab w:val="num" w:pos="4320"/>
        </w:tabs>
        <w:ind w:left="4320" w:hanging="360"/>
      </w:pPr>
      <w:rPr>
        <w:rFonts w:ascii="Wingdings" w:hAnsi="Wingdings"/>
      </w:rPr>
    </w:lvl>
    <w:lvl w:ilvl="6" w:tplc="92FC778E">
      <w:start w:val="1"/>
      <w:numFmt w:val="bullet"/>
      <w:lvlText w:val=""/>
      <w:lvlJc w:val="left"/>
      <w:pPr>
        <w:tabs>
          <w:tab w:val="num" w:pos="5040"/>
        </w:tabs>
        <w:ind w:left="5040" w:hanging="360"/>
      </w:pPr>
      <w:rPr>
        <w:rFonts w:ascii="Symbol" w:hAnsi="Symbol"/>
      </w:rPr>
    </w:lvl>
    <w:lvl w:ilvl="7" w:tplc="FAD66730">
      <w:start w:val="1"/>
      <w:numFmt w:val="bullet"/>
      <w:lvlText w:val="o"/>
      <w:lvlJc w:val="left"/>
      <w:pPr>
        <w:tabs>
          <w:tab w:val="num" w:pos="5760"/>
        </w:tabs>
        <w:ind w:left="5760" w:hanging="360"/>
      </w:pPr>
      <w:rPr>
        <w:rFonts w:ascii="Courier New" w:hAnsi="Courier New"/>
      </w:rPr>
    </w:lvl>
    <w:lvl w:ilvl="8" w:tplc="3218279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D92BF1E">
      <w:start w:val="1"/>
      <w:numFmt w:val="bullet"/>
      <w:lvlText w:val=""/>
      <w:lvlJc w:val="left"/>
      <w:pPr>
        <w:ind w:left="720" w:hanging="360"/>
      </w:pPr>
      <w:rPr>
        <w:rFonts w:ascii="Symbol" w:hAnsi="Symbol"/>
        <w:b w:val="0"/>
        <w:bCs w:val="0"/>
      </w:rPr>
    </w:lvl>
    <w:lvl w:ilvl="1" w:tplc="8FD4422E">
      <w:start w:val="1"/>
      <w:numFmt w:val="bullet"/>
      <w:lvlText w:val="o"/>
      <w:lvlJc w:val="left"/>
      <w:pPr>
        <w:tabs>
          <w:tab w:val="num" w:pos="1440"/>
        </w:tabs>
        <w:ind w:left="1440" w:hanging="360"/>
      </w:pPr>
      <w:rPr>
        <w:rFonts w:ascii="Courier New" w:hAnsi="Courier New"/>
      </w:rPr>
    </w:lvl>
    <w:lvl w:ilvl="2" w:tplc="50B243C8">
      <w:start w:val="1"/>
      <w:numFmt w:val="bullet"/>
      <w:lvlText w:val=""/>
      <w:lvlJc w:val="left"/>
      <w:pPr>
        <w:tabs>
          <w:tab w:val="num" w:pos="2160"/>
        </w:tabs>
        <w:ind w:left="2160" w:hanging="360"/>
      </w:pPr>
      <w:rPr>
        <w:rFonts w:ascii="Wingdings" w:hAnsi="Wingdings"/>
      </w:rPr>
    </w:lvl>
    <w:lvl w:ilvl="3" w:tplc="DED6509E">
      <w:start w:val="1"/>
      <w:numFmt w:val="bullet"/>
      <w:lvlText w:val=""/>
      <w:lvlJc w:val="left"/>
      <w:pPr>
        <w:tabs>
          <w:tab w:val="num" w:pos="2880"/>
        </w:tabs>
        <w:ind w:left="2880" w:hanging="360"/>
      </w:pPr>
      <w:rPr>
        <w:rFonts w:ascii="Symbol" w:hAnsi="Symbol"/>
      </w:rPr>
    </w:lvl>
    <w:lvl w:ilvl="4" w:tplc="17581178">
      <w:start w:val="1"/>
      <w:numFmt w:val="bullet"/>
      <w:lvlText w:val="o"/>
      <w:lvlJc w:val="left"/>
      <w:pPr>
        <w:tabs>
          <w:tab w:val="num" w:pos="3600"/>
        </w:tabs>
        <w:ind w:left="3600" w:hanging="360"/>
      </w:pPr>
      <w:rPr>
        <w:rFonts w:ascii="Courier New" w:hAnsi="Courier New"/>
      </w:rPr>
    </w:lvl>
    <w:lvl w:ilvl="5" w:tplc="80466E30">
      <w:start w:val="1"/>
      <w:numFmt w:val="bullet"/>
      <w:lvlText w:val=""/>
      <w:lvlJc w:val="left"/>
      <w:pPr>
        <w:tabs>
          <w:tab w:val="num" w:pos="4320"/>
        </w:tabs>
        <w:ind w:left="4320" w:hanging="360"/>
      </w:pPr>
      <w:rPr>
        <w:rFonts w:ascii="Wingdings" w:hAnsi="Wingdings"/>
      </w:rPr>
    </w:lvl>
    <w:lvl w:ilvl="6" w:tplc="BAC6F01E">
      <w:start w:val="1"/>
      <w:numFmt w:val="bullet"/>
      <w:lvlText w:val=""/>
      <w:lvlJc w:val="left"/>
      <w:pPr>
        <w:tabs>
          <w:tab w:val="num" w:pos="5040"/>
        </w:tabs>
        <w:ind w:left="5040" w:hanging="360"/>
      </w:pPr>
      <w:rPr>
        <w:rFonts w:ascii="Symbol" w:hAnsi="Symbol"/>
      </w:rPr>
    </w:lvl>
    <w:lvl w:ilvl="7" w:tplc="6E926616">
      <w:start w:val="1"/>
      <w:numFmt w:val="bullet"/>
      <w:lvlText w:val="o"/>
      <w:lvlJc w:val="left"/>
      <w:pPr>
        <w:tabs>
          <w:tab w:val="num" w:pos="5760"/>
        </w:tabs>
        <w:ind w:left="5760" w:hanging="360"/>
      </w:pPr>
      <w:rPr>
        <w:rFonts w:ascii="Courier New" w:hAnsi="Courier New"/>
      </w:rPr>
    </w:lvl>
    <w:lvl w:ilvl="8" w:tplc="F4A4C57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452B9FC">
      <w:start w:val="1"/>
      <w:numFmt w:val="bullet"/>
      <w:lvlText w:val=""/>
      <w:lvlJc w:val="left"/>
      <w:pPr>
        <w:ind w:left="720" w:hanging="360"/>
      </w:pPr>
      <w:rPr>
        <w:rFonts w:ascii="Symbol" w:hAnsi="Symbol"/>
        <w:b w:val="0"/>
        <w:bCs w:val="0"/>
      </w:rPr>
    </w:lvl>
    <w:lvl w:ilvl="1" w:tplc="B0AC4CF2">
      <w:start w:val="1"/>
      <w:numFmt w:val="bullet"/>
      <w:lvlText w:val="o"/>
      <w:lvlJc w:val="left"/>
      <w:pPr>
        <w:tabs>
          <w:tab w:val="num" w:pos="1440"/>
        </w:tabs>
        <w:ind w:left="1440" w:hanging="360"/>
      </w:pPr>
      <w:rPr>
        <w:rFonts w:ascii="Courier New" w:hAnsi="Courier New"/>
      </w:rPr>
    </w:lvl>
    <w:lvl w:ilvl="2" w:tplc="4C1C31E6">
      <w:start w:val="1"/>
      <w:numFmt w:val="bullet"/>
      <w:lvlText w:val=""/>
      <w:lvlJc w:val="left"/>
      <w:pPr>
        <w:tabs>
          <w:tab w:val="num" w:pos="2160"/>
        </w:tabs>
        <w:ind w:left="2160" w:hanging="360"/>
      </w:pPr>
      <w:rPr>
        <w:rFonts w:ascii="Wingdings" w:hAnsi="Wingdings"/>
      </w:rPr>
    </w:lvl>
    <w:lvl w:ilvl="3" w:tplc="A4748AFA">
      <w:start w:val="1"/>
      <w:numFmt w:val="bullet"/>
      <w:lvlText w:val=""/>
      <w:lvlJc w:val="left"/>
      <w:pPr>
        <w:tabs>
          <w:tab w:val="num" w:pos="2880"/>
        </w:tabs>
        <w:ind w:left="2880" w:hanging="360"/>
      </w:pPr>
      <w:rPr>
        <w:rFonts w:ascii="Symbol" w:hAnsi="Symbol"/>
      </w:rPr>
    </w:lvl>
    <w:lvl w:ilvl="4" w:tplc="147C48FA">
      <w:start w:val="1"/>
      <w:numFmt w:val="bullet"/>
      <w:lvlText w:val="o"/>
      <w:lvlJc w:val="left"/>
      <w:pPr>
        <w:tabs>
          <w:tab w:val="num" w:pos="3600"/>
        </w:tabs>
        <w:ind w:left="3600" w:hanging="360"/>
      </w:pPr>
      <w:rPr>
        <w:rFonts w:ascii="Courier New" w:hAnsi="Courier New"/>
      </w:rPr>
    </w:lvl>
    <w:lvl w:ilvl="5" w:tplc="EBE8B1DE">
      <w:start w:val="1"/>
      <w:numFmt w:val="bullet"/>
      <w:lvlText w:val=""/>
      <w:lvlJc w:val="left"/>
      <w:pPr>
        <w:tabs>
          <w:tab w:val="num" w:pos="4320"/>
        </w:tabs>
        <w:ind w:left="4320" w:hanging="360"/>
      </w:pPr>
      <w:rPr>
        <w:rFonts w:ascii="Wingdings" w:hAnsi="Wingdings"/>
      </w:rPr>
    </w:lvl>
    <w:lvl w:ilvl="6" w:tplc="00D66142">
      <w:start w:val="1"/>
      <w:numFmt w:val="bullet"/>
      <w:lvlText w:val=""/>
      <w:lvlJc w:val="left"/>
      <w:pPr>
        <w:tabs>
          <w:tab w:val="num" w:pos="5040"/>
        </w:tabs>
        <w:ind w:left="5040" w:hanging="360"/>
      </w:pPr>
      <w:rPr>
        <w:rFonts w:ascii="Symbol" w:hAnsi="Symbol"/>
      </w:rPr>
    </w:lvl>
    <w:lvl w:ilvl="7" w:tplc="8C448634">
      <w:start w:val="1"/>
      <w:numFmt w:val="bullet"/>
      <w:lvlText w:val="o"/>
      <w:lvlJc w:val="left"/>
      <w:pPr>
        <w:tabs>
          <w:tab w:val="num" w:pos="5760"/>
        </w:tabs>
        <w:ind w:left="5760" w:hanging="360"/>
      </w:pPr>
      <w:rPr>
        <w:rFonts w:ascii="Courier New" w:hAnsi="Courier New"/>
      </w:rPr>
    </w:lvl>
    <w:lvl w:ilvl="8" w:tplc="ED8CA8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B2A8AB4">
      <w:start w:val="1"/>
      <w:numFmt w:val="bullet"/>
      <w:lvlText w:val=""/>
      <w:lvlJc w:val="left"/>
      <w:pPr>
        <w:ind w:left="720" w:hanging="360"/>
      </w:pPr>
      <w:rPr>
        <w:rFonts w:ascii="Symbol" w:hAnsi="Symbol"/>
        <w:b w:val="0"/>
        <w:bCs w:val="0"/>
      </w:rPr>
    </w:lvl>
    <w:lvl w:ilvl="1" w:tplc="82929D06">
      <w:start w:val="1"/>
      <w:numFmt w:val="bullet"/>
      <w:lvlText w:val="o"/>
      <w:lvlJc w:val="left"/>
      <w:pPr>
        <w:tabs>
          <w:tab w:val="num" w:pos="1440"/>
        </w:tabs>
        <w:ind w:left="1440" w:hanging="360"/>
      </w:pPr>
      <w:rPr>
        <w:rFonts w:ascii="Courier New" w:hAnsi="Courier New"/>
      </w:rPr>
    </w:lvl>
    <w:lvl w:ilvl="2" w:tplc="5B3A3DA8">
      <w:start w:val="1"/>
      <w:numFmt w:val="bullet"/>
      <w:lvlText w:val=""/>
      <w:lvlJc w:val="left"/>
      <w:pPr>
        <w:tabs>
          <w:tab w:val="num" w:pos="2160"/>
        </w:tabs>
        <w:ind w:left="2160" w:hanging="360"/>
      </w:pPr>
      <w:rPr>
        <w:rFonts w:ascii="Wingdings" w:hAnsi="Wingdings"/>
      </w:rPr>
    </w:lvl>
    <w:lvl w:ilvl="3" w:tplc="9FDAFF5C">
      <w:start w:val="1"/>
      <w:numFmt w:val="bullet"/>
      <w:lvlText w:val=""/>
      <w:lvlJc w:val="left"/>
      <w:pPr>
        <w:tabs>
          <w:tab w:val="num" w:pos="2880"/>
        </w:tabs>
        <w:ind w:left="2880" w:hanging="360"/>
      </w:pPr>
      <w:rPr>
        <w:rFonts w:ascii="Symbol" w:hAnsi="Symbol"/>
      </w:rPr>
    </w:lvl>
    <w:lvl w:ilvl="4" w:tplc="FAE81CCC">
      <w:start w:val="1"/>
      <w:numFmt w:val="bullet"/>
      <w:lvlText w:val="o"/>
      <w:lvlJc w:val="left"/>
      <w:pPr>
        <w:tabs>
          <w:tab w:val="num" w:pos="3600"/>
        </w:tabs>
        <w:ind w:left="3600" w:hanging="360"/>
      </w:pPr>
      <w:rPr>
        <w:rFonts w:ascii="Courier New" w:hAnsi="Courier New"/>
      </w:rPr>
    </w:lvl>
    <w:lvl w:ilvl="5" w:tplc="1088922E">
      <w:start w:val="1"/>
      <w:numFmt w:val="bullet"/>
      <w:lvlText w:val=""/>
      <w:lvlJc w:val="left"/>
      <w:pPr>
        <w:tabs>
          <w:tab w:val="num" w:pos="4320"/>
        </w:tabs>
        <w:ind w:left="4320" w:hanging="360"/>
      </w:pPr>
      <w:rPr>
        <w:rFonts w:ascii="Wingdings" w:hAnsi="Wingdings"/>
      </w:rPr>
    </w:lvl>
    <w:lvl w:ilvl="6" w:tplc="58341B28">
      <w:start w:val="1"/>
      <w:numFmt w:val="bullet"/>
      <w:lvlText w:val=""/>
      <w:lvlJc w:val="left"/>
      <w:pPr>
        <w:tabs>
          <w:tab w:val="num" w:pos="5040"/>
        </w:tabs>
        <w:ind w:left="5040" w:hanging="360"/>
      </w:pPr>
      <w:rPr>
        <w:rFonts w:ascii="Symbol" w:hAnsi="Symbol"/>
      </w:rPr>
    </w:lvl>
    <w:lvl w:ilvl="7" w:tplc="3CF2797E">
      <w:start w:val="1"/>
      <w:numFmt w:val="bullet"/>
      <w:lvlText w:val="o"/>
      <w:lvlJc w:val="left"/>
      <w:pPr>
        <w:tabs>
          <w:tab w:val="num" w:pos="5760"/>
        </w:tabs>
        <w:ind w:left="5760" w:hanging="360"/>
      </w:pPr>
      <w:rPr>
        <w:rFonts w:ascii="Courier New" w:hAnsi="Courier New"/>
      </w:rPr>
    </w:lvl>
    <w:lvl w:ilvl="8" w:tplc="4A7E21A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AC0ADBC">
      <w:start w:val="1"/>
      <w:numFmt w:val="bullet"/>
      <w:lvlText w:val=""/>
      <w:lvlJc w:val="left"/>
      <w:pPr>
        <w:ind w:left="720" w:hanging="360"/>
      </w:pPr>
      <w:rPr>
        <w:rFonts w:ascii="Symbol" w:hAnsi="Symbol"/>
        <w:b w:val="0"/>
        <w:bCs w:val="0"/>
      </w:rPr>
    </w:lvl>
    <w:lvl w:ilvl="1" w:tplc="B4768396">
      <w:start w:val="1"/>
      <w:numFmt w:val="bullet"/>
      <w:lvlText w:val="o"/>
      <w:lvlJc w:val="left"/>
      <w:pPr>
        <w:tabs>
          <w:tab w:val="num" w:pos="1440"/>
        </w:tabs>
        <w:ind w:left="1440" w:hanging="360"/>
      </w:pPr>
      <w:rPr>
        <w:rFonts w:ascii="Courier New" w:hAnsi="Courier New"/>
      </w:rPr>
    </w:lvl>
    <w:lvl w:ilvl="2" w:tplc="B2AABE74">
      <w:start w:val="1"/>
      <w:numFmt w:val="bullet"/>
      <w:lvlText w:val=""/>
      <w:lvlJc w:val="left"/>
      <w:pPr>
        <w:tabs>
          <w:tab w:val="num" w:pos="2160"/>
        </w:tabs>
        <w:ind w:left="2160" w:hanging="360"/>
      </w:pPr>
      <w:rPr>
        <w:rFonts w:ascii="Wingdings" w:hAnsi="Wingdings"/>
      </w:rPr>
    </w:lvl>
    <w:lvl w:ilvl="3" w:tplc="0E2E3E8C">
      <w:start w:val="1"/>
      <w:numFmt w:val="bullet"/>
      <w:lvlText w:val=""/>
      <w:lvlJc w:val="left"/>
      <w:pPr>
        <w:tabs>
          <w:tab w:val="num" w:pos="2880"/>
        </w:tabs>
        <w:ind w:left="2880" w:hanging="360"/>
      </w:pPr>
      <w:rPr>
        <w:rFonts w:ascii="Symbol" w:hAnsi="Symbol"/>
      </w:rPr>
    </w:lvl>
    <w:lvl w:ilvl="4" w:tplc="F98AD150">
      <w:start w:val="1"/>
      <w:numFmt w:val="bullet"/>
      <w:lvlText w:val="o"/>
      <w:lvlJc w:val="left"/>
      <w:pPr>
        <w:tabs>
          <w:tab w:val="num" w:pos="3600"/>
        </w:tabs>
        <w:ind w:left="3600" w:hanging="360"/>
      </w:pPr>
      <w:rPr>
        <w:rFonts w:ascii="Courier New" w:hAnsi="Courier New"/>
      </w:rPr>
    </w:lvl>
    <w:lvl w:ilvl="5" w:tplc="8812AED2">
      <w:start w:val="1"/>
      <w:numFmt w:val="bullet"/>
      <w:lvlText w:val=""/>
      <w:lvlJc w:val="left"/>
      <w:pPr>
        <w:tabs>
          <w:tab w:val="num" w:pos="4320"/>
        </w:tabs>
        <w:ind w:left="4320" w:hanging="360"/>
      </w:pPr>
      <w:rPr>
        <w:rFonts w:ascii="Wingdings" w:hAnsi="Wingdings"/>
      </w:rPr>
    </w:lvl>
    <w:lvl w:ilvl="6" w:tplc="1E6C9C90">
      <w:start w:val="1"/>
      <w:numFmt w:val="bullet"/>
      <w:lvlText w:val=""/>
      <w:lvlJc w:val="left"/>
      <w:pPr>
        <w:tabs>
          <w:tab w:val="num" w:pos="5040"/>
        </w:tabs>
        <w:ind w:left="5040" w:hanging="360"/>
      </w:pPr>
      <w:rPr>
        <w:rFonts w:ascii="Symbol" w:hAnsi="Symbol"/>
      </w:rPr>
    </w:lvl>
    <w:lvl w:ilvl="7" w:tplc="B7084C68">
      <w:start w:val="1"/>
      <w:numFmt w:val="bullet"/>
      <w:lvlText w:val="o"/>
      <w:lvlJc w:val="left"/>
      <w:pPr>
        <w:tabs>
          <w:tab w:val="num" w:pos="5760"/>
        </w:tabs>
        <w:ind w:left="5760" w:hanging="360"/>
      </w:pPr>
      <w:rPr>
        <w:rFonts w:ascii="Courier New" w:hAnsi="Courier New"/>
      </w:rPr>
    </w:lvl>
    <w:lvl w:ilvl="8" w:tplc="B8F8A68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9E494A0">
      <w:start w:val="1"/>
      <w:numFmt w:val="bullet"/>
      <w:lvlText w:val=""/>
      <w:lvlJc w:val="left"/>
      <w:pPr>
        <w:ind w:left="720" w:hanging="360"/>
      </w:pPr>
      <w:rPr>
        <w:rFonts w:ascii="Symbol" w:hAnsi="Symbol"/>
        <w:b w:val="0"/>
        <w:bCs w:val="0"/>
      </w:rPr>
    </w:lvl>
    <w:lvl w:ilvl="1" w:tplc="32FAF72A">
      <w:start w:val="1"/>
      <w:numFmt w:val="bullet"/>
      <w:lvlText w:val="o"/>
      <w:lvlJc w:val="left"/>
      <w:pPr>
        <w:tabs>
          <w:tab w:val="num" w:pos="1440"/>
        </w:tabs>
        <w:ind w:left="1440" w:hanging="360"/>
      </w:pPr>
      <w:rPr>
        <w:rFonts w:ascii="Courier New" w:hAnsi="Courier New"/>
      </w:rPr>
    </w:lvl>
    <w:lvl w:ilvl="2" w:tplc="9CB2BFB6">
      <w:start w:val="1"/>
      <w:numFmt w:val="bullet"/>
      <w:lvlText w:val=""/>
      <w:lvlJc w:val="left"/>
      <w:pPr>
        <w:tabs>
          <w:tab w:val="num" w:pos="2160"/>
        </w:tabs>
        <w:ind w:left="2160" w:hanging="360"/>
      </w:pPr>
      <w:rPr>
        <w:rFonts w:ascii="Wingdings" w:hAnsi="Wingdings"/>
      </w:rPr>
    </w:lvl>
    <w:lvl w:ilvl="3" w:tplc="19D0BE50">
      <w:start w:val="1"/>
      <w:numFmt w:val="bullet"/>
      <w:lvlText w:val=""/>
      <w:lvlJc w:val="left"/>
      <w:pPr>
        <w:tabs>
          <w:tab w:val="num" w:pos="2880"/>
        </w:tabs>
        <w:ind w:left="2880" w:hanging="360"/>
      </w:pPr>
      <w:rPr>
        <w:rFonts w:ascii="Symbol" w:hAnsi="Symbol"/>
      </w:rPr>
    </w:lvl>
    <w:lvl w:ilvl="4" w:tplc="B8984032">
      <w:start w:val="1"/>
      <w:numFmt w:val="bullet"/>
      <w:lvlText w:val="o"/>
      <w:lvlJc w:val="left"/>
      <w:pPr>
        <w:tabs>
          <w:tab w:val="num" w:pos="3600"/>
        </w:tabs>
        <w:ind w:left="3600" w:hanging="360"/>
      </w:pPr>
      <w:rPr>
        <w:rFonts w:ascii="Courier New" w:hAnsi="Courier New"/>
      </w:rPr>
    </w:lvl>
    <w:lvl w:ilvl="5" w:tplc="37507A02">
      <w:start w:val="1"/>
      <w:numFmt w:val="bullet"/>
      <w:lvlText w:val=""/>
      <w:lvlJc w:val="left"/>
      <w:pPr>
        <w:tabs>
          <w:tab w:val="num" w:pos="4320"/>
        </w:tabs>
        <w:ind w:left="4320" w:hanging="360"/>
      </w:pPr>
      <w:rPr>
        <w:rFonts w:ascii="Wingdings" w:hAnsi="Wingdings"/>
      </w:rPr>
    </w:lvl>
    <w:lvl w:ilvl="6" w:tplc="FE3C10F0">
      <w:start w:val="1"/>
      <w:numFmt w:val="bullet"/>
      <w:lvlText w:val=""/>
      <w:lvlJc w:val="left"/>
      <w:pPr>
        <w:tabs>
          <w:tab w:val="num" w:pos="5040"/>
        </w:tabs>
        <w:ind w:left="5040" w:hanging="360"/>
      </w:pPr>
      <w:rPr>
        <w:rFonts w:ascii="Symbol" w:hAnsi="Symbol"/>
      </w:rPr>
    </w:lvl>
    <w:lvl w:ilvl="7" w:tplc="15745816">
      <w:start w:val="1"/>
      <w:numFmt w:val="bullet"/>
      <w:lvlText w:val="o"/>
      <w:lvlJc w:val="left"/>
      <w:pPr>
        <w:tabs>
          <w:tab w:val="num" w:pos="5760"/>
        </w:tabs>
        <w:ind w:left="5760" w:hanging="360"/>
      </w:pPr>
      <w:rPr>
        <w:rFonts w:ascii="Courier New" w:hAnsi="Courier New"/>
      </w:rPr>
    </w:lvl>
    <w:lvl w:ilvl="8" w:tplc="C052871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2F6CDD2">
      <w:start w:val="1"/>
      <w:numFmt w:val="bullet"/>
      <w:lvlText w:val=""/>
      <w:lvlJc w:val="left"/>
      <w:pPr>
        <w:ind w:left="720" w:hanging="360"/>
      </w:pPr>
      <w:rPr>
        <w:rFonts w:ascii="Symbol" w:hAnsi="Symbol"/>
        <w:b w:val="0"/>
        <w:bCs w:val="0"/>
      </w:rPr>
    </w:lvl>
    <w:lvl w:ilvl="1" w:tplc="99107D4C">
      <w:start w:val="1"/>
      <w:numFmt w:val="bullet"/>
      <w:lvlText w:val="o"/>
      <w:lvlJc w:val="left"/>
      <w:pPr>
        <w:tabs>
          <w:tab w:val="num" w:pos="1440"/>
        </w:tabs>
        <w:ind w:left="1440" w:hanging="360"/>
      </w:pPr>
      <w:rPr>
        <w:rFonts w:ascii="Courier New" w:hAnsi="Courier New"/>
      </w:rPr>
    </w:lvl>
    <w:lvl w:ilvl="2" w:tplc="48BA7F62">
      <w:start w:val="1"/>
      <w:numFmt w:val="bullet"/>
      <w:lvlText w:val=""/>
      <w:lvlJc w:val="left"/>
      <w:pPr>
        <w:tabs>
          <w:tab w:val="num" w:pos="2160"/>
        </w:tabs>
        <w:ind w:left="2160" w:hanging="360"/>
      </w:pPr>
      <w:rPr>
        <w:rFonts w:ascii="Wingdings" w:hAnsi="Wingdings"/>
      </w:rPr>
    </w:lvl>
    <w:lvl w:ilvl="3" w:tplc="435C8262">
      <w:start w:val="1"/>
      <w:numFmt w:val="bullet"/>
      <w:lvlText w:val=""/>
      <w:lvlJc w:val="left"/>
      <w:pPr>
        <w:tabs>
          <w:tab w:val="num" w:pos="2880"/>
        </w:tabs>
        <w:ind w:left="2880" w:hanging="360"/>
      </w:pPr>
      <w:rPr>
        <w:rFonts w:ascii="Symbol" w:hAnsi="Symbol"/>
      </w:rPr>
    </w:lvl>
    <w:lvl w:ilvl="4" w:tplc="4DFC4F64">
      <w:start w:val="1"/>
      <w:numFmt w:val="bullet"/>
      <w:lvlText w:val="o"/>
      <w:lvlJc w:val="left"/>
      <w:pPr>
        <w:tabs>
          <w:tab w:val="num" w:pos="3600"/>
        </w:tabs>
        <w:ind w:left="3600" w:hanging="360"/>
      </w:pPr>
      <w:rPr>
        <w:rFonts w:ascii="Courier New" w:hAnsi="Courier New"/>
      </w:rPr>
    </w:lvl>
    <w:lvl w:ilvl="5" w:tplc="43D0D188">
      <w:start w:val="1"/>
      <w:numFmt w:val="bullet"/>
      <w:lvlText w:val=""/>
      <w:lvlJc w:val="left"/>
      <w:pPr>
        <w:tabs>
          <w:tab w:val="num" w:pos="4320"/>
        </w:tabs>
        <w:ind w:left="4320" w:hanging="360"/>
      </w:pPr>
      <w:rPr>
        <w:rFonts w:ascii="Wingdings" w:hAnsi="Wingdings"/>
      </w:rPr>
    </w:lvl>
    <w:lvl w:ilvl="6" w:tplc="FBB641D2">
      <w:start w:val="1"/>
      <w:numFmt w:val="bullet"/>
      <w:lvlText w:val=""/>
      <w:lvlJc w:val="left"/>
      <w:pPr>
        <w:tabs>
          <w:tab w:val="num" w:pos="5040"/>
        </w:tabs>
        <w:ind w:left="5040" w:hanging="360"/>
      </w:pPr>
      <w:rPr>
        <w:rFonts w:ascii="Symbol" w:hAnsi="Symbol"/>
      </w:rPr>
    </w:lvl>
    <w:lvl w:ilvl="7" w:tplc="97369D68">
      <w:start w:val="1"/>
      <w:numFmt w:val="bullet"/>
      <w:lvlText w:val="o"/>
      <w:lvlJc w:val="left"/>
      <w:pPr>
        <w:tabs>
          <w:tab w:val="num" w:pos="5760"/>
        </w:tabs>
        <w:ind w:left="5760" w:hanging="360"/>
      </w:pPr>
      <w:rPr>
        <w:rFonts w:ascii="Courier New" w:hAnsi="Courier New"/>
      </w:rPr>
    </w:lvl>
    <w:lvl w:ilvl="8" w:tplc="0AD83B0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662070A">
      <w:start w:val="1"/>
      <w:numFmt w:val="bullet"/>
      <w:lvlText w:val=""/>
      <w:lvlJc w:val="left"/>
      <w:pPr>
        <w:ind w:left="720" w:hanging="360"/>
      </w:pPr>
      <w:rPr>
        <w:rFonts w:ascii="Symbol" w:hAnsi="Symbol"/>
        <w:b w:val="0"/>
        <w:bCs w:val="0"/>
      </w:rPr>
    </w:lvl>
    <w:lvl w:ilvl="1" w:tplc="443C4274">
      <w:start w:val="1"/>
      <w:numFmt w:val="bullet"/>
      <w:lvlText w:val="o"/>
      <w:lvlJc w:val="left"/>
      <w:pPr>
        <w:tabs>
          <w:tab w:val="num" w:pos="1440"/>
        </w:tabs>
        <w:ind w:left="1440" w:hanging="360"/>
      </w:pPr>
      <w:rPr>
        <w:rFonts w:ascii="Courier New" w:hAnsi="Courier New"/>
      </w:rPr>
    </w:lvl>
    <w:lvl w:ilvl="2" w:tplc="DB7CDCD2">
      <w:start w:val="1"/>
      <w:numFmt w:val="bullet"/>
      <w:lvlText w:val=""/>
      <w:lvlJc w:val="left"/>
      <w:pPr>
        <w:tabs>
          <w:tab w:val="num" w:pos="2160"/>
        </w:tabs>
        <w:ind w:left="2160" w:hanging="360"/>
      </w:pPr>
      <w:rPr>
        <w:rFonts w:ascii="Wingdings" w:hAnsi="Wingdings"/>
      </w:rPr>
    </w:lvl>
    <w:lvl w:ilvl="3" w:tplc="27B6EF0C">
      <w:start w:val="1"/>
      <w:numFmt w:val="bullet"/>
      <w:lvlText w:val=""/>
      <w:lvlJc w:val="left"/>
      <w:pPr>
        <w:tabs>
          <w:tab w:val="num" w:pos="2880"/>
        </w:tabs>
        <w:ind w:left="2880" w:hanging="360"/>
      </w:pPr>
      <w:rPr>
        <w:rFonts w:ascii="Symbol" w:hAnsi="Symbol"/>
      </w:rPr>
    </w:lvl>
    <w:lvl w:ilvl="4" w:tplc="4614DF16">
      <w:start w:val="1"/>
      <w:numFmt w:val="bullet"/>
      <w:lvlText w:val="o"/>
      <w:lvlJc w:val="left"/>
      <w:pPr>
        <w:tabs>
          <w:tab w:val="num" w:pos="3600"/>
        </w:tabs>
        <w:ind w:left="3600" w:hanging="360"/>
      </w:pPr>
      <w:rPr>
        <w:rFonts w:ascii="Courier New" w:hAnsi="Courier New"/>
      </w:rPr>
    </w:lvl>
    <w:lvl w:ilvl="5" w:tplc="DF0A0BAE">
      <w:start w:val="1"/>
      <w:numFmt w:val="bullet"/>
      <w:lvlText w:val=""/>
      <w:lvlJc w:val="left"/>
      <w:pPr>
        <w:tabs>
          <w:tab w:val="num" w:pos="4320"/>
        </w:tabs>
        <w:ind w:left="4320" w:hanging="360"/>
      </w:pPr>
      <w:rPr>
        <w:rFonts w:ascii="Wingdings" w:hAnsi="Wingdings"/>
      </w:rPr>
    </w:lvl>
    <w:lvl w:ilvl="6" w:tplc="942286B0">
      <w:start w:val="1"/>
      <w:numFmt w:val="bullet"/>
      <w:lvlText w:val=""/>
      <w:lvlJc w:val="left"/>
      <w:pPr>
        <w:tabs>
          <w:tab w:val="num" w:pos="5040"/>
        </w:tabs>
        <w:ind w:left="5040" w:hanging="360"/>
      </w:pPr>
      <w:rPr>
        <w:rFonts w:ascii="Symbol" w:hAnsi="Symbol"/>
      </w:rPr>
    </w:lvl>
    <w:lvl w:ilvl="7" w:tplc="A12207B4">
      <w:start w:val="1"/>
      <w:numFmt w:val="bullet"/>
      <w:lvlText w:val="o"/>
      <w:lvlJc w:val="left"/>
      <w:pPr>
        <w:tabs>
          <w:tab w:val="num" w:pos="5760"/>
        </w:tabs>
        <w:ind w:left="5760" w:hanging="360"/>
      </w:pPr>
      <w:rPr>
        <w:rFonts w:ascii="Courier New" w:hAnsi="Courier New"/>
      </w:rPr>
    </w:lvl>
    <w:lvl w:ilvl="8" w:tplc="BE1E0A0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E6A04BC">
      <w:start w:val="1"/>
      <w:numFmt w:val="bullet"/>
      <w:lvlText w:val=""/>
      <w:lvlJc w:val="left"/>
      <w:pPr>
        <w:ind w:left="720" w:hanging="360"/>
      </w:pPr>
      <w:rPr>
        <w:rFonts w:ascii="Symbol" w:hAnsi="Symbol"/>
        <w:b w:val="0"/>
        <w:bCs w:val="0"/>
      </w:rPr>
    </w:lvl>
    <w:lvl w:ilvl="1" w:tplc="FD7C19D0">
      <w:start w:val="1"/>
      <w:numFmt w:val="bullet"/>
      <w:lvlText w:val="o"/>
      <w:lvlJc w:val="left"/>
      <w:pPr>
        <w:tabs>
          <w:tab w:val="num" w:pos="1440"/>
        </w:tabs>
        <w:ind w:left="1440" w:hanging="360"/>
      </w:pPr>
      <w:rPr>
        <w:rFonts w:ascii="Courier New" w:hAnsi="Courier New"/>
      </w:rPr>
    </w:lvl>
    <w:lvl w:ilvl="2" w:tplc="83CEDE34">
      <w:start w:val="1"/>
      <w:numFmt w:val="bullet"/>
      <w:lvlText w:val=""/>
      <w:lvlJc w:val="left"/>
      <w:pPr>
        <w:tabs>
          <w:tab w:val="num" w:pos="2160"/>
        </w:tabs>
        <w:ind w:left="2160" w:hanging="360"/>
      </w:pPr>
      <w:rPr>
        <w:rFonts w:ascii="Wingdings" w:hAnsi="Wingdings"/>
      </w:rPr>
    </w:lvl>
    <w:lvl w:ilvl="3" w:tplc="2258F2A0">
      <w:start w:val="1"/>
      <w:numFmt w:val="bullet"/>
      <w:lvlText w:val=""/>
      <w:lvlJc w:val="left"/>
      <w:pPr>
        <w:tabs>
          <w:tab w:val="num" w:pos="2880"/>
        </w:tabs>
        <w:ind w:left="2880" w:hanging="360"/>
      </w:pPr>
      <w:rPr>
        <w:rFonts w:ascii="Symbol" w:hAnsi="Symbol"/>
      </w:rPr>
    </w:lvl>
    <w:lvl w:ilvl="4" w:tplc="9F6204E4">
      <w:start w:val="1"/>
      <w:numFmt w:val="bullet"/>
      <w:lvlText w:val="o"/>
      <w:lvlJc w:val="left"/>
      <w:pPr>
        <w:tabs>
          <w:tab w:val="num" w:pos="3600"/>
        </w:tabs>
        <w:ind w:left="3600" w:hanging="360"/>
      </w:pPr>
      <w:rPr>
        <w:rFonts w:ascii="Courier New" w:hAnsi="Courier New"/>
      </w:rPr>
    </w:lvl>
    <w:lvl w:ilvl="5" w:tplc="1256C8AE">
      <w:start w:val="1"/>
      <w:numFmt w:val="bullet"/>
      <w:lvlText w:val=""/>
      <w:lvlJc w:val="left"/>
      <w:pPr>
        <w:tabs>
          <w:tab w:val="num" w:pos="4320"/>
        </w:tabs>
        <w:ind w:left="4320" w:hanging="360"/>
      </w:pPr>
      <w:rPr>
        <w:rFonts w:ascii="Wingdings" w:hAnsi="Wingdings"/>
      </w:rPr>
    </w:lvl>
    <w:lvl w:ilvl="6" w:tplc="43C2F162">
      <w:start w:val="1"/>
      <w:numFmt w:val="bullet"/>
      <w:lvlText w:val=""/>
      <w:lvlJc w:val="left"/>
      <w:pPr>
        <w:tabs>
          <w:tab w:val="num" w:pos="5040"/>
        </w:tabs>
        <w:ind w:left="5040" w:hanging="360"/>
      </w:pPr>
      <w:rPr>
        <w:rFonts w:ascii="Symbol" w:hAnsi="Symbol"/>
      </w:rPr>
    </w:lvl>
    <w:lvl w:ilvl="7" w:tplc="BE3A44C6">
      <w:start w:val="1"/>
      <w:numFmt w:val="bullet"/>
      <w:lvlText w:val="o"/>
      <w:lvlJc w:val="left"/>
      <w:pPr>
        <w:tabs>
          <w:tab w:val="num" w:pos="5760"/>
        </w:tabs>
        <w:ind w:left="5760" w:hanging="360"/>
      </w:pPr>
      <w:rPr>
        <w:rFonts w:ascii="Courier New" w:hAnsi="Courier New"/>
      </w:rPr>
    </w:lvl>
    <w:lvl w:ilvl="8" w:tplc="CB66B71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76ABAA4">
      <w:start w:val="1"/>
      <w:numFmt w:val="bullet"/>
      <w:lvlText w:val=""/>
      <w:lvlJc w:val="left"/>
      <w:pPr>
        <w:ind w:left="720" w:hanging="360"/>
      </w:pPr>
      <w:rPr>
        <w:rFonts w:ascii="Symbol" w:hAnsi="Symbol"/>
        <w:b w:val="0"/>
        <w:bCs w:val="0"/>
      </w:rPr>
    </w:lvl>
    <w:lvl w:ilvl="1" w:tplc="A77CAF6A">
      <w:start w:val="1"/>
      <w:numFmt w:val="bullet"/>
      <w:lvlText w:val="o"/>
      <w:lvlJc w:val="left"/>
      <w:pPr>
        <w:tabs>
          <w:tab w:val="num" w:pos="1440"/>
        </w:tabs>
        <w:ind w:left="1440" w:hanging="360"/>
      </w:pPr>
      <w:rPr>
        <w:rFonts w:ascii="Courier New" w:hAnsi="Courier New"/>
      </w:rPr>
    </w:lvl>
    <w:lvl w:ilvl="2" w:tplc="147C1F1A">
      <w:start w:val="1"/>
      <w:numFmt w:val="bullet"/>
      <w:lvlText w:val=""/>
      <w:lvlJc w:val="left"/>
      <w:pPr>
        <w:tabs>
          <w:tab w:val="num" w:pos="2160"/>
        </w:tabs>
        <w:ind w:left="2160" w:hanging="360"/>
      </w:pPr>
      <w:rPr>
        <w:rFonts w:ascii="Wingdings" w:hAnsi="Wingdings"/>
      </w:rPr>
    </w:lvl>
    <w:lvl w:ilvl="3" w:tplc="8DF0CB1C">
      <w:start w:val="1"/>
      <w:numFmt w:val="bullet"/>
      <w:lvlText w:val=""/>
      <w:lvlJc w:val="left"/>
      <w:pPr>
        <w:tabs>
          <w:tab w:val="num" w:pos="2880"/>
        </w:tabs>
        <w:ind w:left="2880" w:hanging="360"/>
      </w:pPr>
      <w:rPr>
        <w:rFonts w:ascii="Symbol" w:hAnsi="Symbol"/>
      </w:rPr>
    </w:lvl>
    <w:lvl w:ilvl="4" w:tplc="8D78D1D2">
      <w:start w:val="1"/>
      <w:numFmt w:val="bullet"/>
      <w:lvlText w:val="o"/>
      <w:lvlJc w:val="left"/>
      <w:pPr>
        <w:tabs>
          <w:tab w:val="num" w:pos="3600"/>
        </w:tabs>
        <w:ind w:left="3600" w:hanging="360"/>
      </w:pPr>
      <w:rPr>
        <w:rFonts w:ascii="Courier New" w:hAnsi="Courier New"/>
      </w:rPr>
    </w:lvl>
    <w:lvl w:ilvl="5" w:tplc="F5648F7C">
      <w:start w:val="1"/>
      <w:numFmt w:val="bullet"/>
      <w:lvlText w:val=""/>
      <w:lvlJc w:val="left"/>
      <w:pPr>
        <w:tabs>
          <w:tab w:val="num" w:pos="4320"/>
        </w:tabs>
        <w:ind w:left="4320" w:hanging="360"/>
      </w:pPr>
      <w:rPr>
        <w:rFonts w:ascii="Wingdings" w:hAnsi="Wingdings"/>
      </w:rPr>
    </w:lvl>
    <w:lvl w:ilvl="6" w:tplc="2D764DCA">
      <w:start w:val="1"/>
      <w:numFmt w:val="bullet"/>
      <w:lvlText w:val=""/>
      <w:lvlJc w:val="left"/>
      <w:pPr>
        <w:tabs>
          <w:tab w:val="num" w:pos="5040"/>
        </w:tabs>
        <w:ind w:left="5040" w:hanging="360"/>
      </w:pPr>
      <w:rPr>
        <w:rFonts w:ascii="Symbol" w:hAnsi="Symbol"/>
      </w:rPr>
    </w:lvl>
    <w:lvl w:ilvl="7" w:tplc="D65868CC">
      <w:start w:val="1"/>
      <w:numFmt w:val="bullet"/>
      <w:lvlText w:val="o"/>
      <w:lvlJc w:val="left"/>
      <w:pPr>
        <w:tabs>
          <w:tab w:val="num" w:pos="5760"/>
        </w:tabs>
        <w:ind w:left="5760" w:hanging="360"/>
      </w:pPr>
      <w:rPr>
        <w:rFonts w:ascii="Courier New" w:hAnsi="Courier New"/>
      </w:rPr>
    </w:lvl>
    <w:lvl w:ilvl="8" w:tplc="DCE0348A">
      <w:start w:val="1"/>
      <w:numFmt w:val="bullet"/>
      <w:lvlText w:val=""/>
      <w:lvlJc w:val="left"/>
      <w:pPr>
        <w:tabs>
          <w:tab w:val="num" w:pos="6480"/>
        </w:tabs>
        <w:ind w:left="6480" w:hanging="360"/>
      </w:pPr>
      <w:rPr>
        <w:rFonts w:ascii="Wingdings" w:hAnsi="Wingdings"/>
      </w:rPr>
    </w:lvl>
  </w:abstractNum>
  <w:abstractNum w:abstractNumId="10" w15:restartNumberingAfterBreak="0">
    <w:nsid w:val="054607B9"/>
    <w:multiLevelType w:val="multilevel"/>
    <w:tmpl w:val="CD1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3E7760"/>
    <w:multiLevelType w:val="hybridMultilevel"/>
    <w:tmpl w:val="CE4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2B1F02"/>
    <w:multiLevelType w:val="hybridMultilevel"/>
    <w:tmpl w:val="8418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79242F"/>
    <w:multiLevelType w:val="hybridMultilevel"/>
    <w:tmpl w:val="BE6E3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7900C7"/>
    <w:multiLevelType w:val="multilevel"/>
    <w:tmpl w:val="1288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16769A"/>
    <w:multiLevelType w:val="multilevel"/>
    <w:tmpl w:val="6A9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840DE9"/>
    <w:multiLevelType w:val="hybridMultilevel"/>
    <w:tmpl w:val="BD8E88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122B6F"/>
    <w:multiLevelType w:val="hybridMultilevel"/>
    <w:tmpl w:val="1862E3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2E2747"/>
    <w:multiLevelType w:val="hybridMultilevel"/>
    <w:tmpl w:val="2426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BE693A"/>
    <w:multiLevelType w:val="multilevel"/>
    <w:tmpl w:val="2882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DB16EC"/>
    <w:multiLevelType w:val="multilevel"/>
    <w:tmpl w:val="31A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B84BC9"/>
    <w:multiLevelType w:val="hybridMultilevel"/>
    <w:tmpl w:val="4932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8A60FB"/>
    <w:multiLevelType w:val="hybridMultilevel"/>
    <w:tmpl w:val="7F46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D5C60"/>
    <w:multiLevelType w:val="hybridMultilevel"/>
    <w:tmpl w:val="341EE7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47839"/>
    <w:multiLevelType w:val="multilevel"/>
    <w:tmpl w:val="072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0477D0"/>
    <w:multiLevelType w:val="hybridMultilevel"/>
    <w:tmpl w:val="4C0CD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500D5F"/>
    <w:multiLevelType w:val="multilevel"/>
    <w:tmpl w:val="502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560548"/>
    <w:multiLevelType w:val="hybridMultilevel"/>
    <w:tmpl w:val="B272573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D56A5B"/>
    <w:multiLevelType w:val="multilevel"/>
    <w:tmpl w:val="D05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01EF5"/>
    <w:multiLevelType w:val="hybridMultilevel"/>
    <w:tmpl w:val="B16A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A7479"/>
    <w:multiLevelType w:val="hybridMultilevel"/>
    <w:tmpl w:val="2524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374FC"/>
    <w:multiLevelType w:val="hybridMultilevel"/>
    <w:tmpl w:val="A6F6DDA0"/>
    <w:lvl w:ilvl="0" w:tplc="3A147C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9427C1"/>
    <w:multiLevelType w:val="hybridMultilevel"/>
    <w:tmpl w:val="B7DE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20A03"/>
    <w:multiLevelType w:val="hybridMultilevel"/>
    <w:tmpl w:val="6CBA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264815"/>
    <w:multiLevelType w:val="hybridMultilevel"/>
    <w:tmpl w:val="4074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3032">
    <w:abstractNumId w:val="0"/>
  </w:num>
  <w:num w:numId="2" w16cid:durableId="92015978">
    <w:abstractNumId w:val="1"/>
  </w:num>
  <w:num w:numId="3" w16cid:durableId="1152790831">
    <w:abstractNumId w:val="2"/>
  </w:num>
  <w:num w:numId="4" w16cid:durableId="1716277351">
    <w:abstractNumId w:val="3"/>
  </w:num>
  <w:num w:numId="5" w16cid:durableId="399138894">
    <w:abstractNumId w:val="4"/>
  </w:num>
  <w:num w:numId="6" w16cid:durableId="1739091648">
    <w:abstractNumId w:val="5"/>
  </w:num>
  <w:num w:numId="7" w16cid:durableId="761989966">
    <w:abstractNumId w:val="6"/>
  </w:num>
  <w:num w:numId="8" w16cid:durableId="1699773858">
    <w:abstractNumId w:val="7"/>
  </w:num>
  <w:num w:numId="9" w16cid:durableId="746726449">
    <w:abstractNumId w:val="8"/>
  </w:num>
  <w:num w:numId="10" w16cid:durableId="250819209">
    <w:abstractNumId w:val="9"/>
  </w:num>
  <w:num w:numId="11" w16cid:durableId="834540725">
    <w:abstractNumId w:val="32"/>
  </w:num>
  <w:num w:numId="12" w16cid:durableId="348683100">
    <w:abstractNumId w:val="21"/>
  </w:num>
  <w:num w:numId="13" w16cid:durableId="880290874">
    <w:abstractNumId w:val="18"/>
  </w:num>
  <w:num w:numId="14" w16cid:durableId="1710372065">
    <w:abstractNumId w:val="33"/>
  </w:num>
  <w:num w:numId="15" w16cid:durableId="1789736181">
    <w:abstractNumId w:val="11"/>
  </w:num>
  <w:num w:numId="16" w16cid:durableId="691759610">
    <w:abstractNumId w:val="16"/>
  </w:num>
  <w:num w:numId="17" w16cid:durableId="1900558861">
    <w:abstractNumId w:val="27"/>
  </w:num>
  <w:num w:numId="18" w16cid:durableId="1124274622">
    <w:abstractNumId w:val="17"/>
  </w:num>
  <w:num w:numId="19" w16cid:durableId="1154025674">
    <w:abstractNumId w:val="23"/>
  </w:num>
  <w:num w:numId="20" w16cid:durableId="1037241718">
    <w:abstractNumId w:val="12"/>
  </w:num>
  <w:num w:numId="21" w16cid:durableId="12386671">
    <w:abstractNumId w:val="31"/>
  </w:num>
  <w:num w:numId="22" w16cid:durableId="1667830204">
    <w:abstractNumId w:val="29"/>
  </w:num>
  <w:num w:numId="23" w16cid:durableId="1810980017">
    <w:abstractNumId w:val="25"/>
  </w:num>
  <w:num w:numId="24" w16cid:durableId="1927037441">
    <w:abstractNumId w:val="15"/>
  </w:num>
  <w:num w:numId="25" w16cid:durableId="619871931">
    <w:abstractNumId w:val="26"/>
  </w:num>
  <w:num w:numId="26" w16cid:durableId="1030760873">
    <w:abstractNumId w:val="20"/>
  </w:num>
  <w:num w:numId="27" w16cid:durableId="322397413">
    <w:abstractNumId w:val="22"/>
  </w:num>
  <w:num w:numId="28" w16cid:durableId="1188131423">
    <w:abstractNumId w:val="13"/>
  </w:num>
  <w:num w:numId="29" w16cid:durableId="140007728">
    <w:abstractNumId w:val="30"/>
  </w:num>
  <w:num w:numId="30" w16cid:durableId="356200604">
    <w:abstractNumId w:val="34"/>
  </w:num>
  <w:num w:numId="31" w16cid:durableId="149757746">
    <w:abstractNumId w:val="24"/>
  </w:num>
  <w:num w:numId="32" w16cid:durableId="208685987">
    <w:abstractNumId w:val="10"/>
  </w:num>
  <w:num w:numId="33" w16cid:durableId="640771213">
    <w:abstractNumId w:val="28"/>
  </w:num>
  <w:num w:numId="34" w16cid:durableId="1389913778">
    <w:abstractNumId w:val="19"/>
  </w:num>
  <w:num w:numId="35" w16cid:durableId="1508668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FF"/>
    <w:rsid w:val="000018C3"/>
    <w:rsid w:val="000236B1"/>
    <w:rsid w:val="000344B0"/>
    <w:rsid w:val="00035867"/>
    <w:rsid w:val="00041DF3"/>
    <w:rsid w:val="000469FD"/>
    <w:rsid w:val="00051704"/>
    <w:rsid w:val="0005236A"/>
    <w:rsid w:val="000639A2"/>
    <w:rsid w:val="000663E4"/>
    <w:rsid w:val="00073F03"/>
    <w:rsid w:val="000A2E3F"/>
    <w:rsid w:val="000C39C7"/>
    <w:rsid w:val="000E3B20"/>
    <w:rsid w:val="000F183C"/>
    <w:rsid w:val="000F7158"/>
    <w:rsid w:val="00103CAE"/>
    <w:rsid w:val="0013012A"/>
    <w:rsid w:val="00134289"/>
    <w:rsid w:val="001422C0"/>
    <w:rsid w:val="00143576"/>
    <w:rsid w:val="00150FF1"/>
    <w:rsid w:val="00161D7B"/>
    <w:rsid w:val="00166B05"/>
    <w:rsid w:val="00174A02"/>
    <w:rsid w:val="001774B3"/>
    <w:rsid w:val="001927F7"/>
    <w:rsid w:val="001947B6"/>
    <w:rsid w:val="001A0F30"/>
    <w:rsid w:val="001C4F3E"/>
    <w:rsid w:val="001C66EF"/>
    <w:rsid w:val="001F5CF2"/>
    <w:rsid w:val="00206C4B"/>
    <w:rsid w:val="00210A2A"/>
    <w:rsid w:val="002358AC"/>
    <w:rsid w:val="002404D6"/>
    <w:rsid w:val="0024580C"/>
    <w:rsid w:val="00250493"/>
    <w:rsid w:val="002523D1"/>
    <w:rsid w:val="00262C61"/>
    <w:rsid w:val="002712FF"/>
    <w:rsid w:val="00271970"/>
    <w:rsid w:val="00273C00"/>
    <w:rsid w:val="002B2858"/>
    <w:rsid w:val="002B2AF5"/>
    <w:rsid w:val="002B2BC0"/>
    <w:rsid w:val="002B4FB4"/>
    <w:rsid w:val="002B6333"/>
    <w:rsid w:val="002D7BF5"/>
    <w:rsid w:val="00323791"/>
    <w:rsid w:val="00352F16"/>
    <w:rsid w:val="003B4850"/>
    <w:rsid w:val="003C4425"/>
    <w:rsid w:val="003C6793"/>
    <w:rsid w:val="003D37A9"/>
    <w:rsid w:val="00406850"/>
    <w:rsid w:val="0043345D"/>
    <w:rsid w:val="004426ED"/>
    <w:rsid w:val="00466E64"/>
    <w:rsid w:val="00476FAA"/>
    <w:rsid w:val="0047726D"/>
    <w:rsid w:val="004C4FBB"/>
    <w:rsid w:val="005037F7"/>
    <w:rsid w:val="00507426"/>
    <w:rsid w:val="00511488"/>
    <w:rsid w:val="00517D4F"/>
    <w:rsid w:val="00521629"/>
    <w:rsid w:val="00524237"/>
    <w:rsid w:val="0053294C"/>
    <w:rsid w:val="00533CCF"/>
    <w:rsid w:val="00541A02"/>
    <w:rsid w:val="00547FE2"/>
    <w:rsid w:val="00550B82"/>
    <w:rsid w:val="00567337"/>
    <w:rsid w:val="00570253"/>
    <w:rsid w:val="005854E1"/>
    <w:rsid w:val="00585D34"/>
    <w:rsid w:val="005947E6"/>
    <w:rsid w:val="00594B23"/>
    <w:rsid w:val="005A17CB"/>
    <w:rsid w:val="005A25AE"/>
    <w:rsid w:val="005D5AF3"/>
    <w:rsid w:val="005D75C1"/>
    <w:rsid w:val="005E125B"/>
    <w:rsid w:val="00622E01"/>
    <w:rsid w:val="006262E2"/>
    <w:rsid w:val="0062666E"/>
    <w:rsid w:val="00626AA1"/>
    <w:rsid w:val="00627026"/>
    <w:rsid w:val="00631759"/>
    <w:rsid w:val="00641F1E"/>
    <w:rsid w:val="00646DB5"/>
    <w:rsid w:val="0067127F"/>
    <w:rsid w:val="00681413"/>
    <w:rsid w:val="00683E43"/>
    <w:rsid w:val="00684B37"/>
    <w:rsid w:val="006A2ADF"/>
    <w:rsid w:val="006A44C9"/>
    <w:rsid w:val="006D6A4B"/>
    <w:rsid w:val="006E05A4"/>
    <w:rsid w:val="006E4F38"/>
    <w:rsid w:val="00713F8C"/>
    <w:rsid w:val="00723D90"/>
    <w:rsid w:val="00737CD1"/>
    <w:rsid w:val="00742B43"/>
    <w:rsid w:val="00750845"/>
    <w:rsid w:val="00756DD2"/>
    <w:rsid w:val="0076571F"/>
    <w:rsid w:val="00784889"/>
    <w:rsid w:val="007918B8"/>
    <w:rsid w:val="00791DA3"/>
    <w:rsid w:val="007B164D"/>
    <w:rsid w:val="007C2F7F"/>
    <w:rsid w:val="007C49CE"/>
    <w:rsid w:val="007D760D"/>
    <w:rsid w:val="007E58CF"/>
    <w:rsid w:val="007F3F80"/>
    <w:rsid w:val="008011F7"/>
    <w:rsid w:val="00805CB3"/>
    <w:rsid w:val="008438A2"/>
    <w:rsid w:val="008458D5"/>
    <w:rsid w:val="00850A0E"/>
    <w:rsid w:val="00862D96"/>
    <w:rsid w:val="00863BD1"/>
    <w:rsid w:val="00896BA1"/>
    <w:rsid w:val="008A609E"/>
    <w:rsid w:val="008B098D"/>
    <w:rsid w:val="008C0BEA"/>
    <w:rsid w:val="008E2974"/>
    <w:rsid w:val="008E4529"/>
    <w:rsid w:val="008F6215"/>
    <w:rsid w:val="00904F49"/>
    <w:rsid w:val="009452E5"/>
    <w:rsid w:val="009503B9"/>
    <w:rsid w:val="0095052E"/>
    <w:rsid w:val="00973B2F"/>
    <w:rsid w:val="009744B9"/>
    <w:rsid w:val="00994AF6"/>
    <w:rsid w:val="009A47FD"/>
    <w:rsid w:val="009B15E9"/>
    <w:rsid w:val="009E0D3A"/>
    <w:rsid w:val="00A00F84"/>
    <w:rsid w:val="00A15786"/>
    <w:rsid w:val="00A27A50"/>
    <w:rsid w:val="00A46A9F"/>
    <w:rsid w:val="00A640C0"/>
    <w:rsid w:val="00A70785"/>
    <w:rsid w:val="00A70FEC"/>
    <w:rsid w:val="00A835E2"/>
    <w:rsid w:val="00A95034"/>
    <w:rsid w:val="00AC0BF9"/>
    <w:rsid w:val="00AC143B"/>
    <w:rsid w:val="00AC4AD9"/>
    <w:rsid w:val="00AD0076"/>
    <w:rsid w:val="00AD3BBD"/>
    <w:rsid w:val="00B105E1"/>
    <w:rsid w:val="00B13106"/>
    <w:rsid w:val="00B24DBF"/>
    <w:rsid w:val="00B34D8F"/>
    <w:rsid w:val="00B3577E"/>
    <w:rsid w:val="00B44453"/>
    <w:rsid w:val="00B44752"/>
    <w:rsid w:val="00B56602"/>
    <w:rsid w:val="00B73441"/>
    <w:rsid w:val="00B804EC"/>
    <w:rsid w:val="00B81CA8"/>
    <w:rsid w:val="00B86241"/>
    <w:rsid w:val="00B97B3B"/>
    <w:rsid w:val="00BB49CC"/>
    <w:rsid w:val="00BC700D"/>
    <w:rsid w:val="00BD47CA"/>
    <w:rsid w:val="00BF10E1"/>
    <w:rsid w:val="00BF1ED6"/>
    <w:rsid w:val="00BF5C11"/>
    <w:rsid w:val="00C0344C"/>
    <w:rsid w:val="00C31D60"/>
    <w:rsid w:val="00C326F0"/>
    <w:rsid w:val="00C455A3"/>
    <w:rsid w:val="00C52AC4"/>
    <w:rsid w:val="00C56443"/>
    <w:rsid w:val="00C5676C"/>
    <w:rsid w:val="00C63E9E"/>
    <w:rsid w:val="00C651D3"/>
    <w:rsid w:val="00C65B04"/>
    <w:rsid w:val="00C73604"/>
    <w:rsid w:val="00C94203"/>
    <w:rsid w:val="00C955D5"/>
    <w:rsid w:val="00CA74A5"/>
    <w:rsid w:val="00CB5866"/>
    <w:rsid w:val="00CC438A"/>
    <w:rsid w:val="00CD7B00"/>
    <w:rsid w:val="00CE32F1"/>
    <w:rsid w:val="00CE37ED"/>
    <w:rsid w:val="00CE6DFF"/>
    <w:rsid w:val="00D20239"/>
    <w:rsid w:val="00D22B9A"/>
    <w:rsid w:val="00D274D3"/>
    <w:rsid w:val="00D75C27"/>
    <w:rsid w:val="00D7789A"/>
    <w:rsid w:val="00D80DA5"/>
    <w:rsid w:val="00DA7A44"/>
    <w:rsid w:val="00DB4516"/>
    <w:rsid w:val="00DC1AF5"/>
    <w:rsid w:val="00DC7745"/>
    <w:rsid w:val="00DC79BD"/>
    <w:rsid w:val="00DE1B9F"/>
    <w:rsid w:val="00DE1FFA"/>
    <w:rsid w:val="00DF2375"/>
    <w:rsid w:val="00E02AF1"/>
    <w:rsid w:val="00E03C2D"/>
    <w:rsid w:val="00E130C3"/>
    <w:rsid w:val="00E2331D"/>
    <w:rsid w:val="00E70486"/>
    <w:rsid w:val="00E939F2"/>
    <w:rsid w:val="00E93D2C"/>
    <w:rsid w:val="00EC3419"/>
    <w:rsid w:val="00ED73AD"/>
    <w:rsid w:val="00F11DC3"/>
    <w:rsid w:val="00F12847"/>
    <w:rsid w:val="00F128C9"/>
    <w:rsid w:val="00F619B9"/>
    <w:rsid w:val="00F65EEF"/>
    <w:rsid w:val="00F76DB1"/>
    <w:rsid w:val="00F8009F"/>
    <w:rsid w:val="00FA295B"/>
    <w:rsid w:val="00FB49B8"/>
    <w:rsid w:val="00FE3438"/>
    <w:rsid w:val="00FE3C18"/>
    <w:rsid w:val="00FF3BBA"/>
    <w:rsid w:val="00FF48B8"/>
    <w:rsid w:val="00FF5BC1"/>
    <w:rsid w:val="017B8A57"/>
    <w:rsid w:val="07B2AEFA"/>
    <w:rsid w:val="07BC20BA"/>
    <w:rsid w:val="1AEF4E7B"/>
    <w:rsid w:val="1C62E613"/>
    <w:rsid w:val="42B08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B181"/>
  <w15:docId w15:val="{33768F59-399E-467A-914D-14A35DB3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7918B8"/>
    <w:pPr>
      <w:tabs>
        <w:tab w:val="center" w:pos="4513"/>
        <w:tab w:val="right" w:pos="9026"/>
      </w:tabs>
      <w:spacing w:line="240" w:lineRule="auto"/>
    </w:pPr>
  </w:style>
  <w:style w:type="character" w:customStyle="1" w:styleId="HeaderChar">
    <w:name w:val="Header Char"/>
    <w:basedOn w:val="DefaultParagraphFont"/>
    <w:link w:val="Header"/>
    <w:uiPriority w:val="99"/>
    <w:rsid w:val="007918B8"/>
    <w:rPr>
      <w:rFonts w:ascii="Calibri" w:eastAsia="Calibri" w:hAnsi="Calibri" w:cs="Calibri"/>
      <w:sz w:val="22"/>
      <w:szCs w:val="22"/>
    </w:rPr>
  </w:style>
  <w:style w:type="paragraph" w:styleId="Footer">
    <w:name w:val="footer"/>
    <w:basedOn w:val="Normal"/>
    <w:link w:val="FooterChar"/>
    <w:uiPriority w:val="99"/>
    <w:unhideWhenUsed/>
    <w:rsid w:val="007918B8"/>
    <w:pPr>
      <w:tabs>
        <w:tab w:val="center" w:pos="4513"/>
        <w:tab w:val="right" w:pos="9026"/>
      </w:tabs>
      <w:spacing w:line="240" w:lineRule="auto"/>
    </w:pPr>
  </w:style>
  <w:style w:type="character" w:customStyle="1" w:styleId="FooterChar">
    <w:name w:val="Footer Char"/>
    <w:basedOn w:val="DefaultParagraphFont"/>
    <w:link w:val="Footer"/>
    <w:uiPriority w:val="99"/>
    <w:rsid w:val="007918B8"/>
    <w:rPr>
      <w:rFonts w:ascii="Calibri" w:eastAsia="Calibri" w:hAnsi="Calibri" w:cs="Calibri"/>
      <w:sz w:val="22"/>
      <w:szCs w:val="22"/>
    </w:rPr>
  </w:style>
  <w:style w:type="paragraph" w:styleId="Revision">
    <w:name w:val="Revision"/>
    <w:hidden/>
    <w:uiPriority w:val="99"/>
    <w:semiHidden/>
    <w:rsid w:val="007918B8"/>
    <w:rPr>
      <w:rFonts w:ascii="Calibri" w:eastAsia="Calibri" w:hAnsi="Calibri" w:cs="Calibri"/>
      <w:sz w:val="22"/>
      <w:szCs w:val="22"/>
    </w:rPr>
  </w:style>
  <w:style w:type="character" w:styleId="CommentReference">
    <w:name w:val="annotation reference"/>
    <w:basedOn w:val="DefaultParagraphFont"/>
    <w:uiPriority w:val="99"/>
    <w:semiHidden/>
    <w:unhideWhenUsed/>
    <w:rsid w:val="007918B8"/>
    <w:rPr>
      <w:sz w:val="16"/>
      <w:szCs w:val="16"/>
    </w:rPr>
  </w:style>
  <w:style w:type="paragraph" w:styleId="CommentText">
    <w:name w:val="annotation text"/>
    <w:basedOn w:val="Normal"/>
    <w:link w:val="CommentTextChar"/>
    <w:uiPriority w:val="99"/>
    <w:semiHidden/>
    <w:unhideWhenUsed/>
    <w:rsid w:val="007918B8"/>
    <w:pPr>
      <w:spacing w:line="240" w:lineRule="auto"/>
    </w:pPr>
    <w:rPr>
      <w:sz w:val="20"/>
      <w:szCs w:val="20"/>
    </w:rPr>
  </w:style>
  <w:style w:type="character" w:customStyle="1" w:styleId="CommentTextChar">
    <w:name w:val="Comment Text Char"/>
    <w:basedOn w:val="DefaultParagraphFont"/>
    <w:link w:val="CommentText"/>
    <w:uiPriority w:val="99"/>
    <w:semiHidden/>
    <w:rsid w:val="007918B8"/>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7918B8"/>
    <w:rPr>
      <w:b/>
      <w:bCs/>
    </w:rPr>
  </w:style>
  <w:style w:type="character" w:customStyle="1" w:styleId="CommentSubjectChar">
    <w:name w:val="Comment Subject Char"/>
    <w:basedOn w:val="CommentTextChar"/>
    <w:link w:val="CommentSubject"/>
    <w:uiPriority w:val="99"/>
    <w:semiHidden/>
    <w:rsid w:val="007918B8"/>
    <w:rPr>
      <w:rFonts w:ascii="Calibri" w:eastAsia="Calibri" w:hAnsi="Calibri" w:cs="Calibri"/>
      <w:b/>
      <w:bCs/>
    </w:rPr>
  </w:style>
  <w:style w:type="paragraph" w:customStyle="1" w:styleId="DocID">
    <w:name w:val="DocID"/>
    <w:basedOn w:val="Footer"/>
    <w:next w:val="Footer"/>
    <w:link w:val="DocIDChar"/>
    <w:rsid w:val="00F8009F"/>
    <w:pPr>
      <w:tabs>
        <w:tab w:val="clear" w:pos="4513"/>
        <w:tab w:val="clear" w:pos="9026"/>
      </w:tabs>
    </w:pPr>
    <w:rPr>
      <w:rFonts w:ascii="Trebuchet MS" w:eastAsia="Times New Roman" w:hAnsi="Trebuchet MS" w:cs="Times New Roman"/>
      <w:sz w:val="16"/>
      <w:szCs w:val="20"/>
      <w:lang w:val="en-GB" w:eastAsia="en-GB"/>
    </w:rPr>
  </w:style>
  <w:style w:type="character" w:customStyle="1" w:styleId="DocIDChar">
    <w:name w:val="DocID Char"/>
    <w:basedOn w:val="DefaultParagraphFont"/>
    <w:link w:val="DocID"/>
    <w:rsid w:val="00F8009F"/>
    <w:rPr>
      <w:rFonts w:ascii="Trebuchet MS" w:hAnsi="Trebuchet MS"/>
      <w:sz w:val="16"/>
      <w:lang w:val="en-GB" w:eastAsia="en-GB"/>
    </w:rPr>
  </w:style>
  <w:style w:type="paragraph" w:styleId="NoSpacing">
    <w:name w:val="No Spacing"/>
    <w:uiPriority w:val="1"/>
    <w:qFormat/>
    <w:rsid w:val="00641F1E"/>
    <w:rPr>
      <w:rFonts w:ascii="Calibri" w:eastAsia="Calibri" w:hAnsi="Calibri" w:cs="Calibri"/>
      <w:sz w:val="22"/>
      <w:szCs w:val="22"/>
    </w:rPr>
  </w:style>
  <w:style w:type="paragraph" w:styleId="ListParagraph">
    <w:name w:val="List Paragraph"/>
    <w:basedOn w:val="Normal"/>
    <w:uiPriority w:val="34"/>
    <w:qFormat/>
    <w:rsid w:val="00B34D8F"/>
    <w:pPr>
      <w:spacing w:after="160"/>
      <w:ind w:left="720"/>
      <w:contextualSpacing/>
    </w:pPr>
    <w:rPr>
      <w:rFonts w:asciiTheme="minorHAnsi" w:eastAsiaTheme="minorHAnsi" w:hAnsiTheme="minorHAnsi" w:cstheme="minorBidi"/>
    </w:rPr>
  </w:style>
  <w:style w:type="table" w:styleId="TableGrid">
    <w:name w:val="Table Grid"/>
    <w:basedOn w:val="TableNormal"/>
    <w:uiPriority w:val="39"/>
    <w:rsid w:val="00896B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62E2"/>
  </w:style>
  <w:style w:type="paragraph" w:styleId="Title">
    <w:name w:val="Title"/>
    <w:basedOn w:val="Normal"/>
    <w:link w:val="TitleChar"/>
    <w:qFormat/>
    <w:rsid w:val="008E2974"/>
    <w:pPr>
      <w:spacing w:line="240" w:lineRule="auto"/>
      <w:jc w:val="center"/>
    </w:pPr>
    <w:rPr>
      <w:rFonts w:ascii="Times New Roman" w:eastAsia="Times New Roman" w:hAnsi="Times New Roman" w:cs="Times New Roman"/>
      <w:b/>
      <w:sz w:val="30"/>
      <w:szCs w:val="20"/>
      <w:lang w:val="en-GB" w:eastAsia="en-GB"/>
    </w:rPr>
  </w:style>
  <w:style w:type="character" w:customStyle="1" w:styleId="TitleChar">
    <w:name w:val="Title Char"/>
    <w:basedOn w:val="DefaultParagraphFont"/>
    <w:link w:val="Title"/>
    <w:rsid w:val="008E2974"/>
    <w:rPr>
      <w:b/>
      <w:sz w:val="30"/>
      <w:lang w:val="en-GB" w:eastAsia="en-GB"/>
    </w:rPr>
  </w:style>
  <w:style w:type="paragraph" w:customStyle="1" w:styleId="paragraph">
    <w:name w:val="paragraph"/>
    <w:basedOn w:val="Normal"/>
    <w:rsid w:val="000F715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0F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8211">
      <w:bodyDiv w:val="1"/>
      <w:marLeft w:val="0"/>
      <w:marRight w:val="0"/>
      <w:marTop w:val="0"/>
      <w:marBottom w:val="0"/>
      <w:divBdr>
        <w:top w:val="none" w:sz="0" w:space="0" w:color="auto"/>
        <w:left w:val="none" w:sz="0" w:space="0" w:color="auto"/>
        <w:bottom w:val="none" w:sz="0" w:space="0" w:color="auto"/>
        <w:right w:val="none" w:sz="0" w:space="0" w:color="auto"/>
      </w:divBdr>
    </w:div>
    <w:div w:id="891622679">
      <w:bodyDiv w:val="1"/>
      <w:marLeft w:val="0"/>
      <w:marRight w:val="0"/>
      <w:marTop w:val="0"/>
      <w:marBottom w:val="0"/>
      <w:divBdr>
        <w:top w:val="none" w:sz="0" w:space="0" w:color="auto"/>
        <w:left w:val="none" w:sz="0" w:space="0" w:color="auto"/>
        <w:bottom w:val="none" w:sz="0" w:space="0" w:color="auto"/>
        <w:right w:val="none" w:sz="0" w:space="0" w:color="auto"/>
      </w:divBdr>
    </w:div>
    <w:div w:id="1231845663">
      <w:bodyDiv w:val="1"/>
      <w:marLeft w:val="0"/>
      <w:marRight w:val="0"/>
      <w:marTop w:val="0"/>
      <w:marBottom w:val="0"/>
      <w:divBdr>
        <w:top w:val="none" w:sz="0" w:space="0" w:color="auto"/>
        <w:left w:val="none" w:sz="0" w:space="0" w:color="auto"/>
        <w:bottom w:val="none" w:sz="0" w:space="0" w:color="auto"/>
        <w:right w:val="none" w:sz="0" w:space="0" w:color="auto"/>
      </w:divBdr>
    </w:div>
    <w:div w:id="1556503588">
      <w:bodyDiv w:val="1"/>
      <w:marLeft w:val="0"/>
      <w:marRight w:val="0"/>
      <w:marTop w:val="0"/>
      <w:marBottom w:val="0"/>
      <w:divBdr>
        <w:top w:val="none" w:sz="0" w:space="0" w:color="auto"/>
        <w:left w:val="none" w:sz="0" w:space="0" w:color="auto"/>
        <w:bottom w:val="none" w:sz="0" w:space="0" w:color="auto"/>
        <w:right w:val="none" w:sz="0" w:space="0" w:color="auto"/>
      </w:divBdr>
    </w:div>
    <w:div w:id="1803380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D360F93404E5C95739FD0CF0F50ED"/>
        <w:category>
          <w:name w:val="General"/>
          <w:gallery w:val="placeholder"/>
        </w:category>
        <w:types>
          <w:type w:val="bbPlcHdr"/>
        </w:types>
        <w:behaviors>
          <w:behavior w:val="content"/>
        </w:behaviors>
        <w:guid w:val="{46467AA4-04AD-4110-8B05-6C5064416061}"/>
      </w:docPartPr>
      <w:docPartBody>
        <w:p w:rsidR="006A53B5" w:rsidRDefault="00B461D3" w:rsidP="00B461D3">
          <w:pPr>
            <w:pStyle w:val="CC0D360F93404E5C95739FD0CF0F50ED"/>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61D3"/>
    <w:rsid w:val="00036429"/>
    <w:rsid w:val="00126AF5"/>
    <w:rsid w:val="001774B3"/>
    <w:rsid w:val="00241259"/>
    <w:rsid w:val="002523D1"/>
    <w:rsid w:val="0036732C"/>
    <w:rsid w:val="00380278"/>
    <w:rsid w:val="006A53B5"/>
    <w:rsid w:val="00757855"/>
    <w:rsid w:val="00776175"/>
    <w:rsid w:val="009E7B97"/>
    <w:rsid w:val="00A63881"/>
    <w:rsid w:val="00AD0076"/>
    <w:rsid w:val="00B461D3"/>
    <w:rsid w:val="00C060C2"/>
    <w:rsid w:val="00CE37ED"/>
    <w:rsid w:val="00CE6C47"/>
    <w:rsid w:val="00E80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B461D3"/>
    <w:rPr>
      <w:color w:val="808080"/>
    </w:rPr>
  </w:style>
  <w:style w:type="paragraph" w:customStyle="1" w:styleId="CC0D360F93404E5C95739FD0CF0F50ED">
    <w:name w:val="CC0D360F93404E5C95739FD0CF0F50ED"/>
    <w:rsid w:val="00B461D3"/>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73028f-633d-4bd0-85f7-9a51ca40b8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DE65B785F1E45B93616B807EC19B4" ma:contentTypeVersion="18" ma:contentTypeDescription="Create a new document." ma:contentTypeScope="" ma:versionID="f8fcf7be1d958a2921582b9b0ea4a304">
  <xsd:schema xmlns:xsd="http://www.w3.org/2001/XMLSchema" xmlns:xs="http://www.w3.org/2001/XMLSchema" xmlns:p="http://schemas.microsoft.com/office/2006/metadata/properties" xmlns:ns3="7673028f-633d-4bd0-85f7-9a51ca40b85a" xmlns:ns4="e08b8028-be91-45f6-9271-f2e375a3ca79" targetNamespace="http://schemas.microsoft.com/office/2006/metadata/properties" ma:root="true" ma:fieldsID="a364af02d5b1113f5a41993a44005ad0" ns3:_="" ns4:_="">
    <xsd:import namespace="7673028f-633d-4bd0-85f7-9a51ca40b85a"/>
    <xsd:import namespace="e08b8028-be91-45f6-9271-f2e375a3ca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_activity"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3028f-633d-4bd0-85f7-9a51ca40b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b8028-be91-45f6-9271-f2e375a3ca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4AB5D-E1DA-4088-907E-E9DCE507A90B}">
  <ds:schemaRefs>
    <ds:schemaRef ds:uri="http://schemas.microsoft.com/sharepoint/v3/contenttype/forms"/>
  </ds:schemaRefs>
</ds:datastoreItem>
</file>

<file path=customXml/itemProps2.xml><?xml version="1.0" encoding="utf-8"?>
<ds:datastoreItem xmlns:ds="http://schemas.openxmlformats.org/officeDocument/2006/customXml" ds:itemID="{7EE1B3C7-E46F-4C56-81BD-9C7E075A4B9E}">
  <ds:schemaRefs>
    <ds:schemaRef ds:uri="http://schemas.microsoft.com/office/2006/metadata/properties"/>
    <ds:schemaRef ds:uri="http://schemas.microsoft.com/office/infopath/2007/PartnerControls"/>
    <ds:schemaRef ds:uri="7673028f-633d-4bd0-85f7-9a51ca40b85a"/>
  </ds:schemaRefs>
</ds:datastoreItem>
</file>

<file path=customXml/itemProps3.xml><?xml version="1.0" encoding="utf-8"?>
<ds:datastoreItem xmlns:ds="http://schemas.openxmlformats.org/officeDocument/2006/customXml" ds:itemID="{06B2F1F1-35A1-485B-AB8A-3DD21B3D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3028f-633d-4bd0-85f7-9a51ca40b85a"/>
    <ds:schemaRef ds:uri="e08b8028-be91-45f6-9271-f2e375a3c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1209</Words>
  <Characters>6796</Characters>
  <Application>Microsoft Office Word</Application>
  <DocSecurity>0</DocSecurity>
  <Lines>188</Lines>
  <Paragraphs>163</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Drabble</dc:creator>
  <cp:keywords/>
  <cp:lastModifiedBy>Helen Green</cp:lastModifiedBy>
  <cp:revision>13</cp:revision>
  <cp:lastPrinted>2024-03-07T08:09:00Z</cp:lastPrinted>
  <dcterms:created xsi:type="dcterms:W3CDTF">2026-03-20T13:41:00Z</dcterms:created>
  <dcterms:modified xsi:type="dcterms:W3CDTF">2026-06-09T12:47:00Z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LEGAL\64510978v1</vt:lpwstr>
  </property>
  <property fmtid="{D5CDD505-2E9C-101B-9397-08002B2CF9AE}" pid="3" name="CUS_DocIDChunk0">
    <vt:lpwstr>LEGAL\64510978v1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0x01010039DDE65B785F1E45B93616B807EC19B4</vt:lpwstr>
  </property>
</Properties>
</file>