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4792"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58731493" wp14:editId="51E92B62">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8FCBA0462F0943DFA618DDB0B01F4EA3"/>
        </w:placeholder>
      </w:sdtPr>
      <w:sdtEndPr/>
      <w:sdtContent>
        <w:p w14:paraId="5C0D90F7" w14:textId="77777777" w:rsidR="0082383A" w:rsidRPr="0099646C" w:rsidRDefault="00FE43D9">
          <w:pPr>
            <w:rPr>
              <w:rFonts w:ascii="Century Gothic" w:hAnsi="Century Gothic"/>
              <w:b/>
              <w:sz w:val="28"/>
            </w:rPr>
          </w:pPr>
          <w:r>
            <w:rPr>
              <w:rFonts w:ascii="Century Gothic" w:hAnsi="Century Gothic"/>
              <w:b/>
              <w:sz w:val="28"/>
            </w:rPr>
            <w:t>Designated Safeguarding Lead</w:t>
          </w:r>
        </w:p>
      </w:sdtContent>
    </w:sdt>
    <w:p w14:paraId="0F7F4746" w14:textId="77777777" w:rsidR="004E23B2" w:rsidRPr="004E23B2" w:rsidRDefault="004E23B2" w:rsidP="004E23B2">
      <w:pPr>
        <w:tabs>
          <w:tab w:val="left" w:pos="1843"/>
          <w:tab w:val="center" w:pos="3444"/>
        </w:tabs>
        <w:spacing w:after="17" w:line="360" w:lineRule="auto"/>
        <w:rPr>
          <w:rFonts w:ascii="Century Gothic" w:eastAsia="Century Gothic" w:hAnsi="Century Gothic" w:cs="Century Gothic"/>
          <w:color w:val="000000"/>
          <w:sz w:val="20"/>
          <w:lang w:eastAsia="en-GB"/>
        </w:rPr>
      </w:pPr>
      <w:r w:rsidRPr="004E23B2">
        <w:rPr>
          <w:rFonts w:ascii="Century Gothic" w:eastAsia="Century Gothic" w:hAnsi="Century Gothic" w:cs="Century Gothic"/>
          <w:color w:val="000000"/>
          <w:lang w:eastAsia="en-GB"/>
        </w:rPr>
        <w:t xml:space="preserve">Job Category: </w:t>
      </w:r>
      <w:r w:rsidRPr="004E23B2">
        <w:rPr>
          <w:rFonts w:ascii="Century Gothic" w:eastAsia="Century Gothic" w:hAnsi="Century Gothic" w:cs="Century Gothic"/>
          <w:color w:val="000000"/>
          <w:lang w:eastAsia="en-GB"/>
        </w:rPr>
        <w:tab/>
        <w:t xml:space="preserve">Educational Support Staff </w:t>
      </w:r>
    </w:p>
    <w:p w14:paraId="20DDFF5B" w14:textId="3D31AB8F" w:rsidR="004E23B2" w:rsidRPr="004E23B2" w:rsidRDefault="004E23B2" w:rsidP="004E23B2">
      <w:pPr>
        <w:tabs>
          <w:tab w:val="left" w:pos="1843"/>
        </w:tabs>
        <w:spacing w:after="26" w:line="360" w:lineRule="auto"/>
        <w:rPr>
          <w:rFonts w:ascii="Century Gothic" w:eastAsia="Century Gothic" w:hAnsi="Century Gothic" w:cs="Century Gothic"/>
          <w:color w:val="000000"/>
          <w:lang w:eastAsia="en-GB"/>
        </w:rPr>
      </w:pPr>
      <w:r w:rsidRPr="004E23B2">
        <w:rPr>
          <w:rFonts w:ascii="Century Gothic" w:eastAsia="Century Gothic" w:hAnsi="Century Gothic" w:cs="Century Gothic"/>
          <w:color w:val="000000"/>
          <w:lang w:eastAsia="en-GB"/>
        </w:rPr>
        <w:t xml:space="preserve">Reports to: </w:t>
      </w:r>
      <w:r w:rsidRPr="004E23B2">
        <w:rPr>
          <w:rFonts w:ascii="Century Gothic" w:eastAsia="Century Gothic" w:hAnsi="Century Gothic" w:cs="Century Gothic"/>
          <w:color w:val="000000"/>
          <w:lang w:eastAsia="en-GB"/>
        </w:rPr>
        <w:tab/>
      </w:r>
      <w:r w:rsidRPr="006E3244">
        <w:rPr>
          <w:rFonts w:ascii="Century Gothic" w:eastAsia="Century Gothic" w:hAnsi="Century Gothic" w:cs="Century Gothic"/>
          <w:color w:val="000000"/>
          <w:lang w:eastAsia="en-GB"/>
        </w:rPr>
        <w:t>Headteacher</w:t>
      </w:r>
      <w:r w:rsidRPr="004E23B2">
        <w:rPr>
          <w:rFonts w:ascii="Century Gothic" w:eastAsia="Century Gothic" w:hAnsi="Century Gothic" w:cs="Century Gothic"/>
          <w:color w:val="000000"/>
          <w:lang w:eastAsia="en-GB"/>
        </w:rPr>
        <w:t xml:space="preserve"> </w:t>
      </w:r>
    </w:p>
    <w:p w14:paraId="7F99FF00" w14:textId="77777777" w:rsidR="004E23B2" w:rsidRPr="004E23B2" w:rsidRDefault="004E23B2" w:rsidP="004E23B2">
      <w:pPr>
        <w:keepNext/>
        <w:keepLines/>
        <w:tabs>
          <w:tab w:val="left" w:pos="1843"/>
        </w:tabs>
        <w:spacing w:after="17" w:line="360" w:lineRule="auto"/>
        <w:ind w:right="3" w:hanging="10"/>
        <w:outlineLvl w:val="0"/>
        <w:rPr>
          <w:rFonts w:ascii="Century Gothic" w:eastAsia="Century Gothic" w:hAnsi="Century Gothic" w:cs="Century Gothic"/>
          <w:color w:val="000000"/>
          <w:lang w:eastAsia="en-GB"/>
        </w:rPr>
      </w:pPr>
      <w:r w:rsidRPr="004E23B2">
        <w:rPr>
          <w:rFonts w:ascii="Century Gothic" w:eastAsia="Century Gothic" w:hAnsi="Century Gothic" w:cs="Century Gothic"/>
          <w:color w:val="000000"/>
          <w:lang w:eastAsia="en-GB"/>
        </w:rPr>
        <w:t xml:space="preserve">Line manages: </w:t>
      </w:r>
      <w:r w:rsidRPr="004E23B2">
        <w:rPr>
          <w:rFonts w:ascii="Century Gothic" w:eastAsia="Century Gothic" w:hAnsi="Century Gothic" w:cs="Century Gothic"/>
          <w:color w:val="000000"/>
          <w:lang w:eastAsia="en-GB"/>
        </w:rPr>
        <w:tab/>
      </w:r>
      <w:r w:rsidRPr="006E3244">
        <w:rPr>
          <w:rFonts w:ascii="Century Gothic" w:eastAsia="Century Gothic" w:hAnsi="Century Gothic" w:cs="Century Gothic"/>
          <w:color w:val="000000"/>
          <w:lang w:eastAsia="en-GB"/>
        </w:rPr>
        <w:t>N/A</w:t>
      </w:r>
      <w:r w:rsidRPr="004E23B2">
        <w:rPr>
          <w:rFonts w:ascii="Century Gothic" w:eastAsia="Century Gothic" w:hAnsi="Century Gothic" w:cs="Century Gothic"/>
          <w:color w:val="000000"/>
          <w:lang w:eastAsia="en-GB"/>
        </w:rPr>
        <w:t xml:space="preserve"> </w:t>
      </w:r>
    </w:p>
    <w:p w14:paraId="51D8A500" w14:textId="77777777" w:rsidR="0082383A" w:rsidRDefault="0082383A">
      <w:pPr>
        <w:rPr>
          <w:rFonts w:ascii="Century Gothic" w:hAnsi="Century Gothic"/>
        </w:rPr>
      </w:pPr>
    </w:p>
    <w:p w14:paraId="7F3ED088" w14:textId="77777777" w:rsidR="0099646C" w:rsidRPr="00ED7159"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Purpose of the Role</w:t>
      </w:r>
    </w:p>
    <w:p w14:paraId="27D2E1F3" w14:textId="77777777" w:rsidR="0099646C" w:rsidRDefault="0099646C" w:rsidP="0099646C">
      <w:pPr>
        <w:spacing w:after="0" w:line="240" w:lineRule="auto"/>
        <w:jc w:val="both"/>
        <w:rPr>
          <w:rFonts w:ascii="Century Gothic" w:hAnsi="Century Gothic"/>
          <w:b/>
          <w:sz w:val="20"/>
          <w:u w:val="single"/>
        </w:rPr>
      </w:pPr>
    </w:p>
    <w:p w14:paraId="6032FA85" w14:textId="77777777" w:rsidR="0084594D" w:rsidRPr="00ED7159" w:rsidRDefault="0084594D" w:rsidP="0099646C">
      <w:pPr>
        <w:spacing w:after="0" w:line="240" w:lineRule="auto"/>
        <w:jc w:val="both"/>
        <w:rPr>
          <w:rFonts w:ascii="Century Gothic" w:eastAsia="Times New Roman" w:hAnsi="Century Gothic" w:cstheme="minorHAnsi"/>
          <w:sz w:val="20"/>
          <w:lang w:val="en-US"/>
        </w:rPr>
      </w:pPr>
      <w:r>
        <w:rPr>
          <w:rFonts w:ascii="Century Gothic" w:eastAsia="Times New Roman" w:hAnsi="Century Gothic" w:cstheme="minorHAnsi"/>
          <w:sz w:val="20"/>
          <w:lang w:val="en-US"/>
        </w:rPr>
        <w:t>The Designated Safeguarding Lead is the person appointed to take lead responsibility for child protection issues in school.  The person fulfilling this role must be a senior member of the school’s leadership team</w:t>
      </w:r>
      <w:r w:rsidR="00FE43D9">
        <w:rPr>
          <w:rFonts w:ascii="Century Gothic" w:eastAsia="Times New Roman" w:hAnsi="Century Gothic" w:cstheme="minorHAnsi"/>
          <w:sz w:val="20"/>
          <w:lang w:val="en-US"/>
        </w:rPr>
        <w:t>.</w:t>
      </w:r>
    </w:p>
    <w:p w14:paraId="1EC1B8F4" w14:textId="77777777" w:rsidR="0084594D" w:rsidRPr="00ED7159" w:rsidRDefault="0084594D" w:rsidP="0099646C">
      <w:pPr>
        <w:pStyle w:val="NoSpacing"/>
        <w:ind w:left="284" w:hanging="284"/>
        <w:jc w:val="both"/>
        <w:rPr>
          <w:rFonts w:ascii="Century Gothic" w:hAnsi="Century Gothic"/>
          <w:b/>
          <w:sz w:val="20"/>
        </w:rPr>
      </w:pPr>
    </w:p>
    <w:p w14:paraId="08E12D0E" w14:textId="77777777" w:rsidR="0099646C" w:rsidRDefault="0099646C" w:rsidP="0099646C">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Key Duties and Responsibilities</w:t>
      </w:r>
    </w:p>
    <w:p w14:paraId="418A1F58" w14:textId="77777777" w:rsidR="00A109B5" w:rsidRDefault="00A109B5" w:rsidP="0099646C">
      <w:pPr>
        <w:spacing w:after="0" w:line="240" w:lineRule="auto"/>
        <w:ind w:left="284" w:hanging="284"/>
        <w:jc w:val="both"/>
        <w:rPr>
          <w:rFonts w:ascii="Century Gothic" w:hAnsi="Century Gothic"/>
          <w:b/>
          <w:sz w:val="20"/>
          <w:u w:val="single"/>
        </w:rPr>
      </w:pPr>
    </w:p>
    <w:p w14:paraId="6AE141B7" w14:textId="77777777" w:rsidR="0099646C" w:rsidRPr="00C8515A" w:rsidRDefault="00A109B5" w:rsidP="004E23B2">
      <w:pPr>
        <w:spacing w:after="0" w:line="240" w:lineRule="auto"/>
        <w:ind w:left="-142" w:hanging="284"/>
        <w:jc w:val="both"/>
        <w:rPr>
          <w:rFonts w:ascii="Century Gothic" w:hAnsi="Century Gothic"/>
          <w:sz w:val="20"/>
          <w:szCs w:val="20"/>
        </w:rPr>
      </w:pPr>
      <w:r w:rsidRPr="00C8515A">
        <w:rPr>
          <w:rFonts w:ascii="Century Gothic" w:hAnsi="Century Gothic"/>
          <w:b/>
          <w:sz w:val="20"/>
          <w:szCs w:val="20"/>
        </w:rPr>
        <w:tab/>
      </w:r>
      <w:r w:rsidRPr="00C8515A">
        <w:rPr>
          <w:rFonts w:ascii="Century Gothic" w:hAnsi="Century Gothic"/>
          <w:b/>
          <w:sz w:val="20"/>
          <w:szCs w:val="20"/>
        </w:rPr>
        <w:tab/>
      </w:r>
      <w:r w:rsidR="00C8515A">
        <w:rPr>
          <w:rFonts w:ascii="Century Gothic" w:hAnsi="Century Gothic"/>
          <w:b/>
          <w:sz w:val="20"/>
          <w:szCs w:val="20"/>
        </w:rPr>
        <w:t>Overall</w:t>
      </w:r>
    </w:p>
    <w:p w14:paraId="5EA30602"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Take lead responsibility for safeguarding and child protection at the school.</w:t>
      </w:r>
    </w:p>
    <w:p w14:paraId="2F2A76BC"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Contribute to creating a safe and welcoming learning environment.</w:t>
      </w:r>
    </w:p>
    <w:p w14:paraId="0B19D561" w14:textId="7E6D1D64"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Ensure that child protection</w:t>
      </w:r>
      <w:r w:rsidR="006E3244">
        <w:rPr>
          <w:rFonts w:ascii="Century Gothic" w:hAnsi="Century Gothic"/>
          <w:sz w:val="20"/>
          <w:szCs w:val="20"/>
        </w:rPr>
        <w:t xml:space="preserve"> </w:t>
      </w:r>
      <w:r w:rsidR="006E3244" w:rsidRPr="00C8515A">
        <w:rPr>
          <w:rFonts w:ascii="Century Gothic" w:hAnsi="Century Gothic"/>
          <w:sz w:val="20"/>
          <w:szCs w:val="20"/>
        </w:rPr>
        <w:t>policies</w:t>
      </w:r>
      <w:r w:rsidRPr="00C8515A">
        <w:rPr>
          <w:rFonts w:ascii="Century Gothic" w:hAnsi="Century Gothic"/>
          <w:sz w:val="20"/>
          <w:szCs w:val="20"/>
        </w:rPr>
        <w:t xml:space="preserve"> and procedures are understood by all staff members and are implemented correctly.</w:t>
      </w:r>
    </w:p>
    <w:p w14:paraId="791B9DDC"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Provide comprehensive induction training to new staff</w:t>
      </w:r>
      <w:r w:rsidR="00EB441E">
        <w:rPr>
          <w:rFonts w:ascii="Century Gothic" w:hAnsi="Century Gothic"/>
          <w:sz w:val="20"/>
          <w:szCs w:val="20"/>
        </w:rPr>
        <w:t>, governors and volunteers</w:t>
      </w:r>
      <w:r w:rsidRPr="00C8515A">
        <w:rPr>
          <w:rFonts w:ascii="Century Gothic" w:hAnsi="Century Gothic"/>
          <w:color w:val="FF0000"/>
          <w:sz w:val="20"/>
          <w:szCs w:val="20"/>
        </w:rPr>
        <w:t xml:space="preserve"> </w:t>
      </w:r>
      <w:r w:rsidRPr="00C8515A">
        <w:rPr>
          <w:rFonts w:ascii="Century Gothic" w:hAnsi="Century Gothic"/>
          <w:sz w:val="20"/>
          <w:szCs w:val="20"/>
        </w:rPr>
        <w:t>with the aim to strengthen their safeguarding skills and experience.</w:t>
      </w:r>
    </w:p>
    <w:p w14:paraId="338406E5"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Identify pupils who may be at risk and use the correct protocol to reduce these risks.</w:t>
      </w:r>
    </w:p>
    <w:p w14:paraId="6B095056"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Respond appropriately to disclosures or concerns relating to the wellbeing of a pupil.</w:t>
      </w:r>
    </w:p>
    <w:p w14:paraId="5F5BE894"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Refer cases of suspected child protection issues to the appropriate investigating agency.</w:t>
      </w:r>
    </w:p>
    <w:p w14:paraId="63F660FC"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Work closely with staff on safeguarding and child protection matters, ensure that staff members understand when it is necessary to make a referral.</w:t>
      </w:r>
    </w:p>
    <w:p w14:paraId="7DF3A0F9"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Understand the assessment process for providing early help and intervention, and take the lead when early help is appropriate.</w:t>
      </w:r>
    </w:p>
    <w:p w14:paraId="06737336" w14:textId="77777777" w:rsidR="00FE43D9" w:rsidRPr="00C8515A" w:rsidRDefault="00FE43D9"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Keep detailed</w:t>
      </w:r>
      <w:r w:rsidR="00A109B5" w:rsidRPr="00C8515A">
        <w:rPr>
          <w:rFonts w:ascii="Century Gothic" w:hAnsi="Century Gothic"/>
          <w:sz w:val="20"/>
          <w:szCs w:val="20"/>
        </w:rPr>
        <w:t>, accurate and secure written records of concerns and referrals.</w:t>
      </w:r>
    </w:p>
    <w:p w14:paraId="161790BF"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Be alert to, and understand, the specific needs of vulnerable pupils.</w:t>
      </w:r>
    </w:p>
    <w:p w14:paraId="2118B6B8"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Encourage a culture of listening to pupils and taking into account their wishes and feelings.</w:t>
      </w:r>
    </w:p>
    <w:p w14:paraId="4C2687AF"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Collaborate and effectively implement child protection plans.</w:t>
      </w:r>
    </w:p>
    <w:p w14:paraId="7D30326A"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Monitor pupils at risk of harm or those that have been subject to harm, providing support and ensuring their welfare.</w:t>
      </w:r>
    </w:p>
    <w:p w14:paraId="3D0B17A6" w14:textId="77777777" w:rsidR="00A109B5" w:rsidRPr="00EB441E" w:rsidRDefault="00EB441E" w:rsidP="004E23B2">
      <w:pPr>
        <w:pStyle w:val="ListParagraph"/>
        <w:numPr>
          <w:ilvl w:val="0"/>
          <w:numId w:val="4"/>
        </w:numPr>
        <w:spacing w:after="0" w:line="240" w:lineRule="auto"/>
        <w:ind w:left="426"/>
        <w:jc w:val="both"/>
        <w:rPr>
          <w:rFonts w:ascii="Century Gothic" w:hAnsi="Century Gothic"/>
          <w:sz w:val="20"/>
          <w:szCs w:val="20"/>
        </w:rPr>
      </w:pPr>
      <w:r w:rsidRPr="00EB441E">
        <w:rPr>
          <w:rFonts w:ascii="Century Gothic" w:hAnsi="Century Gothic"/>
          <w:sz w:val="20"/>
          <w:szCs w:val="20"/>
        </w:rPr>
        <w:t>R</w:t>
      </w:r>
      <w:r w:rsidR="00A109B5" w:rsidRPr="00EB441E">
        <w:rPr>
          <w:rFonts w:ascii="Century Gothic" w:hAnsi="Century Gothic"/>
          <w:sz w:val="20"/>
          <w:szCs w:val="20"/>
        </w:rPr>
        <w:t>eview and monitor any cause of concern relating to the welfare of pupils.</w:t>
      </w:r>
    </w:p>
    <w:p w14:paraId="6D9720FB"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Act as the first point of contact for staff members raising safeguarding and child protection concerns.</w:t>
      </w:r>
    </w:p>
    <w:p w14:paraId="59D929AE"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sz w:val="20"/>
          <w:szCs w:val="20"/>
        </w:rPr>
        <w:t>Receive regular safeguarding and child protection updates, ensuring the school complies with all relevant legislation.</w:t>
      </w:r>
    </w:p>
    <w:p w14:paraId="7B20D2A5" w14:textId="77777777" w:rsidR="00A109B5" w:rsidRPr="00C8515A" w:rsidRDefault="00A109B5" w:rsidP="004E23B2">
      <w:pPr>
        <w:pStyle w:val="ListParagraph"/>
        <w:spacing w:after="0" w:line="240" w:lineRule="auto"/>
        <w:ind w:left="426"/>
        <w:jc w:val="both"/>
        <w:rPr>
          <w:rFonts w:ascii="Century Gothic" w:hAnsi="Century Gothic"/>
          <w:sz w:val="20"/>
          <w:szCs w:val="20"/>
        </w:rPr>
      </w:pPr>
    </w:p>
    <w:p w14:paraId="353E0D5C" w14:textId="77777777" w:rsidR="00A109B5" w:rsidRPr="00C8515A" w:rsidRDefault="00A109B5" w:rsidP="004E23B2">
      <w:pPr>
        <w:pStyle w:val="ListParagraph"/>
        <w:spacing w:after="0" w:line="240" w:lineRule="auto"/>
        <w:ind w:left="0"/>
        <w:jc w:val="both"/>
        <w:rPr>
          <w:rFonts w:ascii="Century Gothic" w:hAnsi="Century Gothic"/>
          <w:b/>
          <w:sz w:val="20"/>
          <w:szCs w:val="20"/>
        </w:rPr>
      </w:pPr>
      <w:r w:rsidRPr="00C8515A">
        <w:rPr>
          <w:rFonts w:ascii="Century Gothic" w:hAnsi="Century Gothic"/>
          <w:b/>
          <w:sz w:val="20"/>
          <w:szCs w:val="20"/>
        </w:rPr>
        <w:t>Multi-Agency Work</w:t>
      </w:r>
    </w:p>
    <w:p w14:paraId="2893615C"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Have a working knowledge of local plans for the transition to the new multi-agency arrangements led by the three safeguarding partners (the LA and a clinical commissioning group and a chief officer of police from within the LA), and act as the main point of contact with the safeguarding partners.</w:t>
      </w:r>
    </w:p>
    <w:p w14:paraId="390ABF38"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Have a working knowledge of how LAs conduct a child protection case conference and be able to attend these, as well as effectively contribute to these when required.</w:t>
      </w:r>
    </w:p>
    <w:p w14:paraId="6C56950B"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Refer cases of suspected abuse to the LA and children’s social care services (CSCS), and to the police where appropriate.</w:t>
      </w:r>
    </w:p>
    <w:p w14:paraId="50A0AEB2"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Where radicalisation is a concern, refer cases to the Channel programme.</w:t>
      </w:r>
    </w:p>
    <w:p w14:paraId="3F5ACB7D"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Support staff members who make referrals to external agencies.</w:t>
      </w:r>
    </w:p>
    <w:p w14:paraId="193D58AC"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 xml:space="preserve">Liaise with the LA and follow up any referrals made, ensuring the school aids the LA’s work where necessary. </w:t>
      </w:r>
    </w:p>
    <w:p w14:paraId="617F854A"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 xml:space="preserve">Where necessary, securely transfer child protection files, and any additional safeguarding information considered appropriate, to other educational establishments, ensuring that confirmation of receipt is obtained.   </w:t>
      </w:r>
    </w:p>
    <w:p w14:paraId="74295AAC" w14:textId="77777777" w:rsidR="00A109B5" w:rsidRPr="00C8515A" w:rsidRDefault="00A109B5" w:rsidP="004E23B2">
      <w:pPr>
        <w:pStyle w:val="ListParagraph"/>
        <w:numPr>
          <w:ilvl w:val="0"/>
          <w:numId w:val="4"/>
        </w:numPr>
        <w:spacing w:after="0" w:line="240" w:lineRule="auto"/>
        <w:ind w:left="426"/>
        <w:jc w:val="both"/>
        <w:rPr>
          <w:rFonts w:ascii="Century Gothic" w:hAnsi="Century Gothic"/>
          <w:sz w:val="20"/>
          <w:szCs w:val="20"/>
        </w:rPr>
      </w:pPr>
      <w:r w:rsidRPr="00C8515A">
        <w:rPr>
          <w:rFonts w:ascii="Century Gothic" w:hAnsi="Century Gothic" w:cs="Arial"/>
          <w:sz w:val="20"/>
          <w:szCs w:val="20"/>
        </w:rPr>
        <w:t>Contribute to inter-agency plans to provide additional support to pupils subject to child protection plans.</w:t>
      </w:r>
    </w:p>
    <w:p w14:paraId="71885CD0" w14:textId="77777777" w:rsidR="00A109B5" w:rsidRPr="00595A87" w:rsidRDefault="00A109B5" w:rsidP="00A109B5">
      <w:pPr>
        <w:pStyle w:val="ListParagraph"/>
        <w:numPr>
          <w:ilvl w:val="0"/>
          <w:numId w:val="4"/>
        </w:numPr>
        <w:spacing w:after="0" w:line="240" w:lineRule="auto"/>
        <w:jc w:val="both"/>
        <w:rPr>
          <w:rFonts w:ascii="Century Gothic" w:hAnsi="Century Gothic"/>
          <w:sz w:val="20"/>
          <w:szCs w:val="20"/>
        </w:rPr>
      </w:pPr>
      <w:r w:rsidRPr="00595A87">
        <w:rPr>
          <w:rFonts w:ascii="Century Gothic" w:hAnsi="Century Gothic" w:cs="Arial"/>
          <w:sz w:val="20"/>
          <w:szCs w:val="20"/>
        </w:rPr>
        <w:t>Attend and contribute effectively to ‘Child in Need’ meetings and child protection conferences, including those taking place out of normal working hours.</w:t>
      </w:r>
    </w:p>
    <w:p w14:paraId="175D79CC" w14:textId="77777777" w:rsidR="00A109B5" w:rsidRPr="00C8515A" w:rsidRDefault="00A109B5" w:rsidP="00A109B5">
      <w:pPr>
        <w:pStyle w:val="ListParagraph"/>
        <w:numPr>
          <w:ilvl w:val="0"/>
          <w:numId w:val="4"/>
        </w:numPr>
        <w:spacing w:after="0" w:line="240" w:lineRule="auto"/>
        <w:jc w:val="both"/>
        <w:rPr>
          <w:rFonts w:ascii="Century Gothic" w:hAnsi="Century Gothic"/>
          <w:sz w:val="20"/>
          <w:szCs w:val="20"/>
        </w:rPr>
      </w:pPr>
      <w:r w:rsidRPr="00C8515A">
        <w:rPr>
          <w:rFonts w:ascii="Century Gothic" w:hAnsi="Century Gothic" w:cs="Arial"/>
          <w:sz w:val="20"/>
          <w:szCs w:val="20"/>
        </w:rPr>
        <w:lastRenderedPageBreak/>
        <w:t>Ensure that the actions resulting from meetings are carried out in a coordinated way.</w:t>
      </w:r>
    </w:p>
    <w:p w14:paraId="78163FAD" w14:textId="77777777" w:rsidR="00A109B5" w:rsidRPr="00C8515A" w:rsidRDefault="00A109B5" w:rsidP="00A109B5">
      <w:pPr>
        <w:pStyle w:val="ListParagraph"/>
        <w:numPr>
          <w:ilvl w:val="0"/>
          <w:numId w:val="4"/>
        </w:numPr>
        <w:spacing w:after="0" w:line="240" w:lineRule="auto"/>
        <w:jc w:val="both"/>
        <w:rPr>
          <w:rFonts w:ascii="Century Gothic" w:hAnsi="Century Gothic"/>
          <w:sz w:val="20"/>
          <w:szCs w:val="20"/>
        </w:rPr>
      </w:pPr>
      <w:r w:rsidRPr="00C8515A">
        <w:rPr>
          <w:rFonts w:ascii="Century Gothic" w:hAnsi="Century Gothic" w:cs="Arial"/>
          <w:sz w:val="20"/>
          <w:szCs w:val="20"/>
        </w:rPr>
        <w:t>Work closely with the governing board to create effective safeguarding policies and protocols.</w:t>
      </w:r>
    </w:p>
    <w:p w14:paraId="0895D560" w14:textId="77777777" w:rsidR="00A109B5" w:rsidRPr="00C8515A" w:rsidRDefault="00A109B5" w:rsidP="00A109B5">
      <w:pPr>
        <w:pStyle w:val="ListParagraph"/>
        <w:numPr>
          <w:ilvl w:val="0"/>
          <w:numId w:val="4"/>
        </w:numPr>
        <w:spacing w:after="0" w:line="240" w:lineRule="auto"/>
        <w:jc w:val="both"/>
        <w:rPr>
          <w:rFonts w:ascii="Century Gothic" w:hAnsi="Century Gothic"/>
          <w:sz w:val="20"/>
          <w:szCs w:val="20"/>
        </w:rPr>
      </w:pPr>
      <w:r w:rsidRPr="00C8515A">
        <w:rPr>
          <w:rFonts w:ascii="Century Gothic" w:hAnsi="Century Gothic" w:cs="Arial"/>
          <w:sz w:val="20"/>
          <w:szCs w:val="20"/>
        </w:rPr>
        <w:t>Maintain up-to-date contact details of previously-LACs’ LA personal advisors, liaising with them as appropriate.</w:t>
      </w:r>
    </w:p>
    <w:p w14:paraId="77276B5C" w14:textId="77777777" w:rsidR="00A109B5" w:rsidRPr="00C8515A" w:rsidRDefault="00A109B5" w:rsidP="00A109B5">
      <w:pPr>
        <w:pStyle w:val="ListParagraph"/>
        <w:spacing w:after="0" w:line="240" w:lineRule="auto"/>
        <w:jc w:val="both"/>
        <w:rPr>
          <w:rFonts w:ascii="Century Gothic" w:hAnsi="Century Gothic"/>
          <w:sz w:val="20"/>
          <w:szCs w:val="20"/>
        </w:rPr>
      </w:pPr>
    </w:p>
    <w:p w14:paraId="3E4E9E0F" w14:textId="77777777" w:rsidR="00A109B5" w:rsidRPr="00EB441E" w:rsidRDefault="00A109B5" w:rsidP="004E23B2">
      <w:pPr>
        <w:pStyle w:val="ListParagraph"/>
        <w:spacing w:after="0" w:line="240" w:lineRule="auto"/>
        <w:ind w:left="284"/>
        <w:jc w:val="both"/>
        <w:rPr>
          <w:rFonts w:ascii="Century Gothic" w:hAnsi="Century Gothic"/>
          <w:b/>
          <w:sz w:val="20"/>
          <w:szCs w:val="20"/>
        </w:rPr>
      </w:pPr>
      <w:r w:rsidRPr="00EB441E">
        <w:rPr>
          <w:rFonts w:ascii="Century Gothic" w:hAnsi="Century Gothic"/>
          <w:b/>
          <w:sz w:val="20"/>
          <w:szCs w:val="20"/>
        </w:rPr>
        <w:t>Training</w:t>
      </w:r>
    </w:p>
    <w:p w14:paraId="6912862E" w14:textId="77777777" w:rsidR="00A12CC9" w:rsidRPr="00EB441E" w:rsidRDefault="00A12CC9" w:rsidP="00A12CC9">
      <w:pPr>
        <w:pStyle w:val="ListParagraph"/>
        <w:numPr>
          <w:ilvl w:val="0"/>
          <w:numId w:val="4"/>
        </w:numPr>
        <w:spacing w:after="0" w:line="240" w:lineRule="auto"/>
        <w:jc w:val="both"/>
        <w:rPr>
          <w:rFonts w:ascii="Century Gothic" w:hAnsi="Century Gothic"/>
          <w:sz w:val="20"/>
          <w:szCs w:val="20"/>
        </w:rPr>
      </w:pPr>
      <w:r w:rsidRPr="00EB441E">
        <w:rPr>
          <w:rFonts w:ascii="Century Gothic" w:hAnsi="Century Gothic"/>
          <w:sz w:val="20"/>
          <w:szCs w:val="20"/>
        </w:rPr>
        <w:t>Undertake training to provide them with the knowledge and skills required to carry out the role.</w:t>
      </w:r>
      <w:r w:rsidR="0040352A" w:rsidRPr="00EB441E">
        <w:rPr>
          <w:rFonts w:ascii="Century Gothic" w:hAnsi="Century Gothic"/>
          <w:sz w:val="20"/>
          <w:szCs w:val="20"/>
        </w:rPr>
        <w:t xml:space="preserve">  This training should be updated at least every 2 years.</w:t>
      </w:r>
    </w:p>
    <w:p w14:paraId="06B27FA9" w14:textId="77777777" w:rsidR="0040352A" w:rsidRPr="00EB441E" w:rsidRDefault="0040352A" w:rsidP="00A12CC9">
      <w:pPr>
        <w:pStyle w:val="ListParagraph"/>
        <w:numPr>
          <w:ilvl w:val="0"/>
          <w:numId w:val="4"/>
        </w:numPr>
        <w:spacing w:after="0" w:line="240" w:lineRule="auto"/>
        <w:jc w:val="both"/>
        <w:rPr>
          <w:rFonts w:ascii="Century Gothic" w:hAnsi="Century Gothic"/>
          <w:sz w:val="20"/>
          <w:szCs w:val="20"/>
        </w:rPr>
      </w:pPr>
      <w:r w:rsidRPr="00EB441E">
        <w:rPr>
          <w:rFonts w:ascii="Century Gothic" w:hAnsi="Century Gothic"/>
          <w:sz w:val="20"/>
          <w:szCs w:val="20"/>
        </w:rPr>
        <w:t>Undertake Prevent awareness training.</w:t>
      </w:r>
    </w:p>
    <w:p w14:paraId="08D82DEC" w14:textId="77777777" w:rsidR="0040352A" w:rsidRPr="00EB441E" w:rsidRDefault="0040352A" w:rsidP="00A12CC9">
      <w:pPr>
        <w:pStyle w:val="ListParagraph"/>
        <w:numPr>
          <w:ilvl w:val="0"/>
          <w:numId w:val="4"/>
        </w:numPr>
        <w:spacing w:after="0" w:line="240" w:lineRule="auto"/>
        <w:jc w:val="both"/>
        <w:rPr>
          <w:rFonts w:ascii="Century Gothic" w:hAnsi="Century Gothic"/>
          <w:sz w:val="20"/>
          <w:szCs w:val="20"/>
        </w:rPr>
      </w:pPr>
      <w:r w:rsidRPr="00EB441E">
        <w:rPr>
          <w:rFonts w:ascii="Century Gothic" w:hAnsi="Century Gothic"/>
          <w:sz w:val="20"/>
          <w:szCs w:val="20"/>
        </w:rPr>
        <w:t xml:space="preserve">Training should provide </w:t>
      </w:r>
      <w:proofErr w:type="gramStart"/>
      <w:r w:rsidRPr="00EB441E">
        <w:rPr>
          <w:rFonts w:ascii="Century Gothic" w:hAnsi="Century Gothic"/>
          <w:sz w:val="20"/>
          <w:szCs w:val="20"/>
        </w:rPr>
        <w:t>DSL’s</w:t>
      </w:r>
      <w:proofErr w:type="gramEnd"/>
      <w:r w:rsidRPr="00EB441E">
        <w:rPr>
          <w:rFonts w:ascii="Century Gothic" w:hAnsi="Century Gothic"/>
          <w:sz w:val="20"/>
          <w:szCs w:val="20"/>
        </w:rPr>
        <w:t xml:space="preserve"> with a good understanding of their own role, and the processes, procedures and responsibilities of other agencies, particularly children’s social care, so they:</w:t>
      </w:r>
    </w:p>
    <w:p w14:paraId="68665AB3" w14:textId="77777777" w:rsidR="0040352A" w:rsidRPr="00EB441E" w:rsidRDefault="008E2D01" w:rsidP="004E23B2">
      <w:pPr>
        <w:pStyle w:val="ListParagraph"/>
        <w:numPr>
          <w:ilvl w:val="0"/>
          <w:numId w:val="6"/>
        </w:numPr>
        <w:spacing w:after="0" w:line="240" w:lineRule="auto"/>
        <w:ind w:left="1134"/>
        <w:jc w:val="both"/>
        <w:rPr>
          <w:rFonts w:ascii="Century Gothic" w:hAnsi="Century Gothic"/>
          <w:sz w:val="20"/>
          <w:szCs w:val="20"/>
        </w:rPr>
      </w:pPr>
      <w:r>
        <w:rPr>
          <w:rFonts w:ascii="Century Gothic" w:hAnsi="Century Gothic"/>
          <w:sz w:val="20"/>
          <w:szCs w:val="20"/>
        </w:rPr>
        <w:t>u</w:t>
      </w:r>
      <w:r w:rsidR="002051B6" w:rsidRPr="00EB441E">
        <w:rPr>
          <w:rFonts w:ascii="Century Gothic" w:hAnsi="Century Gothic"/>
          <w:sz w:val="20"/>
          <w:szCs w:val="20"/>
        </w:rPr>
        <w:t xml:space="preserve">nderstand the assessment process for providing early </w:t>
      </w:r>
      <w:r w:rsidR="006C2C58" w:rsidRPr="00EB441E">
        <w:rPr>
          <w:rFonts w:ascii="Century Gothic" w:hAnsi="Century Gothic"/>
          <w:sz w:val="20"/>
          <w:szCs w:val="20"/>
        </w:rPr>
        <w:t>help and statutory intervention, including local criteria for action and local authority children’s social care referral arrangements.</w:t>
      </w:r>
    </w:p>
    <w:p w14:paraId="39B2660F"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have a working knowledge of how local authorities conduct a child protection case conference and a child protection review conference and be able to attend and contribute to these effectively when required to do so;</w:t>
      </w:r>
    </w:p>
    <w:p w14:paraId="0C022FE9"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ensure each member of staff has access to, and understands, the school’s or college’s child protection policy and procedures, especially new and part time staff;</w:t>
      </w:r>
    </w:p>
    <w:p w14:paraId="4AF4A4AF"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are alert to the specific needs of children in need, those with special educational needs and young carers;</w:t>
      </w:r>
    </w:p>
    <w:p w14:paraId="265E9967"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understand relevant data protection legislation and regulations, especially the Data Protection Act 2018 and the General Data Protection Regulation; - awaiting confirmation from LSCP re content inclusion in inter-agency sg course</w:t>
      </w:r>
    </w:p>
    <w:p w14:paraId="162FD75E"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understand the importance of information sharing, both within the school and college, and with the three safeguarding partners (Lincolnshire County Council, Lincolnshire Police &amp; Clinical Commissioning Groups), other agencies, organisations and practitioners;</w:t>
      </w:r>
    </w:p>
    <w:p w14:paraId="4465E78C" w14:textId="77777777" w:rsidR="006C2C58" w:rsidRPr="00EB441E" w:rsidRDefault="006C2C58" w:rsidP="004E23B2">
      <w:pPr>
        <w:pStyle w:val="ListParagraph"/>
        <w:numPr>
          <w:ilvl w:val="0"/>
          <w:numId w:val="6"/>
        </w:numPr>
        <w:ind w:left="1134"/>
        <w:jc w:val="both"/>
        <w:rPr>
          <w:rFonts w:ascii="Century Gothic" w:hAnsi="Century Gothic"/>
          <w:sz w:val="20"/>
          <w:szCs w:val="20"/>
        </w:rPr>
      </w:pPr>
      <w:proofErr w:type="gramStart"/>
      <w:r w:rsidRPr="00EB441E">
        <w:rPr>
          <w:rFonts w:ascii="Century Gothic" w:hAnsi="Century Gothic"/>
          <w:sz w:val="20"/>
          <w:szCs w:val="20"/>
        </w:rPr>
        <w:t>are able to</w:t>
      </w:r>
      <w:proofErr w:type="gramEnd"/>
      <w:r w:rsidRPr="00EB441E">
        <w:rPr>
          <w:rFonts w:ascii="Century Gothic" w:hAnsi="Century Gothic"/>
          <w:sz w:val="20"/>
          <w:szCs w:val="20"/>
        </w:rPr>
        <w:t xml:space="preserve"> keep detailed, accurate, secure written records of concerns and referrals;</w:t>
      </w:r>
    </w:p>
    <w:p w14:paraId="1470BAC2"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 xml:space="preserve">understand and support the school or college with regards to the requirements of the Prevent duty and </w:t>
      </w:r>
      <w:proofErr w:type="gramStart"/>
      <w:r w:rsidRPr="00EB441E">
        <w:rPr>
          <w:rFonts w:ascii="Century Gothic" w:hAnsi="Century Gothic"/>
          <w:sz w:val="20"/>
          <w:szCs w:val="20"/>
        </w:rPr>
        <w:t>are able to</w:t>
      </w:r>
      <w:proofErr w:type="gramEnd"/>
      <w:r w:rsidRPr="00EB441E">
        <w:rPr>
          <w:rFonts w:ascii="Century Gothic" w:hAnsi="Century Gothic"/>
          <w:sz w:val="20"/>
          <w:szCs w:val="20"/>
        </w:rPr>
        <w:t xml:space="preserve"> provide advice and support to staff on protecting children from the risk of radicalisation;</w:t>
      </w:r>
    </w:p>
    <w:p w14:paraId="43B9503C" w14:textId="77777777" w:rsidR="006C2C58" w:rsidRPr="00EB441E" w:rsidRDefault="006C2C58" w:rsidP="004E23B2">
      <w:pPr>
        <w:pStyle w:val="ListParagraph"/>
        <w:numPr>
          <w:ilvl w:val="0"/>
          <w:numId w:val="6"/>
        </w:numPr>
        <w:ind w:left="1134"/>
        <w:jc w:val="both"/>
        <w:rPr>
          <w:rFonts w:ascii="Century Gothic" w:hAnsi="Century Gothic"/>
          <w:sz w:val="20"/>
          <w:szCs w:val="20"/>
        </w:rPr>
      </w:pPr>
      <w:proofErr w:type="gramStart"/>
      <w:r w:rsidRPr="00EB441E">
        <w:rPr>
          <w:rFonts w:ascii="Century Gothic" w:hAnsi="Century Gothic"/>
          <w:sz w:val="20"/>
          <w:szCs w:val="20"/>
        </w:rPr>
        <w:t>are able to</w:t>
      </w:r>
      <w:proofErr w:type="gramEnd"/>
      <w:r w:rsidRPr="00EB441E">
        <w:rPr>
          <w:rFonts w:ascii="Century Gothic" w:hAnsi="Century Gothic"/>
          <w:sz w:val="20"/>
          <w:szCs w:val="20"/>
        </w:rPr>
        <w:t xml:space="preserve"> understand the unique risks associated with online safety and be confident that they have the relevant knowledge and up to date capability required to keep children safe whilst they are online at school or college;</w:t>
      </w:r>
    </w:p>
    <w:p w14:paraId="3747EAA2"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can recognise the additional risks that children with SEN and disabilities (SEND) face online, for example, from online bullying, grooming and radicalisation and are confident they have the capability to support SEND children to stay safe online;</w:t>
      </w:r>
    </w:p>
    <w:p w14:paraId="5D0124B6"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obtain access to resources and attend any relevant or refresher training courses; and</w:t>
      </w:r>
    </w:p>
    <w:p w14:paraId="0FEA4E7C" w14:textId="77777777" w:rsidR="006C2C58" w:rsidRPr="00EB441E" w:rsidRDefault="006C2C58" w:rsidP="004E23B2">
      <w:pPr>
        <w:pStyle w:val="ListParagraph"/>
        <w:numPr>
          <w:ilvl w:val="0"/>
          <w:numId w:val="6"/>
        </w:numPr>
        <w:ind w:left="1134"/>
        <w:jc w:val="both"/>
        <w:rPr>
          <w:rFonts w:ascii="Century Gothic" w:hAnsi="Century Gothic"/>
          <w:sz w:val="20"/>
          <w:szCs w:val="20"/>
        </w:rPr>
      </w:pPr>
      <w:r w:rsidRPr="00EB441E">
        <w:rPr>
          <w:rFonts w:ascii="Century Gothic" w:hAnsi="Century Gothic"/>
          <w:sz w:val="20"/>
          <w:szCs w:val="20"/>
        </w:rPr>
        <w:t>encourage a culture of listening to children and taking account of their wishes and feelings, among all staff, in any measures the school or college may put in place to protect them.</w:t>
      </w:r>
    </w:p>
    <w:p w14:paraId="2AD1A1E5" w14:textId="77777777" w:rsidR="006C2C58" w:rsidRPr="00EB441E" w:rsidRDefault="006C2C58" w:rsidP="006C2C58">
      <w:pPr>
        <w:pStyle w:val="ListParagraph"/>
        <w:numPr>
          <w:ilvl w:val="0"/>
          <w:numId w:val="18"/>
        </w:numPr>
        <w:spacing w:after="0" w:line="240" w:lineRule="auto"/>
        <w:jc w:val="both"/>
        <w:rPr>
          <w:rFonts w:ascii="Century Gothic" w:hAnsi="Century Gothic"/>
          <w:sz w:val="20"/>
          <w:szCs w:val="20"/>
        </w:rPr>
      </w:pPr>
      <w:r w:rsidRPr="00EB441E">
        <w:rPr>
          <w:rFonts w:ascii="Century Gothic" w:hAnsi="Century Gothic"/>
          <w:sz w:val="20"/>
          <w:szCs w:val="20"/>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473CA688" w14:textId="77777777" w:rsidR="00CC358C" w:rsidRPr="00EB441E" w:rsidRDefault="00CC358C" w:rsidP="006C2C58">
      <w:pPr>
        <w:pStyle w:val="ListParagraph"/>
        <w:spacing w:after="0" w:line="240" w:lineRule="auto"/>
        <w:jc w:val="both"/>
        <w:rPr>
          <w:rFonts w:ascii="Century Gothic" w:hAnsi="Century Gothic"/>
          <w:sz w:val="20"/>
          <w:szCs w:val="20"/>
        </w:rPr>
      </w:pPr>
    </w:p>
    <w:p w14:paraId="7CCD8F29" w14:textId="77777777" w:rsidR="00C8515A" w:rsidRPr="00EB441E" w:rsidRDefault="00C8515A" w:rsidP="004E23B2">
      <w:pPr>
        <w:pStyle w:val="ListParagraph"/>
        <w:spacing w:after="0" w:line="240" w:lineRule="auto"/>
        <w:ind w:left="0"/>
        <w:jc w:val="both"/>
        <w:rPr>
          <w:rFonts w:ascii="Century Gothic" w:hAnsi="Century Gothic"/>
          <w:b/>
          <w:sz w:val="20"/>
          <w:szCs w:val="20"/>
        </w:rPr>
      </w:pPr>
      <w:r w:rsidRPr="00EB441E">
        <w:rPr>
          <w:rFonts w:ascii="Century Gothic" w:hAnsi="Century Gothic"/>
          <w:b/>
          <w:sz w:val="20"/>
          <w:szCs w:val="20"/>
        </w:rPr>
        <w:t>Other Duties</w:t>
      </w:r>
    </w:p>
    <w:p w14:paraId="74FA1D57" w14:textId="77777777" w:rsidR="0099646C" w:rsidRPr="00EB441E" w:rsidRDefault="0099646C" w:rsidP="004E23B2">
      <w:pPr>
        <w:pStyle w:val="NoSpacing"/>
        <w:numPr>
          <w:ilvl w:val="0"/>
          <w:numId w:val="2"/>
        </w:numPr>
        <w:ind w:left="284" w:hanging="283"/>
        <w:jc w:val="both"/>
        <w:rPr>
          <w:rFonts w:ascii="Century Gothic" w:hAnsi="Century Gothic"/>
          <w:sz w:val="20"/>
          <w:szCs w:val="20"/>
        </w:rPr>
      </w:pPr>
      <w:bookmarkStart w:id="0" w:name="_Hlk67651728"/>
      <w:r w:rsidRPr="00EB441E">
        <w:rPr>
          <w:rFonts w:ascii="Century Gothic" w:hAnsi="Century Gothic"/>
          <w:sz w:val="20"/>
          <w:szCs w:val="20"/>
        </w:rPr>
        <w:t>Undertake other duties from time to time as are reasonably required.</w:t>
      </w:r>
      <w:bookmarkEnd w:id="0"/>
    </w:p>
    <w:p w14:paraId="3A447FC7" w14:textId="77777777" w:rsidR="0099646C" w:rsidRPr="00EB441E" w:rsidRDefault="0099646C" w:rsidP="006C2C58">
      <w:pPr>
        <w:jc w:val="both"/>
        <w:rPr>
          <w:rFonts w:ascii="Century Gothic" w:hAnsi="Century Gothic"/>
          <w:sz w:val="20"/>
          <w:szCs w:val="20"/>
        </w:rPr>
      </w:pPr>
    </w:p>
    <w:p w14:paraId="70E6C1CB" w14:textId="77777777" w:rsidR="0099646C" w:rsidRPr="00EB441E" w:rsidRDefault="0099646C" w:rsidP="006C2C58">
      <w:pPr>
        <w:pStyle w:val="NoSpacing"/>
        <w:ind w:left="284" w:hanging="284"/>
        <w:jc w:val="both"/>
        <w:rPr>
          <w:rFonts w:ascii="Century Gothic" w:hAnsi="Century Gothic"/>
          <w:b/>
          <w:sz w:val="20"/>
          <w:szCs w:val="20"/>
          <w:u w:val="single"/>
        </w:rPr>
      </w:pPr>
      <w:bookmarkStart w:id="1" w:name="_Hlk67651721"/>
      <w:r w:rsidRPr="00EB441E">
        <w:rPr>
          <w:rFonts w:ascii="Century Gothic" w:hAnsi="Century Gothic"/>
          <w:b/>
          <w:sz w:val="20"/>
          <w:szCs w:val="20"/>
          <w:u w:val="single"/>
        </w:rPr>
        <w:t>General</w:t>
      </w:r>
    </w:p>
    <w:p w14:paraId="5FA5740B" w14:textId="77777777" w:rsidR="0099646C" w:rsidRPr="00EB441E" w:rsidRDefault="0099646C" w:rsidP="006C2C58">
      <w:pPr>
        <w:pStyle w:val="NoSpacing"/>
        <w:jc w:val="both"/>
        <w:rPr>
          <w:rFonts w:ascii="Century Gothic" w:hAnsi="Century Gothic"/>
          <w:sz w:val="20"/>
          <w:szCs w:val="20"/>
        </w:rPr>
      </w:pPr>
    </w:p>
    <w:p w14:paraId="6961A807"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expected to fully engage with the Trust</w:t>
      </w:r>
      <w:r w:rsidR="00EB441E" w:rsidRPr="00EB441E">
        <w:rPr>
          <w:rFonts w:ascii="Century Gothic" w:hAnsi="Century Gothic"/>
          <w:sz w:val="20"/>
          <w:szCs w:val="20"/>
        </w:rPr>
        <w:t>’</w:t>
      </w:r>
      <w:r w:rsidRPr="00EB441E">
        <w:rPr>
          <w:rFonts w:ascii="Century Gothic" w:hAnsi="Century Gothic"/>
          <w:sz w:val="20"/>
          <w:szCs w:val="20"/>
        </w:rPr>
        <w:t>s performance management process.</w:t>
      </w:r>
    </w:p>
    <w:p w14:paraId="6278132C"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 xml:space="preserve">To </w:t>
      </w:r>
      <w:proofErr w:type="gramStart"/>
      <w:r w:rsidRPr="00EB441E">
        <w:rPr>
          <w:rFonts w:ascii="Century Gothic" w:hAnsi="Century Gothic"/>
          <w:sz w:val="20"/>
          <w:szCs w:val="20"/>
        </w:rPr>
        <w:t>demonstrate the core values of the school and Trust at all times</w:t>
      </w:r>
      <w:proofErr w:type="gramEnd"/>
      <w:r w:rsidRPr="00EB441E">
        <w:rPr>
          <w:rFonts w:ascii="Century Gothic" w:hAnsi="Century Gothic"/>
          <w:sz w:val="20"/>
          <w:szCs w:val="20"/>
        </w:rPr>
        <w:t>.</w:t>
      </w:r>
    </w:p>
    <w:p w14:paraId="338457C7"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To</w:t>
      </w:r>
      <w:r w:rsidRPr="00EB441E">
        <w:rPr>
          <w:rFonts w:ascii="Century Gothic" w:hAnsi="Century Gothic" w:cs="Segoe UI"/>
          <w:sz w:val="20"/>
          <w:szCs w:val="20"/>
        </w:rPr>
        <w:t xml:space="preserve"> attend staff meetings and Trust-based INSET as required.</w:t>
      </w:r>
    </w:p>
    <w:p w14:paraId="77282A22"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required to carry out the duties in accordance with our Equal Opportunities policies.</w:t>
      </w:r>
    </w:p>
    <w:p w14:paraId="5AE54712"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The postholder is required to carry out the duties in accordance with our Health &amp; Safety policies and procedures</w:t>
      </w:r>
      <w:r w:rsidR="00A216C1" w:rsidRPr="00EB441E">
        <w:rPr>
          <w:rFonts w:ascii="Century Gothic" w:hAnsi="Century Gothic"/>
          <w:sz w:val="20"/>
          <w:szCs w:val="20"/>
        </w:rPr>
        <w:t>.</w:t>
      </w:r>
      <w:r w:rsidRPr="00EB441E">
        <w:rPr>
          <w:rFonts w:ascii="Century Gothic" w:hAnsi="Century Gothic"/>
          <w:sz w:val="20"/>
          <w:szCs w:val="20"/>
        </w:rPr>
        <w:t xml:space="preserve"> </w:t>
      </w:r>
    </w:p>
    <w:p w14:paraId="28E46CF6" w14:textId="77777777" w:rsidR="0099646C" w:rsidRPr="00EB441E"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cs="Segoe UI"/>
          <w:sz w:val="20"/>
          <w:szCs w:val="20"/>
        </w:rPr>
        <w:lastRenderedPageBreak/>
        <w:t xml:space="preserve">To </w:t>
      </w:r>
      <w:proofErr w:type="gramStart"/>
      <w:r w:rsidRPr="00EB441E">
        <w:rPr>
          <w:rFonts w:ascii="Century Gothic" w:hAnsi="Century Gothic" w:cs="Segoe UI"/>
          <w:sz w:val="20"/>
          <w:szCs w:val="20"/>
        </w:rPr>
        <w:t>maintain at all times</w:t>
      </w:r>
      <w:proofErr w:type="gramEnd"/>
      <w:r w:rsidRPr="00EB441E">
        <w:rPr>
          <w:rFonts w:ascii="Century Gothic" w:hAnsi="Century Gothic" w:cs="Segoe UI"/>
          <w:sz w:val="20"/>
          <w:szCs w:val="20"/>
        </w:rPr>
        <w:t xml:space="preserve"> the utmost confidentiality </w:t>
      </w:r>
      <w:proofErr w:type="gramStart"/>
      <w:r w:rsidRPr="00EB441E">
        <w:rPr>
          <w:rFonts w:ascii="Century Gothic" w:hAnsi="Century Gothic" w:cs="Segoe UI"/>
          <w:sz w:val="20"/>
          <w:szCs w:val="20"/>
        </w:rPr>
        <w:t>with regard to</w:t>
      </w:r>
      <w:proofErr w:type="gramEnd"/>
      <w:r w:rsidRPr="00EB441E">
        <w:rPr>
          <w:rFonts w:ascii="Century Gothic" w:hAnsi="Century Gothic" w:cs="Segoe UI"/>
          <w:sz w:val="20"/>
          <w:szCs w:val="20"/>
        </w:rPr>
        <w:t xml:space="preserve"> all reports, records, personal data relating to staff and pupils and other information of a sensitive or confidential nature acquired in the course of undertaking duties for the Trust, with due regard to General Data Protection Regulations.</w:t>
      </w:r>
    </w:p>
    <w:p w14:paraId="5E34D0AA" w14:textId="77777777" w:rsidR="0099646C" w:rsidRPr="00C8515A" w:rsidRDefault="0099646C" w:rsidP="006C2C58">
      <w:pPr>
        <w:pStyle w:val="NoSpacing"/>
        <w:numPr>
          <w:ilvl w:val="0"/>
          <w:numId w:val="1"/>
        </w:numPr>
        <w:ind w:left="284" w:hanging="284"/>
        <w:jc w:val="both"/>
        <w:rPr>
          <w:rFonts w:ascii="Century Gothic" w:hAnsi="Century Gothic"/>
          <w:sz w:val="20"/>
          <w:szCs w:val="20"/>
        </w:rPr>
      </w:pPr>
      <w:r w:rsidRPr="00EB441E">
        <w:rPr>
          <w:rFonts w:ascii="Century Gothic" w:hAnsi="Century Gothic"/>
          <w:sz w:val="20"/>
          <w:szCs w:val="20"/>
        </w:rPr>
        <w:t xml:space="preserve">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w:t>
      </w:r>
      <w:r w:rsidRPr="00C8515A">
        <w:rPr>
          <w:rFonts w:ascii="Century Gothic" w:hAnsi="Century Gothic"/>
          <w:sz w:val="20"/>
          <w:szCs w:val="20"/>
        </w:rPr>
        <w:t>of the postholder.</w:t>
      </w:r>
    </w:p>
    <w:p w14:paraId="2B35E58C" w14:textId="77777777" w:rsidR="0099646C" w:rsidRPr="006875CB" w:rsidRDefault="0099646C" w:rsidP="0099646C">
      <w:pPr>
        <w:spacing w:after="0" w:line="240" w:lineRule="auto"/>
        <w:rPr>
          <w:rFonts w:ascii="Century Gothic" w:hAnsi="Century Gothic"/>
          <w:sz w:val="20"/>
        </w:rPr>
      </w:pPr>
      <w:bookmarkStart w:id="2" w:name="_Hlk67651746"/>
      <w:bookmarkEnd w:id="1"/>
    </w:p>
    <w:p w14:paraId="4DB3F2E4" w14:textId="77777777" w:rsidR="0099646C" w:rsidRPr="006875CB" w:rsidRDefault="0099646C" w:rsidP="0099646C">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579B1634" w14:textId="77777777" w:rsidTr="00FE43D9">
        <w:tc>
          <w:tcPr>
            <w:tcW w:w="1007" w:type="dxa"/>
          </w:tcPr>
          <w:p w14:paraId="0B79F62A" w14:textId="77777777" w:rsidR="0099646C" w:rsidRPr="006875CB" w:rsidRDefault="0099646C" w:rsidP="00FE43D9">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60E55ADC" w14:textId="77777777" w:rsidR="0099646C" w:rsidRPr="006875CB" w:rsidRDefault="0099646C" w:rsidP="00FE43D9">
            <w:pPr>
              <w:rPr>
                <w:rFonts w:ascii="Century Gothic" w:hAnsi="Century Gothic"/>
                <w:sz w:val="20"/>
              </w:rPr>
            </w:pPr>
          </w:p>
        </w:tc>
        <w:tc>
          <w:tcPr>
            <w:tcW w:w="851" w:type="dxa"/>
          </w:tcPr>
          <w:p w14:paraId="59DB8D33" w14:textId="77777777" w:rsidR="0099646C" w:rsidRPr="006875CB" w:rsidRDefault="0099646C" w:rsidP="00FE43D9">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56C4D137" w14:textId="77777777" w:rsidR="0099646C" w:rsidRPr="006875CB" w:rsidRDefault="0099646C" w:rsidP="00FE43D9">
            <w:pPr>
              <w:rPr>
                <w:rFonts w:ascii="Century Gothic" w:hAnsi="Century Gothic"/>
                <w:sz w:val="20"/>
              </w:rPr>
            </w:pPr>
          </w:p>
        </w:tc>
      </w:tr>
    </w:tbl>
    <w:p w14:paraId="73AF9FF4" w14:textId="77777777" w:rsidR="0099646C" w:rsidRDefault="0099646C" w:rsidP="0099646C">
      <w:pPr>
        <w:spacing w:after="0" w:line="240" w:lineRule="auto"/>
        <w:rPr>
          <w:rFonts w:ascii="Century Gothic" w:hAnsi="Century Gothic"/>
          <w:sz w:val="20"/>
        </w:rPr>
      </w:pPr>
    </w:p>
    <w:p w14:paraId="33985664" w14:textId="77777777" w:rsidR="008E2D01" w:rsidRPr="006875CB" w:rsidRDefault="008E2D01" w:rsidP="0099646C">
      <w:pPr>
        <w:spacing w:after="0" w:line="240" w:lineRule="auto"/>
        <w:rPr>
          <w:rFonts w:ascii="Century Gothic" w:hAnsi="Century Gothic"/>
          <w:sz w:val="20"/>
        </w:rPr>
      </w:pPr>
      <w:r>
        <w:rPr>
          <w:rFonts w:ascii="Century Gothic" w:hAnsi="Century Gothic"/>
          <w:sz w:val="20"/>
        </w:rPr>
        <w:t xml:space="preserve">  Name:    ____________________________________________________</w:t>
      </w:r>
    </w:p>
    <w:bookmarkEnd w:id="2"/>
    <w:p w14:paraId="763712D1" w14:textId="77777777" w:rsidR="008E2D01" w:rsidRDefault="008E2D01" w:rsidP="004B6308">
      <w:pPr>
        <w:jc w:val="center"/>
        <w:rPr>
          <w:rFonts w:ascii="Century Gothic" w:hAnsi="Century Gothic"/>
          <w:b/>
          <w:sz w:val="20"/>
          <w:szCs w:val="20"/>
        </w:rPr>
      </w:pPr>
    </w:p>
    <w:p w14:paraId="39D9C99F" w14:textId="77777777" w:rsidR="008E2D01" w:rsidRDefault="008E2D01" w:rsidP="004B6308">
      <w:pPr>
        <w:jc w:val="center"/>
        <w:rPr>
          <w:rFonts w:ascii="Century Gothic" w:hAnsi="Century Gothic"/>
          <w:b/>
          <w:sz w:val="20"/>
          <w:szCs w:val="20"/>
        </w:rPr>
      </w:pPr>
    </w:p>
    <w:p w14:paraId="7318AF9A" w14:textId="77777777" w:rsidR="004E23B2" w:rsidRPr="00B40EE2" w:rsidRDefault="004E23B2" w:rsidP="004E23B2">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151594CB" w14:textId="77777777" w:rsidR="004B6308" w:rsidRDefault="004B6308" w:rsidP="004B6308">
      <w:pPr>
        <w:spacing w:after="0" w:line="240" w:lineRule="auto"/>
        <w:jc w:val="both"/>
        <w:rPr>
          <w:rFonts w:ascii="Century Gothic" w:hAnsi="Century Gothic"/>
        </w:rPr>
      </w:pPr>
    </w:p>
    <w:p w14:paraId="77F9EE4F" w14:textId="77777777" w:rsidR="0082383A" w:rsidRDefault="0082383A">
      <w:pPr>
        <w:rPr>
          <w:rFonts w:ascii="Century Gothic" w:hAnsi="Century Gothic"/>
        </w:rPr>
      </w:pPr>
    </w:p>
    <w:p w14:paraId="4A38403D" w14:textId="77777777" w:rsidR="0082383A" w:rsidRDefault="0082383A">
      <w:pPr>
        <w:rPr>
          <w:rFonts w:ascii="Century Gothic" w:hAnsi="Century Gothic"/>
        </w:rPr>
      </w:pPr>
    </w:p>
    <w:p w14:paraId="6B054198" w14:textId="77777777" w:rsidR="0012483D" w:rsidRDefault="0012483D">
      <w:pPr>
        <w:rPr>
          <w:rFonts w:ascii="Century Gothic" w:hAnsi="Century Gothic"/>
        </w:rPr>
      </w:pPr>
    </w:p>
    <w:p w14:paraId="43B25177" w14:textId="77777777" w:rsidR="0012483D" w:rsidRDefault="0012483D">
      <w:pPr>
        <w:rPr>
          <w:rFonts w:ascii="Century Gothic" w:hAnsi="Century Gothic"/>
        </w:rPr>
      </w:pPr>
    </w:p>
    <w:p w14:paraId="2AEC15C7" w14:textId="77777777" w:rsidR="0012483D" w:rsidRDefault="0012483D">
      <w:pPr>
        <w:rPr>
          <w:rFonts w:ascii="Century Gothic" w:hAnsi="Century Gothic"/>
        </w:rPr>
      </w:pPr>
    </w:p>
    <w:p w14:paraId="3E0C3B13" w14:textId="77777777" w:rsidR="0012483D" w:rsidRDefault="0012483D">
      <w:pPr>
        <w:rPr>
          <w:rFonts w:ascii="Century Gothic" w:hAnsi="Century Gothic"/>
        </w:rPr>
      </w:pPr>
    </w:p>
    <w:p w14:paraId="76432230" w14:textId="77777777" w:rsidR="0012483D" w:rsidRDefault="0012483D">
      <w:pPr>
        <w:rPr>
          <w:rFonts w:ascii="Century Gothic" w:hAnsi="Century Gothic"/>
        </w:rPr>
      </w:pPr>
    </w:p>
    <w:p w14:paraId="088386EC" w14:textId="77777777" w:rsidR="0012483D" w:rsidRDefault="0012483D">
      <w:pPr>
        <w:rPr>
          <w:rFonts w:ascii="Century Gothic" w:hAnsi="Century Gothic"/>
        </w:rPr>
      </w:pPr>
    </w:p>
    <w:sectPr w:rsidR="0012483D" w:rsidSect="0082383A">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23D6" w14:textId="77777777" w:rsidR="009159C5" w:rsidRDefault="009159C5" w:rsidP="00FE43D9">
      <w:pPr>
        <w:spacing w:after="0" w:line="240" w:lineRule="auto"/>
      </w:pPr>
      <w:r>
        <w:separator/>
      </w:r>
    </w:p>
  </w:endnote>
  <w:endnote w:type="continuationSeparator" w:id="0">
    <w:p w14:paraId="70B50F34" w14:textId="77777777" w:rsidR="009159C5" w:rsidRDefault="009159C5" w:rsidP="00FE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55B7" w14:textId="77777777" w:rsidR="006C2C58" w:rsidRDefault="006C2C58">
    <w:pPr>
      <w:pStyle w:val="Footer"/>
    </w:pPr>
    <w:r>
      <w:rPr>
        <w:noProof/>
        <w:lang w:eastAsia="en-GB"/>
      </w:rPr>
      <mc:AlternateContent>
        <mc:Choice Requires="wps">
          <w:drawing>
            <wp:anchor distT="0" distB="0" distL="114300" distR="114300" simplePos="0" relativeHeight="251661312" behindDoc="0" locked="0" layoutInCell="1" allowOverlap="1" wp14:anchorId="3E2CA1CF" wp14:editId="51486840">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327717" w14:textId="77777777" w:rsidR="006C2C58" w:rsidRPr="0093665E" w:rsidRDefault="006C2C58" w:rsidP="00FE43D9">
                          <w:pPr>
                            <w:rPr>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CA1CF" id="_x0000_t202" coordsize="21600,21600" o:spt="202" path="m,l,21600r21600,l21600,xe">
              <v:stroke joinstyle="miter"/>
              <v:path gradientshapeok="t" o:connecttype="rect"/>
            </v:shapetype>
            <v:shape id="Text Box 3" o:spid="_x0000_s1026" type="#_x0000_t202" style="position:absolute;margin-left:-18.15pt;margin-top:14.8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" filled="f" stroked="f">
              <v:textbox>
                <w:txbxContent>
                  <w:p w14:paraId="6B327717" w14:textId="77777777" w:rsidR="006C2C58" w:rsidRPr="0093665E" w:rsidRDefault="006C2C58" w:rsidP="00FE43D9">
                    <w:pPr>
                      <w:rPr>
                        <w:color w:val="000000" w:themeColor="text1"/>
                        <w:sz w:val="20"/>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FFFF" w14:textId="77777777" w:rsidR="006C2C58" w:rsidRDefault="006C2C58">
    <w:pPr>
      <w:pStyle w:val="Footer"/>
    </w:pPr>
    <w:r>
      <w:rPr>
        <w:noProof/>
        <w:lang w:eastAsia="en-GB"/>
      </w:rPr>
      <mc:AlternateContent>
        <mc:Choice Requires="wps">
          <w:drawing>
            <wp:anchor distT="0" distB="0" distL="114300" distR="114300" simplePos="0" relativeHeight="251660288" behindDoc="0" locked="0" layoutInCell="1" allowOverlap="1" wp14:anchorId="72D91C02" wp14:editId="0E147E67">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4306FB"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91C02"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54306FB"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972C" w14:textId="77777777" w:rsidR="009159C5" w:rsidRDefault="009159C5" w:rsidP="00FE43D9">
      <w:pPr>
        <w:spacing w:after="0" w:line="240" w:lineRule="auto"/>
      </w:pPr>
      <w:r>
        <w:separator/>
      </w:r>
    </w:p>
  </w:footnote>
  <w:footnote w:type="continuationSeparator" w:id="0">
    <w:p w14:paraId="4DC37F47" w14:textId="77777777" w:rsidR="009159C5" w:rsidRDefault="009159C5" w:rsidP="00FE4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DC4"/>
    <w:multiLevelType w:val="hybridMultilevel"/>
    <w:tmpl w:val="AFA286AA"/>
    <w:lvl w:ilvl="0" w:tplc="67D83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0128"/>
    <w:multiLevelType w:val="hybridMultilevel"/>
    <w:tmpl w:val="03A8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1321"/>
    <w:multiLevelType w:val="hybridMultilevel"/>
    <w:tmpl w:val="F7B6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C0D9B"/>
    <w:multiLevelType w:val="hybridMultilevel"/>
    <w:tmpl w:val="495CABEC"/>
    <w:lvl w:ilvl="0" w:tplc="A5648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5342"/>
    <w:multiLevelType w:val="hybridMultilevel"/>
    <w:tmpl w:val="772096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91D1E"/>
    <w:multiLevelType w:val="hybridMultilevel"/>
    <w:tmpl w:val="8C24D988"/>
    <w:lvl w:ilvl="0" w:tplc="DBA8678A">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C754EEE"/>
    <w:multiLevelType w:val="hybridMultilevel"/>
    <w:tmpl w:val="EBA26F1A"/>
    <w:lvl w:ilvl="0" w:tplc="04A804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475DB"/>
    <w:multiLevelType w:val="hybridMultilevel"/>
    <w:tmpl w:val="B9EC2A84"/>
    <w:lvl w:ilvl="0" w:tplc="072C89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22583"/>
    <w:multiLevelType w:val="hybridMultilevel"/>
    <w:tmpl w:val="D1F67A10"/>
    <w:lvl w:ilvl="0" w:tplc="2B00E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B0B89"/>
    <w:multiLevelType w:val="hybridMultilevel"/>
    <w:tmpl w:val="DBF01152"/>
    <w:lvl w:ilvl="0" w:tplc="3AC892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0CE1"/>
    <w:multiLevelType w:val="hybridMultilevel"/>
    <w:tmpl w:val="AE0216B0"/>
    <w:lvl w:ilvl="0" w:tplc="DBA8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83B5C"/>
    <w:multiLevelType w:val="hybridMultilevel"/>
    <w:tmpl w:val="064E4296"/>
    <w:lvl w:ilvl="0" w:tplc="AD46E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27D9E"/>
    <w:multiLevelType w:val="hybridMultilevel"/>
    <w:tmpl w:val="3A146E1E"/>
    <w:lvl w:ilvl="0" w:tplc="B64C23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A0D0F"/>
    <w:multiLevelType w:val="hybridMultilevel"/>
    <w:tmpl w:val="4C1ADE6A"/>
    <w:lvl w:ilvl="0" w:tplc="9042C0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F0B92"/>
    <w:multiLevelType w:val="hybridMultilevel"/>
    <w:tmpl w:val="5270E7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36126E"/>
    <w:multiLevelType w:val="hybridMultilevel"/>
    <w:tmpl w:val="D3F4C3E4"/>
    <w:lvl w:ilvl="0" w:tplc="C64CEB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584546">
    <w:abstractNumId w:val="14"/>
  </w:num>
  <w:num w:numId="2" w16cid:durableId="494607684">
    <w:abstractNumId w:val="5"/>
  </w:num>
  <w:num w:numId="3" w16cid:durableId="957880589">
    <w:abstractNumId w:val="1"/>
  </w:num>
  <w:num w:numId="4" w16cid:durableId="1182164500">
    <w:abstractNumId w:val="2"/>
  </w:num>
  <w:num w:numId="5" w16cid:durableId="419914530">
    <w:abstractNumId w:val="16"/>
  </w:num>
  <w:num w:numId="6" w16cid:durableId="1014189776">
    <w:abstractNumId w:val="4"/>
  </w:num>
  <w:num w:numId="7" w16cid:durableId="1162353881">
    <w:abstractNumId w:val="7"/>
  </w:num>
  <w:num w:numId="8" w16cid:durableId="2017149072">
    <w:abstractNumId w:val="3"/>
  </w:num>
  <w:num w:numId="9" w16cid:durableId="2047946636">
    <w:abstractNumId w:val="13"/>
  </w:num>
  <w:num w:numId="10" w16cid:durableId="236399191">
    <w:abstractNumId w:val="0"/>
  </w:num>
  <w:num w:numId="11" w16cid:durableId="143006637">
    <w:abstractNumId w:val="17"/>
  </w:num>
  <w:num w:numId="12" w16cid:durableId="241567221">
    <w:abstractNumId w:val="8"/>
  </w:num>
  <w:num w:numId="13" w16cid:durableId="1230730833">
    <w:abstractNumId w:val="12"/>
  </w:num>
  <w:num w:numId="14" w16cid:durableId="1804301259">
    <w:abstractNumId w:val="10"/>
  </w:num>
  <w:num w:numId="15" w16cid:durableId="1225487074">
    <w:abstractNumId w:val="9"/>
  </w:num>
  <w:num w:numId="16" w16cid:durableId="1294409153">
    <w:abstractNumId w:val="15"/>
  </w:num>
  <w:num w:numId="17" w16cid:durableId="45447367">
    <w:abstractNumId w:val="11"/>
  </w:num>
  <w:num w:numId="18" w16cid:durableId="276764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A0"/>
    <w:rsid w:val="0006401C"/>
    <w:rsid w:val="0012483D"/>
    <w:rsid w:val="001F7D7C"/>
    <w:rsid w:val="002051B6"/>
    <w:rsid w:val="00260824"/>
    <w:rsid w:val="0040352A"/>
    <w:rsid w:val="004B6308"/>
    <w:rsid w:val="004E23B2"/>
    <w:rsid w:val="005114A0"/>
    <w:rsid w:val="005727AE"/>
    <w:rsid w:val="00595A87"/>
    <w:rsid w:val="0064077D"/>
    <w:rsid w:val="006C2C58"/>
    <w:rsid w:val="006E3244"/>
    <w:rsid w:val="007971F3"/>
    <w:rsid w:val="008113E0"/>
    <w:rsid w:val="0082383A"/>
    <w:rsid w:val="0084594D"/>
    <w:rsid w:val="008E2D01"/>
    <w:rsid w:val="009159C5"/>
    <w:rsid w:val="0099646C"/>
    <w:rsid w:val="009D4FA7"/>
    <w:rsid w:val="009F3BD4"/>
    <w:rsid w:val="00A109B5"/>
    <w:rsid w:val="00A12CC9"/>
    <w:rsid w:val="00A216C1"/>
    <w:rsid w:val="00B27C3F"/>
    <w:rsid w:val="00B60EF4"/>
    <w:rsid w:val="00BA47DC"/>
    <w:rsid w:val="00C03B8C"/>
    <w:rsid w:val="00C8515A"/>
    <w:rsid w:val="00CA4E5B"/>
    <w:rsid w:val="00CC358C"/>
    <w:rsid w:val="00CD5218"/>
    <w:rsid w:val="00D528A9"/>
    <w:rsid w:val="00EB441E"/>
    <w:rsid w:val="00FE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A3C8"/>
  <w15:chartTrackingRefBased/>
  <w15:docId w15:val="{77F9D629-AB0F-4CEB-BE12-ABFE8D2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5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Header">
    <w:name w:val="header"/>
    <w:basedOn w:val="Normal"/>
    <w:link w:val="Head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HeaderChar">
    <w:name w:val="Header Char"/>
    <w:basedOn w:val="DefaultParagraphFont"/>
    <w:link w:val="Header"/>
    <w:uiPriority w:val="99"/>
    <w:rsid w:val="00FE43D9"/>
    <w:rPr>
      <w:rFonts w:ascii="Arial" w:eastAsiaTheme="minorEastAsia" w:hAnsi="Arial"/>
      <w:szCs w:val="24"/>
    </w:rPr>
  </w:style>
  <w:style w:type="paragraph" w:styleId="Footer">
    <w:name w:val="footer"/>
    <w:basedOn w:val="Normal"/>
    <w:link w:val="Foot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FooterChar">
    <w:name w:val="Footer Char"/>
    <w:basedOn w:val="DefaultParagraphFont"/>
    <w:link w:val="Footer"/>
    <w:uiPriority w:val="99"/>
    <w:rsid w:val="00FE43D9"/>
    <w:rPr>
      <w:rFonts w:ascii="Arial" w:eastAsiaTheme="minorEastAsia" w:hAnsi="Arial"/>
      <w:szCs w:val="24"/>
    </w:rPr>
  </w:style>
  <w:style w:type="paragraph" w:styleId="ListParagraph">
    <w:name w:val="List Paragraph"/>
    <w:basedOn w:val="Normal"/>
    <w:uiPriority w:val="34"/>
    <w:qFormat/>
    <w:rsid w:val="00FE43D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7605">
      <w:bodyDiv w:val="1"/>
      <w:marLeft w:val="0"/>
      <w:marRight w:val="0"/>
      <w:marTop w:val="0"/>
      <w:marBottom w:val="0"/>
      <w:divBdr>
        <w:top w:val="none" w:sz="0" w:space="0" w:color="auto"/>
        <w:left w:val="none" w:sz="0" w:space="0" w:color="auto"/>
        <w:bottom w:val="none" w:sz="0" w:space="0" w:color="auto"/>
        <w:right w:val="none" w:sz="0" w:space="0" w:color="auto"/>
      </w:divBdr>
    </w:div>
    <w:div w:id="9092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20Templates\Recruitment\8.%20Job%20Descriptions%20&amp;%20Person%20Specs\Support%20TEMPLATES\Designated%20Safeguarding%20Lead%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BA0462F0943DFA618DDB0B01F4EA3"/>
        <w:category>
          <w:name w:val="General"/>
          <w:gallery w:val="placeholder"/>
        </w:category>
        <w:types>
          <w:type w:val="bbPlcHdr"/>
        </w:types>
        <w:behaviors>
          <w:behavior w:val="content"/>
        </w:behaviors>
        <w:guid w:val="{4EC53C29-9464-4AA1-8E34-14F182000C46}"/>
      </w:docPartPr>
      <w:docPartBody>
        <w:p w:rsidR="006368AC" w:rsidRDefault="006368AC">
          <w:pPr>
            <w:pStyle w:val="8FCBA0462F0943DFA618DDB0B01F4EA3"/>
          </w:pPr>
          <w:r w:rsidRPr="0099646C">
            <w:rPr>
              <w:rStyle w:val="PlaceholderText"/>
              <w:rFonts w:ascii="Century Gothic" w:hAnsi="Century Gothic"/>
              <w:highlight w:val="yellow"/>
            </w:rPr>
            <w:t>Enter role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AC"/>
    <w:rsid w:val="006368AC"/>
    <w:rsid w:val="007971F3"/>
    <w:rsid w:val="00B60EF4"/>
    <w:rsid w:val="00BE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CBA0462F0943DFA618DDB0B01F4EA3">
    <w:name w:val="8FCBA0462F0943DFA618DDB0B01F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597D54CC-FEEB-4941-B699-64E517F2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Designated Safeguarding Lead JD V1 0124</Template>
  <TotalTime>1</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Melson</dc:creator>
  <cp:keywords/>
  <dc:description/>
  <cp:lastModifiedBy>Joanne Melson</cp:lastModifiedBy>
  <cp:revision>2</cp:revision>
  <dcterms:created xsi:type="dcterms:W3CDTF">2026-06-02T10:21:00Z</dcterms:created>
  <dcterms:modified xsi:type="dcterms:W3CDTF">2026-06-02T10:46:00Z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33669100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