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6F7C5" w14:textId="648D6BA9" w:rsidR="00B42403" w:rsidRPr="00B42403" w:rsidRDefault="00B42403" w:rsidP="00B42403">
      <w:pPr>
        <w:pStyle w:val="Heading1"/>
        <w:spacing w:after="240"/>
      </w:pPr>
      <w:r w:rsidRPr="00B42403">
        <w:t xml:space="preserve">Job description: </w:t>
      </w:r>
      <w:sdt>
        <w:sdtPr>
          <w:id w:val="-291362905"/>
          <w:placeholder>
            <w:docPart w:val="664E0AC7EAF0404A93C88D2FFDEE71A5"/>
          </w:placeholder>
        </w:sdtPr>
        <w:sdtContent>
          <w:sdt>
            <w:sdtPr>
              <w:id w:val="-274634537"/>
              <w:placeholder>
                <w:docPart w:val="664E0AC7EAF0404A93C88D2FFDEE71A5"/>
              </w:placeholder>
              <w15:appearance w15:val="hidden"/>
            </w:sdtPr>
            <w:sdtContent>
              <w:r w:rsidR="00315669">
                <w:t>SEN</w:t>
              </w:r>
              <w:r w:rsidR="00690583">
                <w:t>D</w:t>
              </w:r>
              <w:r w:rsidR="00315669">
                <w:t xml:space="preserve"> </w:t>
              </w:r>
              <w:r w:rsidR="00CC3BA2">
                <w:t>Play Worker</w:t>
              </w:r>
            </w:sdtContent>
          </w:sdt>
        </w:sdtContent>
      </w:sdt>
    </w:p>
    <w:tbl>
      <w:tblPr>
        <w:tblStyle w:val="TableGrid"/>
        <w:tblW w:w="5000" w:type="pct"/>
        <w:tblBorders>
          <w:top w:val="single" w:sz="4" w:space="0" w:color="564B51" w:themeColor="text2"/>
          <w:left w:val="single" w:sz="4" w:space="0" w:color="564B51" w:themeColor="text2"/>
          <w:bottom w:val="single" w:sz="4" w:space="0" w:color="564B51" w:themeColor="text2"/>
          <w:right w:val="single" w:sz="4" w:space="0" w:color="564B51" w:themeColor="text2"/>
          <w:insideH w:val="single" w:sz="4" w:space="0" w:color="564B51" w:themeColor="text2"/>
          <w:insideV w:val="single" w:sz="4" w:space="0" w:color="564B51" w:themeColor="text2"/>
        </w:tblBorders>
        <w:tblCellMar>
          <w:top w:w="28" w:type="dxa"/>
          <w:bottom w:w="28" w:type="dxa"/>
        </w:tblCellMar>
        <w:tblLook w:val="04A0" w:firstRow="1" w:lastRow="0" w:firstColumn="1" w:lastColumn="0" w:noHBand="0" w:noVBand="1"/>
      </w:tblPr>
      <w:tblGrid>
        <w:gridCol w:w="2405"/>
        <w:gridCol w:w="7325"/>
      </w:tblGrid>
      <w:tr w:rsidR="00B42403" w:rsidRPr="00B42403" w14:paraId="465A4AA1" w14:textId="77777777" w:rsidTr="452B115A">
        <w:trPr>
          <w:trHeight w:val="283"/>
        </w:trPr>
        <w:tc>
          <w:tcPr>
            <w:tcW w:w="1236" w:type="pct"/>
          </w:tcPr>
          <w:p w14:paraId="29CC425D" w14:textId="77777777" w:rsidR="00B42403" w:rsidRPr="00B42403" w:rsidRDefault="00B42403" w:rsidP="00B42403">
            <w:pPr>
              <w:rPr>
                <w:rFonts w:ascii="Arial" w:hAnsi="Arial" w:cs="Arial"/>
                <w:b/>
                <w:color w:val="564B51" w:themeColor="text2"/>
              </w:rPr>
            </w:pPr>
            <w:r w:rsidRPr="00B42403">
              <w:rPr>
                <w:rFonts w:ascii="Arial" w:hAnsi="Arial" w:cs="Arial"/>
                <w:b/>
                <w:color w:val="564B51" w:themeColor="text2"/>
              </w:rPr>
              <w:t>Location</w:t>
            </w:r>
          </w:p>
        </w:tc>
        <w:tc>
          <w:tcPr>
            <w:tcW w:w="3764" w:type="pct"/>
          </w:tcPr>
          <w:p w14:paraId="1C1AAC8C" w14:textId="77777777" w:rsidR="00B42403" w:rsidRPr="00B42403" w:rsidRDefault="00CC3BA2" w:rsidP="00B42403">
            <w:r>
              <w:t>Grampian Primary Academy</w:t>
            </w:r>
          </w:p>
        </w:tc>
      </w:tr>
      <w:tr w:rsidR="00B42403" w:rsidRPr="00B42403" w14:paraId="216046AD" w14:textId="77777777" w:rsidTr="452B115A">
        <w:trPr>
          <w:trHeight w:val="283"/>
        </w:trPr>
        <w:tc>
          <w:tcPr>
            <w:tcW w:w="1236" w:type="pct"/>
          </w:tcPr>
          <w:p w14:paraId="10EDDF2E" w14:textId="77777777" w:rsidR="00B42403" w:rsidRPr="00B42403" w:rsidRDefault="00B42403" w:rsidP="00B42403">
            <w:pPr>
              <w:rPr>
                <w:rFonts w:ascii="Arial" w:hAnsi="Arial" w:cs="Arial"/>
                <w:b/>
                <w:color w:val="564B51" w:themeColor="text2"/>
              </w:rPr>
            </w:pPr>
            <w:r w:rsidRPr="00B42403">
              <w:rPr>
                <w:rFonts w:ascii="Arial" w:hAnsi="Arial" w:cs="Arial"/>
                <w:b/>
                <w:color w:val="564B51" w:themeColor="text2"/>
              </w:rPr>
              <w:t>Contract term</w:t>
            </w:r>
          </w:p>
        </w:tc>
        <w:tc>
          <w:tcPr>
            <w:tcW w:w="3764" w:type="pct"/>
          </w:tcPr>
          <w:p w14:paraId="10978F47" w14:textId="1DE129AE" w:rsidR="00B42403" w:rsidRPr="00B42403" w:rsidRDefault="00043843" w:rsidP="00B42403">
            <w:r>
              <w:t>Temporary Contract to 31/08/2026</w:t>
            </w:r>
            <w:r w:rsidR="66064252">
              <w:t xml:space="preserve"> (may continue subject to funding)</w:t>
            </w:r>
          </w:p>
        </w:tc>
      </w:tr>
      <w:tr w:rsidR="00B42403" w:rsidRPr="00B42403" w14:paraId="0BA48D38" w14:textId="77777777" w:rsidTr="452B115A">
        <w:trPr>
          <w:trHeight w:val="283"/>
        </w:trPr>
        <w:tc>
          <w:tcPr>
            <w:tcW w:w="1236" w:type="pct"/>
          </w:tcPr>
          <w:p w14:paraId="058410F3" w14:textId="77777777" w:rsidR="00B42403" w:rsidRPr="00B42403" w:rsidRDefault="00B42403" w:rsidP="00B42403">
            <w:pPr>
              <w:rPr>
                <w:rFonts w:ascii="Arial" w:hAnsi="Arial" w:cs="Arial"/>
                <w:b/>
                <w:color w:val="564B51" w:themeColor="text2"/>
              </w:rPr>
            </w:pPr>
            <w:r w:rsidRPr="00B42403">
              <w:rPr>
                <w:rFonts w:ascii="Arial" w:hAnsi="Arial" w:cs="Arial"/>
                <w:b/>
                <w:color w:val="564B51" w:themeColor="text2"/>
              </w:rPr>
              <w:t>Full time/term time</w:t>
            </w:r>
          </w:p>
        </w:tc>
        <w:tc>
          <w:tcPr>
            <w:tcW w:w="3764" w:type="pct"/>
          </w:tcPr>
          <w:p w14:paraId="368AF34C" w14:textId="4C3136F3" w:rsidR="00B42403" w:rsidRPr="00B42403" w:rsidRDefault="00CC3BA2" w:rsidP="00B42403">
            <w:r>
              <w:t>Term Time</w:t>
            </w:r>
            <w:r w:rsidR="002C4DE9">
              <w:t xml:space="preserve"> 39 weeks only.</w:t>
            </w:r>
          </w:p>
        </w:tc>
      </w:tr>
      <w:tr w:rsidR="00B42403" w:rsidRPr="00B42403" w14:paraId="28875192" w14:textId="77777777" w:rsidTr="452B115A">
        <w:trPr>
          <w:trHeight w:val="283"/>
        </w:trPr>
        <w:tc>
          <w:tcPr>
            <w:tcW w:w="1236" w:type="pct"/>
          </w:tcPr>
          <w:p w14:paraId="42CA5251" w14:textId="77777777" w:rsidR="00B42403" w:rsidRPr="00B42403" w:rsidRDefault="00B42403" w:rsidP="00B42403">
            <w:pPr>
              <w:rPr>
                <w:rFonts w:ascii="Arial" w:hAnsi="Arial" w:cs="Arial"/>
                <w:b/>
                <w:color w:val="564B51" w:themeColor="text2"/>
              </w:rPr>
            </w:pPr>
            <w:r w:rsidRPr="00B42403">
              <w:rPr>
                <w:rFonts w:ascii="Arial" w:hAnsi="Arial" w:cs="Arial"/>
                <w:b/>
                <w:color w:val="564B51" w:themeColor="text2"/>
              </w:rPr>
              <w:t>Pay range</w:t>
            </w:r>
          </w:p>
        </w:tc>
        <w:tc>
          <w:tcPr>
            <w:tcW w:w="3764" w:type="pct"/>
          </w:tcPr>
          <w:p w14:paraId="66C4D75F" w14:textId="252FF1F0" w:rsidR="00B42403" w:rsidRPr="00B42403" w:rsidRDefault="00CC3BA2" w:rsidP="00B42403">
            <w:r>
              <w:t>£1</w:t>
            </w:r>
            <w:r w:rsidR="00043843">
              <w:t>2.21</w:t>
            </w:r>
            <w:r>
              <w:t xml:space="preserve"> per hour</w:t>
            </w:r>
            <w:r w:rsidR="002C4DE9">
              <w:t xml:space="preserve"> increasing to £12.</w:t>
            </w:r>
            <w:r w:rsidR="00511F86">
              <w:t>7</w:t>
            </w:r>
            <w:r w:rsidR="002C4DE9">
              <w:t>1 per hour from April 202</w:t>
            </w:r>
            <w:r w:rsidR="00511F86">
              <w:t>6</w:t>
            </w:r>
          </w:p>
        </w:tc>
      </w:tr>
      <w:tr w:rsidR="00B42403" w:rsidRPr="00B42403" w14:paraId="2EBC398D" w14:textId="77777777" w:rsidTr="452B115A">
        <w:trPr>
          <w:trHeight w:val="283"/>
        </w:trPr>
        <w:tc>
          <w:tcPr>
            <w:tcW w:w="1236" w:type="pct"/>
          </w:tcPr>
          <w:p w14:paraId="6A5123C1" w14:textId="77777777" w:rsidR="00B42403" w:rsidRPr="00B42403" w:rsidRDefault="00B42403" w:rsidP="00B42403">
            <w:pPr>
              <w:rPr>
                <w:rFonts w:ascii="Arial" w:hAnsi="Arial" w:cs="Arial"/>
                <w:b/>
                <w:color w:val="564B51" w:themeColor="text2"/>
              </w:rPr>
            </w:pPr>
            <w:r w:rsidRPr="00B42403">
              <w:rPr>
                <w:rFonts w:ascii="Arial" w:hAnsi="Arial" w:cs="Arial"/>
                <w:b/>
                <w:color w:val="564B51" w:themeColor="text2"/>
              </w:rPr>
              <w:t>Reporting to</w:t>
            </w:r>
          </w:p>
        </w:tc>
        <w:tc>
          <w:tcPr>
            <w:tcW w:w="3764" w:type="pct"/>
          </w:tcPr>
          <w:p w14:paraId="45D59B86" w14:textId="6FCA89BC" w:rsidR="00B42403" w:rsidRPr="00B42403" w:rsidRDefault="00315669" w:rsidP="00B42403">
            <w:r>
              <w:t>SENDC</w:t>
            </w:r>
            <w:r w:rsidR="4314B2E7">
              <w:t>o</w:t>
            </w:r>
          </w:p>
        </w:tc>
      </w:tr>
    </w:tbl>
    <w:p w14:paraId="2BB31F19" w14:textId="77777777" w:rsidR="00B42403" w:rsidRPr="00B42403" w:rsidRDefault="00B42403" w:rsidP="00B42403">
      <w:pPr>
        <w:pStyle w:val="Heading2"/>
      </w:pPr>
      <w:r w:rsidRPr="00B42403">
        <w:t>Job purpose</w:t>
      </w:r>
    </w:p>
    <w:sdt>
      <w:sdtPr>
        <w:id w:val="887309024"/>
        <w:placeholder>
          <w:docPart w:val="664E0AC7EAF0404A93C88D2FFDEE71A5"/>
        </w:placeholder>
        <w15:appearance w15:val="hidden"/>
      </w:sdtPr>
      <w:sdtContent>
        <w:sdt>
          <w:sdtPr>
            <w:id w:val="452130722"/>
            <w:placeholder>
              <w:docPart w:val="86DAB3D7F66B4C34A36F1867586D1378"/>
            </w:placeholder>
            <w15:appearance w15:val="hidden"/>
          </w:sdtPr>
          <w:sdtContent>
            <w:sdt>
              <w:sdtPr>
                <w:id w:val="-1877310013"/>
                <w:placeholder>
                  <w:docPart w:val="944275B69DE443D98FF61784040B98F1"/>
                </w:placeholder>
                <w15:appearance w15:val="hidden"/>
              </w:sdtPr>
              <w:sdtContent>
                <w:sdt>
                  <w:sdtPr>
                    <w:id w:val="-323820519"/>
                    <w:placeholder>
                      <w:docPart w:val="B888D62FD02040659797423233D8F69D"/>
                    </w:placeholder>
                    <w15:appearance w15:val="hidden"/>
                  </w:sdtPr>
                  <w:sdtContent>
                    <w:sdt>
                      <w:sdtPr>
                        <w:id w:val="-2021842308"/>
                        <w:placeholder>
                          <w:docPart w:val="8A0EF13BAC0249889C14423C40D3DF3C"/>
                        </w:placeholder>
                        <w15:appearance w15:val="hidden"/>
                      </w:sdtPr>
                      <w:sdtContent>
                        <w:sdt>
                          <w:sdtPr>
                            <w:id w:val="735047285"/>
                            <w:placeholder>
                              <w:docPart w:val="7331C828EB3E424A8B244F1AC7EF8AD6"/>
                            </w:placeholder>
                            <w15:appearance w15:val="hidden"/>
                          </w:sdtPr>
                          <w:sdtContent>
                            <w:p w14:paraId="3BCE49A4" w14:textId="394C92A8" w:rsidR="00690583" w:rsidRPr="008346E6" w:rsidRDefault="00690583" w:rsidP="00690583">
                              <w:pPr>
                                <w:spacing w:line="240" w:lineRule="auto"/>
                                <w:jc w:val="both"/>
                                <w:rPr>
                                  <w:rFonts w:cs="Arial"/>
                                </w:rPr>
                              </w:pPr>
                              <w:r w:rsidRPr="008346E6">
                                <w:rPr>
                                  <w:rFonts w:cs="Arial"/>
                                </w:rPr>
                                <w:t xml:space="preserve">At Grampian Primary Academy we believe that to enable our pupils to learn effectively, they need to feel safe in their environment and be both socially and emotionally ready to learn. We understand the importance of holistic development and offer nurturing and enriching experiences to enable the development of the whole child. </w:t>
                              </w:r>
                            </w:p>
                            <w:p w14:paraId="73EBFE1A" w14:textId="281DCFC6" w:rsidR="00690583" w:rsidRPr="008346E6" w:rsidRDefault="00690583" w:rsidP="00690583">
                              <w:pPr>
                                <w:rPr>
                                  <w:rFonts w:cs="Arial"/>
                                </w:rPr>
                              </w:pPr>
                              <w:r w:rsidRPr="0C2E421C">
                                <w:rPr>
                                  <w:rFonts w:cs="Arial"/>
                                </w:rPr>
                                <w:t>Under guidance from the SENDC</w:t>
                              </w:r>
                              <w:r w:rsidR="7C489FB1" w:rsidRPr="0C2E421C">
                                <w:rPr>
                                  <w:rFonts w:cs="Arial"/>
                                </w:rPr>
                                <w:t>o</w:t>
                              </w:r>
                              <w:r w:rsidRPr="0C2E421C">
                                <w:rPr>
                                  <w:rFonts w:cs="Arial"/>
                                </w:rPr>
                                <w:t xml:space="preserve">, will: </w:t>
                              </w:r>
                            </w:p>
                            <w:p w14:paraId="33CC68FB" w14:textId="77777777" w:rsidR="00690583" w:rsidRPr="008346E6" w:rsidRDefault="00690583" w:rsidP="00690583">
                              <w:pPr>
                                <w:rPr>
                                  <w:rFonts w:cs="Arial"/>
                                </w:rPr>
                              </w:pPr>
                              <w:r w:rsidRPr="008346E6">
                                <w:rPr>
                                  <w:rFonts w:cs="Arial"/>
                                </w:rPr>
                                <w:t xml:space="preserve">• Provide a safe, calm and nurturing environment, alongside a programme of activities structured to the emotional, social and intellectual needs of each pupil, while keeping them in close contact with their base class. </w:t>
                              </w:r>
                            </w:p>
                            <w:p w14:paraId="43E42F10" w14:textId="77777777" w:rsidR="00690583" w:rsidRPr="008346E6" w:rsidRDefault="00690583" w:rsidP="00690583">
                              <w:pPr>
                                <w:rPr>
                                  <w:rFonts w:cs="Arial"/>
                                </w:rPr>
                              </w:pPr>
                              <w:r w:rsidRPr="008346E6">
                                <w:rPr>
                                  <w:rFonts w:cs="Arial"/>
                                </w:rPr>
                                <w:t xml:space="preserve">• Support pupils to understand their behaviour and that behaviours generally have a consequence and to develop strategies to self-regulate emotions and anxieties. </w:t>
                              </w:r>
                            </w:p>
                            <w:p w14:paraId="23EE5666" w14:textId="77777777" w:rsidR="00690583" w:rsidRPr="008346E6" w:rsidRDefault="00690583" w:rsidP="00690583">
                              <w:pPr>
                                <w:rPr>
                                  <w:rFonts w:cs="Arial"/>
                                </w:rPr>
                              </w:pPr>
                              <w:r w:rsidRPr="008346E6">
                                <w:rPr>
                                  <w:rFonts w:cs="Arial"/>
                                </w:rPr>
                                <w:t>• Support the development of a whole-school nurturing ethos focused on inclusion.</w:t>
                              </w:r>
                            </w:p>
                          </w:sdtContent>
                        </w:sdt>
                      </w:sdtContent>
                    </w:sdt>
                    <w:p w14:paraId="6A3181BC" w14:textId="77777777" w:rsidR="00690583" w:rsidRDefault="00690583" w:rsidP="00690583">
                      <w:pPr>
                        <w:pStyle w:val="Heading2"/>
                      </w:pPr>
                      <w:r w:rsidRPr="00B42403">
                        <w:t>Main duties and responsibilities</w:t>
                      </w:r>
                    </w:p>
                    <w:p w14:paraId="084B04A2" w14:textId="1DC580E5" w:rsidR="00690583" w:rsidRPr="007C447D" w:rsidRDefault="00690583" w:rsidP="00690583">
                      <w:pPr>
                        <w:rPr>
                          <w:rFonts w:cs="Arial"/>
                        </w:rPr>
                      </w:pPr>
                      <w:r>
                        <w:rPr>
                          <w:rFonts w:cs="Arial"/>
                        </w:rPr>
                        <w:t>The SEND Play Worker’s</w:t>
                      </w:r>
                      <w:r w:rsidRPr="007C447D">
                        <w:rPr>
                          <w:rFonts w:cs="Arial"/>
                        </w:rPr>
                        <w:t xml:space="preserve"> main role is to provide support for children with identified social and emotional and behaviour difficulties. The </w:t>
                      </w:r>
                      <w:r>
                        <w:rPr>
                          <w:rFonts w:cs="Arial"/>
                        </w:rPr>
                        <w:t>SEND Play Worker</w:t>
                      </w:r>
                      <w:r w:rsidRPr="007C447D">
                        <w:rPr>
                          <w:rFonts w:cs="Arial"/>
                        </w:rPr>
                        <w:t xml:space="preserve"> will ensure that the pupils can integrate as fully as possible in activities undertaken in class.</w:t>
                      </w:r>
                    </w:p>
                    <w:p w14:paraId="40FD6D94" w14:textId="77777777" w:rsidR="00690583" w:rsidRDefault="00690583" w:rsidP="00690583">
                      <w:pPr>
                        <w:pStyle w:val="ListBullet"/>
                        <w:rPr>
                          <w:rFonts w:ascii="Arial" w:hAnsi="Arial"/>
                        </w:rPr>
                      </w:pPr>
                      <w:r>
                        <w:t>be a trusted adult who is able to build strong relationships with pupils</w:t>
                      </w:r>
                    </w:p>
                    <w:p w14:paraId="55619F7B" w14:textId="56A5525E" w:rsidR="00690583" w:rsidRDefault="00690583" w:rsidP="00690583">
                      <w:pPr>
                        <w:pStyle w:val="ListBullet"/>
                      </w:pPr>
                      <w:r>
                        <w:t>support pupils in class and in catch up sessions; in particular, maths, phonics and English lessons</w:t>
                      </w:r>
                    </w:p>
                    <w:p w14:paraId="1D300DEC" w14:textId="657199A7" w:rsidR="00690583" w:rsidRDefault="00690583" w:rsidP="00690583">
                      <w:pPr>
                        <w:pStyle w:val="ListBullet"/>
                      </w:pPr>
                      <w:r>
                        <w:t>have a detailed knowledge of and track the targets the pupils are working towards</w:t>
                      </w:r>
                    </w:p>
                    <w:p w14:paraId="5792E136" w14:textId="77777777" w:rsidR="00690583" w:rsidRDefault="00690583" w:rsidP="00690583">
                      <w:pPr>
                        <w:pStyle w:val="ListBullet"/>
                      </w:pPr>
                      <w:r>
                        <w:t>know the academic levels the pupils are working at</w:t>
                      </w:r>
                    </w:p>
                    <w:p w14:paraId="38D6C396" w14:textId="77777777" w:rsidR="00690583" w:rsidRDefault="00690583" w:rsidP="00690583">
                      <w:pPr>
                        <w:pStyle w:val="ListBullet"/>
                      </w:pPr>
                      <w:r>
                        <w:t>be able to assess the progress being made by the pupil both academically and other measures of progress</w:t>
                      </w:r>
                    </w:p>
                    <w:p w14:paraId="221A2BB5" w14:textId="77777777" w:rsidR="00690583" w:rsidRDefault="00690583" w:rsidP="00690583">
                      <w:pPr>
                        <w:pStyle w:val="ListBullet"/>
                      </w:pPr>
                      <w:r>
                        <w:t>be available, as necessary, at the start and end of the day to ensure the pupils start and leave school in a calm and regulated way</w:t>
                      </w:r>
                    </w:p>
                    <w:p w14:paraId="13296512" w14:textId="77777777" w:rsidR="00690583" w:rsidRDefault="00690583" w:rsidP="00690583">
                      <w:pPr>
                        <w:pStyle w:val="ListBullet"/>
                      </w:pPr>
                      <w:r>
                        <w:t>ensure that relevant staff are made aware of any issues or concerns about a pupil which may have an impact on their learning or behaviour</w:t>
                      </w:r>
                    </w:p>
                    <w:p w14:paraId="2D6516F0" w14:textId="77777777" w:rsidR="00690583" w:rsidRPr="006D254F" w:rsidRDefault="00690583" w:rsidP="00690583">
                      <w:pPr>
                        <w:numPr>
                          <w:ilvl w:val="0"/>
                          <w:numId w:val="10"/>
                        </w:numPr>
                        <w:tabs>
                          <w:tab w:val="clear" w:pos="360"/>
                        </w:tabs>
                      </w:pPr>
                      <w:r w:rsidRPr="006D254F">
                        <w:t xml:space="preserve">Assist with arrangements for school visits and events </w:t>
                      </w:r>
                    </w:p>
                    <w:p w14:paraId="784356FE" w14:textId="77777777" w:rsidR="00690583" w:rsidRDefault="00690583" w:rsidP="00690583">
                      <w:pPr>
                        <w:numPr>
                          <w:ilvl w:val="0"/>
                          <w:numId w:val="10"/>
                        </w:numPr>
                        <w:tabs>
                          <w:tab w:val="clear" w:pos="360"/>
                        </w:tabs>
                      </w:pPr>
                      <w:r w:rsidRPr="006D254F">
                        <w:t xml:space="preserve">Carry out tasks as reasonably required by the Headteacher </w:t>
                      </w:r>
                    </w:p>
                    <w:p w14:paraId="4A6D39DF" w14:textId="77777777" w:rsidR="00690583" w:rsidRPr="007C447D" w:rsidRDefault="00690583" w:rsidP="00690583">
                      <w:pPr>
                        <w:pStyle w:val="Heading2"/>
                        <w:rPr>
                          <w:sz w:val="22"/>
                        </w:rPr>
                      </w:pPr>
                      <w:r w:rsidRPr="007C447D">
                        <w:rPr>
                          <w:sz w:val="22"/>
                        </w:rPr>
                        <w:t xml:space="preserve">Supporting Pupils </w:t>
                      </w:r>
                    </w:p>
                    <w:p w14:paraId="5B51F38E" w14:textId="77777777" w:rsidR="00690583" w:rsidRDefault="00690583" w:rsidP="00690583">
                      <w:pPr>
                        <w:pStyle w:val="ListBullet"/>
                      </w:pPr>
                      <w:r>
                        <w:t xml:space="preserve">To provide learning experiences through the nurture principles. </w:t>
                      </w:r>
                    </w:p>
                    <w:p w14:paraId="71F97CBA" w14:textId="77777777" w:rsidR="00690583" w:rsidRDefault="00690583" w:rsidP="00690583">
                      <w:pPr>
                        <w:pStyle w:val="ListBullet"/>
                      </w:pPr>
                      <w:r>
                        <w:t xml:space="preserve">To develop knowledge of the particular needs of the child and seek advice from the SENCo, Class Teacher and outside agencies. </w:t>
                      </w:r>
                    </w:p>
                    <w:p w14:paraId="0B32EC3A" w14:textId="77777777" w:rsidR="00690583" w:rsidRDefault="00690583" w:rsidP="00690583">
                      <w:pPr>
                        <w:pStyle w:val="ListBullet"/>
                      </w:pPr>
                      <w:r>
                        <w:t xml:space="preserve">To aid access to the full range of learning experiences both inside and outside the classroom and provide modified materials as required e.g. worksheets, games, visual prompt cards etc. </w:t>
                      </w:r>
                    </w:p>
                    <w:p w14:paraId="3B9D1BE7" w14:textId="77777777" w:rsidR="00690583" w:rsidRDefault="00690583" w:rsidP="00690583">
                      <w:pPr>
                        <w:pStyle w:val="ListBullet"/>
                      </w:pPr>
                      <w:r>
                        <w:t xml:space="preserve">To make or modify resources as suggested by the nurture ethos. </w:t>
                      </w:r>
                    </w:p>
                    <w:p w14:paraId="1544348D" w14:textId="77777777" w:rsidR="00690583" w:rsidRDefault="00690583" w:rsidP="00690583">
                      <w:pPr>
                        <w:pStyle w:val="ListBullet"/>
                      </w:pPr>
                      <w:r>
                        <w:t xml:space="preserve">To organise and maintain an inclusive learning environment in the sensory room. </w:t>
                      </w:r>
                    </w:p>
                    <w:p w14:paraId="74A0D192" w14:textId="77777777" w:rsidR="00690583" w:rsidRDefault="00690583" w:rsidP="00690583">
                      <w:pPr>
                        <w:pStyle w:val="ListBullet"/>
                      </w:pPr>
                      <w:r>
                        <w:t xml:space="preserve">Provide positive reinforcements, praise and rewards to pupils. </w:t>
                      </w:r>
                    </w:p>
                    <w:p w14:paraId="5894D1C3" w14:textId="77777777" w:rsidR="00690583" w:rsidRDefault="00690583" w:rsidP="00690583">
                      <w:pPr>
                        <w:pStyle w:val="ListBullet"/>
                      </w:pPr>
                      <w:r>
                        <w:t xml:space="preserve"> Facilitate inclusion in small group activities with peers and support interaction between them. </w:t>
                      </w:r>
                    </w:p>
                    <w:p w14:paraId="60400C44" w14:textId="77777777" w:rsidR="00690583" w:rsidRDefault="00690583" w:rsidP="00690583">
                      <w:pPr>
                        <w:pStyle w:val="ListBullet"/>
                      </w:pPr>
                      <w:r>
                        <w:t xml:space="preserve">To attend in service training and meetings relevant to the post in order to keep up to date with developments in working with children with social and emotional needs. </w:t>
                      </w:r>
                    </w:p>
                    <w:p w14:paraId="14237229" w14:textId="77777777" w:rsidR="00690583" w:rsidRDefault="00690583" w:rsidP="00690583">
                      <w:pPr>
                        <w:pStyle w:val="ListBullet"/>
                      </w:pPr>
                      <w:r>
                        <w:t xml:space="preserve">Supporting the inclusion team </w:t>
                      </w:r>
                    </w:p>
                    <w:p w14:paraId="2EDF4020" w14:textId="77777777" w:rsidR="00690583" w:rsidRDefault="00690583" w:rsidP="00690583">
                      <w:pPr>
                        <w:pStyle w:val="ListBullet"/>
                      </w:pPr>
                      <w:r>
                        <w:t xml:space="preserve">To work as part of the inclusion team, to ensure that the wellbeing and personal development of the pupil enhances their learning opportunities and life skills. </w:t>
                      </w:r>
                    </w:p>
                    <w:p w14:paraId="45ABCC10" w14:textId="4433ADC2" w:rsidR="00690583" w:rsidRDefault="00690583" w:rsidP="00690583">
                      <w:pPr>
                        <w:pStyle w:val="ListBullet"/>
                      </w:pPr>
                      <w:r>
                        <w:t>To attend planning meetings with SENDC</w:t>
                      </w:r>
                      <w:r w:rsidR="233D691F">
                        <w:t>o</w:t>
                      </w:r>
                      <w:r>
                        <w:t xml:space="preserve"> to develop learning programmes and to assist in the delivery of the individual learning programmes on a daily basis to promote learning, behaviour and communication skills. </w:t>
                      </w:r>
                    </w:p>
                    <w:p w14:paraId="7F05B434" w14:textId="3EE72CE0" w:rsidR="000D4A20" w:rsidRPr="00B42403" w:rsidRDefault="00690583" w:rsidP="005677E4">
                      <w:pPr>
                        <w:pStyle w:val="ListBullet"/>
                        <w:spacing w:line="240" w:lineRule="auto"/>
                        <w:jc w:val="both"/>
                      </w:pPr>
                      <w:r>
                        <w:t>To provide regular feedback to the SENDC</w:t>
                      </w:r>
                      <w:r w:rsidR="3F37E7C0">
                        <w:t>o</w:t>
                      </w:r>
                      <w:r>
                        <w:t xml:space="preserve"> and Class Teacher, and, where necessary, relevant outside agencies about any pupil’s difficulties and progress. </w:t>
                      </w:r>
                    </w:p>
                  </w:sdtContent>
                </w:sdt>
              </w:sdtContent>
            </w:sdt>
            <w:p w14:paraId="08BB0CEE" w14:textId="77777777" w:rsidR="00690583" w:rsidRDefault="007D5738" w:rsidP="00690583">
              <w:pPr>
                <w:spacing w:line="240" w:lineRule="auto"/>
                <w:ind w:left="720"/>
              </w:pPr>
            </w:p>
          </w:sdtContent>
        </w:sdt>
      </w:sdtContent>
    </w:sdt>
    <w:p w14:paraId="436CF8ED" w14:textId="77777777" w:rsidR="00CC3BA2" w:rsidRPr="00690583" w:rsidRDefault="00CC3BA2" w:rsidP="00B42403"/>
    <w:p w14:paraId="46966D9F" w14:textId="77777777" w:rsidR="00B42403" w:rsidRPr="00B42403" w:rsidRDefault="00B42403" w:rsidP="00B42403">
      <w:pPr>
        <w:rPr>
          <w:i/>
        </w:rPr>
      </w:pPr>
      <w:r w:rsidRPr="00B42403">
        <w:rPr>
          <w:i/>
        </w:rPr>
        <w:t xml:space="preserve">These duties and responsibilities should be regarded as neither exhaustive nor exclusive as the post holder may be required to undertake other reasonably determined duties and responsibilities commensurate with the grading of the post. </w:t>
      </w:r>
    </w:p>
    <w:p w14:paraId="13F83838" w14:textId="77777777" w:rsidR="00B42403" w:rsidRPr="00B42403" w:rsidRDefault="00B42403" w:rsidP="00B42403">
      <w:pPr>
        <w:rPr>
          <w:i/>
        </w:rPr>
      </w:pPr>
      <w:r w:rsidRPr="00B42403">
        <w:rPr>
          <w:i/>
        </w:rPr>
        <w:t>The Trust is committed to safeguarding and promoting the welfare of children and young people and expects all staff to share this commitment.</w:t>
      </w:r>
    </w:p>
    <w:p w14:paraId="34916C73" w14:textId="77777777" w:rsidR="00B42403" w:rsidRPr="00B42403" w:rsidRDefault="00B42403" w:rsidP="00B42403">
      <w:pPr>
        <w:rPr>
          <w:i/>
        </w:rPr>
      </w:pPr>
      <w:r w:rsidRPr="00B42403">
        <w:rPr>
          <w:i/>
        </w:rPr>
        <w:br w:type="page"/>
      </w:r>
    </w:p>
    <w:p w14:paraId="49FA42C8" w14:textId="14B36F7F" w:rsidR="00B42403" w:rsidRPr="00B42403" w:rsidRDefault="00B42403" w:rsidP="002929DB">
      <w:pPr>
        <w:pStyle w:val="Heading1"/>
        <w:spacing w:after="240"/>
      </w:pPr>
      <w:r w:rsidRPr="00B42403">
        <w:t xml:space="preserve">Person specification: </w:t>
      </w:r>
      <w:sdt>
        <w:sdtPr>
          <w:id w:val="647179951"/>
          <w:placeholder>
            <w:docPart w:val="98550AC620134155866F8E94908DF8D8"/>
          </w:placeholder>
        </w:sdtPr>
        <w:sdtContent>
          <w:sdt>
            <w:sdtPr>
              <w:id w:val="1065840862"/>
              <w:placeholder>
                <w:docPart w:val="98550AC620134155866F8E94908DF8D8"/>
              </w:placeholder>
              <w15:appearance w15:val="hidden"/>
            </w:sdtPr>
            <w:sdtContent>
              <w:r w:rsidR="00416FB6">
                <w:t xml:space="preserve">SEND </w:t>
              </w:r>
              <w:r w:rsidR="00527619">
                <w:t>Play Worker</w:t>
              </w:r>
            </w:sdtContent>
          </w:sdt>
        </w:sdtContent>
      </w:sdt>
    </w:p>
    <w:tbl>
      <w:tblPr>
        <w:tblStyle w:val="TableGrid"/>
        <w:tblW w:w="0" w:type="auto"/>
        <w:tblInd w:w="-5" w:type="dxa"/>
        <w:tblCellMar>
          <w:top w:w="57" w:type="dxa"/>
          <w:bottom w:w="57" w:type="dxa"/>
        </w:tblCellMar>
        <w:tblLook w:val="04A0" w:firstRow="1" w:lastRow="0" w:firstColumn="1" w:lastColumn="0" w:noHBand="0" w:noVBand="1"/>
      </w:tblPr>
      <w:tblGrid>
        <w:gridCol w:w="6936"/>
        <w:gridCol w:w="1418"/>
        <w:gridCol w:w="1371"/>
      </w:tblGrid>
      <w:tr w:rsidR="00B42403" w:rsidRPr="00B42403" w14:paraId="6EE0EFA0" w14:textId="77777777" w:rsidTr="00B42403">
        <w:trPr>
          <w:trHeight w:val="624"/>
        </w:trPr>
        <w:tc>
          <w:tcPr>
            <w:tcW w:w="6936" w:type="dxa"/>
            <w:vAlign w:val="center"/>
          </w:tcPr>
          <w:p w14:paraId="20E0C5AE" w14:textId="77777777" w:rsidR="00B42403" w:rsidRPr="00B42403" w:rsidRDefault="00B42403" w:rsidP="00B42403">
            <w:pPr>
              <w:rPr>
                <w:b/>
              </w:rPr>
            </w:pPr>
            <w:r w:rsidRPr="00B42403">
              <w:rPr>
                <w:rFonts w:ascii="Arial" w:hAnsi="Arial" w:cs="Arial"/>
                <w:b/>
                <w:color w:val="EC606C" w:themeColor="text1"/>
              </w:rPr>
              <w:t xml:space="preserve">Qualifications and training </w:t>
            </w:r>
            <w:r w:rsidRPr="00B42403">
              <w:rPr>
                <w:rFonts w:ascii="Arial" w:hAnsi="Arial" w:cs="Arial"/>
                <w:b/>
                <w:color w:val="EC606C" w:themeColor="text1"/>
              </w:rPr>
              <w:br/>
            </w:r>
            <w:r w:rsidRPr="00B42403">
              <w:rPr>
                <w:i/>
              </w:rPr>
              <w:t>Evidenced through: Application</w:t>
            </w:r>
          </w:p>
        </w:tc>
        <w:tc>
          <w:tcPr>
            <w:tcW w:w="1418" w:type="dxa"/>
            <w:vAlign w:val="center"/>
          </w:tcPr>
          <w:p w14:paraId="6A0C6193" w14:textId="77777777" w:rsidR="00B42403" w:rsidRPr="00B42403" w:rsidRDefault="00B42403" w:rsidP="00B42403">
            <w:pPr>
              <w:jc w:val="center"/>
              <w:rPr>
                <w:rFonts w:ascii="Arial" w:hAnsi="Arial" w:cs="Arial"/>
                <w:b/>
                <w:color w:val="EC606C" w:themeColor="text1"/>
              </w:rPr>
            </w:pPr>
            <w:r w:rsidRPr="00B42403">
              <w:rPr>
                <w:rFonts w:ascii="Arial" w:hAnsi="Arial" w:cs="Arial"/>
                <w:b/>
                <w:color w:val="EC606C" w:themeColor="text1"/>
              </w:rPr>
              <w:t>Essential</w:t>
            </w:r>
          </w:p>
        </w:tc>
        <w:tc>
          <w:tcPr>
            <w:tcW w:w="1371" w:type="dxa"/>
            <w:vAlign w:val="center"/>
          </w:tcPr>
          <w:p w14:paraId="78083B89" w14:textId="77777777" w:rsidR="00B42403" w:rsidRPr="00B42403" w:rsidRDefault="00B42403" w:rsidP="00B42403">
            <w:pPr>
              <w:jc w:val="center"/>
              <w:rPr>
                <w:rFonts w:ascii="Arial" w:hAnsi="Arial" w:cs="Arial"/>
                <w:b/>
                <w:color w:val="EC606C" w:themeColor="text1"/>
              </w:rPr>
            </w:pPr>
            <w:r w:rsidRPr="00B42403">
              <w:rPr>
                <w:rFonts w:ascii="Arial" w:hAnsi="Arial" w:cs="Arial"/>
                <w:b/>
                <w:color w:val="EC606C" w:themeColor="text1"/>
              </w:rPr>
              <w:t>Desirable</w:t>
            </w:r>
          </w:p>
        </w:tc>
      </w:tr>
      <w:tr w:rsidR="00416FB6" w:rsidRPr="00B42403" w14:paraId="44FC66EA" w14:textId="77777777" w:rsidTr="00B42403">
        <w:trPr>
          <w:trHeight w:val="454"/>
        </w:trPr>
        <w:tc>
          <w:tcPr>
            <w:tcW w:w="6936" w:type="dxa"/>
          </w:tcPr>
          <w:sdt>
            <w:sdtPr>
              <w:id w:val="-747496855"/>
              <w:placeholder>
                <w:docPart w:val="D205DC8C68EC4D50A21A6A39AA54CB9C"/>
              </w:placeholder>
              <w15:appearance w15:val="hidden"/>
            </w:sdtPr>
            <w:sdtContent>
              <w:p w14:paraId="4655CCE1" w14:textId="07857529" w:rsidR="00416FB6" w:rsidRPr="00373446" w:rsidRDefault="00416FB6" w:rsidP="00416FB6">
                <w:r>
                  <w:t>GCSE Grade 4 English &amp; Maths or equivalent</w:t>
                </w:r>
              </w:p>
            </w:sdtContent>
          </w:sdt>
        </w:tc>
        <w:tc>
          <w:tcPr>
            <w:tcW w:w="1418" w:type="dxa"/>
            <w:vAlign w:val="center"/>
          </w:tcPr>
          <w:p w14:paraId="64A1A209" w14:textId="3D76264C" w:rsidR="00416FB6" w:rsidRPr="00B42403" w:rsidRDefault="00416FB6" w:rsidP="00416FB6">
            <w:pPr>
              <w:jc w:val="center"/>
            </w:pPr>
          </w:p>
        </w:tc>
        <w:tc>
          <w:tcPr>
            <w:tcW w:w="1371" w:type="dxa"/>
            <w:vAlign w:val="center"/>
          </w:tcPr>
          <w:p w14:paraId="27D22C5B" w14:textId="78A7FB69" w:rsidR="00416FB6" w:rsidRPr="00B42403" w:rsidRDefault="002C4DE9" w:rsidP="00416FB6">
            <w:pPr>
              <w:jc w:val="center"/>
            </w:pPr>
            <w:r w:rsidRPr="00B42403">
              <w:rPr>
                <w:rFonts w:ascii="Wingdings 2" w:eastAsia="Wingdings 2" w:hAnsi="Wingdings 2" w:cs="Wingdings 2"/>
              </w:rPr>
              <w:t>P</w:t>
            </w:r>
          </w:p>
        </w:tc>
      </w:tr>
      <w:tr w:rsidR="00416FB6" w:rsidRPr="00B42403" w14:paraId="700DA3E9" w14:textId="77777777" w:rsidTr="00B42403">
        <w:trPr>
          <w:trHeight w:val="454"/>
        </w:trPr>
        <w:tc>
          <w:tcPr>
            <w:tcW w:w="6936" w:type="dxa"/>
          </w:tcPr>
          <w:sdt>
            <w:sdtPr>
              <w:id w:val="792488522"/>
              <w:placeholder>
                <w:docPart w:val="A8601A619855452C92BD5C0AE23A75D8"/>
              </w:placeholder>
              <w15:appearance w15:val="hidden"/>
            </w:sdtPr>
            <w:sdtContent>
              <w:p w14:paraId="22050044" w14:textId="58A544A7" w:rsidR="00416FB6" w:rsidRDefault="00416FB6" w:rsidP="00416FB6">
                <w:pPr>
                  <w:rPr>
                    <w:rFonts w:cs="Arial"/>
                  </w:rPr>
                </w:pPr>
                <w:r>
                  <w:t>Good literacy and numeracy skills</w:t>
                </w:r>
              </w:p>
            </w:sdtContent>
          </w:sdt>
        </w:tc>
        <w:tc>
          <w:tcPr>
            <w:tcW w:w="1418" w:type="dxa"/>
            <w:vAlign w:val="center"/>
          </w:tcPr>
          <w:p w14:paraId="34E801B4" w14:textId="0C654175" w:rsidR="00416FB6" w:rsidRPr="00B42403" w:rsidRDefault="00416FB6" w:rsidP="00416FB6">
            <w:pPr>
              <w:jc w:val="center"/>
            </w:pPr>
          </w:p>
        </w:tc>
        <w:tc>
          <w:tcPr>
            <w:tcW w:w="1371" w:type="dxa"/>
            <w:vAlign w:val="center"/>
          </w:tcPr>
          <w:p w14:paraId="4396176E" w14:textId="6008EE95" w:rsidR="00416FB6" w:rsidRPr="00B42403" w:rsidRDefault="002C4DE9" w:rsidP="00416FB6">
            <w:pPr>
              <w:jc w:val="center"/>
            </w:pPr>
            <w:r w:rsidRPr="00B42403">
              <w:rPr>
                <w:rFonts w:ascii="Wingdings 2" w:eastAsia="Wingdings 2" w:hAnsi="Wingdings 2" w:cs="Wingdings 2"/>
              </w:rPr>
              <w:t></w:t>
            </w:r>
          </w:p>
        </w:tc>
      </w:tr>
      <w:tr w:rsidR="00416FB6" w:rsidRPr="00B42403" w14:paraId="3E404160" w14:textId="77777777" w:rsidTr="00B42403">
        <w:trPr>
          <w:trHeight w:val="454"/>
        </w:trPr>
        <w:tc>
          <w:tcPr>
            <w:tcW w:w="6936" w:type="dxa"/>
          </w:tcPr>
          <w:p w14:paraId="56561063" w14:textId="77777777" w:rsidR="00416FB6" w:rsidRPr="00373446" w:rsidRDefault="00416FB6" w:rsidP="00416FB6">
            <w:r w:rsidRPr="00015D9E">
              <w:rPr>
                <w:rFonts w:cs="Arial"/>
              </w:rPr>
              <w:t>Paediatric First Aid/ First Aid at Work</w:t>
            </w:r>
          </w:p>
        </w:tc>
        <w:tc>
          <w:tcPr>
            <w:tcW w:w="1418" w:type="dxa"/>
            <w:vAlign w:val="center"/>
          </w:tcPr>
          <w:p w14:paraId="3EBF91C9" w14:textId="77777777" w:rsidR="00416FB6" w:rsidRPr="00B42403" w:rsidRDefault="00416FB6" w:rsidP="00416FB6">
            <w:pPr>
              <w:jc w:val="center"/>
            </w:pPr>
          </w:p>
        </w:tc>
        <w:tc>
          <w:tcPr>
            <w:tcW w:w="1371" w:type="dxa"/>
            <w:vAlign w:val="center"/>
          </w:tcPr>
          <w:p w14:paraId="5648B478" w14:textId="77777777" w:rsidR="00416FB6" w:rsidRPr="00B42403" w:rsidRDefault="00416FB6" w:rsidP="00416FB6">
            <w:pPr>
              <w:jc w:val="center"/>
            </w:pPr>
            <w:r w:rsidRPr="00B42403">
              <w:rPr>
                <w:rFonts w:ascii="Wingdings 2" w:eastAsia="Wingdings 2" w:hAnsi="Wingdings 2" w:cs="Wingdings 2"/>
              </w:rPr>
              <w:t>P</w:t>
            </w:r>
          </w:p>
        </w:tc>
      </w:tr>
    </w:tbl>
    <w:p w14:paraId="4218DB4A" w14:textId="77777777" w:rsidR="00B42403" w:rsidRPr="00B42403" w:rsidRDefault="00B42403" w:rsidP="00B42403"/>
    <w:tbl>
      <w:tblPr>
        <w:tblStyle w:val="TableGrid"/>
        <w:tblW w:w="0" w:type="auto"/>
        <w:tblInd w:w="-5" w:type="dxa"/>
        <w:tblCellMar>
          <w:top w:w="57" w:type="dxa"/>
          <w:bottom w:w="57" w:type="dxa"/>
        </w:tblCellMar>
        <w:tblLook w:val="04A0" w:firstRow="1" w:lastRow="0" w:firstColumn="1" w:lastColumn="0" w:noHBand="0" w:noVBand="1"/>
      </w:tblPr>
      <w:tblGrid>
        <w:gridCol w:w="6936"/>
        <w:gridCol w:w="1418"/>
        <w:gridCol w:w="1371"/>
      </w:tblGrid>
      <w:tr w:rsidR="00B42403" w:rsidRPr="00B42403" w14:paraId="5BC858D9" w14:textId="77777777" w:rsidTr="00B42403">
        <w:trPr>
          <w:trHeight w:val="624"/>
        </w:trPr>
        <w:tc>
          <w:tcPr>
            <w:tcW w:w="6936" w:type="dxa"/>
            <w:vAlign w:val="center"/>
          </w:tcPr>
          <w:p w14:paraId="4EA17070" w14:textId="77777777" w:rsidR="00B42403" w:rsidRPr="00B42403" w:rsidRDefault="00B42403" w:rsidP="00B42403">
            <w:pPr>
              <w:rPr>
                <w:rFonts w:ascii="Arial" w:hAnsi="Arial" w:cs="Arial"/>
                <w:b/>
                <w:color w:val="EC606C" w:themeColor="text1"/>
              </w:rPr>
            </w:pPr>
            <w:r w:rsidRPr="00B42403">
              <w:rPr>
                <w:rFonts w:ascii="Arial" w:hAnsi="Arial" w:cs="Arial"/>
                <w:b/>
                <w:color w:val="EC606C" w:themeColor="text1"/>
              </w:rPr>
              <w:t xml:space="preserve">Experience/employment record </w:t>
            </w:r>
            <w:r w:rsidRPr="00B42403">
              <w:rPr>
                <w:rFonts w:ascii="Arial" w:hAnsi="Arial" w:cs="Arial"/>
                <w:b/>
                <w:color w:val="EC606C" w:themeColor="text1"/>
              </w:rPr>
              <w:br/>
            </w:r>
            <w:r w:rsidRPr="00B42403">
              <w:rPr>
                <w:i/>
              </w:rPr>
              <w:t>Evidenced through: Application/Interview/References</w:t>
            </w:r>
          </w:p>
        </w:tc>
        <w:tc>
          <w:tcPr>
            <w:tcW w:w="1418" w:type="dxa"/>
            <w:vAlign w:val="center"/>
          </w:tcPr>
          <w:p w14:paraId="22634843" w14:textId="77777777" w:rsidR="00B42403" w:rsidRPr="00B42403" w:rsidRDefault="00B42403" w:rsidP="00B42403">
            <w:pPr>
              <w:rPr>
                <w:rFonts w:ascii="Arial" w:hAnsi="Arial" w:cs="Arial"/>
                <w:b/>
                <w:color w:val="EC606C" w:themeColor="text1"/>
              </w:rPr>
            </w:pPr>
            <w:r w:rsidRPr="00B42403">
              <w:rPr>
                <w:rFonts w:ascii="Arial" w:hAnsi="Arial" w:cs="Arial"/>
                <w:b/>
                <w:color w:val="EC606C" w:themeColor="text1"/>
              </w:rPr>
              <w:t>Essential</w:t>
            </w:r>
          </w:p>
        </w:tc>
        <w:tc>
          <w:tcPr>
            <w:tcW w:w="1371" w:type="dxa"/>
            <w:vAlign w:val="center"/>
          </w:tcPr>
          <w:p w14:paraId="55D8086E" w14:textId="77777777" w:rsidR="00B42403" w:rsidRPr="00B42403" w:rsidRDefault="00B42403" w:rsidP="00B42403">
            <w:pPr>
              <w:rPr>
                <w:rFonts w:ascii="Arial" w:hAnsi="Arial" w:cs="Arial"/>
                <w:b/>
                <w:color w:val="EC606C" w:themeColor="text1"/>
              </w:rPr>
            </w:pPr>
            <w:r w:rsidRPr="00B42403">
              <w:rPr>
                <w:rFonts w:ascii="Arial" w:hAnsi="Arial" w:cs="Arial"/>
                <w:b/>
                <w:color w:val="EC606C" w:themeColor="text1"/>
              </w:rPr>
              <w:t>Desirable</w:t>
            </w:r>
          </w:p>
        </w:tc>
      </w:tr>
      <w:tr w:rsidR="00416FB6" w:rsidRPr="00B42403" w14:paraId="509BF245" w14:textId="77777777" w:rsidTr="005677E4">
        <w:trPr>
          <w:trHeight w:val="454"/>
        </w:trPr>
        <w:tc>
          <w:tcPr>
            <w:tcW w:w="6936" w:type="dxa"/>
          </w:tcPr>
          <w:sdt>
            <w:sdtPr>
              <w:id w:val="782075253"/>
              <w:placeholder>
                <w:docPart w:val="F36463718985443C9C4AD91CA021FD42"/>
              </w:placeholder>
              <w15:appearance w15:val="hidden"/>
            </w:sdtPr>
            <w:sdtContent>
              <w:p w14:paraId="30056476" w14:textId="3B72AF0F" w:rsidR="00416FB6" w:rsidRPr="00A3683E" w:rsidRDefault="00416FB6" w:rsidP="00416FB6">
                <w:r>
                  <w:t>H</w:t>
                </w:r>
                <w:r w:rsidRPr="00026DE6">
                  <w:t xml:space="preserve">as experience of working </w:t>
                </w:r>
                <w:r>
                  <w:t xml:space="preserve">with children </w:t>
                </w:r>
              </w:p>
            </w:sdtContent>
          </w:sdt>
        </w:tc>
        <w:tc>
          <w:tcPr>
            <w:tcW w:w="1418" w:type="dxa"/>
            <w:vAlign w:val="center"/>
          </w:tcPr>
          <w:p w14:paraId="59EBBE5C" w14:textId="77777777" w:rsidR="00416FB6" w:rsidRPr="00B42403" w:rsidRDefault="00416FB6" w:rsidP="00416FB6">
            <w:pPr>
              <w:jc w:val="center"/>
            </w:pPr>
            <w:r w:rsidRPr="00B42403">
              <w:rPr>
                <w:rFonts w:ascii="Wingdings 2" w:eastAsia="Wingdings 2" w:hAnsi="Wingdings 2" w:cs="Wingdings 2"/>
              </w:rPr>
              <w:t>P</w:t>
            </w:r>
          </w:p>
        </w:tc>
        <w:tc>
          <w:tcPr>
            <w:tcW w:w="1371" w:type="dxa"/>
            <w:vAlign w:val="center"/>
          </w:tcPr>
          <w:p w14:paraId="43F2B1CE" w14:textId="77777777" w:rsidR="00416FB6" w:rsidRPr="00B42403" w:rsidRDefault="00416FB6" w:rsidP="00416FB6">
            <w:pPr>
              <w:jc w:val="center"/>
            </w:pPr>
          </w:p>
        </w:tc>
      </w:tr>
      <w:tr w:rsidR="00416FB6" w:rsidRPr="00B42403" w14:paraId="4563A75E" w14:textId="77777777" w:rsidTr="005677E4">
        <w:trPr>
          <w:trHeight w:val="454"/>
        </w:trPr>
        <w:tc>
          <w:tcPr>
            <w:tcW w:w="6936" w:type="dxa"/>
          </w:tcPr>
          <w:p w14:paraId="09AA1105" w14:textId="6CD0DB37" w:rsidR="00416FB6" w:rsidRPr="00A3683E" w:rsidRDefault="00416FB6" w:rsidP="00416FB6">
            <w:r w:rsidRPr="006D2076">
              <w:t>Experience of working in a school’s environment</w:t>
            </w:r>
          </w:p>
        </w:tc>
        <w:tc>
          <w:tcPr>
            <w:tcW w:w="1418" w:type="dxa"/>
            <w:vAlign w:val="center"/>
          </w:tcPr>
          <w:p w14:paraId="5C5B9906" w14:textId="77777777" w:rsidR="00416FB6" w:rsidRPr="00B42403" w:rsidRDefault="00416FB6" w:rsidP="00416FB6">
            <w:pPr>
              <w:jc w:val="center"/>
            </w:pPr>
            <w:r w:rsidRPr="00B42403">
              <w:rPr>
                <w:rFonts w:ascii="Wingdings 2" w:eastAsia="Wingdings 2" w:hAnsi="Wingdings 2" w:cs="Wingdings 2"/>
              </w:rPr>
              <w:t>P</w:t>
            </w:r>
          </w:p>
        </w:tc>
        <w:tc>
          <w:tcPr>
            <w:tcW w:w="1371" w:type="dxa"/>
            <w:vAlign w:val="center"/>
          </w:tcPr>
          <w:p w14:paraId="410A5B76" w14:textId="77777777" w:rsidR="00416FB6" w:rsidRPr="00B42403" w:rsidRDefault="00416FB6" w:rsidP="00416FB6">
            <w:pPr>
              <w:jc w:val="center"/>
            </w:pPr>
          </w:p>
        </w:tc>
      </w:tr>
      <w:tr w:rsidR="000D4A20" w:rsidRPr="00B42403" w14:paraId="0B1CD097" w14:textId="77777777" w:rsidTr="005677E4">
        <w:trPr>
          <w:trHeight w:val="454"/>
        </w:trPr>
        <w:tc>
          <w:tcPr>
            <w:tcW w:w="6936" w:type="dxa"/>
            <w:vAlign w:val="center"/>
          </w:tcPr>
          <w:p w14:paraId="1B189166" w14:textId="73F6BA64" w:rsidR="000D4A20" w:rsidRPr="00A3683E" w:rsidRDefault="00416FB6" w:rsidP="000D4A20">
            <w:r>
              <w:t>Work constructively as part of a team, understanding classroom rules and responsibilities and your own position within these.</w:t>
            </w:r>
          </w:p>
        </w:tc>
        <w:tc>
          <w:tcPr>
            <w:tcW w:w="1418" w:type="dxa"/>
            <w:vAlign w:val="center"/>
          </w:tcPr>
          <w:p w14:paraId="188EBE23" w14:textId="77777777" w:rsidR="000D4A20" w:rsidRPr="00B42403" w:rsidRDefault="000D4A20" w:rsidP="000D4A20">
            <w:pPr>
              <w:jc w:val="center"/>
            </w:pPr>
            <w:r w:rsidRPr="00B42403">
              <w:rPr>
                <w:rFonts w:ascii="Wingdings 2" w:eastAsia="Wingdings 2" w:hAnsi="Wingdings 2" w:cs="Wingdings 2"/>
              </w:rPr>
              <w:t>P</w:t>
            </w:r>
          </w:p>
        </w:tc>
        <w:tc>
          <w:tcPr>
            <w:tcW w:w="1371" w:type="dxa"/>
            <w:vAlign w:val="center"/>
          </w:tcPr>
          <w:p w14:paraId="37211484" w14:textId="77777777" w:rsidR="000D4A20" w:rsidRPr="00B42403" w:rsidRDefault="000D4A20" w:rsidP="000D4A20">
            <w:pPr>
              <w:jc w:val="center"/>
            </w:pPr>
          </w:p>
        </w:tc>
      </w:tr>
    </w:tbl>
    <w:p w14:paraId="6E58A332" w14:textId="77777777" w:rsidR="00B42403" w:rsidRPr="00B42403" w:rsidRDefault="00B42403" w:rsidP="00B42403"/>
    <w:tbl>
      <w:tblPr>
        <w:tblStyle w:val="TableGrid"/>
        <w:tblW w:w="0" w:type="auto"/>
        <w:tblInd w:w="-5" w:type="dxa"/>
        <w:tblCellMar>
          <w:top w:w="57" w:type="dxa"/>
          <w:bottom w:w="57" w:type="dxa"/>
        </w:tblCellMar>
        <w:tblLook w:val="04A0" w:firstRow="1" w:lastRow="0" w:firstColumn="1" w:lastColumn="0" w:noHBand="0" w:noVBand="1"/>
      </w:tblPr>
      <w:tblGrid>
        <w:gridCol w:w="6936"/>
        <w:gridCol w:w="1418"/>
        <w:gridCol w:w="1371"/>
      </w:tblGrid>
      <w:tr w:rsidR="00B42403" w:rsidRPr="00B42403" w14:paraId="00D28692" w14:textId="77777777" w:rsidTr="00160A92">
        <w:trPr>
          <w:trHeight w:val="624"/>
        </w:trPr>
        <w:tc>
          <w:tcPr>
            <w:tcW w:w="6936" w:type="dxa"/>
            <w:vAlign w:val="center"/>
          </w:tcPr>
          <w:p w14:paraId="59799DC3" w14:textId="77777777" w:rsidR="00B42403" w:rsidRPr="00B42403" w:rsidRDefault="00F62621" w:rsidP="00B42403">
            <w:pPr>
              <w:rPr>
                <w:rFonts w:ascii="Arial" w:hAnsi="Arial" w:cs="Arial"/>
                <w:b/>
                <w:color w:val="EC606C" w:themeColor="text1"/>
              </w:rPr>
            </w:pPr>
            <w:r>
              <w:rPr>
                <w:rFonts w:ascii="Arial" w:hAnsi="Arial" w:cs="Arial"/>
                <w:b/>
                <w:color w:val="EC606C" w:themeColor="text1"/>
              </w:rPr>
              <w:t>Skills and Abilities</w:t>
            </w:r>
            <w:r w:rsidR="00B42403" w:rsidRPr="00B42403">
              <w:rPr>
                <w:rFonts w:ascii="Arial" w:hAnsi="Arial" w:cs="Arial"/>
                <w:b/>
                <w:color w:val="EC606C" w:themeColor="text1"/>
              </w:rPr>
              <w:t xml:space="preserve"> </w:t>
            </w:r>
            <w:r w:rsidR="00B42403" w:rsidRPr="00B42403">
              <w:rPr>
                <w:rFonts w:ascii="Arial" w:hAnsi="Arial" w:cs="Arial"/>
                <w:b/>
                <w:color w:val="EC606C" w:themeColor="text1"/>
              </w:rPr>
              <w:br/>
            </w:r>
            <w:r w:rsidR="00B42403" w:rsidRPr="00B42403">
              <w:rPr>
                <w:i/>
              </w:rPr>
              <w:t>Evidenced through: Application/Interview/References</w:t>
            </w:r>
          </w:p>
        </w:tc>
        <w:tc>
          <w:tcPr>
            <w:tcW w:w="1418" w:type="dxa"/>
            <w:vAlign w:val="center"/>
          </w:tcPr>
          <w:p w14:paraId="29A6318F" w14:textId="77777777" w:rsidR="00B42403" w:rsidRPr="00B42403" w:rsidRDefault="00B42403" w:rsidP="00B42403">
            <w:pPr>
              <w:rPr>
                <w:rFonts w:ascii="Arial" w:hAnsi="Arial" w:cs="Arial"/>
                <w:b/>
                <w:color w:val="EC606C" w:themeColor="text1"/>
              </w:rPr>
            </w:pPr>
            <w:r w:rsidRPr="00B42403">
              <w:rPr>
                <w:rFonts w:ascii="Arial" w:hAnsi="Arial" w:cs="Arial"/>
                <w:b/>
                <w:color w:val="EC606C" w:themeColor="text1"/>
              </w:rPr>
              <w:t>Essential</w:t>
            </w:r>
          </w:p>
        </w:tc>
        <w:tc>
          <w:tcPr>
            <w:tcW w:w="1371" w:type="dxa"/>
            <w:vAlign w:val="center"/>
          </w:tcPr>
          <w:p w14:paraId="67C80E1E" w14:textId="77777777" w:rsidR="00B42403" w:rsidRPr="00B42403" w:rsidRDefault="00B42403" w:rsidP="00B42403">
            <w:pPr>
              <w:rPr>
                <w:rFonts w:ascii="Arial" w:hAnsi="Arial" w:cs="Arial"/>
                <w:b/>
                <w:color w:val="EC606C" w:themeColor="text1"/>
              </w:rPr>
            </w:pPr>
            <w:r w:rsidRPr="00B42403">
              <w:rPr>
                <w:rFonts w:ascii="Arial" w:hAnsi="Arial" w:cs="Arial"/>
                <w:b/>
                <w:color w:val="EC606C" w:themeColor="text1"/>
              </w:rPr>
              <w:t>Desirable</w:t>
            </w:r>
          </w:p>
        </w:tc>
      </w:tr>
      <w:tr w:rsidR="000D4A20" w:rsidRPr="00B42403" w14:paraId="2253857D" w14:textId="77777777" w:rsidTr="005677E4">
        <w:trPr>
          <w:trHeight w:val="454"/>
        </w:trPr>
        <w:tc>
          <w:tcPr>
            <w:tcW w:w="6936" w:type="dxa"/>
            <w:vAlign w:val="center"/>
          </w:tcPr>
          <w:p w14:paraId="27813135" w14:textId="5F6C1F80" w:rsidR="000D4A20" w:rsidRPr="00D64DBA" w:rsidRDefault="000D4A20" w:rsidP="000D4A20">
            <w:r>
              <w:t xml:space="preserve">An ability to establish positive relationships with pupils and empathise with their needs. </w:t>
            </w:r>
          </w:p>
        </w:tc>
        <w:tc>
          <w:tcPr>
            <w:tcW w:w="1418" w:type="dxa"/>
            <w:vAlign w:val="center"/>
          </w:tcPr>
          <w:p w14:paraId="22499181" w14:textId="77777777" w:rsidR="000D4A20" w:rsidRPr="00B42403" w:rsidRDefault="000D4A20" w:rsidP="000D4A20">
            <w:pPr>
              <w:jc w:val="center"/>
            </w:pPr>
            <w:r w:rsidRPr="00B42403">
              <w:rPr>
                <w:rFonts w:ascii="Wingdings 2" w:eastAsia="Wingdings 2" w:hAnsi="Wingdings 2" w:cs="Wingdings 2"/>
              </w:rPr>
              <w:t>P</w:t>
            </w:r>
          </w:p>
        </w:tc>
        <w:tc>
          <w:tcPr>
            <w:tcW w:w="1371" w:type="dxa"/>
            <w:vAlign w:val="center"/>
          </w:tcPr>
          <w:p w14:paraId="7B5FB945" w14:textId="77777777" w:rsidR="000D4A20" w:rsidRPr="00B42403" w:rsidRDefault="000D4A20" w:rsidP="000D4A20">
            <w:pPr>
              <w:jc w:val="center"/>
            </w:pPr>
          </w:p>
        </w:tc>
      </w:tr>
      <w:tr w:rsidR="000D4A20" w:rsidRPr="00B42403" w14:paraId="5435AB41" w14:textId="77777777" w:rsidTr="005677E4">
        <w:trPr>
          <w:trHeight w:val="454"/>
        </w:trPr>
        <w:tc>
          <w:tcPr>
            <w:tcW w:w="6936" w:type="dxa"/>
            <w:vAlign w:val="center"/>
          </w:tcPr>
          <w:p w14:paraId="7934E08D" w14:textId="52015621" w:rsidR="000D4A20" w:rsidRPr="002F7C70" w:rsidRDefault="000D4A20" w:rsidP="000D4A20">
            <w:pPr>
              <w:rPr>
                <w:rFonts w:cs="Arial"/>
              </w:rPr>
            </w:pPr>
            <w:r>
              <w:t>An ability to monitor the pupil’s response to the learning activities and, where appropriate, modify or adapt the activities as agreed with the teacher to achieve the intended learning outcomes.</w:t>
            </w:r>
          </w:p>
        </w:tc>
        <w:tc>
          <w:tcPr>
            <w:tcW w:w="1418" w:type="dxa"/>
            <w:vAlign w:val="center"/>
          </w:tcPr>
          <w:p w14:paraId="7C9780BF" w14:textId="77777777" w:rsidR="000D4A20" w:rsidRPr="00B42403" w:rsidRDefault="000D4A20" w:rsidP="000D4A20">
            <w:pPr>
              <w:jc w:val="center"/>
            </w:pPr>
            <w:r w:rsidRPr="00B42403">
              <w:rPr>
                <w:rFonts w:ascii="Wingdings 2" w:eastAsia="Wingdings 2" w:hAnsi="Wingdings 2" w:cs="Wingdings 2"/>
              </w:rPr>
              <w:t>P</w:t>
            </w:r>
          </w:p>
        </w:tc>
        <w:tc>
          <w:tcPr>
            <w:tcW w:w="1371" w:type="dxa"/>
            <w:vAlign w:val="center"/>
          </w:tcPr>
          <w:p w14:paraId="5B332595" w14:textId="77777777" w:rsidR="000D4A20" w:rsidRPr="00B42403" w:rsidRDefault="000D4A20" w:rsidP="000D4A20">
            <w:pPr>
              <w:jc w:val="center"/>
            </w:pPr>
          </w:p>
        </w:tc>
      </w:tr>
      <w:tr w:rsidR="000D4A20" w:rsidRPr="00B42403" w14:paraId="4D1AD7AE" w14:textId="77777777" w:rsidTr="005677E4">
        <w:trPr>
          <w:trHeight w:val="454"/>
        </w:trPr>
        <w:tc>
          <w:tcPr>
            <w:tcW w:w="6936" w:type="dxa"/>
            <w:vAlign w:val="center"/>
          </w:tcPr>
          <w:p w14:paraId="29F7CC8F" w14:textId="185207A8" w:rsidR="000D4A20" w:rsidRPr="008D0ADC" w:rsidRDefault="000D4A20" w:rsidP="000D4A20">
            <w:r>
              <w:t>An</w:t>
            </w:r>
            <w:r w:rsidRPr="00D64DBA">
              <w:t xml:space="preserve"> ability to develop and maintain effective working relationships with other team members and contribute to the work of the team</w:t>
            </w:r>
            <w:r>
              <w:t>.</w:t>
            </w:r>
          </w:p>
        </w:tc>
        <w:tc>
          <w:tcPr>
            <w:tcW w:w="1418" w:type="dxa"/>
            <w:vAlign w:val="center"/>
          </w:tcPr>
          <w:p w14:paraId="226F4BAA" w14:textId="77777777" w:rsidR="000D4A20" w:rsidRPr="00B42403" w:rsidRDefault="000D4A20" w:rsidP="000D4A20">
            <w:pPr>
              <w:jc w:val="center"/>
            </w:pPr>
            <w:r w:rsidRPr="00B42403">
              <w:rPr>
                <w:rFonts w:ascii="Wingdings 2" w:eastAsia="Wingdings 2" w:hAnsi="Wingdings 2" w:cs="Wingdings 2"/>
              </w:rPr>
              <w:t>P</w:t>
            </w:r>
          </w:p>
        </w:tc>
        <w:tc>
          <w:tcPr>
            <w:tcW w:w="1371" w:type="dxa"/>
            <w:vAlign w:val="center"/>
          </w:tcPr>
          <w:p w14:paraId="22B677B3" w14:textId="77777777" w:rsidR="000D4A20" w:rsidRPr="00B42403" w:rsidRDefault="000D4A20" w:rsidP="000D4A20">
            <w:pPr>
              <w:jc w:val="center"/>
            </w:pPr>
          </w:p>
        </w:tc>
      </w:tr>
      <w:tr w:rsidR="000D4A20" w:rsidRPr="00B42403" w14:paraId="09A0353E" w14:textId="77777777" w:rsidTr="005677E4">
        <w:trPr>
          <w:trHeight w:val="454"/>
        </w:trPr>
        <w:tc>
          <w:tcPr>
            <w:tcW w:w="6936" w:type="dxa"/>
            <w:tcBorders>
              <w:bottom w:val="single" w:sz="4" w:space="0" w:color="auto"/>
            </w:tcBorders>
            <w:vAlign w:val="center"/>
          </w:tcPr>
          <w:p w14:paraId="19D11D42" w14:textId="1DFC7F71" w:rsidR="000D4A20" w:rsidRPr="002F7C70" w:rsidRDefault="000D4A20" w:rsidP="000D4A20">
            <w:pPr>
              <w:rPr>
                <w:rFonts w:cs="Arial"/>
              </w:rPr>
            </w:pPr>
            <w:r>
              <w:t>An ability to promote and develop positive attitudes to school.</w:t>
            </w:r>
          </w:p>
        </w:tc>
        <w:tc>
          <w:tcPr>
            <w:tcW w:w="1418" w:type="dxa"/>
            <w:tcBorders>
              <w:bottom w:val="single" w:sz="4" w:space="0" w:color="auto"/>
            </w:tcBorders>
            <w:vAlign w:val="center"/>
          </w:tcPr>
          <w:p w14:paraId="065C27CD" w14:textId="77777777" w:rsidR="000D4A20" w:rsidRPr="00B42403" w:rsidRDefault="000D4A20" w:rsidP="000D4A20">
            <w:pPr>
              <w:jc w:val="center"/>
            </w:pPr>
            <w:r w:rsidRPr="00B42403">
              <w:rPr>
                <w:rFonts w:ascii="Wingdings 2" w:eastAsia="Wingdings 2" w:hAnsi="Wingdings 2" w:cs="Wingdings 2"/>
              </w:rPr>
              <w:t>P</w:t>
            </w:r>
          </w:p>
        </w:tc>
        <w:tc>
          <w:tcPr>
            <w:tcW w:w="1371" w:type="dxa"/>
            <w:tcBorders>
              <w:bottom w:val="single" w:sz="4" w:space="0" w:color="auto"/>
            </w:tcBorders>
            <w:vAlign w:val="center"/>
          </w:tcPr>
          <w:p w14:paraId="186F8724" w14:textId="77777777" w:rsidR="000D4A20" w:rsidRPr="00B42403" w:rsidRDefault="000D4A20" w:rsidP="000D4A20">
            <w:pPr>
              <w:jc w:val="center"/>
            </w:pPr>
          </w:p>
        </w:tc>
      </w:tr>
      <w:tr w:rsidR="000D4A20" w:rsidRPr="00B42403" w14:paraId="0F6602B7" w14:textId="77777777" w:rsidTr="005677E4">
        <w:trPr>
          <w:trHeight w:val="454"/>
        </w:trPr>
        <w:tc>
          <w:tcPr>
            <w:tcW w:w="6936" w:type="dxa"/>
            <w:tcBorders>
              <w:bottom w:val="single" w:sz="4" w:space="0" w:color="auto"/>
            </w:tcBorders>
            <w:vAlign w:val="center"/>
          </w:tcPr>
          <w:p w14:paraId="622731BC" w14:textId="33D4360B" w:rsidR="000D4A20" w:rsidRDefault="000D4A20" w:rsidP="000D4A20">
            <w:r>
              <w:t>An ability to follow guidance and instructions to complete assigned tasks to a high standard</w:t>
            </w:r>
          </w:p>
        </w:tc>
        <w:tc>
          <w:tcPr>
            <w:tcW w:w="1418" w:type="dxa"/>
            <w:tcBorders>
              <w:bottom w:val="single" w:sz="4" w:space="0" w:color="auto"/>
            </w:tcBorders>
            <w:vAlign w:val="center"/>
          </w:tcPr>
          <w:p w14:paraId="14ABEB91" w14:textId="77777777" w:rsidR="000D4A20" w:rsidRPr="0013083E" w:rsidRDefault="000D4A20" w:rsidP="000D4A20">
            <w:pPr>
              <w:jc w:val="center"/>
              <w:rPr>
                <w:color w:val="FF0000"/>
              </w:rPr>
            </w:pPr>
            <w:r w:rsidRPr="0013083E">
              <w:rPr>
                <w:rFonts w:ascii="Wingdings 2" w:eastAsia="Wingdings 2" w:hAnsi="Wingdings 2" w:cs="Wingdings 2"/>
              </w:rPr>
              <w:t>P</w:t>
            </w:r>
          </w:p>
        </w:tc>
        <w:tc>
          <w:tcPr>
            <w:tcW w:w="1371" w:type="dxa"/>
            <w:tcBorders>
              <w:bottom w:val="single" w:sz="4" w:space="0" w:color="auto"/>
            </w:tcBorders>
            <w:vAlign w:val="center"/>
          </w:tcPr>
          <w:p w14:paraId="2278CD3B" w14:textId="77777777" w:rsidR="000D4A20" w:rsidRPr="0013083E" w:rsidRDefault="000D4A20" w:rsidP="000D4A20">
            <w:pPr>
              <w:jc w:val="center"/>
              <w:rPr>
                <w:color w:val="FF0000"/>
              </w:rPr>
            </w:pPr>
          </w:p>
        </w:tc>
      </w:tr>
      <w:tr w:rsidR="000D4A20" w:rsidRPr="00B42403" w14:paraId="1DC2C905" w14:textId="77777777" w:rsidTr="00B12AB7">
        <w:trPr>
          <w:trHeight w:val="454"/>
        </w:trPr>
        <w:tc>
          <w:tcPr>
            <w:tcW w:w="6936" w:type="dxa"/>
            <w:tcBorders>
              <w:bottom w:val="single" w:sz="4" w:space="0" w:color="auto"/>
            </w:tcBorders>
            <w:vAlign w:val="center"/>
          </w:tcPr>
          <w:p w14:paraId="5782D562" w14:textId="6F2A01F6" w:rsidR="000D4A20" w:rsidRDefault="000D4A20" w:rsidP="000D4A20">
            <w:r>
              <w:t xml:space="preserve">An ability to communicate clearly with all adults, including parents, involved with the child.  </w:t>
            </w:r>
          </w:p>
        </w:tc>
        <w:tc>
          <w:tcPr>
            <w:tcW w:w="1418" w:type="dxa"/>
            <w:tcBorders>
              <w:bottom w:val="single" w:sz="4" w:space="0" w:color="auto"/>
            </w:tcBorders>
            <w:vAlign w:val="center"/>
          </w:tcPr>
          <w:p w14:paraId="51410590" w14:textId="77777777" w:rsidR="000D4A20" w:rsidRPr="0013083E" w:rsidRDefault="000D4A20" w:rsidP="000D4A20">
            <w:pPr>
              <w:jc w:val="center"/>
            </w:pPr>
            <w:r w:rsidRPr="0013083E">
              <w:rPr>
                <w:rFonts w:ascii="Wingdings 2" w:eastAsia="Wingdings 2" w:hAnsi="Wingdings 2" w:cs="Wingdings 2"/>
              </w:rPr>
              <w:t>P</w:t>
            </w:r>
          </w:p>
        </w:tc>
        <w:tc>
          <w:tcPr>
            <w:tcW w:w="1371" w:type="dxa"/>
            <w:tcBorders>
              <w:bottom w:val="single" w:sz="4" w:space="0" w:color="auto"/>
            </w:tcBorders>
            <w:vAlign w:val="center"/>
          </w:tcPr>
          <w:p w14:paraId="467F53E8" w14:textId="77777777" w:rsidR="000D4A20" w:rsidRPr="0013083E" w:rsidRDefault="000D4A20" w:rsidP="000D4A20">
            <w:pPr>
              <w:jc w:val="center"/>
              <w:rPr>
                <w:color w:val="FF0000"/>
              </w:rPr>
            </w:pPr>
          </w:p>
        </w:tc>
      </w:tr>
      <w:tr w:rsidR="000D4A20" w:rsidRPr="00B42403" w14:paraId="3DB27532" w14:textId="77777777" w:rsidTr="00B12AB7">
        <w:trPr>
          <w:trHeight w:val="454"/>
        </w:trPr>
        <w:tc>
          <w:tcPr>
            <w:tcW w:w="6936" w:type="dxa"/>
            <w:tcBorders>
              <w:top w:val="single" w:sz="4" w:space="0" w:color="auto"/>
              <w:left w:val="single" w:sz="4" w:space="0" w:color="auto"/>
              <w:bottom w:val="single" w:sz="4" w:space="0" w:color="auto"/>
              <w:right w:val="single" w:sz="4" w:space="0" w:color="auto"/>
            </w:tcBorders>
            <w:vAlign w:val="center"/>
          </w:tcPr>
          <w:p w14:paraId="54A68135" w14:textId="399A1C86" w:rsidR="000D4A20" w:rsidRPr="006A57E8" w:rsidRDefault="000D4A20" w:rsidP="000D4A20">
            <w:r>
              <w:t xml:space="preserve">Confident in the use of ICT </w:t>
            </w:r>
          </w:p>
        </w:tc>
        <w:tc>
          <w:tcPr>
            <w:tcW w:w="1418" w:type="dxa"/>
            <w:tcBorders>
              <w:top w:val="single" w:sz="4" w:space="0" w:color="auto"/>
              <w:left w:val="single" w:sz="4" w:space="0" w:color="auto"/>
              <w:bottom w:val="single" w:sz="4" w:space="0" w:color="auto"/>
              <w:right w:val="single" w:sz="4" w:space="0" w:color="auto"/>
            </w:tcBorders>
            <w:vAlign w:val="center"/>
          </w:tcPr>
          <w:p w14:paraId="12B7B788" w14:textId="77777777" w:rsidR="000D4A20" w:rsidRPr="00B42403" w:rsidRDefault="000D4A20" w:rsidP="000D4A20">
            <w:pPr>
              <w:jc w:val="center"/>
            </w:pPr>
            <w:r w:rsidRPr="0013083E">
              <w:rPr>
                <w:rFonts w:ascii="Wingdings 2" w:eastAsia="Wingdings 2" w:hAnsi="Wingdings 2" w:cs="Wingdings 2"/>
              </w:rPr>
              <w:t>P</w:t>
            </w:r>
          </w:p>
        </w:tc>
        <w:tc>
          <w:tcPr>
            <w:tcW w:w="1371" w:type="dxa"/>
            <w:tcBorders>
              <w:top w:val="single" w:sz="4" w:space="0" w:color="auto"/>
              <w:left w:val="single" w:sz="4" w:space="0" w:color="auto"/>
              <w:bottom w:val="single" w:sz="4" w:space="0" w:color="auto"/>
              <w:right w:val="single" w:sz="4" w:space="0" w:color="auto"/>
            </w:tcBorders>
            <w:vAlign w:val="center"/>
          </w:tcPr>
          <w:p w14:paraId="2D0897C0" w14:textId="77777777" w:rsidR="000D4A20" w:rsidRPr="00B42403" w:rsidRDefault="000D4A20" w:rsidP="000D4A20">
            <w:pPr>
              <w:jc w:val="center"/>
            </w:pPr>
          </w:p>
        </w:tc>
      </w:tr>
      <w:tr w:rsidR="000D4A20" w:rsidRPr="00B42403" w14:paraId="3780A97C" w14:textId="77777777" w:rsidTr="0013083E">
        <w:trPr>
          <w:trHeight w:val="624"/>
        </w:trPr>
        <w:tc>
          <w:tcPr>
            <w:tcW w:w="6936" w:type="dxa"/>
            <w:tcBorders>
              <w:top w:val="single" w:sz="4" w:space="0" w:color="auto"/>
            </w:tcBorders>
            <w:vAlign w:val="center"/>
          </w:tcPr>
          <w:p w14:paraId="0246CDD8" w14:textId="684518B8" w:rsidR="000D4A20" w:rsidRPr="00D64DBA" w:rsidRDefault="000D4A20" w:rsidP="000D4A20">
            <w:r w:rsidRPr="0056330D">
              <w:t xml:space="preserve">Effective oral and written communication skills </w:t>
            </w:r>
          </w:p>
        </w:tc>
        <w:tc>
          <w:tcPr>
            <w:tcW w:w="1418" w:type="dxa"/>
            <w:tcBorders>
              <w:top w:val="single" w:sz="4" w:space="0" w:color="auto"/>
            </w:tcBorders>
            <w:vAlign w:val="center"/>
          </w:tcPr>
          <w:p w14:paraId="7153804D" w14:textId="77777777" w:rsidR="000D4A20" w:rsidRPr="00B42403" w:rsidRDefault="000D4A20" w:rsidP="000D4A20">
            <w:pPr>
              <w:jc w:val="center"/>
              <w:rPr>
                <w:rFonts w:ascii="Arial" w:hAnsi="Arial" w:cs="Arial"/>
                <w:b/>
                <w:color w:val="EC606C" w:themeColor="text1"/>
              </w:rPr>
            </w:pPr>
            <w:r w:rsidRPr="0013083E">
              <w:rPr>
                <w:rFonts w:ascii="Wingdings 2" w:eastAsia="Wingdings 2" w:hAnsi="Wingdings 2" w:cs="Wingdings 2"/>
              </w:rPr>
              <w:t>P</w:t>
            </w:r>
          </w:p>
        </w:tc>
        <w:tc>
          <w:tcPr>
            <w:tcW w:w="1371" w:type="dxa"/>
            <w:tcBorders>
              <w:top w:val="single" w:sz="4" w:space="0" w:color="auto"/>
            </w:tcBorders>
            <w:vAlign w:val="center"/>
          </w:tcPr>
          <w:p w14:paraId="2B6E09F4" w14:textId="77777777" w:rsidR="000D4A20" w:rsidRPr="00B42403" w:rsidRDefault="000D4A20" w:rsidP="000D4A20">
            <w:pPr>
              <w:jc w:val="center"/>
              <w:rPr>
                <w:rFonts w:ascii="Arial" w:hAnsi="Arial" w:cs="Arial"/>
                <w:b/>
                <w:color w:val="EC606C" w:themeColor="text1"/>
              </w:rPr>
            </w:pPr>
          </w:p>
        </w:tc>
      </w:tr>
      <w:tr w:rsidR="000D4A20" w:rsidRPr="00B42403" w14:paraId="599AC198" w14:textId="77777777" w:rsidTr="005677E4">
        <w:trPr>
          <w:trHeight w:val="454"/>
        </w:trPr>
        <w:tc>
          <w:tcPr>
            <w:tcW w:w="6936" w:type="dxa"/>
          </w:tcPr>
          <w:p w14:paraId="5DF2DDB3" w14:textId="3DD23518" w:rsidR="000D4A20" w:rsidRDefault="000D4A20" w:rsidP="000D4A20">
            <w:r w:rsidRPr="00CB4FD8">
              <w:t>The ability to relate effectively to a diverse range of young people and adults</w:t>
            </w:r>
          </w:p>
        </w:tc>
        <w:tc>
          <w:tcPr>
            <w:tcW w:w="1418" w:type="dxa"/>
            <w:vAlign w:val="center"/>
          </w:tcPr>
          <w:p w14:paraId="49300C32" w14:textId="77777777" w:rsidR="000D4A20" w:rsidRPr="00B42403" w:rsidRDefault="000D4A20" w:rsidP="000D4A20">
            <w:pPr>
              <w:jc w:val="center"/>
            </w:pPr>
            <w:r w:rsidRPr="00B42403">
              <w:rPr>
                <w:rFonts w:ascii="Wingdings 2" w:eastAsia="Wingdings 2" w:hAnsi="Wingdings 2" w:cs="Wingdings 2"/>
              </w:rPr>
              <w:t>P</w:t>
            </w:r>
          </w:p>
        </w:tc>
        <w:tc>
          <w:tcPr>
            <w:tcW w:w="1371" w:type="dxa"/>
            <w:vAlign w:val="center"/>
          </w:tcPr>
          <w:p w14:paraId="5350B0C8" w14:textId="77777777" w:rsidR="000D4A20" w:rsidRPr="00B42403" w:rsidRDefault="000D4A20" w:rsidP="000D4A20">
            <w:pPr>
              <w:jc w:val="center"/>
            </w:pPr>
          </w:p>
        </w:tc>
      </w:tr>
      <w:tr w:rsidR="000D4A20" w:rsidRPr="00B42403" w14:paraId="374678B9" w14:textId="77777777" w:rsidTr="005677E4">
        <w:trPr>
          <w:trHeight w:val="454"/>
        </w:trPr>
        <w:tc>
          <w:tcPr>
            <w:tcW w:w="6936" w:type="dxa"/>
            <w:tcBorders>
              <w:bottom w:val="single" w:sz="4" w:space="0" w:color="auto"/>
            </w:tcBorders>
            <w:vAlign w:val="center"/>
          </w:tcPr>
          <w:p w14:paraId="04FE25B5" w14:textId="24B62355" w:rsidR="000D4A20" w:rsidRPr="00C248F2" w:rsidRDefault="000D4A20" w:rsidP="000D4A20">
            <w:r w:rsidRPr="0056330D">
              <w:t>The ability to relate effectively to a diverse range of young people and adults</w:t>
            </w:r>
          </w:p>
        </w:tc>
        <w:tc>
          <w:tcPr>
            <w:tcW w:w="1418" w:type="dxa"/>
            <w:tcBorders>
              <w:bottom w:val="single" w:sz="4" w:space="0" w:color="auto"/>
            </w:tcBorders>
            <w:vAlign w:val="center"/>
          </w:tcPr>
          <w:p w14:paraId="24F934CC" w14:textId="77777777" w:rsidR="000D4A20" w:rsidRPr="00B42403" w:rsidRDefault="000D4A20" w:rsidP="000D4A20">
            <w:pPr>
              <w:jc w:val="center"/>
            </w:pPr>
            <w:r w:rsidRPr="0013083E">
              <w:rPr>
                <w:rFonts w:ascii="Wingdings 2" w:eastAsia="Wingdings 2" w:hAnsi="Wingdings 2" w:cs="Wingdings 2"/>
              </w:rPr>
              <w:t>P</w:t>
            </w:r>
          </w:p>
        </w:tc>
        <w:tc>
          <w:tcPr>
            <w:tcW w:w="1371" w:type="dxa"/>
            <w:tcBorders>
              <w:bottom w:val="single" w:sz="4" w:space="0" w:color="auto"/>
            </w:tcBorders>
            <w:vAlign w:val="center"/>
          </w:tcPr>
          <w:p w14:paraId="076B37C0" w14:textId="77777777" w:rsidR="000D4A20" w:rsidRPr="00B42403" w:rsidRDefault="000D4A20" w:rsidP="000D4A20">
            <w:pPr>
              <w:jc w:val="center"/>
            </w:pPr>
          </w:p>
        </w:tc>
      </w:tr>
      <w:tr w:rsidR="000D4A20" w:rsidRPr="00B42403" w14:paraId="3B820EE9" w14:textId="77777777" w:rsidTr="00160A92">
        <w:tblPrEx>
          <w:tblCellMar>
            <w:top w:w="0" w:type="dxa"/>
            <w:bottom w:w="0" w:type="dxa"/>
          </w:tblCellMar>
        </w:tblPrEx>
        <w:trPr>
          <w:trHeight w:val="624"/>
        </w:trPr>
        <w:tc>
          <w:tcPr>
            <w:tcW w:w="6936" w:type="dxa"/>
            <w:tcBorders>
              <w:top w:val="single" w:sz="4" w:space="0" w:color="auto"/>
              <w:left w:val="nil"/>
              <w:bottom w:val="single" w:sz="4" w:space="0" w:color="auto"/>
              <w:right w:val="nil"/>
            </w:tcBorders>
          </w:tcPr>
          <w:p w14:paraId="6A4FDB69" w14:textId="77777777" w:rsidR="000D4A20" w:rsidRDefault="000D4A20" w:rsidP="000D4A20">
            <w:pPr>
              <w:rPr>
                <w:rFonts w:ascii="Arial" w:hAnsi="Arial" w:cs="Arial"/>
                <w:b/>
                <w:color w:val="EC606C" w:themeColor="text1"/>
              </w:rPr>
            </w:pPr>
          </w:p>
        </w:tc>
        <w:tc>
          <w:tcPr>
            <w:tcW w:w="1418" w:type="dxa"/>
            <w:tcBorders>
              <w:top w:val="single" w:sz="4" w:space="0" w:color="auto"/>
              <w:left w:val="nil"/>
              <w:bottom w:val="single" w:sz="4" w:space="0" w:color="auto"/>
              <w:right w:val="nil"/>
            </w:tcBorders>
          </w:tcPr>
          <w:p w14:paraId="14A13133" w14:textId="77777777" w:rsidR="000D4A20" w:rsidRPr="00B42403" w:rsidRDefault="000D4A20" w:rsidP="000D4A20">
            <w:pPr>
              <w:jc w:val="center"/>
              <w:rPr>
                <w:rFonts w:ascii="Arial" w:hAnsi="Arial" w:cs="Arial"/>
                <w:b/>
                <w:color w:val="EC606C" w:themeColor="text1"/>
              </w:rPr>
            </w:pPr>
          </w:p>
        </w:tc>
        <w:tc>
          <w:tcPr>
            <w:tcW w:w="1371" w:type="dxa"/>
            <w:tcBorders>
              <w:top w:val="single" w:sz="4" w:space="0" w:color="auto"/>
              <w:left w:val="nil"/>
              <w:bottom w:val="single" w:sz="4" w:space="0" w:color="auto"/>
              <w:right w:val="nil"/>
            </w:tcBorders>
          </w:tcPr>
          <w:p w14:paraId="06E93424" w14:textId="77777777" w:rsidR="000D4A20" w:rsidRPr="00B42403" w:rsidRDefault="000D4A20" w:rsidP="000D4A20">
            <w:pPr>
              <w:jc w:val="center"/>
              <w:rPr>
                <w:rFonts w:ascii="Arial" w:hAnsi="Arial" w:cs="Arial"/>
                <w:b/>
                <w:color w:val="EC606C" w:themeColor="text1"/>
              </w:rPr>
            </w:pPr>
          </w:p>
        </w:tc>
      </w:tr>
      <w:tr w:rsidR="000D4A20" w:rsidRPr="00B42403" w14:paraId="02BEBE09" w14:textId="77777777" w:rsidTr="00160A92">
        <w:tblPrEx>
          <w:tblCellMar>
            <w:top w:w="0" w:type="dxa"/>
            <w:bottom w:w="0" w:type="dxa"/>
          </w:tblCellMar>
        </w:tblPrEx>
        <w:trPr>
          <w:trHeight w:val="624"/>
        </w:trPr>
        <w:tc>
          <w:tcPr>
            <w:tcW w:w="6936" w:type="dxa"/>
            <w:tcBorders>
              <w:top w:val="single" w:sz="4" w:space="0" w:color="auto"/>
            </w:tcBorders>
          </w:tcPr>
          <w:p w14:paraId="0782E594" w14:textId="77777777" w:rsidR="000D4A20" w:rsidRPr="00B42403" w:rsidRDefault="000D4A20" w:rsidP="000D4A20">
            <w:pPr>
              <w:rPr>
                <w:b/>
              </w:rPr>
            </w:pPr>
            <w:r>
              <w:rPr>
                <w:rFonts w:ascii="Arial" w:hAnsi="Arial" w:cs="Arial"/>
                <w:b/>
                <w:color w:val="EC606C" w:themeColor="text1"/>
              </w:rPr>
              <w:t>Knowledge</w:t>
            </w:r>
            <w:r w:rsidRPr="00B42403">
              <w:rPr>
                <w:rFonts w:ascii="Arial" w:hAnsi="Arial" w:cs="Arial"/>
                <w:b/>
                <w:color w:val="EC606C" w:themeColor="text1"/>
              </w:rPr>
              <w:br/>
            </w:r>
            <w:r w:rsidRPr="00B42403">
              <w:rPr>
                <w:i/>
              </w:rPr>
              <w:t>Evidenced through: Application</w:t>
            </w:r>
            <w:r>
              <w:rPr>
                <w:i/>
              </w:rPr>
              <w:t>/Interview/References</w:t>
            </w:r>
          </w:p>
        </w:tc>
        <w:tc>
          <w:tcPr>
            <w:tcW w:w="1418" w:type="dxa"/>
            <w:tcBorders>
              <w:top w:val="single" w:sz="4" w:space="0" w:color="auto"/>
            </w:tcBorders>
          </w:tcPr>
          <w:p w14:paraId="43AE0594" w14:textId="77777777" w:rsidR="000D4A20" w:rsidRPr="00B42403" w:rsidRDefault="000D4A20" w:rsidP="000D4A20">
            <w:pPr>
              <w:jc w:val="center"/>
              <w:rPr>
                <w:rFonts w:ascii="Arial" w:hAnsi="Arial" w:cs="Arial"/>
                <w:b/>
                <w:color w:val="EC606C" w:themeColor="text1"/>
              </w:rPr>
            </w:pPr>
            <w:r w:rsidRPr="00B42403">
              <w:rPr>
                <w:rFonts w:ascii="Arial" w:hAnsi="Arial" w:cs="Arial"/>
                <w:b/>
                <w:color w:val="EC606C" w:themeColor="text1"/>
              </w:rPr>
              <w:t>Essential</w:t>
            </w:r>
          </w:p>
        </w:tc>
        <w:tc>
          <w:tcPr>
            <w:tcW w:w="1371" w:type="dxa"/>
            <w:tcBorders>
              <w:top w:val="single" w:sz="4" w:space="0" w:color="auto"/>
            </w:tcBorders>
          </w:tcPr>
          <w:p w14:paraId="0618DC0E" w14:textId="77777777" w:rsidR="000D4A20" w:rsidRPr="00B42403" w:rsidRDefault="000D4A20" w:rsidP="000D4A20">
            <w:pPr>
              <w:jc w:val="center"/>
              <w:rPr>
                <w:rFonts w:ascii="Arial" w:hAnsi="Arial" w:cs="Arial"/>
                <w:b/>
                <w:color w:val="EC606C" w:themeColor="text1"/>
              </w:rPr>
            </w:pPr>
            <w:r w:rsidRPr="00B42403">
              <w:rPr>
                <w:rFonts w:ascii="Arial" w:hAnsi="Arial" w:cs="Arial"/>
                <w:b/>
                <w:color w:val="EC606C" w:themeColor="text1"/>
              </w:rPr>
              <w:t>Desirable</w:t>
            </w:r>
          </w:p>
        </w:tc>
      </w:tr>
      <w:tr w:rsidR="000D4A20" w:rsidRPr="00B42403" w14:paraId="5B9ACE7E" w14:textId="77777777" w:rsidTr="00160A92">
        <w:tblPrEx>
          <w:tblCellMar>
            <w:top w:w="0" w:type="dxa"/>
            <w:bottom w:w="0" w:type="dxa"/>
          </w:tblCellMar>
        </w:tblPrEx>
        <w:trPr>
          <w:trHeight w:val="454"/>
        </w:trPr>
        <w:tc>
          <w:tcPr>
            <w:tcW w:w="6936" w:type="dxa"/>
          </w:tcPr>
          <w:p w14:paraId="6A8D148B" w14:textId="1C851073" w:rsidR="000D4A20" w:rsidRPr="00403BC1" w:rsidRDefault="000D4A20" w:rsidP="000D4A20">
            <w:r>
              <w:t>An</w:t>
            </w:r>
            <w:r w:rsidRPr="00403BC1">
              <w:t xml:space="preserve"> understanding of the range of potential barriers to learning for pupils</w:t>
            </w:r>
          </w:p>
        </w:tc>
        <w:tc>
          <w:tcPr>
            <w:tcW w:w="1418" w:type="dxa"/>
          </w:tcPr>
          <w:p w14:paraId="4159F7F5" w14:textId="77777777" w:rsidR="000D4A20" w:rsidRPr="00B42403" w:rsidRDefault="000D4A20" w:rsidP="000D4A20">
            <w:pPr>
              <w:jc w:val="center"/>
            </w:pPr>
            <w:r w:rsidRPr="00B42403">
              <w:rPr>
                <w:rFonts w:ascii="Wingdings 2" w:eastAsia="Wingdings 2" w:hAnsi="Wingdings 2" w:cs="Wingdings 2"/>
              </w:rPr>
              <w:t>P</w:t>
            </w:r>
          </w:p>
        </w:tc>
        <w:tc>
          <w:tcPr>
            <w:tcW w:w="1371" w:type="dxa"/>
          </w:tcPr>
          <w:p w14:paraId="338A4C38" w14:textId="77777777" w:rsidR="000D4A20" w:rsidRPr="00B42403" w:rsidRDefault="000D4A20" w:rsidP="000D4A20">
            <w:pPr>
              <w:jc w:val="center"/>
            </w:pPr>
          </w:p>
        </w:tc>
      </w:tr>
      <w:tr w:rsidR="000D4A20" w:rsidRPr="00B42403" w14:paraId="72E61A81" w14:textId="77777777" w:rsidTr="00160A92">
        <w:tblPrEx>
          <w:tblCellMar>
            <w:top w:w="0" w:type="dxa"/>
            <w:bottom w:w="0" w:type="dxa"/>
          </w:tblCellMar>
        </w:tblPrEx>
        <w:trPr>
          <w:trHeight w:val="454"/>
        </w:trPr>
        <w:tc>
          <w:tcPr>
            <w:tcW w:w="6936" w:type="dxa"/>
          </w:tcPr>
          <w:p w14:paraId="5CF0A2EB" w14:textId="37D4DE33" w:rsidR="000D4A20" w:rsidRPr="00403BC1" w:rsidRDefault="000D4A20" w:rsidP="000D4A20">
            <w:r w:rsidRPr="00A3683E">
              <w:t>Awareness of special educational needs</w:t>
            </w:r>
          </w:p>
        </w:tc>
        <w:tc>
          <w:tcPr>
            <w:tcW w:w="1418" w:type="dxa"/>
          </w:tcPr>
          <w:p w14:paraId="16A707D6" w14:textId="77777777" w:rsidR="000D4A20" w:rsidRPr="00B42403" w:rsidRDefault="000D4A20" w:rsidP="000D4A20">
            <w:pPr>
              <w:jc w:val="center"/>
            </w:pPr>
            <w:r w:rsidRPr="00B42403">
              <w:rPr>
                <w:rFonts w:ascii="Wingdings 2" w:eastAsia="Wingdings 2" w:hAnsi="Wingdings 2" w:cs="Wingdings 2"/>
              </w:rPr>
              <w:t>P</w:t>
            </w:r>
          </w:p>
        </w:tc>
        <w:tc>
          <w:tcPr>
            <w:tcW w:w="1371" w:type="dxa"/>
          </w:tcPr>
          <w:p w14:paraId="20E456E4" w14:textId="77777777" w:rsidR="000D4A20" w:rsidRPr="00B42403" w:rsidRDefault="000D4A20" w:rsidP="000D4A20">
            <w:pPr>
              <w:jc w:val="center"/>
            </w:pPr>
          </w:p>
        </w:tc>
      </w:tr>
      <w:tr w:rsidR="000D4A20" w:rsidRPr="00B42403" w14:paraId="41CD7AC4" w14:textId="77777777" w:rsidTr="00160A92">
        <w:tblPrEx>
          <w:tblCellMar>
            <w:top w:w="0" w:type="dxa"/>
            <w:bottom w:w="0" w:type="dxa"/>
          </w:tblCellMar>
        </w:tblPrEx>
        <w:trPr>
          <w:trHeight w:val="454"/>
        </w:trPr>
        <w:tc>
          <w:tcPr>
            <w:tcW w:w="6936" w:type="dxa"/>
          </w:tcPr>
          <w:p w14:paraId="0093B11E" w14:textId="7C5D1CDF" w:rsidR="000D4A20" w:rsidRPr="002F7C70" w:rsidRDefault="000D4A20" w:rsidP="000D4A20">
            <w:r>
              <w:t xml:space="preserve">Knowledge of the SEND Code of Practice </w:t>
            </w:r>
          </w:p>
        </w:tc>
        <w:tc>
          <w:tcPr>
            <w:tcW w:w="1418" w:type="dxa"/>
          </w:tcPr>
          <w:p w14:paraId="3CFE6EE4" w14:textId="77777777" w:rsidR="000D4A20" w:rsidRPr="00B42403" w:rsidRDefault="000D4A20" w:rsidP="000D4A20">
            <w:pPr>
              <w:jc w:val="center"/>
            </w:pPr>
          </w:p>
        </w:tc>
        <w:tc>
          <w:tcPr>
            <w:tcW w:w="1371" w:type="dxa"/>
          </w:tcPr>
          <w:p w14:paraId="07F0F401" w14:textId="77777777" w:rsidR="000D4A20" w:rsidRPr="00B42403" w:rsidRDefault="000D4A20" w:rsidP="000D4A20">
            <w:pPr>
              <w:jc w:val="center"/>
            </w:pPr>
            <w:r w:rsidRPr="00B42403">
              <w:rPr>
                <w:rFonts w:ascii="Wingdings 2" w:eastAsia="Wingdings 2" w:hAnsi="Wingdings 2" w:cs="Wingdings 2"/>
              </w:rPr>
              <w:t>P</w:t>
            </w:r>
          </w:p>
        </w:tc>
      </w:tr>
      <w:tr w:rsidR="000D4A20" w:rsidRPr="00B42403" w14:paraId="45572519" w14:textId="77777777" w:rsidTr="00160A92">
        <w:tblPrEx>
          <w:tblCellMar>
            <w:top w:w="0" w:type="dxa"/>
            <w:bottom w:w="0" w:type="dxa"/>
          </w:tblCellMar>
        </w:tblPrEx>
        <w:trPr>
          <w:trHeight w:val="454"/>
        </w:trPr>
        <w:tc>
          <w:tcPr>
            <w:tcW w:w="6936" w:type="dxa"/>
          </w:tcPr>
          <w:p w14:paraId="02EB9815" w14:textId="1290173C" w:rsidR="000D4A20" w:rsidRPr="00403BC1" w:rsidRDefault="000D4A20" w:rsidP="000D4A20">
            <w:r>
              <w:t>A</w:t>
            </w:r>
            <w:r w:rsidR="00C27AFB">
              <w:t>n</w:t>
            </w:r>
            <w:r>
              <w:t xml:space="preserve"> </w:t>
            </w:r>
            <w:r w:rsidRPr="00403BC1">
              <w:t>understanding of child protection policies and procedures and a commitment to the principles of best practice</w:t>
            </w:r>
          </w:p>
        </w:tc>
        <w:tc>
          <w:tcPr>
            <w:tcW w:w="1418" w:type="dxa"/>
          </w:tcPr>
          <w:p w14:paraId="2336202B" w14:textId="77777777" w:rsidR="000D4A20" w:rsidRPr="00B42403" w:rsidRDefault="000D4A20" w:rsidP="000D4A20">
            <w:pPr>
              <w:jc w:val="center"/>
            </w:pPr>
            <w:r w:rsidRPr="0013083E">
              <w:rPr>
                <w:rFonts w:ascii="Wingdings 2" w:eastAsia="Wingdings 2" w:hAnsi="Wingdings 2" w:cs="Wingdings 2"/>
              </w:rPr>
              <w:t>P</w:t>
            </w:r>
          </w:p>
        </w:tc>
        <w:tc>
          <w:tcPr>
            <w:tcW w:w="1371" w:type="dxa"/>
          </w:tcPr>
          <w:p w14:paraId="6E7CD07C" w14:textId="77777777" w:rsidR="000D4A20" w:rsidRPr="00B42403" w:rsidRDefault="000D4A20" w:rsidP="000D4A20">
            <w:pPr>
              <w:jc w:val="center"/>
            </w:pPr>
          </w:p>
        </w:tc>
      </w:tr>
      <w:tr w:rsidR="000D4A20" w:rsidRPr="00B42403" w14:paraId="0A81196B" w14:textId="77777777" w:rsidTr="005677E4">
        <w:tblPrEx>
          <w:tblCellMar>
            <w:top w:w="0" w:type="dxa"/>
            <w:bottom w:w="0" w:type="dxa"/>
          </w:tblCellMar>
        </w:tblPrEx>
        <w:trPr>
          <w:trHeight w:val="624"/>
        </w:trPr>
        <w:tc>
          <w:tcPr>
            <w:tcW w:w="6936" w:type="dxa"/>
          </w:tcPr>
          <w:p w14:paraId="3B371A42" w14:textId="237023C4" w:rsidR="000D4A20" w:rsidRPr="00403BC1" w:rsidRDefault="000D4A20" w:rsidP="000D4A20">
            <w:r w:rsidRPr="00403BC1">
              <w:t>Health and safety policy in schools and the responsibility of the individual in ensuring its implementation</w:t>
            </w:r>
          </w:p>
        </w:tc>
        <w:tc>
          <w:tcPr>
            <w:tcW w:w="1418" w:type="dxa"/>
          </w:tcPr>
          <w:p w14:paraId="4BF71836" w14:textId="77777777" w:rsidR="000D4A20" w:rsidRPr="00B42403" w:rsidRDefault="000D4A20" w:rsidP="000D4A20">
            <w:pPr>
              <w:jc w:val="center"/>
              <w:rPr>
                <w:rFonts w:ascii="Arial" w:hAnsi="Arial" w:cs="Arial"/>
                <w:b/>
                <w:color w:val="EC606C" w:themeColor="text1"/>
              </w:rPr>
            </w:pPr>
            <w:r w:rsidRPr="0013083E">
              <w:rPr>
                <w:rFonts w:ascii="Wingdings 2" w:eastAsia="Wingdings 2" w:hAnsi="Wingdings 2" w:cs="Wingdings 2"/>
              </w:rPr>
              <w:t>P</w:t>
            </w:r>
          </w:p>
        </w:tc>
        <w:tc>
          <w:tcPr>
            <w:tcW w:w="1371" w:type="dxa"/>
          </w:tcPr>
          <w:p w14:paraId="6168BF55" w14:textId="77777777" w:rsidR="000D4A20" w:rsidRPr="00B42403" w:rsidRDefault="000D4A20" w:rsidP="000D4A20">
            <w:pPr>
              <w:jc w:val="center"/>
              <w:rPr>
                <w:rFonts w:ascii="Arial" w:hAnsi="Arial" w:cs="Arial"/>
                <w:b/>
                <w:color w:val="EC606C" w:themeColor="text1"/>
              </w:rPr>
            </w:pPr>
          </w:p>
        </w:tc>
      </w:tr>
      <w:tr w:rsidR="000D4A20" w:rsidRPr="00B42403" w14:paraId="5EDD1313" w14:textId="77777777" w:rsidTr="005677E4">
        <w:tblPrEx>
          <w:tblCellMar>
            <w:top w:w="0" w:type="dxa"/>
            <w:bottom w:w="0" w:type="dxa"/>
          </w:tblCellMar>
        </w:tblPrEx>
        <w:trPr>
          <w:trHeight w:val="454"/>
        </w:trPr>
        <w:tc>
          <w:tcPr>
            <w:tcW w:w="6936" w:type="dxa"/>
          </w:tcPr>
          <w:p w14:paraId="15B8C2D0" w14:textId="2018CCE7" w:rsidR="000D4A20" w:rsidRDefault="000D4A20" w:rsidP="000D4A20">
            <w:r w:rsidRPr="00403BC1">
              <w:t>Equalities and inclusion policies and how these are implemented in schools</w:t>
            </w:r>
          </w:p>
        </w:tc>
        <w:tc>
          <w:tcPr>
            <w:tcW w:w="1418" w:type="dxa"/>
          </w:tcPr>
          <w:p w14:paraId="6C166E17" w14:textId="77777777" w:rsidR="000D4A20" w:rsidRPr="00B42403" w:rsidRDefault="000D4A20" w:rsidP="000D4A20">
            <w:pPr>
              <w:jc w:val="center"/>
            </w:pPr>
            <w:r w:rsidRPr="00B42403">
              <w:rPr>
                <w:rFonts w:ascii="Wingdings 2" w:eastAsia="Wingdings 2" w:hAnsi="Wingdings 2" w:cs="Wingdings 2"/>
              </w:rPr>
              <w:t>P</w:t>
            </w:r>
          </w:p>
        </w:tc>
        <w:tc>
          <w:tcPr>
            <w:tcW w:w="1371" w:type="dxa"/>
          </w:tcPr>
          <w:p w14:paraId="338A61F7" w14:textId="77777777" w:rsidR="000D4A20" w:rsidRPr="00B42403" w:rsidRDefault="000D4A20" w:rsidP="000D4A20">
            <w:pPr>
              <w:jc w:val="center"/>
            </w:pPr>
          </w:p>
        </w:tc>
      </w:tr>
    </w:tbl>
    <w:p w14:paraId="6231B1A4" w14:textId="77777777" w:rsidR="00503FAE" w:rsidRPr="00091E0B" w:rsidRDefault="00503FAE" w:rsidP="00091E0B"/>
    <w:sectPr w:rsidR="00503FAE" w:rsidRPr="00091E0B" w:rsidSect="00B42403">
      <w:headerReference w:type="default" r:id="rId10"/>
      <w:footerReference w:type="even" r:id="rId11"/>
      <w:footerReference w:type="default" r:id="rId12"/>
      <w:footerReference w:type="first" r:id="rId13"/>
      <w:pgSz w:w="11900" w:h="16840"/>
      <w:pgMar w:top="1440" w:right="1080" w:bottom="1440" w:left="1080" w:header="1587"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0EA02" w14:textId="77777777" w:rsidR="00DB4236" w:rsidRDefault="00DB4236" w:rsidP="003C56A0">
      <w:pPr>
        <w:spacing w:line="240" w:lineRule="auto"/>
      </w:pPr>
      <w:r>
        <w:separator/>
      </w:r>
    </w:p>
  </w:endnote>
  <w:endnote w:type="continuationSeparator" w:id="0">
    <w:p w14:paraId="188D75D4" w14:textId="77777777" w:rsidR="00DB4236" w:rsidRDefault="00DB4236" w:rsidP="003C56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altName w:val="Cambria"/>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Headings CS)">
    <w:altName w:val="Times New Roman"/>
    <w:charset w:val="00"/>
    <w:family w:val="roman"/>
    <w:pitch w:val="default"/>
  </w:font>
  <w:font w:name="Agenda">
    <w:altName w:val="Calibri"/>
    <w:panose1 w:val="00000000000000000000"/>
    <w:charset w:val="00"/>
    <w:family w:val="modern"/>
    <w:notTrueType/>
    <w:pitch w:val="variable"/>
    <w:sig w:usb0="A00000AF" w:usb1="40002048" w:usb2="00000000" w:usb3="00000000" w:csb0="00000111" w:csb1="00000000"/>
  </w:font>
  <w:font w:name="Times New Roman (Body CS)">
    <w:altName w:val="Times New Roman"/>
    <w:panose1 w:val="00000000000000000000"/>
    <w:charset w:val="00"/>
    <w:family w:val="roman"/>
    <w:notTrueType/>
    <w:pitch w:val="default"/>
  </w:font>
  <w:font w:name="Yu Mincho">
    <w:altName w:val="游明朝"/>
    <w:panose1 w:val="00000000000000000000"/>
    <w:charset w:val="80"/>
    <w:family w:val="roman"/>
    <w:notTrueType/>
    <w:pitch w:val="default"/>
  </w:font>
  <w:font w:name="Wingdings 2">
    <w:altName w:val="Webdings"/>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8498143"/>
      <w:docPartObj>
        <w:docPartGallery w:val="Page Numbers (Bottom of Page)"/>
        <w:docPartUnique/>
      </w:docPartObj>
    </w:sdtPr>
    <w:sdtContent>
      <w:p w14:paraId="17FDF1F1" w14:textId="77777777" w:rsidR="00A5446F" w:rsidRDefault="00A5446F" w:rsidP="005677E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376C6B" w14:textId="77777777" w:rsidR="00A5446F" w:rsidRDefault="00A5446F" w:rsidP="00A544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0319944"/>
      <w:docPartObj>
        <w:docPartGallery w:val="Page Numbers (Bottom of Page)"/>
        <w:docPartUnique/>
      </w:docPartObj>
    </w:sdtPr>
    <w:sdtContent>
      <w:p w14:paraId="04C0F662" w14:textId="77777777" w:rsidR="00A5446F" w:rsidRDefault="00A5446F" w:rsidP="005677E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79B8B0AA" w14:textId="77777777" w:rsidR="00E66042" w:rsidRPr="00E66042" w:rsidRDefault="00E66042" w:rsidP="00A5446F">
    <w:pPr>
      <w:pStyle w:val="Footer"/>
      <w:ind w:right="360"/>
    </w:pPr>
    <w:r w:rsidRPr="00E66042">
      <w:t>A place to thrive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F5398" w14:textId="77777777" w:rsidR="000A32BC" w:rsidRDefault="000A32BC">
    <w:pPr>
      <w:pStyle w:val="Footer"/>
    </w:pPr>
    <w:r>
      <w:t>A place to thrive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47633" w14:textId="77777777" w:rsidR="00DB4236" w:rsidRDefault="00DB4236" w:rsidP="003C56A0">
      <w:pPr>
        <w:spacing w:line="240" w:lineRule="auto"/>
      </w:pPr>
      <w:r>
        <w:separator/>
      </w:r>
    </w:p>
  </w:footnote>
  <w:footnote w:type="continuationSeparator" w:id="0">
    <w:p w14:paraId="02D1C7DF" w14:textId="77777777" w:rsidR="00DB4236" w:rsidRDefault="00DB4236" w:rsidP="003C56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C43D4" w14:textId="77777777" w:rsidR="003C56A0" w:rsidRDefault="003C56A0">
    <w:r>
      <w:rPr>
        <w:noProof/>
      </w:rPr>
      <w:drawing>
        <wp:anchor distT="0" distB="0" distL="114300" distR="114300" simplePos="0" relativeHeight="251658240" behindDoc="1" locked="0" layoutInCell="1" allowOverlap="1" wp14:anchorId="1E9A7837" wp14:editId="270298BE">
          <wp:simplePos x="0" y="0"/>
          <wp:positionH relativeFrom="column">
            <wp:posOffset>-685800</wp:posOffset>
          </wp:positionH>
          <wp:positionV relativeFrom="page">
            <wp:posOffset>0</wp:posOffset>
          </wp:positionV>
          <wp:extent cx="7557135" cy="1248032"/>
          <wp:effectExtent l="0" t="0" r="5715" b="952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them_Word_Text.jpg"/>
                  <pic:cNvPicPr/>
                </pic:nvPicPr>
                <pic:blipFill rotWithShape="1">
                  <a:blip r:embed="rId1">
                    <a:extLst>
                      <a:ext uri="{28A0092B-C50C-407E-A947-70E740481C1C}">
                        <a14:useLocalDpi xmlns:a14="http://schemas.microsoft.com/office/drawing/2010/main" val="0"/>
                      </a:ext>
                    </a:extLst>
                  </a:blip>
                  <a:srcRect b="88326"/>
                  <a:stretch/>
                </pic:blipFill>
                <pic:spPr bwMode="auto">
                  <a:xfrm>
                    <a:off x="0" y="0"/>
                    <a:ext cx="7559675" cy="124845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B217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294C6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82CA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8236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4EDB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9E87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1294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0CFE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CE1D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B0FD3C"/>
    <w:lvl w:ilvl="0">
      <w:start w:val="1"/>
      <w:numFmt w:val="bullet"/>
      <w:pStyle w:val="ListBullet"/>
      <w:lvlText w:val=""/>
      <w:lvlJc w:val="left"/>
      <w:pPr>
        <w:tabs>
          <w:tab w:val="num" w:pos="360"/>
        </w:tabs>
        <w:ind w:left="360" w:hanging="360"/>
      </w:pPr>
      <w:rPr>
        <w:rFonts w:ascii="Symbol" w:hAnsi="Symbol" w:hint="default"/>
        <w:color w:val="EC606C"/>
      </w:rPr>
    </w:lvl>
  </w:abstractNum>
  <w:abstractNum w:abstractNumId="10" w15:restartNumberingAfterBreak="0">
    <w:nsid w:val="3974482B"/>
    <w:multiLevelType w:val="hybridMultilevel"/>
    <w:tmpl w:val="7640E8FC"/>
    <w:lvl w:ilvl="0" w:tplc="CB0039D6">
      <w:start w:val="1"/>
      <w:numFmt w:val="bullet"/>
      <w:pStyle w:val="Bulletlist"/>
      <w:lvlText w:val=""/>
      <w:lvlJc w:val="left"/>
      <w:pPr>
        <w:ind w:left="360" w:hanging="360"/>
      </w:pPr>
      <w:rPr>
        <w:rFonts w:ascii="Symbol" w:hAnsi="Symbol" w:hint="default"/>
        <w:color w:val="EC606C"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7EC77C3"/>
    <w:multiLevelType w:val="hybridMultilevel"/>
    <w:tmpl w:val="7512D760"/>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68DD36E7"/>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6AA1718C"/>
    <w:multiLevelType w:val="hybridMultilevel"/>
    <w:tmpl w:val="AFB08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A80293"/>
    <w:multiLevelType w:val="hybridMultilevel"/>
    <w:tmpl w:val="DCDC5CCC"/>
    <w:lvl w:ilvl="0" w:tplc="08090005">
      <w:start w:val="1"/>
      <w:numFmt w:val="bullet"/>
      <w:lvlText w:val=""/>
      <w:lvlJc w:val="left"/>
      <w:pPr>
        <w:tabs>
          <w:tab w:val="num" w:pos="1080"/>
        </w:tabs>
        <w:ind w:left="1080" w:hanging="360"/>
      </w:pPr>
      <w:rPr>
        <w:rFonts w:ascii="Wingdings" w:hAnsi="Wingdings"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1877696377">
    <w:abstractNumId w:val="0"/>
  </w:num>
  <w:num w:numId="2" w16cid:durableId="1182888861">
    <w:abstractNumId w:val="1"/>
  </w:num>
  <w:num w:numId="3" w16cid:durableId="786050728">
    <w:abstractNumId w:val="2"/>
  </w:num>
  <w:num w:numId="4" w16cid:durableId="21326881">
    <w:abstractNumId w:val="3"/>
  </w:num>
  <w:num w:numId="5" w16cid:durableId="1366828444">
    <w:abstractNumId w:val="8"/>
  </w:num>
  <w:num w:numId="6" w16cid:durableId="1581864911">
    <w:abstractNumId w:val="4"/>
  </w:num>
  <w:num w:numId="7" w16cid:durableId="1273317225">
    <w:abstractNumId w:val="5"/>
  </w:num>
  <w:num w:numId="8" w16cid:durableId="1467158067">
    <w:abstractNumId w:val="6"/>
  </w:num>
  <w:num w:numId="9" w16cid:durableId="1400521814">
    <w:abstractNumId w:val="7"/>
  </w:num>
  <w:num w:numId="10" w16cid:durableId="545873632">
    <w:abstractNumId w:val="9"/>
  </w:num>
  <w:num w:numId="11" w16cid:durableId="1510680504">
    <w:abstractNumId w:val="10"/>
  </w:num>
  <w:num w:numId="12" w16cid:durableId="640769922">
    <w:abstractNumId w:val="12"/>
  </w:num>
  <w:num w:numId="13" w16cid:durableId="1854026317">
    <w:abstractNumId w:val="13"/>
  </w:num>
  <w:num w:numId="14" w16cid:durableId="1068454789">
    <w:abstractNumId w:val="11"/>
  </w:num>
  <w:num w:numId="15" w16cid:durableId="164673729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isplayBackgroundShape/>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2"/>
    <w:rsid w:val="00043843"/>
    <w:rsid w:val="00062B06"/>
    <w:rsid w:val="000860A2"/>
    <w:rsid w:val="00091E0B"/>
    <w:rsid w:val="000948BA"/>
    <w:rsid w:val="000A1D19"/>
    <w:rsid w:val="000A32BC"/>
    <w:rsid w:val="000D4A20"/>
    <w:rsid w:val="000D7BE5"/>
    <w:rsid w:val="0013083E"/>
    <w:rsid w:val="00135B33"/>
    <w:rsid w:val="00144674"/>
    <w:rsid w:val="00151B35"/>
    <w:rsid w:val="00160A92"/>
    <w:rsid w:val="001C435F"/>
    <w:rsid w:val="001D0B70"/>
    <w:rsid w:val="001F6D62"/>
    <w:rsid w:val="001F772C"/>
    <w:rsid w:val="002929DB"/>
    <w:rsid w:val="002C4DE9"/>
    <w:rsid w:val="002F0655"/>
    <w:rsid w:val="00315669"/>
    <w:rsid w:val="003562A2"/>
    <w:rsid w:val="003621EC"/>
    <w:rsid w:val="0039540D"/>
    <w:rsid w:val="003C49C8"/>
    <w:rsid w:val="003C56A0"/>
    <w:rsid w:val="003D4033"/>
    <w:rsid w:val="00416FB6"/>
    <w:rsid w:val="00434242"/>
    <w:rsid w:val="0044765E"/>
    <w:rsid w:val="004D3AA3"/>
    <w:rsid w:val="00503FAE"/>
    <w:rsid w:val="00511F86"/>
    <w:rsid w:val="00527619"/>
    <w:rsid w:val="005376B4"/>
    <w:rsid w:val="005677E4"/>
    <w:rsid w:val="00585C2A"/>
    <w:rsid w:val="005A2380"/>
    <w:rsid w:val="0060585F"/>
    <w:rsid w:val="0064102F"/>
    <w:rsid w:val="006468F0"/>
    <w:rsid w:val="0065119A"/>
    <w:rsid w:val="00690583"/>
    <w:rsid w:val="006A29F5"/>
    <w:rsid w:val="007028CC"/>
    <w:rsid w:val="00772138"/>
    <w:rsid w:val="00786480"/>
    <w:rsid w:val="007C2E8F"/>
    <w:rsid w:val="007D5738"/>
    <w:rsid w:val="0081493D"/>
    <w:rsid w:val="00922E65"/>
    <w:rsid w:val="00936D82"/>
    <w:rsid w:val="00953627"/>
    <w:rsid w:val="009C794A"/>
    <w:rsid w:val="00A5446F"/>
    <w:rsid w:val="00A76C80"/>
    <w:rsid w:val="00AA42F9"/>
    <w:rsid w:val="00AC5D6B"/>
    <w:rsid w:val="00B12AB7"/>
    <w:rsid w:val="00B348D7"/>
    <w:rsid w:val="00B42403"/>
    <w:rsid w:val="00B92CEA"/>
    <w:rsid w:val="00BF1B14"/>
    <w:rsid w:val="00C27AFB"/>
    <w:rsid w:val="00C8213B"/>
    <w:rsid w:val="00CA3DF0"/>
    <w:rsid w:val="00CA546C"/>
    <w:rsid w:val="00CC3BA2"/>
    <w:rsid w:val="00CE021B"/>
    <w:rsid w:val="00D371DA"/>
    <w:rsid w:val="00D54EC4"/>
    <w:rsid w:val="00D95A97"/>
    <w:rsid w:val="00DB4236"/>
    <w:rsid w:val="00E414D1"/>
    <w:rsid w:val="00E5316D"/>
    <w:rsid w:val="00E64D70"/>
    <w:rsid w:val="00E66042"/>
    <w:rsid w:val="00E75305"/>
    <w:rsid w:val="00EA45CD"/>
    <w:rsid w:val="00EC762F"/>
    <w:rsid w:val="00F27F78"/>
    <w:rsid w:val="00F62621"/>
    <w:rsid w:val="00F62E5C"/>
    <w:rsid w:val="00FC6CC1"/>
    <w:rsid w:val="00FF3323"/>
    <w:rsid w:val="0C2E421C"/>
    <w:rsid w:val="1E8AE137"/>
    <w:rsid w:val="233D691F"/>
    <w:rsid w:val="3F37E7C0"/>
    <w:rsid w:val="4314B2E7"/>
    <w:rsid w:val="452B115A"/>
    <w:rsid w:val="66064252"/>
    <w:rsid w:val="7C489FB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B53C70"/>
  <w14:defaultImageDpi w14:val="32767"/>
  <w15:chartTrackingRefBased/>
  <w15:docId w15:val="{FC94BBC4-37BC-4D46-9E2E-F4BEE1C62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53627"/>
    <w:pPr>
      <w:spacing w:after="120" w:line="300" w:lineRule="exact"/>
    </w:pPr>
    <w:rPr>
      <w:rFonts w:ascii="Garamond" w:hAnsi="Garamond"/>
    </w:rPr>
  </w:style>
  <w:style w:type="paragraph" w:styleId="Heading1">
    <w:name w:val="heading 1"/>
    <w:basedOn w:val="Normal"/>
    <w:next w:val="Normal"/>
    <w:link w:val="Heading1Char"/>
    <w:uiPriority w:val="9"/>
    <w:qFormat/>
    <w:rsid w:val="00B42403"/>
    <w:pPr>
      <w:keepNext/>
      <w:keepLines/>
      <w:spacing w:line="440" w:lineRule="exact"/>
      <w:outlineLvl w:val="0"/>
    </w:pPr>
    <w:rPr>
      <w:rFonts w:ascii="Arial" w:eastAsiaTheme="majorEastAsia" w:hAnsi="Arial" w:cs="Times New Roman (Headings CS)"/>
      <w:b/>
      <w:color w:val="564B51"/>
      <w:spacing w:val="6"/>
      <w:sz w:val="36"/>
      <w:szCs w:val="32"/>
    </w:rPr>
  </w:style>
  <w:style w:type="paragraph" w:styleId="Heading2">
    <w:name w:val="heading 2"/>
    <w:basedOn w:val="Normal"/>
    <w:next w:val="Normal"/>
    <w:link w:val="Heading2Char"/>
    <w:uiPriority w:val="9"/>
    <w:unhideWhenUsed/>
    <w:qFormat/>
    <w:rsid w:val="00B42403"/>
    <w:pPr>
      <w:keepNext/>
      <w:keepLines/>
      <w:spacing w:before="240" w:after="60" w:line="320" w:lineRule="exact"/>
      <w:outlineLvl w:val="1"/>
    </w:pPr>
    <w:rPr>
      <w:rFonts w:ascii="Arial" w:eastAsiaTheme="majorEastAsia" w:hAnsi="Arial" w:cs="Times New Roman (Headings CS)"/>
      <w:b/>
      <w:color w:val="EC606C"/>
      <w:spacing w:val="6"/>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5A2380"/>
    <w:pPr>
      <w:numPr>
        <w:numId w:val="10"/>
      </w:numPr>
      <w:spacing w:before="120"/>
      <w:ind w:left="227" w:hanging="227"/>
    </w:pPr>
  </w:style>
  <w:style w:type="paragraph" w:styleId="Header">
    <w:name w:val="header"/>
    <w:basedOn w:val="Normal"/>
    <w:link w:val="HeaderChar"/>
    <w:uiPriority w:val="99"/>
    <w:unhideWhenUsed/>
    <w:rsid w:val="005A2380"/>
    <w:pPr>
      <w:tabs>
        <w:tab w:val="center" w:pos="4513"/>
        <w:tab w:val="right" w:pos="9026"/>
      </w:tabs>
      <w:spacing w:line="240" w:lineRule="auto"/>
    </w:pPr>
  </w:style>
  <w:style w:type="character" w:customStyle="1" w:styleId="HeaderChar">
    <w:name w:val="Header Char"/>
    <w:basedOn w:val="DefaultParagraphFont"/>
    <w:link w:val="Header"/>
    <w:uiPriority w:val="99"/>
    <w:rsid w:val="005A2380"/>
    <w:rPr>
      <w:rFonts w:ascii="Garamond" w:hAnsi="Garamond"/>
    </w:rPr>
  </w:style>
  <w:style w:type="paragraph" w:styleId="Footer">
    <w:name w:val="footer"/>
    <w:basedOn w:val="Normal"/>
    <w:link w:val="FooterChar"/>
    <w:uiPriority w:val="99"/>
    <w:unhideWhenUsed/>
    <w:rsid w:val="00D54EC4"/>
    <w:pPr>
      <w:tabs>
        <w:tab w:val="center" w:pos="4513"/>
        <w:tab w:val="right" w:pos="9026"/>
      </w:tabs>
    </w:pPr>
    <w:rPr>
      <w:rFonts w:ascii="Agenda" w:hAnsi="Agenda" w:cs="Times New Roman (Body CS)"/>
      <w:color w:val="564B51"/>
      <w:spacing w:val="6"/>
      <w:sz w:val="26"/>
    </w:rPr>
  </w:style>
  <w:style w:type="character" w:customStyle="1" w:styleId="FooterChar">
    <w:name w:val="Footer Char"/>
    <w:basedOn w:val="DefaultParagraphFont"/>
    <w:link w:val="Footer"/>
    <w:uiPriority w:val="99"/>
    <w:rsid w:val="00D54EC4"/>
    <w:rPr>
      <w:rFonts w:ascii="Agenda" w:hAnsi="Agenda" w:cs="Times New Roman (Body CS)"/>
      <w:color w:val="564B51"/>
      <w:spacing w:val="6"/>
      <w:sz w:val="26"/>
    </w:rPr>
  </w:style>
  <w:style w:type="character" w:customStyle="1" w:styleId="Heading1Char">
    <w:name w:val="Heading 1 Char"/>
    <w:basedOn w:val="DefaultParagraphFont"/>
    <w:link w:val="Heading1"/>
    <w:uiPriority w:val="9"/>
    <w:rsid w:val="00B42403"/>
    <w:rPr>
      <w:rFonts w:ascii="Arial" w:eastAsiaTheme="majorEastAsia" w:hAnsi="Arial" w:cs="Times New Roman (Headings CS)"/>
      <w:b/>
      <w:color w:val="564B51"/>
      <w:spacing w:val="6"/>
      <w:sz w:val="36"/>
      <w:szCs w:val="32"/>
    </w:rPr>
  </w:style>
  <w:style w:type="character" w:customStyle="1" w:styleId="Heading2Char">
    <w:name w:val="Heading 2 Char"/>
    <w:basedOn w:val="DefaultParagraphFont"/>
    <w:link w:val="Heading2"/>
    <w:uiPriority w:val="9"/>
    <w:rsid w:val="00B42403"/>
    <w:rPr>
      <w:rFonts w:ascii="Arial" w:eastAsiaTheme="majorEastAsia" w:hAnsi="Arial" w:cs="Times New Roman (Headings CS)"/>
      <w:b/>
      <w:color w:val="EC606C"/>
      <w:spacing w:val="6"/>
      <w:sz w:val="28"/>
      <w:szCs w:val="26"/>
    </w:rPr>
  </w:style>
  <w:style w:type="character" w:styleId="Strong">
    <w:name w:val="Strong"/>
    <w:basedOn w:val="DefaultParagraphFont"/>
    <w:uiPriority w:val="22"/>
    <w:qFormat/>
    <w:rsid w:val="005A2380"/>
    <w:rPr>
      <w:b/>
      <w:bCs/>
    </w:rPr>
  </w:style>
  <w:style w:type="character" w:styleId="PageNumber">
    <w:name w:val="page number"/>
    <w:basedOn w:val="DefaultParagraphFont"/>
    <w:uiPriority w:val="99"/>
    <w:semiHidden/>
    <w:unhideWhenUsed/>
    <w:rsid w:val="00E66042"/>
  </w:style>
  <w:style w:type="paragraph" w:styleId="Title">
    <w:name w:val="Title"/>
    <w:basedOn w:val="Normal"/>
    <w:next w:val="Normal"/>
    <w:link w:val="TitleChar"/>
    <w:uiPriority w:val="10"/>
    <w:qFormat/>
    <w:rsid w:val="000D7BE5"/>
    <w:pPr>
      <w:spacing w:line="620" w:lineRule="exact"/>
      <w:contextualSpacing/>
    </w:pPr>
    <w:rPr>
      <w:rFonts w:ascii="Arial" w:eastAsiaTheme="majorEastAsia" w:hAnsi="Arial" w:cs="Times New Roman (Headings CS)"/>
      <w:b/>
      <w:color w:val="564B51"/>
      <w:spacing w:val="10"/>
      <w:kern w:val="28"/>
      <w:sz w:val="54"/>
      <w:szCs w:val="56"/>
    </w:rPr>
  </w:style>
  <w:style w:type="character" w:customStyle="1" w:styleId="TitleChar">
    <w:name w:val="Title Char"/>
    <w:basedOn w:val="DefaultParagraphFont"/>
    <w:link w:val="Title"/>
    <w:uiPriority w:val="10"/>
    <w:rsid w:val="000D7BE5"/>
    <w:rPr>
      <w:rFonts w:ascii="Arial" w:eastAsiaTheme="majorEastAsia" w:hAnsi="Arial" w:cs="Times New Roman (Headings CS)"/>
      <w:b/>
      <w:color w:val="564B51"/>
      <w:spacing w:val="10"/>
      <w:kern w:val="28"/>
      <w:sz w:val="54"/>
      <w:szCs w:val="56"/>
    </w:rPr>
  </w:style>
  <w:style w:type="paragraph" w:styleId="NoSpacing">
    <w:name w:val="No Spacing"/>
    <w:link w:val="NoSpacingChar"/>
    <w:uiPriority w:val="1"/>
    <w:qFormat/>
    <w:rsid w:val="001F772C"/>
    <w:rPr>
      <w:rFonts w:ascii="Garamond" w:eastAsiaTheme="minorEastAsia" w:hAnsi="Garamond"/>
      <w:szCs w:val="22"/>
      <w:lang w:val="en-US" w:eastAsia="zh-CN"/>
    </w:rPr>
  </w:style>
  <w:style w:type="character" w:customStyle="1" w:styleId="NoSpacingChar">
    <w:name w:val="No Spacing Char"/>
    <w:basedOn w:val="DefaultParagraphFont"/>
    <w:link w:val="NoSpacing"/>
    <w:uiPriority w:val="1"/>
    <w:rsid w:val="001F772C"/>
    <w:rPr>
      <w:rFonts w:ascii="Garamond" w:eastAsiaTheme="minorEastAsia" w:hAnsi="Garamond"/>
      <w:szCs w:val="22"/>
      <w:lang w:val="en-US" w:eastAsia="zh-CN"/>
    </w:rPr>
  </w:style>
  <w:style w:type="table" w:styleId="TableGrid">
    <w:name w:val="Table Grid"/>
    <w:basedOn w:val="TableNormal"/>
    <w:uiPriority w:val="39"/>
    <w:rsid w:val="00953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1B35"/>
    <w:rPr>
      <w:color w:val="EC606C" w:themeColor="hyperlink"/>
      <w:u w:val="single"/>
    </w:rPr>
  </w:style>
  <w:style w:type="character" w:styleId="UnresolvedMention">
    <w:name w:val="Unresolved Mention"/>
    <w:basedOn w:val="DefaultParagraphFont"/>
    <w:uiPriority w:val="99"/>
    <w:rsid w:val="00151B35"/>
    <w:rPr>
      <w:color w:val="605E5C"/>
      <w:shd w:val="clear" w:color="auto" w:fill="E1DFDD"/>
    </w:rPr>
  </w:style>
  <w:style w:type="paragraph" w:styleId="ListParagraph">
    <w:name w:val="List Paragraph"/>
    <w:basedOn w:val="Normal"/>
    <w:link w:val="ListParagraphChar"/>
    <w:uiPriority w:val="34"/>
    <w:qFormat/>
    <w:rsid w:val="00B42403"/>
    <w:pPr>
      <w:ind w:left="720"/>
      <w:contextualSpacing/>
    </w:pPr>
  </w:style>
  <w:style w:type="paragraph" w:customStyle="1" w:styleId="Bulletlist">
    <w:name w:val="Bullet list"/>
    <w:basedOn w:val="ListParagraph"/>
    <w:link w:val="BulletlistChar"/>
    <w:qFormat/>
    <w:rsid w:val="00B42403"/>
    <w:pPr>
      <w:numPr>
        <w:numId w:val="11"/>
      </w:numPr>
    </w:pPr>
  </w:style>
  <w:style w:type="character" w:customStyle="1" w:styleId="ListParagraphChar">
    <w:name w:val="List Paragraph Char"/>
    <w:basedOn w:val="DefaultParagraphFont"/>
    <w:link w:val="ListParagraph"/>
    <w:uiPriority w:val="34"/>
    <w:rsid w:val="00B42403"/>
    <w:rPr>
      <w:rFonts w:ascii="Garamond" w:hAnsi="Garamond"/>
    </w:rPr>
  </w:style>
  <w:style w:type="character" w:customStyle="1" w:styleId="BulletlistChar">
    <w:name w:val="Bullet list Char"/>
    <w:basedOn w:val="ListParagraphChar"/>
    <w:link w:val="Bulletlist"/>
    <w:rsid w:val="00B42403"/>
    <w:rPr>
      <w:rFonts w:ascii="Garamond" w:hAnsi="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47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Webber\Downloads\Job%20description%20&amp;%20Person%20Specification%20template%2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64E0AC7EAF0404A93C88D2FFDEE71A5"/>
        <w:category>
          <w:name w:val="General"/>
          <w:gallery w:val="placeholder"/>
        </w:category>
        <w:types>
          <w:type w:val="bbPlcHdr"/>
        </w:types>
        <w:behaviors>
          <w:behavior w:val="content"/>
        </w:behaviors>
        <w:guid w:val="{847B6CE9-97CC-4D33-B081-79A88B99672A}"/>
      </w:docPartPr>
      <w:docPartBody>
        <w:p w:rsidR="00CE1F37" w:rsidRDefault="00CA546C">
          <w:pPr>
            <w:pStyle w:val="664E0AC7EAF0404A93C88D2FFDEE71A5"/>
          </w:pPr>
          <w:r w:rsidRPr="00265A1F">
            <w:rPr>
              <w:rStyle w:val="PlaceholderText"/>
            </w:rPr>
            <w:t>Click or tap here to enter text.</w:t>
          </w:r>
        </w:p>
      </w:docPartBody>
    </w:docPart>
    <w:docPart>
      <w:docPartPr>
        <w:name w:val="86DAB3D7F66B4C34A36F1867586D1378"/>
        <w:category>
          <w:name w:val="General"/>
          <w:gallery w:val="placeholder"/>
        </w:category>
        <w:types>
          <w:type w:val="bbPlcHdr"/>
        </w:types>
        <w:behaviors>
          <w:behavior w:val="content"/>
        </w:behaviors>
        <w:guid w:val="{8A2C640C-1970-46A8-BBC2-FC3E7F6B5735}"/>
      </w:docPartPr>
      <w:docPartBody>
        <w:p w:rsidR="00CE1F37" w:rsidRDefault="00CA546C">
          <w:pPr>
            <w:pStyle w:val="86DAB3D7F66B4C34A36F1867586D1378"/>
          </w:pPr>
          <w:r w:rsidRPr="00265A1F">
            <w:rPr>
              <w:rStyle w:val="PlaceholderText"/>
            </w:rPr>
            <w:t>Click or tap here to enter text.</w:t>
          </w:r>
        </w:p>
      </w:docPartBody>
    </w:docPart>
    <w:docPart>
      <w:docPartPr>
        <w:name w:val="98550AC620134155866F8E94908DF8D8"/>
        <w:category>
          <w:name w:val="General"/>
          <w:gallery w:val="placeholder"/>
        </w:category>
        <w:types>
          <w:type w:val="bbPlcHdr"/>
        </w:types>
        <w:behaviors>
          <w:behavior w:val="content"/>
        </w:behaviors>
        <w:guid w:val="{CA3C3C99-E9AA-4F6F-8F67-16D2FEB19FBC}"/>
      </w:docPartPr>
      <w:docPartBody>
        <w:p w:rsidR="00CE1F37" w:rsidRDefault="00CA546C">
          <w:pPr>
            <w:pStyle w:val="98550AC620134155866F8E94908DF8D8"/>
          </w:pPr>
          <w:r w:rsidRPr="00265A1F">
            <w:rPr>
              <w:rStyle w:val="PlaceholderText"/>
            </w:rPr>
            <w:t>Click or tap here to enter text.</w:t>
          </w:r>
        </w:p>
      </w:docPartBody>
    </w:docPart>
    <w:docPart>
      <w:docPartPr>
        <w:name w:val="944275B69DE443D98FF61784040B98F1"/>
        <w:category>
          <w:name w:val="General"/>
          <w:gallery w:val="placeholder"/>
        </w:category>
        <w:types>
          <w:type w:val="bbPlcHdr"/>
        </w:types>
        <w:behaviors>
          <w:behavior w:val="content"/>
        </w:behaviors>
        <w:guid w:val="{9E7BA35E-A4C5-4B22-B692-B8333173B308}"/>
      </w:docPartPr>
      <w:docPartBody>
        <w:p w:rsidR="000D60AA" w:rsidRDefault="00EA45CD" w:rsidP="00EA45CD">
          <w:pPr>
            <w:pStyle w:val="944275B69DE443D98FF61784040B98F1"/>
          </w:pPr>
          <w:r w:rsidRPr="00265A1F">
            <w:rPr>
              <w:rStyle w:val="PlaceholderText"/>
            </w:rPr>
            <w:t>Click or tap here to enter text.</w:t>
          </w:r>
        </w:p>
      </w:docPartBody>
    </w:docPart>
    <w:docPart>
      <w:docPartPr>
        <w:name w:val="B888D62FD02040659797423233D8F69D"/>
        <w:category>
          <w:name w:val="General"/>
          <w:gallery w:val="placeholder"/>
        </w:category>
        <w:types>
          <w:type w:val="bbPlcHdr"/>
        </w:types>
        <w:behaviors>
          <w:behavior w:val="content"/>
        </w:behaviors>
        <w:guid w:val="{3C200C5D-990F-4E0E-BB3D-71EB4CA9D9BA}"/>
      </w:docPartPr>
      <w:docPartBody>
        <w:p w:rsidR="000D60AA" w:rsidRDefault="00EA45CD" w:rsidP="00EA45CD">
          <w:pPr>
            <w:pStyle w:val="B888D62FD02040659797423233D8F69D"/>
          </w:pPr>
          <w:r w:rsidRPr="00265A1F">
            <w:rPr>
              <w:rStyle w:val="PlaceholderText"/>
            </w:rPr>
            <w:t>Click or tap here to enter text.</w:t>
          </w:r>
        </w:p>
      </w:docPartBody>
    </w:docPart>
    <w:docPart>
      <w:docPartPr>
        <w:name w:val="8A0EF13BAC0249889C14423C40D3DF3C"/>
        <w:category>
          <w:name w:val="General"/>
          <w:gallery w:val="placeholder"/>
        </w:category>
        <w:types>
          <w:type w:val="bbPlcHdr"/>
        </w:types>
        <w:behaviors>
          <w:behavior w:val="content"/>
        </w:behaviors>
        <w:guid w:val="{37105501-DAF3-4F98-969E-EF6770E5350E}"/>
      </w:docPartPr>
      <w:docPartBody>
        <w:p w:rsidR="000D60AA" w:rsidRDefault="00EA45CD" w:rsidP="00EA45CD">
          <w:pPr>
            <w:pStyle w:val="8A0EF13BAC0249889C14423C40D3DF3C"/>
          </w:pPr>
          <w:r w:rsidRPr="00265A1F">
            <w:rPr>
              <w:rStyle w:val="PlaceholderText"/>
            </w:rPr>
            <w:t>Click or tap here to enter text.</w:t>
          </w:r>
        </w:p>
      </w:docPartBody>
    </w:docPart>
    <w:docPart>
      <w:docPartPr>
        <w:name w:val="7331C828EB3E424A8B244F1AC7EF8AD6"/>
        <w:category>
          <w:name w:val="General"/>
          <w:gallery w:val="placeholder"/>
        </w:category>
        <w:types>
          <w:type w:val="bbPlcHdr"/>
        </w:types>
        <w:behaviors>
          <w:behavior w:val="content"/>
        </w:behaviors>
        <w:guid w:val="{38368536-53BA-46C7-BA13-328AAE2E8A02}"/>
      </w:docPartPr>
      <w:docPartBody>
        <w:p w:rsidR="000D60AA" w:rsidRDefault="00EA45CD" w:rsidP="00EA45CD">
          <w:pPr>
            <w:pStyle w:val="7331C828EB3E424A8B244F1AC7EF8AD6"/>
          </w:pPr>
          <w:r w:rsidRPr="00265A1F">
            <w:rPr>
              <w:rStyle w:val="PlaceholderText"/>
            </w:rPr>
            <w:t>Click or tap here to enter text.</w:t>
          </w:r>
        </w:p>
      </w:docPartBody>
    </w:docPart>
    <w:docPart>
      <w:docPartPr>
        <w:name w:val="D205DC8C68EC4D50A21A6A39AA54CB9C"/>
        <w:category>
          <w:name w:val="General"/>
          <w:gallery w:val="placeholder"/>
        </w:category>
        <w:types>
          <w:type w:val="bbPlcHdr"/>
        </w:types>
        <w:behaviors>
          <w:behavior w:val="content"/>
        </w:behaviors>
        <w:guid w:val="{279FAFCA-166F-4E44-9342-0B65D8107B27}"/>
      </w:docPartPr>
      <w:docPartBody>
        <w:p w:rsidR="000D60AA" w:rsidRDefault="00EA45CD" w:rsidP="00EA45CD">
          <w:pPr>
            <w:pStyle w:val="D205DC8C68EC4D50A21A6A39AA54CB9C"/>
          </w:pPr>
          <w:r w:rsidRPr="00265A1F">
            <w:rPr>
              <w:rStyle w:val="PlaceholderText"/>
            </w:rPr>
            <w:t>Click or tap here to enter text.</w:t>
          </w:r>
        </w:p>
      </w:docPartBody>
    </w:docPart>
    <w:docPart>
      <w:docPartPr>
        <w:name w:val="A8601A619855452C92BD5C0AE23A75D8"/>
        <w:category>
          <w:name w:val="General"/>
          <w:gallery w:val="placeholder"/>
        </w:category>
        <w:types>
          <w:type w:val="bbPlcHdr"/>
        </w:types>
        <w:behaviors>
          <w:behavior w:val="content"/>
        </w:behaviors>
        <w:guid w:val="{FA69AEB1-ABF5-4189-9A7D-0D7370113F4E}"/>
      </w:docPartPr>
      <w:docPartBody>
        <w:p w:rsidR="000D60AA" w:rsidRDefault="00EA45CD" w:rsidP="00EA45CD">
          <w:pPr>
            <w:pStyle w:val="A8601A619855452C92BD5C0AE23A75D8"/>
          </w:pPr>
          <w:r w:rsidRPr="00265A1F">
            <w:rPr>
              <w:rStyle w:val="PlaceholderText"/>
            </w:rPr>
            <w:t>Click or tap here to enter text.</w:t>
          </w:r>
        </w:p>
      </w:docPartBody>
    </w:docPart>
    <w:docPart>
      <w:docPartPr>
        <w:name w:val="F36463718985443C9C4AD91CA021FD42"/>
        <w:category>
          <w:name w:val="General"/>
          <w:gallery w:val="placeholder"/>
        </w:category>
        <w:types>
          <w:type w:val="bbPlcHdr"/>
        </w:types>
        <w:behaviors>
          <w:behavior w:val="content"/>
        </w:behaviors>
        <w:guid w:val="{0C09505C-D6C4-4A5D-9F6E-DA04FF071DBD}"/>
      </w:docPartPr>
      <w:docPartBody>
        <w:p w:rsidR="000D60AA" w:rsidRDefault="00EA45CD" w:rsidP="00EA45CD">
          <w:pPr>
            <w:pStyle w:val="F36463718985443C9C4AD91CA021FD42"/>
          </w:pPr>
          <w:r w:rsidRPr="00265A1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altName w:val="Cambria"/>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Headings CS)">
    <w:altName w:val="Times New Roman"/>
    <w:charset w:val="00"/>
    <w:family w:val="roman"/>
    <w:pitch w:val="default"/>
  </w:font>
  <w:font w:name="Agenda">
    <w:altName w:val="Calibri"/>
    <w:panose1 w:val="00000000000000000000"/>
    <w:charset w:val="00"/>
    <w:family w:val="modern"/>
    <w:notTrueType/>
    <w:pitch w:val="variable"/>
    <w:sig w:usb0="A00000AF" w:usb1="40002048" w:usb2="00000000" w:usb3="00000000" w:csb0="00000111" w:csb1="00000000"/>
  </w:font>
  <w:font w:name="Times New Roman (Body CS)">
    <w:altName w:val="Times New Roman"/>
    <w:panose1 w:val="00000000000000000000"/>
    <w:charset w:val="00"/>
    <w:family w:val="roman"/>
    <w:notTrueType/>
    <w:pitch w:val="default"/>
  </w:font>
  <w:font w:name="Yu Mincho">
    <w:altName w:val="游明朝"/>
    <w:panose1 w:val="00000000000000000000"/>
    <w:charset w:val="80"/>
    <w:family w:val="roman"/>
    <w:notTrueType/>
    <w:pitch w:val="default"/>
  </w:font>
  <w:font w:name="Wingdings 2">
    <w:altName w:val="Webdings"/>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46C"/>
    <w:rsid w:val="000A1D19"/>
    <w:rsid w:val="000D60AA"/>
    <w:rsid w:val="001F6D62"/>
    <w:rsid w:val="00894F46"/>
    <w:rsid w:val="009C794A"/>
    <w:rsid w:val="00B60B5F"/>
    <w:rsid w:val="00B92CEA"/>
    <w:rsid w:val="00CA546C"/>
    <w:rsid w:val="00CE1F37"/>
    <w:rsid w:val="00D371DA"/>
    <w:rsid w:val="00D95A97"/>
    <w:rsid w:val="00E64D70"/>
    <w:rsid w:val="00EA45CD"/>
    <w:rsid w:val="00EF69D1"/>
    <w:rsid w:val="00F128F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45CD"/>
    <w:rPr>
      <w:color w:val="808080"/>
    </w:rPr>
  </w:style>
  <w:style w:type="paragraph" w:customStyle="1" w:styleId="664E0AC7EAF0404A93C88D2FFDEE71A5">
    <w:name w:val="664E0AC7EAF0404A93C88D2FFDEE71A5"/>
  </w:style>
  <w:style w:type="paragraph" w:customStyle="1" w:styleId="86DAB3D7F66B4C34A36F1867586D1378">
    <w:name w:val="86DAB3D7F66B4C34A36F1867586D1378"/>
  </w:style>
  <w:style w:type="paragraph" w:customStyle="1" w:styleId="98550AC620134155866F8E94908DF8D8">
    <w:name w:val="98550AC620134155866F8E94908DF8D8"/>
  </w:style>
  <w:style w:type="paragraph" w:customStyle="1" w:styleId="944275B69DE443D98FF61784040B98F1">
    <w:name w:val="944275B69DE443D98FF61784040B98F1"/>
    <w:rsid w:val="00EA45CD"/>
  </w:style>
  <w:style w:type="paragraph" w:customStyle="1" w:styleId="B888D62FD02040659797423233D8F69D">
    <w:name w:val="B888D62FD02040659797423233D8F69D"/>
    <w:rsid w:val="00EA45CD"/>
  </w:style>
  <w:style w:type="paragraph" w:customStyle="1" w:styleId="8A0EF13BAC0249889C14423C40D3DF3C">
    <w:name w:val="8A0EF13BAC0249889C14423C40D3DF3C"/>
    <w:rsid w:val="00EA45CD"/>
  </w:style>
  <w:style w:type="paragraph" w:customStyle="1" w:styleId="7331C828EB3E424A8B244F1AC7EF8AD6">
    <w:name w:val="7331C828EB3E424A8B244F1AC7EF8AD6"/>
    <w:rsid w:val="00EA45CD"/>
  </w:style>
  <w:style w:type="paragraph" w:customStyle="1" w:styleId="D205DC8C68EC4D50A21A6A39AA54CB9C">
    <w:name w:val="D205DC8C68EC4D50A21A6A39AA54CB9C"/>
    <w:rsid w:val="00EA45CD"/>
  </w:style>
  <w:style w:type="paragraph" w:customStyle="1" w:styleId="A8601A619855452C92BD5C0AE23A75D8">
    <w:name w:val="A8601A619855452C92BD5C0AE23A75D8"/>
    <w:rsid w:val="00EA45CD"/>
  </w:style>
  <w:style w:type="paragraph" w:customStyle="1" w:styleId="F36463718985443C9C4AD91CA021FD42">
    <w:name w:val="F36463718985443C9C4AD91CA021FD42"/>
    <w:rsid w:val="00EA45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9">
      <a:dk1>
        <a:srgbClr val="EC606C"/>
      </a:dk1>
      <a:lt1>
        <a:srgbClr val="A0C26D"/>
      </a:lt1>
      <a:dk2>
        <a:srgbClr val="564B51"/>
      </a:dk2>
      <a:lt2>
        <a:srgbClr val="00A19B"/>
      </a:lt2>
      <a:accent1>
        <a:srgbClr val="EC606C"/>
      </a:accent1>
      <a:accent2>
        <a:srgbClr val="564B51"/>
      </a:accent2>
      <a:accent3>
        <a:srgbClr val="00A19B"/>
      </a:accent3>
      <a:accent4>
        <a:srgbClr val="A0C26D"/>
      </a:accent4>
      <a:accent5>
        <a:srgbClr val="009155"/>
      </a:accent5>
      <a:accent6>
        <a:srgbClr val="FFFFFF"/>
      </a:accent6>
      <a:hlink>
        <a:srgbClr val="EC606C"/>
      </a:hlink>
      <a:folHlink>
        <a:srgbClr val="564B51"/>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c1da890-0051-43e7-863d-b54cc1585be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CFB9AC60047C4AA156D20521EDD9D0" ma:contentTypeVersion="13" ma:contentTypeDescription="Create a new document." ma:contentTypeScope="" ma:versionID="169721170f35927a0ade31511f7d0001">
  <xsd:schema xmlns:xsd="http://www.w3.org/2001/XMLSchema" xmlns:xs="http://www.w3.org/2001/XMLSchema" xmlns:p="http://schemas.microsoft.com/office/2006/metadata/properties" xmlns:ns2="cc1da890-0051-43e7-863d-b54cc1585beb" xmlns:ns3="18c37ab5-e6a7-42d3-a44e-12bd6f24859c" targetNamespace="http://schemas.microsoft.com/office/2006/metadata/properties" ma:root="true" ma:fieldsID="35492ef6b8defb1662ab93eed019b19e" ns2:_="" ns3:_="">
    <xsd:import namespace="cc1da890-0051-43e7-863d-b54cc1585beb"/>
    <xsd:import namespace="18c37ab5-e6a7-42d3-a44e-12bd6f2485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1da890-0051-43e7-863d-b54cc1585b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58a7b1-e4cb-4f46-8135-914c20501ae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c37ab5-e6a7-42d3-a44e-12bd6f24859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04772C-7F18-4286-A302-42AC2531CA9B}">
  <ds:schemaRefs>
    <ds:schemaRef ds:uri="http://schemas.microsoft.com/sharepoint/v3/contenttype/forms"/>
  </ds:schemaRefs>
</ds:datastoreItem>
</file>

<file path=customXml/itemProps2.xml><?xml version="1.0" encoding="utf-8"?>
<ds:datastoreItem xmlns:ds="http://schemas.openxmlformats.org/officeDocument/2006/customXml" ds:itemID="{B6CBB63E-72EA-44BC-8DF2-AAB9D7640B62}">
  <ds:schemaRefs>
    <ds:schemaRef ds:uri="http://schemas.microsoft.com/office/2006/metadata/properties"/>
    <ds:schemaRef ds:uri="http://schemas.microsoft.com/office/infopath/2007/PartnerControls"/>
    <ds:schemaRef ds:uri="cc1da890-0051-43e7-863d-b54cc1585beb"/>
  </ds:schemaRefs>
</ds:datastoreItem>
</file>

<file path=customXml/itemProps3.xml><?xml version="1.0" encoding="utf-8"?>
<ds:datastoreItem xmlns:ds="http://schemas.openxmlformats.org/officeDocument/2006/customXml" ds:itemID="{2C1111BC-4B94-4C55-8226-A8445F1FB2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1da890-0051-43e7-863d-b54cc1585beb"/>
    <ds:schemaRef ds:uri="18c37ab5-e6a7-42d3-a44e-12bd6f2485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Job%20description%20&amp;%20Person%20Specification%20template%20(4).dotx</Template>
  <TotalTime>0</TotalTime>
  <Pages>1</Pages>
  <Words>932</Words>
  <Characters>5318</Characters>
  <Application>Microsoft Office Word</Application>
  <DocSecurity>4</DocSecurity>
  <Lines>44</Lines>
  <Paragraphs>12</Paragraphs>
  <ScaleCrop>false</ScaleCrop>
  <Company/>
  <LinksUpToDate>false</LinksUpToDate>
  <CharactersWithSpaces>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Webber (Grampian)</dc:creator>
  <cp:keywords/>
  <dc:description/>
  <cp:lastModifiedBy>Mandy Webber (Grampian)</cp:lastModifiedBy>
  <cp:revision>7</cp:revision>
  <cp:lastPrinted>2024-06-28T20:15:00Z</cp:lastPrinted>
  <dcterms:created xsi:type="dcterms:W3CDTF">2026-01-27T10:35:00Z</dcterms:created>
  <dcterms:modified xsi:type="dcterms:W3CDTF">2026-01-28T15:59:00Z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0x010100C6CFB9AC60047C4AA156D20521EDD9D0</vt:lpwstr>
  </property>
  <property fmtid="{D5CDD505-2E9C-101B-9397-08002B2CF9AE}" pid="3" name="Order">
    <vt:r8>9076400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