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481209D"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2"/>
        <w:gridCol w:w="2074"/>
        <w:gridCol w:w="1612"/>
        <w:gridCol w:w="805"/>
        <w:gridCol w:w="2713"/>
      </w:tblGrid>
      <w:tr w:rsidR="003B7986" w:rsidRPr="00502697" w14:paraId="29BE661F" w14:textId="77777777" w:rsidTr="00D23265">
        <w:tc>
          <w:tcPr>
            <w:tcW w:w="3256" w:type="dxa"/>
            <w:shd w:val="clear" w:color="auto" w:fill="BDD6EE" w:themeFill="accent1" w:themeFillTint="66"/>
            <w:vAlign w:val="center"/>
          </w:tcPr>
          <w:p w14:paraId="6BCE1266" w14:textId="17991E2F" w:rsidR="0099133A" w:rsidRPr="00502697" w:rsidRDefault="003B7986" w:rsidP="008C3443">
            <w:pPr>
              <w:spacing w:before="120" w:after="120"/>
              <w:rPr>
                <w:rFonts w:ascii="Arial" w:hAnsi="Arial" w:cs="Arial"/>
                <w:b/>
                <w:sz w:val="24"/>
                <w:szCs w:val="24"/>
              </w:rPr>
            </w:pPr>
            <w:r w:rsidRPr="00502697">
              <w:rPr>
                <w:rFonts w:ascii="Arial" w:hAnsi="Arial" w:cs="Arial"/>
                <w:b/>
                <w:sz w:val="24"/>
                <w:szCs w:val="24"/>
              </w:rPr>
              <w:t>Role</w:t>
            </w:r>
          </w:p>
        </w:tc>
        <w:tc>
          <w:tcPr>
            <w:tcW w:w="2076" w:type="dxa"/>
            <w:vAlign w:val="center"/>
          </w:tcPr>
          <w:p w14:paraId="5BA4B390" w14:textId="0FAB3B32" w:rsidR="003B7986" w:rsidRPr="00502697" w:rsidRDefault="003E7F8E" w:rsidP="00BD370E">
            <w:pPr>
              <w:rPr>
                <w:rFonts w:ascii="Arial" w:hAnsi="Arial" w:cs="Arial"/>
                <w:b/>
                <w:bCs/>
                <w:sz w:val="24"/>
                <w:szCs w:val="24"/>
              </w:rPr>
            </w:pPr>
            <w:r w:rsidRPr="00502697">
              <w:rPr>
                <w:rFonts w:ascii="Arial" w:hAnsi="Arial" w:cs="Arial"/>
                <w:sz w:val="24"/>
                <w:szCs w:val="24"/>
              </w:rPr>
              <w:t>Resource Base Teacher</w:t>
            </w:r>
          </w:p>
        </w:tc>
        <w:tc>
          <w:tcPr>
            <w:tcW w:w="2410" w:type="dxa"/>
            <w:gridSpan w:val="2"/>
            <w:shd w:val="clear" w:color="auto" w:fill="BDD6EE" w:themeFill="accent1" w:themeFillTint="66"/>
            <w:vAlign w:val="center"/>
          </w:tcPr>
          <w:p w14:paraId="5889735A" w14:textId="3DAFCB33" w:rsidR="003B7986" w:rsidRPr="00502697" w:rsidRDefault="003B7986" w:rsidP="008C3443">
            <w:pPr>
              <w:spacing w:before="120" w:after="120"/>
              <w:rPr>
                <w:rFonts w:ascii="Arial" w:hAnsi="Arial" w:cs="Arial"/>
                <w:b/>
                <w:sz w:val="24"/>
                <w:szCs w:val="24"/>
              </w:rPr>
            </w:pPr>
            <w:r w:rsidRPr="00502697">
              <w:rPr>
                <w:rFonts w:ascii="Arial" w:hAnsi="Arial" w:cs="Arial"/>
                <w:b/>
                <w:sz w:val="24"/>
                <w:szCs w:val="24"/>
              </w:rPr>
              <w:t>School/</w:t>
            </w:r>
            <w:r w:rsidR="00AF0D93" w:rsidRPr="00502697">
              <w:rPr>
                <w:rFonts w:ascii="Arial" w:hAnsi="Arial" w:cs="Arial"/>
                <w:b/>
                <w:sz w:val="24"/>
                <w:szCs w:val="24"/>
              </w:rPr>
              <w:t>Department</w:t>
            </w:r>
          </w:p>
        </w:tc>
        <w:tc>
          <w:tcPr>
            <w:tcW w:w="2714" w:type="dxa"/>
            <w:vAlign w:val="center"/>
          </w:tcPr>
          <w:p w14:paraId="2C1B2DF2" w14:textId="03BFD1F3" w:rsidR="003B7986" w:rsidRPr="00502697" w:rsidRDefault="00BF058A" w:rsidP="00BD370E">
            <w:pPr>
              <w:rPr>
                <w:rFonts w:ascii="Arial" w:hAnsi="Arial" w:cs="Arial"/>
                <w:sz w:val="24"/>
                <w:szCs w:val="24"/>
              </w:rPr>
            </w:pPr>
            <w:r w:rsidRPr="00502697">
              <w:rPr>
                <w:rFonts w:ascii="Arial" w:hAnsi="Arial" w:cs="Arial"/>
                <w:sz w:val="24"/>
                <w:szCs w:val="24"/>
              </w:rPr>
              <w:t>River Academy</w:t>
            </w:r>
          </w:p>
        </w:tc>
      </w:tr>
      <w:tr w:rsidR="00D96F3F" w:rsidRPr="00502697" w14:paraId="1CF2CA10" w14:textId="77777777" w:rsidTr="00D23265">
        <w:tc>
          <w:tcPr>
            <w:tcW w:w="3256" w:type="dxa"/>
            <w:shd w:val="clear" w:color="auto" w:fill="BDD6EE" w:themeFill="accent1" w:themeFillTint="66"/>
            <w:vAlign w:val="center"/>
          </w:tcPr>
          <w:p w14:paraId="448E391C" w14:textId="420F4A1A" w:rsidR="00D96F3F" w:rsidRPr="00502697" w:rsidRDefault="001D0FE1" w:rsidP="008C3443">
            <w:pPr>
              <w:spacing w:before="120" w:after="120"/>
              <w:rPr>
                <w:rFonts w:ascii="Arial" w:hAnsi="Arial" w:cs="Arial"/>
                <w:b/>
                <w:sz w:val="24"/>
                <w:szCs w:val="24"/>
              </w:rPr>
            </w:pPr>
            <w:r w:rsidRPr="00502697">
              <w:rPr>
                <w:rFonts w:ascii="Arial" w:hAnsi="Arial" w:cs="Arial"/>
                <w:b/>
                <w:sz w:val="24"/>
                <w:szCs w:val="24"/>
              </w:rPr>
              <w:t>Grade</w:t>
            </w:r>
          </w:p>
        </w:tc>
        <w:tc>
          <w:tcPr>
            <w:tcW w:w="2076" w:type="dxa"/>
            <w:vAlign w:val="center"/>
          </w:tcPr>
          <w:p w14:paraId="1F31BB9E" w14:textId="5D611700" w:rsidR="00D96F3F" w:rsidRPr="00502697" w:rsidRDefault="007B3462" w:rsidP="00BD370E">
            <w:pPr>
              <w:rPr>
                <w:rFonts w:ascii="Arial" w:hAnsi="Arial" w:cs="Arial"/>
                <w:sz w:val="24"/>
                <w:szCs w:val="24"/>
              </w:rPr>
            </w:pPr>
            <w:r w:rsidRPr="00502697">
              <w:rPr>
                <w:rFonts w:ascii="Arial" w:hAnsi="Arial" w:cs="Arial"/>
                <w:sz w:val="24"/>
                <w:szCs w:val="24"/>
              </w:rPr>
              <w:t>MPR plus SEN allowance</w:t>
            </w:r>
          </w:p>
        </w:tc>
        <w:tc>
          <w:tcPr>
            <w:tcW w:w="2410" w:type="dxa"/>
            <w:gridSpan w:val="2"/>
            <w:shd w:val="clear" w:color="auto" w:fill="BDD6EE" w:themeFill="accent1" w:themeFillTint="66"/>
            <w:vAlign w:val="center"/>
          </w:tcPr>
          <w:p w14:paraId="51F76B13" w14:textId="5CB04BB9" w:rsidR="00D96F3F" w:rsidRPr="00502697" w:rsidRDefault="001D0FE1" w:rsidP="008C3443">
            <w:pPr>
              <w:spacing w:before="120" w:after="120"/>
              <w:rPr>
                <w:rFonts w:ascii="Arial" w:hAnsi="Arial" w:cs="Arial"/>
                <w:b/>
                <w:sz w:val="24"/>
                <w:szCs w:val="24"/>
              </w:rPr>
            </w:pPr>
            <w:r w:rsidRPr="00502697">
              <w:rPr>
                <w:rFonts w:ascii="Arial" w:hAnsi="Arial" w:cs="Arial"/>
                <w:b/>
                <w:sz w:val="24"/>
                <w:szCs w:val="24"/>
              </w:rPr>
              <w:t>Reports to</w:t>
            </w:r>
          </w:p>
        </w:tc>
        <w:tc>
          <w:tcPr>
            <w:tcW w:w="2714" w:type="dxa"/>
            <w:vAlign w:val="center"/>
          </w:tcPr>
          <w:p w14:paraId="1BD3871B" w14:textId="2087F2A0" w:rsidR="00D96F3F" w:rsidRPr="00502697" w:rsidRDefault="00E3338F" w:rsidP="00BD370E">
            <w:pPr>
              <w:rPr>
                <w:rFonts w:ascii="Arial" w:hAnsi="Arial" w:cs="Arial"/>
                <w:sz w:val="24"/>
                <w:szCs w:val="24"/>
              </w:rPr>
            </w:pPr>
            <w:r w:rsidRPr="00502697">
              <w:rPr>
                <w:rFonts w:ascii="Arial" w:hAnsi="Arial" w:cs="Arial"/>
                <w:sz w:val="24"/>
                <w:szCs w:val="24"/>
              </w:rPr>
              <w:t>SENCO/Resource Base Lead</w:t>
            </w:r>
          </w:p>
        </w:tc>
      </w:tr>
      <w:tr w:rsidR="003B7986" w:rsidRPr="00502697" w14:paraId="21DD58D8" w14:textId="77777777" w:rsidTr="00D23265">
        <w:trPr>
          <w:trHeight w:val="977"/>
        </w:trPr>
        <w:tc>
          <w:tcPr>
            <w:tcW w:w="3256" w:type="dxa"/>
            <w:shd w:val="clear" w:color="auto" w:fill="BDD6EE" w:themeFill="accent1" w:themeFillTint="66"/>
            <w:vAlign w:val="center"/>
          </w:tcPr>
          <w:p w14:paraId="0253EAF3" w14:textId="5AE6F9D5" w:rsidR="00635EE2" w:rsidRPr="00502697" w:rsidRDefault="003B7986" w:rsidP="008C3443">
            <w:pPr>
              <w:spacing w:before="120" w:after="120"/>
              <w:rPr>
                <w:rFonts w:ascii="Arial" w:hAnsi="Arial" w:cs="Arial"/>
                <w:b/>
                <w:sz w:val="24"/>
                <w:szCs w:val="24"/>
              </w:rPr>
            </w:pPr>
            <w:r w:rsidRPr="00502697">
              <w:rPr>
                <w:rFonts w:ascii="Arial" w:hAnsi="Arial" w:cs="Arial"/>
                <w:b/>
                <w:sz w:val="24"/>
                <w:szCs w:val="24"/>
              </w:rPr>
              <w:t>Purpose</w:t>
            </w:r>
            <w:r w:rsidR="00862D48" w:rsidRPr="00502697">
              <w:rPr>
                <w:rFonts w:ascii="Arial" w:hAnsi="Arial" w:cs="Arial"/>
                <w:b/>
                <w:sz w:val="24"/>
                <w:szCs w:val="24"/>
              </w:rPr>
              <w:t xml:space="preserve"> </w:t>
            </w:r>
          </w:p>
        </w:tc>
        <w:tc>
          <w:tcPr>
            <w:tcW w:w="7200" w:type="dxa"/>
            <w:gridSpan w:val="4"/>
          </w:tcPr>
          <w:p w14:paraId="76C4D0E6" w14:textId="77777777" w:rsidR="00DE24AB" w:rsidRPr="00502697" w:rsidRDefault="00DE24AB" w:rsidP="00DE24AB">
            <w:pPr>
              <w:spacing w:line="20" w:lineRule="atLeast"/>
              <w:rPr>
                <w:rFonts w:ascii="Arial" w:eastAsia="Arial Nova" w:hAnsi="Arial" w:cs="Arial"/>
                <w:sz w:val="24"/>
                <w:szCs w:val="24"/>
              </w:rPr>
            </w:pPr>
            <w:r w:rsidRPr="00502697">
              <w:rPr>
                <w:rFonts w:ascii="Arial" w:eastAsia="Arial Nova" w:hAnsi="Arial" w:cs="Arial"/>
                <w:sz w:val="24"/>
                <w:szCs w:val="24"/>
              </w:rPr>
              <w:t>The specific responsibilities of the role will be reviewed annually in the context of a growing school and may be amended in discussion with the postholder.</w:t>
            </w:r>
          </w:p>
          <w:p w14:paraId="778EF193" w14:textId="77777777" w:rsidR="00DE24AB" w:rsidRPr="00502697" w:rsidRDefault="00DE24AB" w:rsidP="00DE24AB">
            <w:pPr>
              <w:spacing w:line="20" w:lineRule="atLeast"/>
              <w:rPr>
                <w:rFonts w:ascii="Arial" w:eastAsia="Arial Nova" w:hAnsi="Arial" w:cs="Arial"/>
                <w:sz w:val="24"/>
                <w:szCs w:val="24"/>
              </w:rPr>
            </w:pPr>
          </w:p>
          <w:p w14:paraId="686911D0" w14:textId="41D69581" w:rsidR="003B7986" w:rsidRPr="00502697" w:rsidRDefault="00DE24AB" w:rsidP="00DE24AB">
            <w:pPr>
              <w:rPr>
                <w:rFonts w:ascii="Arial" w:hAnsi="Arial" w:cs="Arial"/>
                <w:sz w:val="24"/>
                <w:szCs w:val="24"/>
              </w:rPr>
            </w:pPr>
            <w:r w:rsidRPr="00502697">
              <w:rPr>
                <w:rFonts w:ascii="Arial" w:eastAsia="Arial Nova" w:hAnsi="Arial" w:cs="Arial"/>
                <w:sz w:val="24"/>
                <w:szCs w:val="24"/>
              </w:rPr>
              <w:t>To teach within the MLD resource base, within the inclusive context of River Academy.</w:t>
            </w:r>
          </w:p>
        </w:tc>
      </w:tr>
      <w:tr w:rsidR="00CC227D" w:rsidRPr="00502697"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502697" w:rsidRDefault="00CC227D" w:rsidP="00DE2653">
            <w:pPr>
              <w:tabs>
                <w:tab w:val="left" w:pos="2925"/>
              </w:tabs>
              <w:rPr>
                <w:rFonts w:ascii="Arial" w:hAnsi="Arial" w:cs="Arial"/>
                <w:b/>
                <w:sz w:val="24"/>
                <w:szCs w:val="24"/>
              </w:rPr>
            </w:pPr>
            <w:r w:rsidRPr="00502697">
              <w:rPr>
                <w:rFonts w:ascii="Arial" w:hAnsi="Arial" w:cs="Arial"/>
                <w:b/>
                <w:sz w:val="24"/>
                <w:szCs w:val="24"/>
              </w:rPr>
              <w:t>Scope</w:t>
            </w:r>
            <w:r w:rsidR="00862D48" w:rsidRPr="00502697">
              <w:rPr>
                <w:rFonts w:ascii="Arial" w:hAnsi="Arial"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502697" w:rsidRDefault="00CC227D" w:rsidP="00FB1109">
            <w:pPr>
              <w:tabs>
                <w:tab w:val="left" w:pos="2925"/>
              </w:tabs>
              <w:jc w:val="center"/>
              <w:rPr>
                <w:rFonts w:ascii="Arial" w:hAnsi="Arial" w:cs="Arial"/>
                <w:b/>
                <w:bCs/>
                <w:sz w:val="24"/>
                <w:szCs w:val="24"/>
              </w:rPr>
            </w:pPr>
            <w:r w:rsidRPr="00502697">
              <w:rPr>
                <w:rFonts w:ascii="Arial" w:hAnsi="Arial"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502697" w:rsidRDefault="00CC227D" w:rsidP="00FB1109">
            <w:pPr>
              <w:tabs>
                <w:tab w:val="left" w:pos="2925"/>
              </w:tabs>
              <w:jc w:val="center"/>
              <w:rPr>
                <w:rFonts w:ascii="Arial" w:hAnsi="Arial" w:cs="Arial"/>
                <w:b/>
                <w:bCs/>
                <w:sz w:val="24"/>
                <w:szCs w:val="24"/>
              </w:rPr>
            </w:pPr>
            <w:r w:rsidRPr="00502697">
              <w:rPr>
                <w:rFonts w:ascii="Arial" w:hAnsi="Arial" w:cs="Arial"/>
                <w:b/>
                <w:bCs/>
                <w:sz w:val="24"/>
                <w:szCs w:val="24"/>
              </w:rPr>
              <w:t>Financial Accountability:</w:t>
            </w:r>
          </w:p>
        </w:tc>
      </w:tr>
      <w:tr w:rsidR="00CC227D" w:rsidRPr="00502697"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502697" w:rsidRDefault="00CC227D" w:rsidP="008C3443">
            <w:pPr>
              <w:tabs>
                <w:tab w:val="left" w:pos="2925"/>
              </w:tabs>
              <w:rPr>
                <w:rFonts w:ascii="Arial" w:hAnsi="Arial" w:cs="Arial"/>
                <w:b/>
                <w:sz w:val="24"/>
                <w:szCs w:val="24"/>
              </w:rPr>
            </w:pPr>
          </w:p>
        </w:tc>
        <w:tc>
          <w:tcPr>
            <w:tcW w:w="3685" w:type="dxa"/>
            <w:gridSpan w:val="2"/>
            <w:vAlign w:val="center"/>
          </w:tcPr>
          <w:p w14:paraId="342F65AA" w14:textId="2D59A868" w:rsidR="00CC227D" w:rsidRPr="00502697" w:rsidRDefault="00CF7735" w:rsidP="005C361B">
            <w:pPr>
              <w:tabs>
                <w:tab w:val="left" w:pos="2925"/>
              </w:tabs>
              <w:jc w:val="center"/>
              <w:rPr>
                <w:rFonts w:ascii="Arial" w:hAnsi="Arial" w:cs="Arial"/>
                <w:sz w:val="24"/>
                <w:szCs w:val="24"/>
              </w:rPr>
            </w:pPr>
            <w:r w:rsidRPr="00502697">
              <w:rPr>
                <w:rFonts w:ascii="Arial" w:hAnsi="Arial" w:cs="Arial"/>
                <w:sz w:val="24"/>
                <w:szCs w:val="24"/>
              </w:rPr>
              <w:t>No</w:t>
            </w:r>
            <w:r w:rsidR="005569F3" w:rsidRPr="00502697">
              <w:rPr>
                <w:rFonts w:ascii="Arial" w:hAnsi="Arial" w:cs="Arial"/>
                <w:sz w:val="24"/>
                <w:szCs w:val="24"/>
              </w:rPr>
              <w:t>ne</w:t>
            </w:r>
          </w:p>
        </w:tc>
        <w:tc>
          <w:tcPr>
            <w:tcW w:w="3515" w:type="dxa"/>
            <w:gridSpan w:val="2"/>
            <w:vAlign w:val="center"/>
          </w:tcPr>
          <w:p w14:paraId="5BAAEF56" w14:textId="4EA83FBB" w:rsidR="00CC227D" w:rsidRPr="00502697" w:rsidRDefault="000B485E" w:rsidP="005C361B">
            <w:pPr>
              <w:tabs>
                <w:tab w:val="left" w:pos="2925"/>
              </w:tabs>
              <w:jc w:val="center"/>
              <w:rPr>
                <w:rFonts w:ascii="Arial" w:hAnsi="Arial" w:cs="Arial"/>
                <w:sz w:val="24"/>
                <w:szCs w:val="24"/>
              </w:rPr>
            </w:pPr>
            <w:r w:rsidRPr="00502697">
              <w:rPr>
                <w:rFonts w:ascii="Arial" w:hAnsi="Arial" w:cs="Arial"/>
                <w:sz w:val="24"/>
                <w:szCs w:val="24"/>
              </w:rPr>
              <w:t>No</w:t>
            </w:r>
            <w:r w:rsidR="005569F3" w:rsidRPr="00502697">
              <w:rPr>
                <w:rFonts w:ascii="Arial" w:hAnsi="Arial" w:cs="Arial"/>
                <w:sz w:val="24"/>
                <w:szCs w:val="24"/>
              </w:rPr>
              <w:t>ne</w:t>
            </w:r>
          </w:p>
        </w:tc>
      </w:tr>
      <w:tr w:rsidR="00E00169" w:rsidRPr="00502697" w14:paraId="4E7E71F6" w14:textId="77777777" w:rsidTr="00D23265">
        <w:trPr>
          <w:trHeight w:val="547"/>
        </w:trPr>
        <w:tc>
          <w:tcPr>
            <w:tcW w:w="3256" w:type="dxa"/>
            <w:shd w:val="clear" w:color="auto" w:fill="BDD6EE" w:themeFill="accent1" w:themeFillTint="66"/>
            <w:vAlign w:val="center"/>
          </w:tcPr>
          <w:p w14:paraId="1E31240A" w14:textId="77777777" w:rsidR="00E00169" w:rsidRPr="00502697" w:rsidRDefault="00E00169" w:rsidP="008C3443">
            <w:pPr>
              <w:tabs>
                <w:tab w:val="left" w:pos="2925"/>
              </w:tabs>
              <w:rPr>
                <w:rFonts w:ascii="Arial" w:hAnsi="Arial" w:cs="Arial"/>
                <w:b/>
                <w:sz w:val="24"/>
                <w:szCs w:val="24"/>
              </w:rPr>
            </w:pPr>
            <w:r w:rsidRPr="00502697">
              <w:rPr>
                <w:rFonts w:ascii="Arial" w:hAnsi="Arial" w:cs="Arial"/>
                <w:b/>
                <w:sz w:val="24"/>
                <w:szCs w:val="24"/>
              </w:rPr>
              <w:t>Key accountabilities</w:t>
            </w:r>
          </w:p>
          <w:p w14:paraId="6EAC17D8" w14:textId="5B4DBE7F" w:rsidR="00636769" w:rsidRPr="00502697" w:rsidRDefault="00636769" w:rsidP="00DE2653">
            <w:pPr>
              <w:tabs>
                <w:tab w:val="left" w:pos="2925"/>
              </w:tabs>
              <w:rPr>
                <w:rFonts w:ascii="Arial" w:hAnsi="Arial" w:cs="Arial"/>
                <w:b/>
                <w:sz w:val="24"/>
                <w:szCs w:val="24"/>
              </w:rPr>
            </w:pPr>
          </w:p>
        </w:tc>
        <w:tc>
          <w:tcPr>
            <w:tcW w:w="7200" w:type="dxa"/>
            <w:gridSpan w:val="4"/>
            <w:vAlign w:val="center"/>
          </w:tcPr>
          <w:p w14:paraId="24EA7773" w14:textId="77777777" w:rsidR="00E00169" w:rsidRPr="00502697" w:rsidRDefault="008F7080" w:rsidP="00E9265E">
            <w:pPr>
              <w:tabs>
                <w:tab w:val="left" w:pos="2925"/>
              </w:tabs>
              <w:rPr>
                <w:rStyle w:val="normaltextrun"/>
                <w:rFonts w:ascii="Arial" w:hAnsi="Arial" w:cs="Arial"/>
                <w:color w:val="000000"/>
                <w:sz w:val="24"/>
                <w:szCs w:val="24"/>
                <w:shd w:val="clear" w:color="auto" w:fill="FFFFFF"/>
              </w:rPr>
            </w:pPr>
            <w:r w:rsidRPr="00502697">
              <w:rPr>
                <w:rStyle w:val="normaltextrun"/>
                <w:rFonts w:ascii="Arial" w:hAnsi="Arial" w:cs="Arial"/>
                <w:color w:val="000000"/>
                <w:sz w:val="24"/>
                <w:szCs w:val="24"/>
                <w:shd w:val="clear" w:color="auto" w:fill="FFFFFF"/>
              </w:rPr>
              <w:t>The Resource Teacher will be accountable for:</w:t>
            </w:r>
          </w:p>
          <w:p w14:paraId="7C83ECB6" w14:textId="77777777" w:rsidR="008C222B" w:rsidRPr="00502697" w:rsidRDefault="008C222B" w:rsidP="008C222B">
            <w:pPr>
              <w:pStyle w:val="ListParagraph"/>
              <w:numPr>
                <w:ilvl w:val="0"/>
                <w:numId w:val="43"/>
              </w:numPr>
              <w:tabs>
                <w:tab w:val="left" w:pos="2925"/>
              </w:tabs>
              <w:rPr>
                <w:rStyle w:val="normaltextrun"/>
                <w:rFonts w:ascii="Arial" w:hAnsi="Arial" w:cs="Arial"/>
                <w:color w:val="000000"/>
                <w:sz w:val="24"/>
                <w:szCs w:val="24"/>
                <w:shd w:val="clear" w:color="auto" w:fill="FFFFFF"/>
              </w:rPr>
            </w:pPr>
            <w:r w:rsidRPr="00502697">
              <w:rPr>
                <w:rStyle w:val="normaltextrun"/>
                <w:rFonts w:ascii="Arial" w:hAnsi="Arial" w:cs="Arial"/>
                <w:color w:val="000000"/>
                <w:sz w:val="24"/>
                <w:szCs w:val="24"/>
                <w:shd w:val="clear" w:color="auto" w:fill="FFFFFF"/>
              </w:rPr>
              <w:t xml:space="preserve">Supporting </w:t>
            </w:r>
            <w:r w:rsidR="00FE28E9" w:rsidRPr="00502697">
              <w:rPr>
                <w:rStyle w:val="normaltextrun"/>
                <w:rFonts w:ascii="Arial" w:hAnsi="Arial" w:cs="Arial"/>
                <w:color w:val="000000"/>
                <w:sz w:val="24"/>
                <w:szCs w:val="24"/>
                <w:shd w:val="clear" w:color="auto" w:fill="FFFFFF"/>
              </w:rPr>
              <w:t>students with MLD</w:t>
            </w:r>
          </w:p>
          <w:p w14:paraId="3465EA97" w14:textId="77777777" w:rsidR="00FE28E9" w:rsidRPr="00502697" w:rsidRDefault="00CC7C6D" w:rsidP="008C222B">
            <w:pPr>
              <w:pStyle w:val="ListParagraph"/>
              <w:numPr>
                <w:ilvl w:val="0"/>
                <w:numId w:val="43"/>
              </w:numPr>
              <w:tabs>
                <w:tab w:val="left" w:pos="2925"/>
              </w:tabs>
              <w:rPr>
                <w:rStyle w:val="normaltextrun"/>
                <w:rFonts w:ascii="Arial" w:hAnsi="Arial" w:cs="Arial"/>
                <w:color w:val="000000"/>
                <w:sz w:val="24"/>
                <w:szCs w:val="24"/>
                <w:shd w:val="clear" w:color="auto" w:fill="FFFFFF"/>
              </w:rPr>
            </w:pPr>
            <w:r w:rsidRPr="00502697">
              <w:rPr>
                <w:rStyle w:val="normaltextrun"/>
                <w:rFonts w:ascii="Arial" w:hAnsi="Arial" w:cs="Arial"/>
                <w:color w:val="000000"/>
                <w:sz w:val="24"/>
                <w:szCs w:val="24"/>
                <w:shd w:val="clear" w:color="auto" w:fill="FFFFFF"/>
              </w:rPr>
              <w:t>Delivering high quality lessons in The Bridge</w:t>
            </w:r>
          </w:p>
          <w:p w14:paraId="5B1BA464" w14:textId="6E7BB2C1" w:rsidR="00CC7C6D" w:rsidRPr="00502697" w:rsidRDefault="00502697" w:rsidP="008C222B">
            <w:pPr>
              <w:pStyle w:val="ListParagraph"/>
              <w:numPr>
                <w:ilvl w:val="0"/>
                <w:numId w:val="43"/>
              </w:numPr>
              <w:tabs>
                <w:tab w:val="left" w:pos="2925"/>
              </w:tabs>
              <w:rPr>
                <w:rStyle w:val="normaltextrun"/>
                <w:rFonts w:ascii="Arial" w:hAnsi="Arial" w:cs="Arial"/>
                <w:color w:val="000000"/>
                <w:sz w:val="24"/>
                <w:szCs w:val="24"/>
                <w:shd w:val="clear" w:color="auto" w:fill="FFFFFF"/>
              </w:rPr>
            </w:pPr>
            <w:r w:rsidRPr="00502697">
              <w:rPr>
                <w:rStyle w:val="normaltextrun"/>
                <w:rFonts w:ascii="Arial" w:hAnsi="Arial" w:cs="Arial"/>
                <w:color w:val="000000"/>
                <w:sz w:val="24"/>
                <w:szCs w:val="24"/>
                <w:shd w:val="clear" w:color="auto" w:fill="FFFFFF"/>
              </w:rPr>
              <w:t>Planning lessons and future curricular for The Bridge</w:t>
            </w:r>
          </w:p>
        </w:tc>
      </w:tr>
      <w:tr w:rsidR="00543BD4" w:rsidRPr="00502697" w14:paraId="1AB9C9E9" w14:textId="77777777" w:rsidTr="00D23265">
        <w:trPr>
          <w:trHeight w:val="547"/>
        </w:trPr>
        <w:tc>
          <w:tcPr>
            <w:tcW w:w="3256" w:type="dxa"/>
            <w:shd w:val="clear" w:color="auto" w:fill="BDD6EE" w:themeFill="accent1" w:themeFillTint="66"/>
            <w:vAlign w:val="center"/>
          </w:tcPr>
          <w:p w14:paraId="045D6F2F" w14:textId="1D574C06" w:rsidR="00FA1E9D" w:rsidRPr="00502697" w:rsidRDefault="00E11801" w:rsidP="00FA1E9D">
            <w:pPr>
              <w:tabs>
                <w:tab w:val="left" w:pos="2925"/>
              </w:tabs>
              <w:rPr>
                <w:rFonts w:ascii="Arial" w:hAnsi="Arial" w:cs="Arial"/>
                <w:b/>
                <w:sz w:val="24"/>
                <w:szCs w:val="24"/>
              </w:rPr>
            </w:pPr>
            <w:r w:rsidRPr="00502697">
              <w:rPr>
                <w:rFonts w:ascii="Arial" w:hAnsi="Arial" w:cs="Arial"/>
                <w:b/>
                <w:sz w:val="24"/>
                <w:szCs w:val="24"/>
              </w:rPr>
              <w:t>Relationships</w:t>
            </w:r>
          </w:p>
        </w:tc>
        <w:tc>
          <w:tcPr>
            <w:tcW w:w="7200" w:type="dxa"/>
            <w:gridSpan w:val="4"/>
          </w:tcPr>
          <w:p w14:paraId="0F7F1E4B" w14:textId="351C8F5F" w:rsidR="00543BD4" w:rsidRPr="00502697" w:rsidRDefault="00EC3617" w:rsidP="00A572D6">
            <w:pPr>
              <w:tabs>
                <w:tab w:val="left" w:pos="2925"/>
              </w:tabs>
              <w:jc w:val="both"/>
              <w:rPr>
                <w:rFonts w:ascii="Arial" w:hAnsi="Arial" w:cs="Arial"/>
                <w:sz w:val="24"/>
                <w:szCs w:val="24"/>
              </w:rPr>
            </w:pPr>
            <w:r w:rsidRPr="00502697">
              <w:rPr>
                <w:rFonts w:ascii="Arial" w:hAnsi="Arial" w:cs="Arial"/>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502697" w14:paraId="2386E946" w14:textId="77777777" w:rsidTr="00D23265">
        <w:trPr>
          <w:trHeight w:val="547"/>
        </w:trPr>
        <w:tc>
          <w:tcPr>
            <w:tcW w:w="3256" w:type="dxa"/>
            <w:shd w:val="clear" w:color="auto" w:fill="BDD6EE" w:themeFill="accent1" w:themeFillTint="66"/>
            <w:vAlign w:val="center"/>
          </w:tcPr>
          <w:p w14:paraId="7E106289" w14:textId="014505ED" w:rsidR="00543BD4" w:rsidRPr="00502697" w:rsidRDefault="00D51639" w:rsidP="008C3443">
            <w:pPr>
              <w:tabs>
                <w:tab w:val="left" w:pos="2925"/>
              </w:tabs>
              <w:rPr>
                <w:rFonts w:ascii="Arial" w:hAnsi="Arial" w:cs="Arial"/>
                <w:b/>
                <w:sz w:val="24"/>
                <w:szCs w:val="24"/>
              </w:rPr>
            </w:pPr>
            <w:r w:rsidRPr="00502697">
              <w:rPr>
                <w:rFonts w:ascii="Arial" w:hAnsi="Arial" w:cs="Arial"/>
                <w:b/>
                <w:sz w:val="24"/>
                <w:szCs w:val="24"/>
              </w:rPr>
              <w:t>Supporting Maiden Erlegh Trust</w:t>
            </w:r>
          </w:p>
        </w:tc>
        <w:tc>
          <w:tcPr>
            <w:tcW w:w="7200" w:type="dxa"/>
            <w:gridSpan w:val="4"/>
          </w:tcPr>
          <w:p w14:paraId="55A12EA2" w14:textId="2219E5EA" w:rsidR="00543BD4" w:rsidRPr="00502697" w:rsidRDefault="00E13F4A" w:rsidP="00BD370E">
            <w:pPr>
              <w:tabs>
                <w:tab w:val="left" w:pos="2925"/>
              </w:tabs>
              <w:rPr>
                <w:rFonts w:ascii="Arial" w:hAnsi="Arial" w:cs="Arial"/>
                <w:sz w:val="24"/>
                <w:szCs w:val="24"/>
              </w:rPr>
            </w:pPr>
            <w:r w:rsidRPr="00502697">
              <w:rPr>
                <w:rFonts w:ascii="Arial" w:hAnsi="Arial" w:cs="Arial"/>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502697" w14:paraId="116FF71A" w14:textId="77777777" w:rsidTr="00D23265">
        <w:trPr>
          <w:trHeight w:val="547"/>
        </w:trPr>
        <w:tc>
          <w:tcPr>
            <w:tcW w:w="3256" w:type="dxa"/>
            <w:shd w:val="clear" w:color="auto" w:fill="BDD6EE" w:themeFill="accent1" w:themeFillTint="66"/>
            <w:vAlign w:val="center"/>
          </w:tcPr>
          <w:p w14:paraId="2E6ED43E" w14:textId="371D999E" w:rsidR="00CC05A7" w:rsidRPr="00502697" w:rsidRDefault="00445189" w:rsidP="00445189">
            <w:pPr>
              <w:tabs>
                <w:tab w:val="left" w:pos="2925"/>
              </w:tabs>
              <w:rPr>
                <w:rFonts w:ascii="Arial" w:hAnsi="Arial" w:cs="Arial"/>
                <w:b/>
                <w:sz w:val="24"/>
                <w:szCs w:val="24"/>
              </w:rPr>
            </w:pPr>
            <w:r w:rsidRPr="00502697">
              <w:rPr>
                <w:rFonts w:ascii="Arial" w:hAnsi="Arial" w:cs="Arial"/>
                <w:b/>
                <w:sz w:val="24"/>
                <w:szCs w:val="24"/>
              </w:rPr>
              <w:t>Main duties and accountabilities</w:t>
            </w:r>
          </w:p>
          <w:p w14:paraId="3D1D16C2" w14:textId="1EF14468" w:rsidR="00CC05A7" w:rsidRPr="00502697" w:rsidRDefault="00CC05A7" w:rsidP="00CC05A7">
            <w:pPr>
              <w:tabs>
                <w:tab w:val="left" w:pos="2925"/>
              </w:tabs>
              <w:rPr>
                <w:rFonts w:ascii="Arial" w:hAnsi="Arial" w:cs="Arial"/>
                <w:b/>
                <w:sz w:val="24"/>
                <w:szCs w:val="24"/>
              </w:rPr>
            </w:pPr>
          </w:p>
        </w:tc>
        <w:tc>
          <w:tcPr>
            <w:tcW w:w="7200" w:type="dxa"/>
            <w:gridSpan w:val="4"/>
          </w:tcPr>
          <w:p w14:paraId="448B3D25" w14:textId="77777777" w:rsidR="00CF7735" w:rsidRPr="00502697" w:rsidRDefault="00CF7735" w:rsidP="00CF7735">
            <w:pPr>
              <w:tabs>
                <w:tab w:val="left" w:pos="2925"/>
              </w:tabs>
              <w:spacing w:line="20" w:lineRule="atLeast"/>
              <w:rPr>
                <w:rFonts w:ascii="Arial" w:eastAsia="Arial Nova" w:hAnsi="Arial" w:cs="Arial"/>
                <w:sz w:val="24"/>
                <w:szCs w:val="24"/>
              </w:rPr>
            </w:pPr>
            <w:r w:rsidRPr="00502697">
              <w:rPr>
                <w:rFonts w:ascii="Arial" w:eastAsia="Arial Nova" w:hAnsi="Arial" w:cs="Arial"/>
                <w:sz w:val="24"/>
                <w:szCs w:val="24"/>
              </w:rPr>
              <w:t>The specific responsibilities of the role will be reviewed annually in the context of a growing school and may be amended in discussion with the postholder.  In addition to the requirements of a classroom teacher:</w:t>
            </w:r>
          </w:p>
          <w:p w14:paraId="2CB5A01D" w14:textId="77777777" w:rsidR="00CF7735" w:rsidRPr="00502697" w:rsidRDefault="00CF7735" w:rsidP="00CF7735">
            <w:pPr>
              <w:tabs>
                <w:tab w:val="left" w:pos="2925"/>
              </w:tabs>
              <w:spacing w:line="20" w:lineRule="atLeast"/>
              <w:rPr>
                <w:rFonts w:ascii="Arial" w:eastAsia="Arial Nova" w:hAnsi="Arial" w:cs="Arial"/>
                <w:sz w:val="24"/>
                <w:szCs w:val="24"/>
              </w:rPr>
            </w:pPr>
          </w:p>
          <w:p w14:paraId="4ECC530C" w14:textId="77777777" w:rsidR="00CF7735" w:rsidRPr="00502697" w:rsidRDefault="00CF7735" w:rsidP="00CF7735">
            <w:pPr>
              <w:pStyle w:val="ListParagraph"/>
              <w:numPr>
                <w:ilvl w:val="0"/>
                <w:numId w:val="41"/>
              </w:numPr>
              <w:tabs>
                <w:tab w:val="left" w:pos="2925"/>
              </w:tabs>
              <w:spacing w:line="20" w:lineRule="atLeast"/>
              <w:rPr>
                <w:rFonts w:ascii="Arial" w:eastAsia="Arial Nova" w:hAnsi="Arial" w:cs="Arial"/>
                <w:sz w:val="24"/>
                <w:szCs w:val="24"/>
              </w:rPr>
            </w:pPr>
            <w:r w:rsidRPr="00502697">
              <w:rPr>
                <w:rFonts w:ascii="Arial" w:eastAsia="Arial Nova" w:hAnsi="Arial" w:cs="Arial"/>
                <w:sz w:val="24"/>
                <w:szCs w:val="24"/>
              </w:rPr>
              <w:t>To model the expert teaching of pupils with MLD within the resource base and when students are in mainstream.</w:t>
            </w:r>
          </w:p>
          <w:p w14:paraId="0F9ADD63" w14:textId="77777777" w:rsidR="00CF7735" w:rsidRPr="00502697" w:rsidRDefault="00CF7735" w:rsidP="00CF7735">
            <w:pPr>
              <w:pStyle w:val="ListParagraph"/>
              <w:numPr>
                <w:ilvl w:val="0"/>
                <w:numId w:val="41"/>
              </w:numPr>
              <w:tabs>
                <w:tab w:val="left" w:pos="2925"/>
              </w:tabs>
              <w:spacing w:line="20" w:lineRule="atLeast"/>
              <w:rPr>
                <w:rFonts w:ascii="Arial" w:eastAsia="Arial Nova" w:hAnsi="Arial" w:cs="Arial"/>
                <w:sz w:val="24"/>
                <w:szCs w:val="24"/>
              </w:rPr>
            </w:pPr>
            <w:r w:rsidRPr="00502697">
              <w:rPr>
                <w:rFonts w:ascii="Arial" w:eastAsia="Arial Nova" w:hAnsi="Arial" w:cs="Arial"/>
                <w:sz w:val="24"/>
                <w:szCs w:val="24"/>
              </w:rPr>
              <w:t>To track, monitor and review progress to inform future planning and maintain accurate and detailed student records.</w:t>
            </w:r>
          </w:p>
          <w:p w14:paraId="432BD344" w14:textId="77777777" w:rsidR="00CF7735" w:rsidRPr="00502697" w:rsidRDefault="00CF7735" w:rsidP="00CF7735">
            <w:pPr>
              <w:pStyle w:val="ListParagraph"/>
              <w:numPr>
                <w:ilvl w:val="0"/>
                <w:numId w:val="41"/>
              </w:numPr>
              <w:tabs>
                <w:tab w:val="left" w:pos="2925"/>
              </w:tabs>
              <w:spacing w:line="20" w:lineRule="atLeast"/>
              <w:rPr>
                <w:rFonts w:ascii="Arial" w:eastAsia="Arial Nova" w:hAnsi="Arial" w:cs="Arial"/>
                <w:sz w:val="24"/>
                <w:szCs w:val="24"/>
              </w:rPr>
            </w:pPr>
            <w:r w:rsidRPr="00502697">
              <w:rPr>
                <w:rFonts w:ascii="Arial" w:eastAsia="Arial Nova" w:hAnsi="Arial" w:cs="Arial"/>
                <w:sz w:val="24"/>
                <w:szCs w:val="24"/>
              </w:rPr>
              <w:t xml:space="preserve">To provide written reports for annual reviews, and other times as necessary, </w:t>
            </w:r>
            <w:proofErr w:type="gramStart"/>
            <w:r w:rsidRPr="00502697">
              <w:rPr>
                <w:rFonts w:ascii="Arial" w:eastAsia="Arial Nova" w:hAnsi="Arial" w:cs="Arial"/>
                <w:sz w:val="24"/>
                <w:szCs w:val="24"/>
              </w:rPr>
              <w:t>gathering together</w:t>
            </w:r>
            <w:proofErr w:type="gramEnd"/>
            <w:r w:rsidRPr="00502697">
              <w:rPr>
                <w:rFonts w:ascii="Arial" w:eastAsia="Arial Nova" w:hAnsi="Arial" w:cs="Arial"/>
                <w:sz w:val="24"/>
                <w:szCs w:val="24"/>
              </w:rPr>
              <w:t xml:space="preserve"> other professionals’ views.</w:t>
            </w:r>
          </w:p>
          <w:p w14:paraId="0354A94E" w14:textId="77777777" w:rsidR="00CF7735" w:rsidRPr="00502697" w:rsidRDefault="00CF7735" w:rsidP="00CF7735">
            <w:pPr>
              <w:pStyle w:val="ListParagraph"/>
              <w:numPr>
                <w:ilvl w:val="0"/>
                <w:numId w:val="41"/>
              </w:numPr>
              <w:tabs>
                <w:tab w:val="left" w:pos="2925"/>
              </w:tabs>
              <w:spacing w:line="20" w:lineRule="atLeast"/>
              <w:rPr>
                <w:rFonts w:ascii="Arial" w:eastAsia="Arial Nova" w:hAnsi="Arial" w:cs="Arial"/>
                <w:sz w:val="24"/>
                <w:szCs w:val="24"/>
              </w:rPr>
            </w:pPr>
            <w:r w:rsidRPr="00502697">
              <w:rPr>
                <w:rFonts w:ascii="Arial" w:eastAsia="Arial Nova" w:hAnsi="Arial" w:cs="Arial"/>
                <w:sz w:val="24"/>
                <w:szCs w:val="24"/>
              </w:rPr>
              <w:t>To establish and maintain partnership working with other professionals, services and parents/carers.</w:t>
            </w:r>
          </w:p>
          <w:p w14:paraId="61EFC164" w14:textId="77777777" w:rsidR="00CF7735" w:rsidRPr="00502697" w:rsidRDefault="00CF7735" w:rsidP="00CF7735">
            <w:pPr>
              <w:pStyle w:val="ListParagraph"/>
              <w:numPr>
                <w:ilvl w:val="0"/>
                <w:numId w:val="41"/>
              </w:numPr>
              <w:tabs>
                <w:tab w:val="left" w:pos="2925"/>
              </w:tabs>
              <w:spacing w:line="20" w:lineRule="atLeast"/>
              <w:rPr>
                <w:rFonts w:ascii="Arial" w:eastAsia="Arial Nova" w:hAnsi="Arial" w:cs="Arial"/>
                <w:sz w:val="24"/>
                <w:szCs w:val="24"/>
              </w:rPr>
            </w:pPr>
            <w:r w:rsidRPr="00502697">
              <w:rPr>
                <w:rFonts w:ascii="Arial" w:eastAsia="Arial Nova" w:hAnsi="Arial" w:cs="Arial"/>
                <w:sz w:val="24"/>
                <w:szCs w:val="24"/>
              </w:rPr>
              <w:lastRenderedPageBreak/>
              <w:t>To support the Head of Base in reviewing data on student progress and achievement, to evaluate the effectiveness of the provision and guide further development.</w:t>
            </w:r>
          </w:p>
          <w:p w14:paraId="45DB120A" w14:textId="77777777" w:rsidR="00CF7735" w:rsidRPr="00502697" w:rsidRDefault="00CF7735" w:rsidP="00CF7735">
            <w:pPr>
              <w:pStyle w:val="ListParagraph"/>
              <w:numPr>
                <w:ilvl w:val="0"/>
                <w:numId w:val="41"/>
              </w:numPr>
              <w:tabs>
                <w:tab w:val="left" w:pos="2925"/>
              </w:tabs>
              <w:spacing w:line="20" w:lineRule="atLeast"/>
              <w:rPr>
                <w:rFonts w:ascii="Arial" w:eastAsia="Arial Nova" w:hAnsi="Arial" w:cs="Arial"/>
                <w:sz w:val="24"/>
                <w:szCs w:val="24"/>
              </w:rPr>
            </w:pPr>
            <w:r w:rsidRPr="00502697">
              <w:rPr>
                <w:rFonts w:ascii="Arial" w:eastAsia="Arial Nova" w:hAnsi="Arial" w:cs="Arial"/>
                <w:sz w:val="24"/>
                <w:szCs w:val="24"/>
              </w:rPr>
              <w:t>To deputise for the Head of Base as appropriate.</w:t>
            </w:r>
          </w:p>
          <w:p w14:paraId="004FEC05" w14:textId="77777777" w:rsidR="00CF7735" w:rsidRPr="00502697" w:rsidRDefault="00CF7735" w:rsidP="00CF7735">
            <w:pPr>
              <w:pStyle w:val="ListParagraph"/>
              <w:numPr>
                <w:ilvl w:val="0"/>
                <w:numId w:val="41"/>
              </w:numPr>
              <w:tabs>
                <w:tab w:val="left" w:pos="2925"/>
              </w:tabs>
              <w:spacing w:line="20" w:lineRule="atLeast"/>
              <w:rPr>
                <w:rFonts w:ascii="Arial" w:eastAsia="Arial Nova" w:hAnsi="Arial" w:cs="Arial"/>
                <w:sz w:val="24"/>
                <w:szCs w:val="24"/>
              </w:rPr>
            </w:pPr>
            <w:r w:rsidRPr="00502697">
              <w:rPr>
                <w:rFonts w:ascii="Arial" w:eastAsia="Arial Nova" w:hAnsi="Arial" w:cs="Arial"/>
                <w:sz w:val="24"/>
                <w:szCs w:val="24"/>
              </w:rPr>
              <w:t xml:space="preserve">To keep </w:t>
            </w:r>
            <w:proofErr w:type="gramStart"/>
            <w:r w:rsidRPr="00502697">
              <w:rPr>
                <w:rFonts w:ascii="Arial" w:eastAsia="Arial Nova" w:hAnsi="Arial" w:cs="Arial"/>
                <w:sz w:val="24"/>
                <w:szCs w:val="24"/>
              </w:rPr>
              <w:t>up-to-date</w:t>
            </w:r>
            <w:proofErr w:type="gramEnd"/>
            <w:r w:rsidRPr="00502697">
              <w:rPr>
                <w:rFonts w:ascii="Arial" w:eastAsia="Arial Nova" w:hAnsi="Arial" w:cs="Arial"/>
                <w:sz w:val="24"/>
                <w:szCs w:val="24"/>
              </w:rPr>
              <w:t xml:space="preserve"> with current research on MLD and disseminate as appropriate.</w:t>
            </w:r>
          </w:p>
          <w:p w14:paraId="151E1BE3" w14:textId="77777777" w:rsidR="00CF7735" w:rsidRPr="00502697" w:rsidRDefault="00CF7735" w:rsidP="00CF7735">
            <w:pPr>
              <w:tabs>
                <w:tab w:val="left" w:pos="2925"/>
              </w:tabs>
              <w:spacing w:line="20" w:lineRule="atLeast"/>
              <w:rPr>
                <w:rFonts w:ascii="Arial" w:eastAsia="Arial Nova" w:hAnsi="Arial" w:cs="Arial"/>
                <w:sz w:val="24"/>
                <w:szCs w:val="24"/>
              </w:rPr>
            </w:pPr>
          </w:p>
          <w:p w14:paraId="3F20A36A" w14:textId="77777777" w:rsidR="00CF7735" w:rsidRPr="00502697" w:rsidRDefault="00CF7735" w:rsidP="00CF7735">
            <w:pPr>
              <w:tabs>
                <w:tab w:val="left" w:pos="2925"/>
              </w:tabs>
              <w:spacing w:line="20" w:lineRule="atLeast"/>
              <w:rPr>
                <w:rFonts w:ascii="Arial" w:eastAsia="Arial Nova" w:hAnsi="Arial" w:cs="Arial"/>
                <w:sz w:val="24"/>
                <w:szCs w:val="24"/>
              </w:rPr>
            </w:pPr>
            <w:r w:rsidRPr="00502697">
              <w:rPr>
                <w:rFonts w:ascii="Arial" w:eastAsia="Arial Nova" w:hAnsi="Arial" w:cs="Arial"/>
                <w:sz w:val="24"/>
                <w:szCs w:val="24"/>
              </w:rPr>
              <w:t>Any other duties that reasonably fall within the purview of the post, which may be allocated after consultation.</w:t>
            </w:r>
          </w:p>
          <w:p w14:paraId="6229FA72" w14:textId="77777777" w:rsidR="00CF7735" w:rsidRPr="00502697" w:rsidRDefault="00CF7735" w:rsidP="00CF7735">
            <w:pPr>
              <w:tabs>
                <w:tab w:val="left" w:pos="2925"/>
              </w:tabs>
              <w:spacing w:line="20" w:lineRule="atLeast"/>
              <w:rPr>
                <w:rFonts w:ascii="Arial" w:eastAsia="Arial Nova" w:hAnsi="Arial" w:cs="Arial"/>
                <w:sz w:val="24"/>
                <w:szCs w:val="24"/>
              </w:rPr>
            </w:pPr>
          </w:p>
          <w:p w14:paraId="223923FB" w14:textId="7F79CAC4" w:rsidR="00D02D9D" w:rsidRPr="00502697" w:rsidRDefault="00CF7735" w:rsidP="00CF7735">
            <w:pPr>
              <w:pStyle w:val="ListParagraph"/>
              <w:jc w:val="both"/>
              <w:rPr>
                <w:rFonts w:ascii="Arial" w:hAnsi="Arial" w:cs="Arial"/>
                <w:b/>
                <w:sz w:val="24"/>
                <w:szCs w:val="24"/>
              </w:rPr>
            </w:pPr>
            <w:r w:rsidRPr="00502697">
              <w:rPr>
                <w:rFonts w:ascii="Arial" w:eastAsia="Arial Nova" w:hAnsi="Arial" w:cs="Arial"/>
                <w:sz w:val="24"/>
                <w:szCs w:val="24"/>
              </w:rPr>
              <w:t>This role could be suitable for a primary trained teacher.</w:t>
            </w:r>
          </w:p>
          <w:p w14:paraId="1FFEEA51" w14:textId="72D673EC" w:rsidR="00D02D9D" w:rsidRPr="00502697" w:rsidRDefault="00D02D9D" w:rsidP="00445189">
            <w:pPr>
              <w:pStyle w:val="NoSpacing"/>
              <w:rPr>
                <w:rStyle w:val="normaltextrun"/>
                <w:rFonts w:ascii="Arial" w:hAnsi="Arial" w:cs="Arial"/>
                <w:color w:val="000000"/>
                <w:sz w:val="24"/>
                <w:szCs w:val="24"/>
                <w:shd w:val="clear" w:color="auto" w:fill="FFFFFF"/>
              </w:rPr>
            </w:pPr>
          </w:p>
        </w:tc>
      </w:tr>
      <w:tr w:rsidR="00101697" w:rsidRPr="00502697" w14:paraId="720FEBF1" w14:textId="77777777" w:rsidTr="00D23265">
        <w:trPr>
          <w:trHeight w:val="547"/>
        </w:trPr>
        <w:tc>
          <w:tcPr>
            <w:tcW w:w="3256" w:type="dxa"/>
            <w:shd w:val="clear" w:color="auto" w:fill="BDD6EE" w:themeFill="accent1" w:themeFillTint="66"/>
            <w:vAlign w:val="center"/>
          </w:tcPr>
          <w:p w14:paraId="34058A8D" w14:textId="77777777" w:rsidR="00101697" w:rsidRPr="00502697" w:rsidRDefault="0091696F" w:rsidP="00101697">
            <w:pPr>
              <w:tabs>
                <w:tab w:val="left" w:pos="2925"/>
              </w:tabs>
              <w:rPr>
                <w:rFonts w:ascii="Arial" w:hAnsi="Arial" w:cs="Arial"/>
                <w:b/>
                <w:sz w:val="24"/>
                <w:szCs w:val="24"/>
              </w:rPr>
            </w:pPr>
            <w:r w:rsidRPr="00502697">
              <w:rPr>
                <w:rFonts w:ascii="Arial" w:hAnsi="Arial" w:cs="Arial"/>
                <w:b/>
                <w:sz w:val="24"/>
                <w:szCs w:val="24"/>
              </w:rPr>
              <w:lastRenderedPageBreak/>
              <w:t>Other requirements and responsibilities</w:t>
            </w:r>
          </w:p>
          <w:p w14:paraId="0E253E7B" w14:textId="489CF125" w:rsidR="00D23265" w:rsidRPr="00502697" w:rsidRDefault="00D23265" w:rsidP="00101697">
            <w:pPr>
              <w:tabs>
                <w:tab w:val="left" w:pos="2925"/>
              </w:tabs>
              <w:rPr>
                <w:rFonts w:ascii="Arial" w:hAnsi="Arial" w:cs="Arial"/>
                <w:b/>
                <w:sz w:val="24"/>
                <w:szCs w:val="24"/>
              </w:rPr>
            </w:pPr>
          </w:p>
        </w:tc>
        <w:tc>
          <w:tcPr>
            <w:tcW w:w="7200" w:type="dxa"/>
            <w:gridSpan w:val="4"/>
          </w:tcPr>
          <w:p w14:paraId="0D8830B6" w14:textId="77777777" w:rsidR="0091696F" w:rsidRPr="00502697" w:rsidRDefault="0091696F" w:rsidP="0091696F">
            <w:pPr>
              <w:pStyle w:val="NoSpacing"/>
              <w:numPr>
                <w:ilvl w:val="0"/>
                <w:numId w:val="14"/>
              </w:numPr>
              <w:rPr>
                <w:rFonts w:ascii="Arial" w:hAnsi="Arial" w:cs="Arial"/>
                <w:sz w:val="24"/>
                <w:szCs w:val="24"/>
              </w:rPr>
            </w:pPr>
            <w:r w:rsidRPr="00502697">
              <w:rPr>
                <w:rFonts w:ascii="Arial" w:hAnsi="Arial" w:cs="Arial"/>
                <w:sz w:val="24"/>
                <w:szCs w:val="24"/>
              </w:rPr>
              <w:t>Enhanced DBS clearance required.</w:t>
            </w:r>
          </w:p>
          <w:p w14:paraId="45DAB2F3" w14:textId="0E472B28" w:rsidR="00101697" w:rsidRPr="00502697" w:rsidRDefault="00101697" w:rsidP="007A68EB">
            <w:pPr>
              <w:pStyle w:val="NoSpacing"/>
              <w:ind w:left="360"/>
              <w:rPr>
                <w:rFonts w:ascii="Arial" w:hAnsi="Arial" w:cs="Arial"/>
                <w:b/>
                <w:bCs/>
                <w:sz w:val="24"/>
                <w:szCs w:val="24"/>
              </w:rPr>
            </w:pPr>
          </w:p>
        </w:tc>
      </w:tr>
    </w:tbl>
    <w:p w14:paraId="6C2D2969" w14:textId="77777777" w:rsidR="002B62B5" w:rsidRPr="00502697" w:rsidRDefault="002B62B5" w:rsidP="00965470">
      <w:pPr>
        <w:tabs>
          <w:tab w:val="left" w:pos="2925"/>
        </w:tabs>
        <w:spacing w:after="0" w:line="20" w:lineRule="atLeast"/>
        <w:rPr>
          <w:rFonts w:ascii="Arial" w:hAnsi="Arial" w:cs="Arial"/>
          <w:color w:val="000000"/>
          <w:sz w:val="24"/>
          <w:szCs w:val="24"/>
        </w:rPr>
      </w:pPr>
    </w:p>
    <w:p w14:paraId="054AB475" w14:textId="77777777" w:rsidR="00BD370E" w:rsidRPr="00502697" w:rsidRDefault="00BD370E" w:rsidP="00BD370E">
      <w:pPr>
        <w:spacing w:after="0" w:line="240" w:lineRule="auto"/>
        <w:jc w:val="both"/>
        <w:rPr>
          <w:rFonts w:ascii="Arial" w:hAnsi="Arial" w:cs="Arial"/>
          <w:b/>
          <w:sz w:val="24"/>
          <w:szCs w:val="24"/>
        </w:rPr>
      </w:pPr>
    </w:p>
    <w:p w14:paraId="4A9ED03A" w14:textId="77777777" w:rsidR="00C23462" w:rsidRDefault="00C23462" w:rsidP="00BD370E">
      <w:pPr>
        <w:spacing w:after="0" w:line="240" w:lineRule="auto"/>
        <w:jc w:val="both"/>
        <w:rPr>
          <w:rFonts w:ascii="Arial" w:hAnsi="Arial" w:cs="Arial"/>
          <w:b/>
          <w:sz w:val="24"/>
          <w:szCs w:val="24"/>
        </w:rPr>
      </w:pPr>
    </w:p>
    <w:p w14:paraId="7CE0B4F2" w14:textId="77777777" w:rsidR="00502697" w:rsidRDefault="00502697" w:rsidP="00BD370E">
      <w:pPr>
        <w:spacing w:after="0" w:line="240" w:lineRule="auto"/>
        <w:jc w:val="both"/>
        <w:rPr>
          <w:rFonts w:ascii="Arial" w:hAnsi="Arial" w:cs="Arial"/>
          <w:b/>
          <w:sz w:val="24"/>
          <w:szCs w:val="24"/>
        </w:rPr>
      </w:pPr>
    </w:p>
    <w:p w14:paraId="0AFB663B" w14:textId="77777777" w:rsidR="00502697" w:rsidRDefault="00502697" w:rsidP="00BD370E">
      <w:pPr>
        <w:spacing w:after="0" w:line="240" w:lineRule="auto"/>
        <w:jc w:val="both"/>
        <w:rPr>
          <w:rFonts w:ascii="Arial" w:hAnsi="Arial" w:cs="Arial"/>
          <w:b/>
          <w:sz w:val="24"/>
          <w:szCs w:val="24"/>
        </w:rPr>
      </w:pPr>
    </w:p>
    <w:p w14:paraId="782194F6" w14:textId="77777777" w:rsidR="00502697" w:rsidRDefault="00502697" w:rsidP="00BD370E">
      <w:pPr>
        <w:spacing w:after="0" w:line="240" w:lineRule="auto"/>
        <w:jc w:val="both"/>
        <w:rPr>
          <w:rFonts w:ascii="Arial" w:hAnsi="Arial" w:cs="Arial"/>
          <w:b/>
          <w:sz w:val="24"/>
          <w:szCs w:val="24"/>
        </w:rPr>
      </w:pPr>
    </w:p>
    <w:p w14:paraId="68F4AF23" w14:textId="77777777" w:rsidR="00502697" w:rsidRDefault="00502697" w:rsidP="00BD370E">
      <w:pPr>
        <w:spacing w:after="0" w:line="240" w:lineRule="auto"/>
        <w:jc w:val="both"/>
        <w:rPr>
          <w:rFonts w:ascii="Arial" w:hAnsi="Arial" w:cs="Arial"/>
          <w:b/>
          <w:sz w:val="24"/>
          <w:szCs w:val="24"/>
        </w:rPr>
      </w:pPr>
    </w:p>
    <w:p w14:paraId="3F1C522E" w14:textId="77777777" w:rsidR="00502697" w:rsidRDefault="00502697" w:rsidP="00BD370E">
      <w:pPr>
        <w:spacing w:after="0" w:line="240" w:lineRule="auto"/>
        <w:jc w:val="both"/>
        <w:rPr>
          <w:rFonts w:ascii="Arial" w:hAnsi="Arial" w:cs="Arial"/>
          <w:b/>
          <w:sz w:val="24"/>
          <w:szCs w:val="24"/>
        </w:rPr>
      </w:pPr>
    </w:p>
    <w:p w14:paraId="02EF3EE8" w14:textId="77777777" w:rsidR="00502697" w:rsidRDefault="00502697" w:rsidP="00BD370E">
      <w:pPr>
        <w:spacing w:after="0" w:line="240" w:lineRule="auto"/>
        <w:jc w:val="both"/>
        <w:rPr>
          <w:rFonts w:ascii="Arial" w:hAnsi="Arial" w:cs="Arial"/>
          <w:b/>
          <w:sz w:val="24"/>
          <w:szCs w:val="24"/>
        </w:rPr>
      </w:pPr>
    </w:p>
    <w:p w14:paraId="39845812" w14:textId="77777777" w:rsidR="00502697" w:rsidRDefault="00502697" w:rsidP="00BD370E">
      <w:pPr>
        <w:spacing w:after="0" w:line="240" w:lineRule="auto"/>
        <w:jc w:val="both"/>
        <w:rPr>
          <w:rFonts w:ascii="Arial" w:hAnsi="Arial" w:cs="Arial"/>
          <w:b/>
          <w:sz w:val="24"/>
          <w:szCs w:val="24"/>
        </w:rPr>
      </w:pPr>
    </w:p>
    <w:p w14:paraId="44DD49BD" w14:textId="77777777" w:rsidR="00502697" w:rsidRDefault="00502697" w:rsidP="00BD370E">
      <w:pPr>
        <w:spacing w:after="0" w:line="240" w:lineRule="auto"/>
        <w:jc w:val="both"/>
        <w:rPr>
          <w:rFonts w:ascii="Arial" w:hAnsi="Arial" w:cs="Arial"/>
          <w:b/>
          <w:sz w:val="24"/>
          <w:szCs w:val="24"/>
        </w:rPr>
      </w:pPr>
    </w:p>
    <w:p w14:paraId="7B7A219A" w14:textId="77777777" w:rsidR="00502697" w:rsidRDefault="00502697" w:rsidP="00BD370E">
      <w:pPr>
        <w:spacing w:after="0" w:line="240" w:lineRule="auto"/>
        <w:jc w:val="both"/>
        <w:rPr>
          <w:rFonts w:ascii="Arial" w:hAnsi="Arial" w:cs="Arial"/>
          <w:b/>
          <w:sz w:val="24"/>
          <w:szCs w:val="24"/>
        </w:rPr>
      </w:pPr>
    </w:p>
    <w:p w14:paraId="0E2D3324" w14:textId="77777777" w:rsidR="00502697" w:rsidRDefault="00502697" w:rsidP="00BD370E">
      <w:pPr>
        <w:spacing w:after="0" w:line="240" w:lineRule="auto"/>
        <w:jc w:val="both"/>
        <w:rPr>
          <w:rFonts w:ascii="Arial" w:hAnsi="Arial" w:cs="Arial"/>
          <w:b/>
          <w:sz w:val="24"/>
          <w:szCs w:val="24"/>
        </w:rPr>
      </w:pPr>
    </w:p>
    <w:p w14:paraId="2F3D672E" w14:textId="77777777" w:rsidR="00502697" w:rsidRDefault="00502697" w:rsidP="00BD370E">
      <w:pPr>
        <w:spacing w:after="0" w:line="240" w:lineRule="auto"/>
        <w:jc w:val="both"/>
        <w:rPr>
          <w:rFonts w:ascii="Arial" w:hAnsi="Arial" w:cs="Arial"/>
          <w:b/>
          <w:sz w:val="24"/>
          <w:szCs w:val="24"/>
        </w:rPr>
      </w:pPr>
    </w:p>
    <w:p w14:paraId="21C63A4C" w14:textId="77777777" w:rsidR="00502697" w:rsidRDefault="00502697" w:rsidP="00BD370E">
      <w:pPr>
        <w:spacing w:after="0" w:line="240" w:lineRule="auto"/>
        <w:jc w:val="both"/>
        <w:rPr>
          <w:rFonts w:ascii="Arial" w:hAnsi="Arial" w:cs="Arial"/>
          <w:b/>
          <w:sz w:val="24"/>
          <w:szCs w:val="24"/>
        </w:rPr>
      </w:pPr>
    </w:p>
    <w:p w14:paraId="2CEBDD6B" w14:textId="77777777" w:rsidR="00502697" w:rsidRDefault="00502697" w:rsidP="00BD370E">
      <w:pPr>
        <w:spacing w:after="0" w:line="240" w:lineRule="auto"/>
        <w:jc w:val="both"/>
        <w:rPr>
          <w:rFonts w:ascii="Arial" w:hAnsi="Arial" w:cs="Arial"/>
          <w:b/>
          <w:sz w:val="24"/>
          <w:szCs w:val="24"/>
        </w:rPr>
      </w:pPr>
    </w:p>
    <w:p w14:paraId="08D6736E" w14:textId="77777777" w:rsidR="00502697" w:rsidRDefault="00502697" w:rsidP="00BD370E">
      <w:pPr>
        <w:spacing w:after="0" w:line="240" w:lineRule="auto"/>
        <w:jc w:val="both"/>
        <w:rPr>
          <w:rFonts w:ascii="Arial" w:hAnsi="Arial" w:cs="Arial"/>
          <w:b/>
          <w:sz w:val="24"/>
          <w:szCs w:val="24"/>
        </w:rPr>
      </w:pPr>
    </w:p>
    <w:p w14:paraId="5B186B6D" w14:textId="77777777" w:rsidR="00502697" w:rsidRDefault="00502697" w:rsidP="00BD370E">
      <w:pPr>
        <w:spacing w:after="0" w:line="240" w:lineRule="auto"/>
        <w:jc w:val="both"/>
        <w:rPr>
          <w:rFonts w:ascii="Arial" w:hAnsi="Arial" w:cs="Arial"/>
          <w:b/>
          <w:sz w:val="24"/>
          <w:szCs w:val="24"/>
        </w:rPr>
      </w:pPr>
    </w:p>
    <w:p w14:paraId="2D46E011" w14:textId="77777777" w:rsidR="00502697" w:rsidRDefault="00502697" w:rsidP="00BD370E">
      <w:pPr>
        <w:spacing w:after="0" w:line="240" w:lineRule="auto"/>
        <w:jc w:val="both"/>
        <w:rPr>
          <w:rFonts w:ascii="Arial" w:hAnsi="Arial" w:cs="Arial"/>
          <w:b/>
          <w:sz w:val="24"/>
          <w:szCs w:val="24"/>
        </w:rPr>
      </w:pPr>
    </w:p>
    <w:p w14:paraId="35AA7D56" w14:textId="77777777" w:rsidR="00502697" w:rsidRDefault="00502697" w:rsidP="00BD370E">
      <w:pPr>
        <w:spacing w:after="0" w:line="240" w:lineRule="auto"/>
        <w:jc w:val="both"/>
        <w:rPr>
          <w:rFonts w:ascii="Arial" w:hAnsi="Arial" w:cs="Arial"/>
          <w:b/>
          <w:sz w:val="24"/>
          <w:szCs w:val="24"/>
        </w:rPr>
      </w:pPr>
    </w:p>
    <w:p w14:paraId="09FE80E8" w14:textId="77777777" w:rsidR="00502697" w:rsidRDefault="00502697" w:rsidP="00BD370E">
      <w:pPr>
        <w:spacing w:after="0" w:line="240" w:lineRule="auto"/>
        <w:jc w:val="both"/>
        <w:rPr>
          <w:rFonts w:ascii="Arial" w:hAnsi="Arial" w:cs="Arial"/>
          <w:b/>
          <w:sz w:val="24"/>
          <w:szCs w:val="24"/>
        </w:rPr>
      </w:pPr>
    </w:p>
    <w:p w14:paraId="465308E7" w14:textId="77777777" w:rsidR="00502697" w:rsidRDefault="00502697" w:rsidP="00BD370E">
      <w:pPr>
        <w:spacing w:after="0" w:line="240" w:lineRule="auto"/>
        <w:jc w:val="both"/>
        <w:rPr>
          <w:rFonts w:ascii="Arial" w:hAnsi="Arial" w:cs="Arial"/>
          <w:b/>
          <w:sz w:val="24"/>
          <w:szCs w:val="24"/>
        </w:rPr>
      </w:pPr>
    </w:p>
    <w:p w14:paraId="061C8545" w14:textId="77777777" w:rsidR="00502697" w:rsidRDefault="00502697" w:rsidP="00BD370E">
      <w:pPr>
        <w:spacing w:after="0" w:line="240" w:lineRule="auto"/>
        <w:jc w:val="both"/>
        <w:rPr>
          <w:rFonts w:ascii="Arial" w:hAnsi="Arial" w:cs="Arial"/>
          <w:b/>
          <w:sz w:val="24"/>
          <w:szCs w:val="24"/>
        </w:rPr>
      </w:pPr>
    </w:p>
    <w:p w14:paraId="72ABBF83" w14:textId="77777777" w:rsidR="00502697" w:rsidRDefault="00502697" w:rsidP="00BD370E">
      <w:pPr>
        <w:spacing w:after="0" w:line="240" w:lineRule="auto"/>
        <w:jc w:val="both"/>
        <w:rPr>
          <w:rFonts w:ascii="Arial" w:hAnsi="Arial" w:cs="Arial"/>
          <w:b/>
          <w:sz w:val="24"/>
          <w:szCs w:val="24"/>
        </w:rPr>
      </w:pPr>
    </w:p>
    <w:p w14:paraId="21608D2C" w14:textId="77777777" w:rsidR="00502697" w:rsidRDefault="00502697" w:rsidP="00BD370E">
      <w:pPr>
        <w:spacing w:after="0" w:line="240" w:lineRule="auto"/>
        <w:jc w:val="both"/>
        <w:rPr>
          <w:rFonts w:ascii="Arial" w:hAnsi="Arial" w:cs="Arial"/>
          <w:b/>
          <w:sz w:val="24"/>
          <w:szCs w:val="24"/>
        </w:rPr>
      </w:pPr>
    </w:p>
    <w:p w14:paraId="7F134A0F" w14:textId="77777777" w:rsidR="00502697" w:rsidRDefault="00502697" w:rsidP="00BD370E">
      <w:pPr>
        <w:spacing w:after="0" w:line="240" w:lineRule="auto"/>
        <w:jc w:val="both"/>
        <w:rPr>
          <w:rFonts w:ascii="Arial" w:hAnsi="Arial" w:cs="Arial"/>
          <w:b/>
          <w:sz w:val="24"/>
          <w:szCs w:val="24"/>
        </w:rPr>
      </w:pPr>
    </w:p>
    <w:p w14:paraId="6E77627A" w14:textId="77777777" w:rsidR="00502697" w:rsidRDefault="00502697" w:rsidP="00BD370E">
      <w:pPr>
        <w:spacing w:after="0" w:line="240" w:lineRule="auto"/>
        <w:jc w:val="both"/>
        <w:rPr>
          <w:rFonts w:ascii="Arial" w:hAnsi="Arial" w:cs="Arial"/>
          <w:b/>
          <w:sz w:val="24"/>
          <w:szCs w:val="24"/>
        </w:rPr>
      </w:pPr>
    </w:p>
    <w:p w14:paraId="14BD3D9A" w14:textId="77777777" w:rsidR="00502697" w:rsidRDefault="00502697" w:rsidP="00BD370E">
      <w:pPr>
        <w:spacing w:after="0" w:line="240" w:lineRule="auto"/>
        <w:jc w:val="both"/>
        <w:rPr>
          <w:rFonts w:ascii="Arial" w:hAnsi="Arial" w:cs="Arial"/>
          <w:b/>
          <w:sz w:val="24"/>
          <w:szCs w:val="24"/>
        </w:rPr>
      </w:pPr>
    </w:p>
    <w:p w14:paraId="4B468E3F" w14:textId="77777777" w:rsidR="00502697" w:rsidRDefault="00502697" w:rsidP="00BD370E">
      <w:pPr>
        <w:spacing w:after="0" w:line="240" w:lineRule="auto"/>
        <w:jc w:val="both"/>
        <w:rPr>
          <w:rFonts w:ascii="Arial" w:hAnsi="Arial" w:cs="Arial"/>
          <w:b/>
          <w:sz w:val="24"/>
          <w:szCs w:val="24"/>
        </w:rPr>
      </w:pPr>
    </w:p>
    <w:p w14:paraId="659E440D" w14:textId="77777777" w:rsidR="00502697" w:rsidRPr="00502697" w:rsidRDefault="00502697" w:rsidP="00BD370E">
      <w:pPr>
        <w:spacing w:after="0" w:line="240" w:lineRule="auto"/>
        <w:jc w:val="both"/>
        <w:rPr>
          <w:rFonts w:ascii="Arial" w:hAnsi="Arial" w:cs="Arial"/>
          <w:b/>
          <w:sz w:val="24"/>
          <w:szCs w:val="24"/>
        </w:rPr>
      </w:pPr>
    </w:p>
    <w:p w14:paraId="312767DB" w14:textId="77777777" w:rsidR="0005074A" w:rsidRPr="00502697" w:rsidRDefault="0005074A" w:rsidP="00BD370E">
      <w:pPr>
        <w:spacing w:after="0" w:line="240" w:lineRule="auto"/>
        <w:jc w:val="both"/>
        <w:rPr>
          <w:rFonts w:ascii="Arial" w:hAnsi="Arial" w:cs="Arial"/>
          <w:b/>
          <w:sz w:val="24"/>
          <w:szCs w:val="24"/>
        </w:rPr>
      </w:pPr>
    </w:p>
    <w:p w14:paraId="4B046DBC" w14:textId="77777777" w:rsidR="0005074A" w:rsidRPr="00502697" w:rsidRDefault="0005074A" w:rsidP="00BD370E">
      <w:pPr>
        <w:spacing w:after="0" w:line="240" w:lineRule="auto"/>
        <w:jc w:val="both"/>
        <w:rPr>
          <w:rFonts w:ascii="Arial" w:hAnsi="Arial" w:cs="Arial"/>
          <w:b/>
          <w:sz w:val="24"/>
          <w:szCs w:val="24"/>
        </w:rPr>
      </w:pPr>
    </w:p>
    <w:p w14:paraId="5CB157B4" w14:textId="77777777" w:rsidR="00A75EFC" w:rsidRPr="00502697" w:rsidRDefault="00A75EFC" w:rsidP="005C4088">
      <w:pPr>
        <w:spacing w:after="0" w:line="240" w:lineRule="auto"/>
        <w:jc w:val="center"/>
        <w:textAlignment w:val="baseline"/>
        <w:rPr>
          <w:rFonts w:ascii="Arial" w:eastAsia="Times New Roman" w:hAnsi="Arial" w:cs="Arial"/>
          <w:b/>
          <w:bCs/>
          <w:sz w:val="24"/>
          <w:szCs w:val="24"/>
          <w:lang w:eastAsia="en-GB"/>
        </w:rPr>
      </w:pPr>
    </w:p>
    <w:p w14:paraId="6DD74205" w14:textId="38CC4FD3" w:rsidR="005C4088" w:rsidRPr="00502697" w:rsidRDefault="005C4088" w:rsidP="005C4088">
      <w:pPr>
        <w:spacing w:after="0" w:line="240" w:lineRule="auto"/>
        <w:jc w:val="center"/>
        <w:textAlignment w:val="baseline"/>
        <w:rPr>
          <w:rFonts w:ascii="Arial" w:eastAsia="Times New Roman" w:hAnsi="Arial" w:cs="Arial"/>
          <w:sz w:val="24"/>
          <w:szCs w:val="24"/>
          <w:lang w:eastAsia="en-GB"/>
        </w:rPr>
      </w:pPr>
      <w:r w:rsidRPr="00502697">
        <w:rPr>
          <w:rFonts w:ascii="Arial" w:eastAsia="Times New Roman" w:hAnsi="Arial" w:cs="Arial"/>
          <w:b/>
          <w:bCs/>
          <w:sz w:val="24"/>
          <w:szCs w:val="24"/>
          <w:lang w:eastAsia="en-GB"/>
        </w:rPr>
        <w:lastRenderedPageBreak/>
        <w:t>Person Specification</w:t>
      </w:r>
      <w:r w:rsidRPr="00502697">
        <w:rPr>
          <w:rFonts w:ascii="Arial" w:eastAsia="Times New Roman" w:hAnsi="Arial" w:cs="Arial"/>
          <w:sz w:val="24"/>
          <w:szCs w:val="24"/>
          <w:lang w:eastAsia="en-GB"/>
        </w:rPr>
        <w:t> </w:t>
      </w:r>
    </w:p>
    <w:p w14:paraId="600296D1" w14:textId="77777777" w:rsidR="005F0D24" w:rsidRPr="00502697" w:rsidRDefault="005F0D24" w:rsidP="005C4088">
      <w:pPr>
        <w:spacing w:after="0" w:line="240" w:lineRule="auto"/>
        <w:jc w:val="center"/>
        <w:textAlignment w:val="baseline"/>
        <w:rPr>
          <w:rFonts w:ascii="Arial" w:eastAsia="Times New Roman" w:hAnsi="Arial" w:cs="Arial"/>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502697"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502697" w:rsidRDefault="00D23265" w:rsidP="0091696F">
            <w:pPr>
              <w:spacing w:after="0" w:line="240" w:lineRule="auto"/>
              <w:ind w:left="113"/>
              <w:textAlignment w:val="baseline"/>
              <w:rPr>
                <w:rFonts w:ascii="Arial" w:eastAsia="Times New Roman" w:hAnsi="Arial" w:cs="Arial"/>
                <w:b/>
                <w:bCs/>
                <w:sz w:val="24"/>
                <w:szCs w:val="24"/>
                <w:lang w:eastAsia="en-GB"/>
              </w:rPr>
            </w:pPr>
          </w:p>
          <w:p w14:paraId="67E494F9" w14:textId="4733FEB5" w:rsidR="005C4088" w:rsidRPr="00502697" w:rsidRDefault="005C4088" w:rsidP="0091696F">
            <w:pPr>
              <w:spacing w:after="0" w:line="240" w:lineRule="auto"/>
              <w:ind w:left="113"/>
              <w:textAlignment w:val="baseline"/>
              <w:rPr>
                <w:rFonts w:ascii="Arial" w:eastAsia="Times New Roman" w:hAnsi="Arial" w:cs="Arial"/>
                <w:sz w:val="24"/>
                <w:szCs w:val="24"/>
                <w:lang w:eastAsia="en-GB"/>
              </w:rPr>
            </w:pPr>
            <w:r w:rsidRPr="00502697">
              <w:rPr>
                <w:rFonts w:ascii="Arial" w:eastAsia="Times New Roman" w:hAnsi="Arial" w:cs="Arial"/>
                <w:b/>
                <w:bCs/>
                <w:sz w:val="24"/>
                <w:szCs w:val="24"/>
                <w:lang w:eastAsia="en-GB"/>
              </w:rPr>
              <w:t>Role</w:t>
            </w:r>
            <w:r w:rsidRPr="00502697">
              <w:rPr>
                <w:rFonts w:ascii="Arial" w:eastAsia="Times New Roman" w:hAnsi="Arial" w:cs="Arial"/>
                <w:sz w:val="24"/>
                <w:szCs w:val="24"/>
                <w:lang w:eastAsia="en-GB"/>
              </w:rPr>
              <w:t> </w:t>
            </w:r>
          </w:p>
          <w:p w14:paraId="06F41758" w14:textId="77777777" w:rsidR="00E65DCD" w:rsidRPr="00502697" w:rsidRDefault="00E65DCD" w:rsidP="0091696F">
            <w:pPr>
              <w:spacing w:after="0" w:line="240" w:lineRule="auto"/>
              <w:ind w:left="113"/>
              <w:textAlignment w:val="baseline"/>
              <w:rPr>
                <w:rFonts w:ascii="Arial" w:eastAsia="Times New Roman" w:hAnsi="Arial" w:cs="Arial"/>
                <w:sz w:val="24"/>
                <w:szCs w:val="24"/>
                <w:lang w:eastAsia="en-GB"/>
              </w:rPr>
            </w:pPr>
          </w:p>
          <w:p w14:paraId="760CA290" w14:textId="77777777" w:rsidR="00D23265" w:rsidRPr="00502697" w:rsidRDefault="00D23265" w:rsidP="0091696F">
            <w:pPr>
              <w:spacing w:after="0" w:line="240" w:lineRule="auto"/>
              <w:ind w:left="113"/>
              <w:textAlignment w:val="baseline"/>
              <w:rPr>
                <w:rFonts w:ascii="Arial" w:eastAsia="Times New Roman" w:hAnsi="Arial" w:cs="Arial"/>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513D6AB5" w:rsidR="005C4088" w:rsidRPr="006A5A9A" w:rsidRDefault="00D23105" w:rsidP="0091696F">
            <w:pPr>
              <w:spacing w:after="0" w:line="240" w:lineRule="auto"/>
              <w:ind w:left="113"/>
              <w:textAlignment w:val="baseline"/>
              <w:rPr>
                <w:rFonts w:ascii="Arial" w:eastAsia="Times New Roman" w:hAnsi="Arial" w:cs="Arial"/>
                <w:sz w:val="24"/>
                <w:szCs w:val="24"/>
                <w:lang w:eastAsia="en-GB"/>
              </w:rPr>
            </w:pPr>
            <w:r w:rsidRPr="006A5A9A">
              <w:rPr>
                <w:rFonts w:ascii="Arial" w:hAnsi="Arial" w:cs="Arial"/>
                <w:sz w:val="24"/>
                <w:szCs w:val="24"/>
              </w:rPr>
              <w:t>Resource Base 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502697" w:rsidRDefault="005C4088" w:rsidP="005C4088">
            <w:pPr>
              <w:spacing w:after="0" w:line="240" w:lineRule="auto"/>
              <w:textAlignment w:val="baseline"/>
              <w:rPr>
                <w:rFonts w:ascii="Arial" w:eastAsia="Times New Roman" w:hAnsi="Arial" w:cs="Arial"/>
                <w:sz w:val="24"/>
                <w:szCs w:val="24"/>
                <w:lang w:eastAsia="en-GB"/>
              </w:rPr>
            </w:pPr>
            <w:r w:rsidRPr="00502697">
              <w:rPr>
                <w:rFonts w:ascii="Arial" w:eastAsia="Times New Roman" w:hAnsi="Arial" w:cs="Arial"/>
                <w:b/>
                <w:bCs/>
                <w:sz w:val="24"/>
                <w:szCs w:val="24"/>
                <w:lang w:eastAsia="en-GB"/>
              </w:rPr>
              <w:t>School/Department</w:t>
            </w:r>
            <w:r w:rsidRPr="00502697">
              <w:rPr>
                <w:rFonts w:ascii="Arial" w:eastAsia="Times New Roman" w:hAnsi="Arial" w:cs="Arial"/>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03E032CA" w:rsidR="005C4088" w:rsidRPr="006A5A9A" w:rsidRDefault="006A5A9A" w:rsidP="0091696F">
            <w:pPr>
              <w:spacing w:after="0" w:line="240" w:lineRule="auto"/>
              <w:ind w:left="113"/>
              <w:textAlignment w:val="baseline"/>
              <w:rPr>
                <w:rFonts w:ascii="Arial" w:eastAsia="Times New Roman" w:hAnsi="Arial" w:cs="Arial"/>
                <w:sz w:val="24"/>
                <w:szCs w:val="24"/>
                <w:lang w:eastAsia="en-GB"/>
              </w:rPr>
            </w:pPr>
            <w:r w:rsidRPr="006A5A9A">
              <w:rPr>
                <w:rFonts w:ascii="Arial" w:hAnsi="Arial" w:cs="Arial"/>
                <w:sz w:val="24"/>
                <w:szCs w:val="24"/>
              </w:rPr>
              <w:t>River Academy</w:t>
            </w:r>
          </w:p>
        </w:tc>
      </w:tr>
      <w:tr w:rsidR="00F001FB" w:rsidRPr="00502697"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F001FB" w:rsidRPr="00502697" w:rsidRDefault="00F001FB" w:rsidP="00F001FB">
            <w:pPr>
              <w:spacing w:after="0" w:line="240" w:lineRule="auto"/>
              <w:ind w:left="113"/>
              <w:textAlignment w:val="baseline"/>
              <w:rPr>
                <w:rFonts w:ascii="Arial" w:eastAsia="Times New Roman" w:hAnsi="Arial" w:cs="Arial"/>
                <w:sz w:val="24"/>
                <w:szCs w:val="24"/>
                <w:lang w:eastAsia="en-GB"/>
              </w:rPr>
            </w:pPr>
            <w:r w:rsidRPr="00502697">
              <w:rPr>
                <w:rFonts w:ascii="Arial" w:eastAsia="Times New Roman" w:hAnsi="Arial" w:cs="Arial"/>
                <w:b/>
                <w:bCs/>
                <w:sz w:val="24"/>
                <w:szCs w:val="24"/>
                <w:lang w:eastAsia="en-GB"/>
              </w:rPr>
              <w:t>Qualifications, training and education</w:t>
            </w:r>
            <w:r w:rsidRPr="00502697">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5A08D3C" w14:textId="77777777" w:rsidR="00F001FB" w:rsidRPr="00502697" w:rsidRDefault="00F001FB" w:rsidP="00F001FB">
            <w:pPr>
              <w:pStyle w:val="ListParagraph"/>
              <w:numPr>
                <w:ilvl w:val="0"/>
                <w:numId w:val="44"/>
              </w:numPr>
              <w:spacing w:line="257" w:lineRule="auto"/>
              <w:rPr>
                <w:rFonts w:ascii="Arial" w:eastAsia="Arial Nova" w:hAnsi="Arial" w:cs="Arial"/>
                <w:sz w:val="24"/>
                <w:szCs w:val="24"/>
              </w:rPr>
            </w:pPr>
            <w:r w:rsidRPr="00502697">
              <w:rPr>
                <w:rFonts w:ascii="Arial" w:eastAsia="Arial Nova" w:hAnsi="Arial" w:cs="Arial"/>
                <w:sz w:val="24"/>
                <w:szCs w:val="24"/>
              </w:rPr>
              <w:t>Good quality degree.</w:t>
            </w:r>
          </w:p>
          <w:p w14:paraId="0B571669" w14:textId="77777777" w:rsidR="00F001FB" w:rsidRPr="00502697" w:rsidRDefault="00F001FB" w:rsidP="00F001FB">
            <w:pPr>
              <w:pStyle w:val="ListParagraph"/>
              <w:numPr>
                <w:ilvl w:val="0"/>
                <w:numId w:val="44"/>
              </w:numPr>
              <w:spacing w:line="257" w:lineRule="auto"/>
              <w:rPr>
                <w:rFonts w:ascii="Arial" w:eastAsia="Arial Nova" w:hAnsi="Arial" w:cs="Arial"/>
                <w:sz w:val="24"/>
                <w:szCs w:val="24"/>
              </w:rPr>
            </w:pPr>
            <w:r w:rsidRPr="00502697">
              <w:rPr>
                <w:rFonts w:ascii="Arial" w:eastAsia="Arial Nova" w:hAnsi="Arial" w:cs="Arial"/>
                <w:sz w:val="24"/>
                <w:szCs w:val="24"/>
              </w:rPr>
              <w:t>PGCE, or equivalent, in secondary education.</w:t>
            </w:r>
          </w:p>
          <w:p w14:paraId="4D4B8A0B" w14:textId="270364EE" w:rsidR="00F001FB" w:rsidRPr="00502697" w:rsidRDefault="00F001FB" w:rsidP="00F001FB">
            <w:pPr>
              <w:pStyle w:val="ListParagraph"/>
              <w:numPr>
                <w:ilvl w:val="0"/>
                <w:numId w:val="44"/>
              </w:numPr>
              <w:spacing w:after="0" w:line="240" w:lineRule="auto"/>
              <w:textAlignment w:val="baseline"/>
              <w:rPr>
                <w:rFonts w:ascii="Arial" w:eastAsia="Times New Roman" w:hAnsi="Arial" w:cs="Arial"/>
                <w:sz w:val="24"/>
                <w:szCs w:val="24"/>
                <w:lang w:eastAsia="en-GB"/>
              </w:rPr>
            </w:pPr>
            <w:r w:rsidRPr="00502697">
              <w:rPr>
                <w:rFonts w:ascii="Arial" w:eastAsia="Arial Nova" w:hAnsi="Arial" w:cs="Arial"/>
                <w:sz w:val="24"/>
                <w:szCs w:val="24"/>
              </w:rPr>
              <w:t>QTS.</w:t>
            </w:r>
          </w:p>
        </w:tc>
      </w:tr>
      <w:tr w:rsidR="00F001FB" w:rsidRPr="00502697"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F001FB" w:rsidRPr="00502697" w:rsidRDefault="00F001FB" w:rsidP="00F001FB">
            <w:pPr>
              <w:spacing w:after="0" w:line="240" w:lineRule="auto"/>
              <w:ind w:left="113"/>
              <w:textAlignment w:val="baseline"/>
              <w:rPr>
                <w:rFonts w:ascii="Arial" w:eastAsia="Times New Roman" w:hAnsi="Arial" w:cs="Arial"/>
                <w:sz w:val="24"/>
                <w:szCs w:val="24"/>
                <w:lang w:eastAsia="en-GB"/>
              </w:rPr>
            </w:pPr>
            <w:r w:rsidRPr="00502697">
              <w:rPr>
                <w:rFonts w:ascii="Arial" w:eastAsia="Times New Roman" w:hAnsi="Arial" w:cs="Arial"/>
                <w:b/>
                <w:bCs/>
                <w:sz w:val="24"/>
                <w:szCs w:val="24"/>
                <w:lang w:eastAsia="en-GB"/>
              </w:rPr>
              <w:t>Skills and abilities</w:t>
            </w:r>
            <w:r w:rsidRPr="00502697">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4BA9AF4" w14:textId="77777777" w:rsidR="00F001FB" w:rsidRPr="00502697" w:rsidRDefault="00F001FB" w:rsidP="00F001FB">
            <w:pPr>
              <w:pStyle w:val="ListParagraph"/>
              <w:numPr>
                <w:ilvl w:val="0"/>
                <w:numId w:val="42"/>
              </w:numPr>
              <w:textAlignment w:val="baseline"/>
              <w:rPr>
                <w:rFonts w:ascii="Arial" w:eastAsia="Times New Roman" w:hAnsi="Arial" w:cs="Arial"/>
                <w:sz w:val="24"/>
                <w:szCs w:val="24"/>
                <w:lang w:eastAsia="en-GB"/>
              </w:rPr>
            </w:pPr>
            <w:r w:rsidRPr="00502697">
              <w:rPr>
                <w:rFonts w:ascii="Arial" w:eastAsia="Times New Roman" w:hAnsi="Arial" w:cs="Arial"/>
                <w:sz w:val="24"/>
                <w:szCs w:val="24"/>
                <w:lang w:eastAsia="en-GB"/>
              </w:rPr>
              <w:t>Ability to motivate and inspire students, using a variety of strategies and techniques.</w:t>
            </w:r>
          </w:p>
          <w:p w14:paraId="75D74C4B" w14:textId="77777777" w:rsidR="00F001FB" w:rsidRPr="00502697" w:rsidRDefault="00F001FB" w:rsidP="00F001FB">
            <w:pPr>
              <w:pStyle w:val="ListParagraph"/>
              <w:numPr>
                <w:ilvl w:val="0"/>
                <w:numId w:val="42"/>
              </w:numPr>
              <w:textAlignment w:val="baseline"/>
              <w:rPr>
                <w:rFonts w:ascii="Arial" w:eastAsia="Times New Roman" w:hAnsi="Arial" w:cs="Arial"/>
                <w:sz w:val="24"/>
                <w:szCs w:val="24"/>
                <w:lang w:eastAsia="en-GB"/>
              </w:rPr>
            </w:pPr>
            <w:r w:rsidRPr="00502697">
              <w:rPr>
                <w:rFonts w:ascii="Arial" w:eastAsia="Times New Roman" w:hAnsi="Arial" w:cs="Arial"/>
                <w:sz w:val="24"/>
                <w:szCs w:val="24"/>
                <w:lang w:eastAsia="en-GB"/>
              </w:rPr>
              <w:t>Emotionally intelligent and able to communicate in a verbal and written format to a range of audiences.</w:t>
            </w:r>
          </w:p>
          <w:p w14:paraId="5F96DF4B" w14:textId="77777777" w:rsidR="00F001FB" w:rsidRPr="00502697" w:rsidRDefault="00F001FB" w:rsidP="00F001FB">
            <w:pPr>
              <w:pStyle w:val="ListParagraph"/>
              <w:numPr>
                <w:ilvl w:val="0"/>
                <w:numId w:val="42"/>
              </w:numPr>
              <w:textAlignment w:val="baseline"/>
              <w:rPr>
                <w:rFonts w:ascii="Arial" w:eastAsia="Times New Roman" w:hAnsi="Arial" w:cs="Arial"/>
                <w:sz w:val="24"/>
                <w:szCs w:val="24"/>
                <w:lang w:eastAsia="en-GB"/>
              </w:rPr>
            </w:pPr>
            <w:r w:rsidRPr="00502697">
              <w:rPr>
                <w:rFonts w:ascii="Arial" w:eastAsia="Times New Roman" w:hAnsi="Arial" w:cs="Arial"/>
                <w:sz w:val="24"/>
                <w:szCs w:val="24"/>
                <w:lang w:eastAsia="en-GB"/>
              </w:rPr>
              <w:t>The ability to work effectively as part of a multidisciplinary team with a family centred approach and an ability to listen to others and communicate with sensitivity and understanding.</w:t>
            </w:r>
          </w:p>
          <w:p w14:paraId="3A011870" w14:textId="77777777" w:rsidR="00F001FB" w:rsidRPr="00502697" w:rsidRDefault="00F001FB" w:rsidP="00F001FB">
            <w:pPr>
              <w:pStyle w:val="ListParagraph"/>
              <w:numPr>
                <w:ilvl w:val="0"/>
                <w:numId w:val="42"/>
              </w:numPr>
              <w:textAlignment w:val="baseline"/>
              <w:rPr>
                <w:rFonts w:ascii="Arial" w:eastAsia="Times New Roman" w:hAnsi="Arial" w:cs="Arial"/>
                <w:sz w:val="24"/>
                <w:szCs w:val="24"/>
                <w:lang w:eastAsia="en-GB"/>
              </w:rPr>
            </w:pPr>
            <w:r w:rsidRPr="00502697">
              <w:rPr>
                <w:rFonts w:ascii="Arial" w:eastAsia="Times New Roman" w:hAnsi="Arial" w:cs="Arial"/>
                <w:sz w:val="24"/>
                <w:szCs w:val="24"/>
                <w:lang w:eastAsia="en-GB"/>
              </w:rPr>
              <w:t>Willingness to be flexible to support the operational needs of the school, especially in the early years.</w:t>
            </w:r>
          </w:p>
          <w:p w14:paraId="57135282" w14:textId="77777777" w:rsidR="00F001FB" w:rsidRPr="00502697" w:rsidRDefault="00F001FB" w:rsidP="00F001FB">
            <w:pPr>
              <w:pStyle w:val="ListParagraph"/>
              <w:numPr>
                <w:ilvl w:val="0"/>
                <w:numId w:val="42"/>
              </w:numPr>
              <w:textAlignment w:val="baseline"/>
              <w:rPr>
                <w:rFonts w:ascii="Arial" w:eastAsia="Times New Roman" w:hAnsi="Arial" w:cs="Arial"/>
                <w:sz w:val="24"/>
                <w:szCs w:val="24"/>
                <w:lang w:eastAsia="en-GB"/>
              </w:rPr>
            </w:pPr>
            <w:r w:rsidRPr="00502697">
              <w:rPr>
                <w:rFonts w:ascii="Arial" w:eastAsia="Times New Roman" w:hAnsi="Arial" w:cs="Arial"/>
                <w:sz w:val="24"/>
                <w:szCs w:val="24"/>
                <w:lang w:eastAsia="en-GB"/>
              </w:rPr>
              <w:t>Able to deal sensitively with people and resolve conflicts.</w:t>
            </w:r>
          </w:p>
          <w:p w14:paraId="1B512C8E" w14:textId="77777777" w:rsidR="00F001FB" w:rsidRPr="00502697" w:rsidRDefault="00F001FB" w:rsidP="00F001FB">
            <w:pPr>
              <w:pStyle w:val="ListParagraph"/>
              <w:numPr>
                <w:ilvl w:val="0"/>
                <w:numId w:val="42"/>
              </w:numPr>
              <w:textAlignment w:val="baseline"/>
              <w:rPr>
                <w:rFonts w:ascii="Arial" w:eastAsia="Times New Roman" w:hAnsi="Arial" w:cs="Arial"/>
                <w:sz w:val="24"/>
                <w:szCs w:val="24"/>
                <w:lang w:eastAsia="en-GB"/>
              </w:rPr>
            </w:pPr>
            <w:r w:rsidRPr="00502697">
              <w:rPr>
                <w:rFonts w:ascii="Arial" w:eastAsia="Times New Roman" w:hAnsi="Arial" w:cs="Arial"/>
                <w:sz w:val="24"/>
                <w:szCs w:val="24"/>
                <w:lang w:eastAsia="en-GB"/>
              </w:rPr>
              <w:t>Ability to remain calm in challenging situations.</w:t>
            </w:r>
          </w:p>
          <w:p w14:paraId="14270992" w14:textId="77777777" w:rsidR="00F001FB" w:rsidRPr="00502697" w:rsidRDefault="00F001FB" w:rsidP="00F001FB">
            <w:pPr>
              <w:pStyle w:val="ListParagraph"/>
              <w:numPr>
                <w:ilvl w:val="0"/>
                <w:numId w:val="42"/>
              </w:numPr>
              <w:textAlignment w:val="baseline"/>
              <w:rPr>
                <w:rFonts w:ascii="Arial" w:eastAsia="Times New Roman" w:hAnsi="Arial" w:cs="Arial"/>
                <w:sz w:val="24"/>
                <w:szCs w:val="24"/>
                <w:lang w:eastAsia="en-GB"/>
              </w:rPr>
            </w:pPr>
            <w:r w:rsidRPr="00502697">
              <w:rPr>
                <w:rFonts w:ascii="Arial" w:eastAsia="Times New Roman" w:hAnsi="Arial" w:cs="Arial"/>
                <w:sz w:val="24"/>
                <w:szCs w:val="24"/>
                <w:lang w:eastAsia="en-GB"/>
              </w:rPr>
              <w:t>Passionate about teaching and learning.</w:t>
            </w:r>
          </w:p>
          <w:p w14:paraId="56CF26F6" w14:textId="38A6F28B" w:rsidR="00F001FB" w:rsidRPr="00502697" w:rsidRDefault="00F001FB" w:rsidP="00F001FB">
            <w:pPr>
              <w:pStyle w:val="ListParagraph"/>
              <w:numPr>
                <w:ilvl w:val="0"/>
                <w:numId w:val="42"/>
              </w:numPr>
              <w:spacing w:after="0" w:line="240" w:lineRule="auto"/>
              <w:rPr>
                <w:rFonts w:ascii="Arial" w:eastAsia="Times New Roman" w:hAnsi="Arial" w:cs="Arial"/>
                <w:sz w:val="24"/>
                <w:szCs w:val="24"/>
                <w:lang w:eastAsia="en-GB"/>
              </w:rPr>
            </w:pPr>
            <w:r w:rsidRPr="00502697">
              <w:rPr>
                <w:rFonts w:ascii="Arial" w:eastAsia="Times New Roman" w:hAnsi="Arial" w:cs="Arial"/>
                <w:sz w:val="24"/>
                <w:szCs w:val="24"/>
                <w:lang w:eastAsia="en-GB"/>
              </w:rPr>
              <w:t>Willingness to be involved in the wider life of the school.</w:t>
            </w:r>
          </w:p>
          <w:p w14:paraId="33F28B0E" w14:textId="037B5DDF" w:rsidR="00F001FB" w:rsidRPr="00502697" w:rsidRDefault="00F001FB" w:rsidP="00F001FB">
            <w:pPr>
              <w:spacing w:after="0" w:line="240" w:lineRule="auto"/>
              <w:rPr>
                <w:rFonts w:ascii="Arial" w:eastAsia="Times New Roman" w:hAnsi="Arial" w:cs="Arial"/>
                <w:sz w:val="24"/>
                <w:szCs w:val="24"/>
                <w:lang w:eastAsia="en-GB"/>
              </w:rPr>
            </w:pPr>
          </w:p>
        </w:tc>
      </w:tr>
      <w:tr w:rsidR="00F001FB"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F001FB" w:rsidRPr="00BD2DA8" w:rsidRDefault="00F001FB" w:rsidP="00F001FB">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F001FB" w:rsidRPr="00BD2DA8" w:rsidRDefault="00F001FB" w:rsidP="00F001FB">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F001FB" w:rsidRPr="00BD2DA8" w:rsidRDefault="00F001FB" w:rsidP="00F001FB">
            <w:pPr>
              <w:ind w:left="113"/>
              <w:contextualSpacing/>
              <w:rPr>
                <w:rFonts w:ascii="Arial Nova" w:hAnsi="Arial Nova" w:cs="Arial"/>
                <w:sz w:val="24"/>
                <w:szCs w:val="24"/>
              </w:rPr>
            </w:pPr>
          </w:p>
          <w:p w14:paraId="2D7E20C8" w14:textId="77777777" w:rsidR="00F001FB" w:rsidRPr="00BD2DA8" w:rsidRDefault="00F001FB" w:rsidP="00F001FB">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F001FB" w:rsidRPr="00BD2DA8" w:rsidRDefault="00F001FB" w:rsidP="00F001FB">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D539" w14:textId="77777777" w:rsidR="00AC57E0" w:rsidRDefault="00AC57E0" w:rsidP="00A959FF">
      <w:pPr>
        <w:spacing w:after="0" w:line="240" w:lineRule="auto"/>
      </w:pPr>
      <w:r>
        <w:separator/>
      </w:r>
    </w:p>
  </w:endnote>
  <w:endnote w:type="continuationSeparator" w:id="0">
    <w:p w14:paraId="007E5D7B" w14:textId="77777777" w:rsidR="00AC57E0" w:rsidRDefault="00AC57E0"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1A07" w14:textId="77777777" w:rsidR="00AC57E0" w:rsidRDefault="00AC57E0" w:rsidP="00A959FF">
      <w:pPr>
        <w:spacing w:after="0" w:line="240" w:lineRule="auto"/>
      </w:pPr>
      <w:r>
        <w:separator/>
      </w:r>
    </w:p>
  </w:footnote>
  <w:footnote w:type="continuationSeparator" w:id="0">
    <w:p w14:paraId="3BF06793" w14:textId="77777777" w:rsidR="00AC57E0" w:rsidRDefault="00AC57E0"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7372D"/>
    <w:multiLevelType w:val="hybridMultilevel"/>
    <w:tmpl w:val="CBA0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9"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0A7735"/>
    <w:multiLevelType w:val="hybridMultilevel"/>
    <w:tmpl w:val="FB5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3E7DD4"/>
    <w:multiLevelType w:val="hybridMultilevel"/>
    <w:tmpl w:val="5D82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557068"/>
    <w:multiLevelType w:val="hybridMultilevel"/>
    <w:tmpl w:val="FCD2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6"/>
  </w:num>
  <w:num w:numId="3" w16cid:durableId="983893118">
    <w:abstractNumId w:val="41"/>
  </w:num>
  <w:num w:numId="4" w16cid:durableId="197857996">
    <w:abstractNumId w:val="29"/>
  </w:num>
  <w:num w:numId="5" w16cid:durableId="248002154">
    <w:abstractNumId w:val="24"/>
  </w:num>
  <w:num w:numId="6" w16cid:durableId="2033993702">
    <w:abstractNumId w:val="43"/>
  </w:num>
  <w:num w:numId="7" w16cid:durableId="1221018604">
    <w:abstractNumId w:val="39"/>
  </w:num>
  <w:num w:numId="8" w16cid:durableId="1530485560">
    <w:abstractNumId w:val="22"/>
  </w:num>
  <w:num w:numId="9" w16cid:durableId="2056807079">
    <w:abstractNumId w:val="34"/>
  </w:num>
  <w:num w:numId="10" w16cid:durableId="774596279">
    <w:abstractNumId w:val="18"/>
  </w:num>
  <w:num w:numId="11" w16cid:durableId="666322121">
    <w:abstractNumId w:val="13"/>
  </w:num>
  <w:num w:numId="12" w16cid:durableId="1920092572">
    <w:abstractNumId w:val="5"/>
  </w:num>
  <w:num w:numId="13" w16cid:durableId="2056192276">
    <w:abstractNumId w:val="8"/>
  </w:num>
  <w:num w:numId="14" w16cid:durableId="1224564770">
    <w:abstractNumId w:val="21"/>
  </w:num>
  <w:num w:numId="15" w16cid:durableId="1362897359">
    <w:abstractNumId w:val="14"/>
  </w:num>
  <w:num w:numId="16" w16cid:durableId="789783363">
    <w:abstractNumId w:val="16"/>
  </w:num>
  <w:num w:numId="17" w16cid:durableId="888110809">
    <w:abstractNumId w:val="10"/>
  </w:num>
  <w:num w:numId="18" w16cid:durableId="1607231579">
    <w:abstractNumId w:val="40"/>
  </w:num>
  <w:num w:numId="19" w16cid:durableId="504631093">
    <w:abstractNumId w:val="15"/>
  </w:num>
  <w:num w:numId="20" w16cid:durableId="1066075454">
    <w:abstractNumId w:val="19"/>
  </w:num>
  <w:num w:numId="21" w16cid:durableId="570972081">
    <w:abstractNumId w:val="32"/>
  </w:num>
  <w:num w:numId="22" w16cid:durableId="1433862444">
    <w:abstractNumId w:val="9"/>
  </w:num>
  <w:num w:numId="23" w16cid:durableId="803817096">
    <w:abstractNumId w:val="3"/>
  </w:num>
  <w:num w:numId="24" w16cid:durableId="874929388">
    <w:abstractNumId w:val="2"/>
  </w:num>
  <w:num w:numId="25" w16cid:durableId="1897080185">
    <w:abstractNumId w:val="20"/>
  </w:num>
  <w:num w:numId="26" w16cid:durableId="1701314690">
    <w:abstractNumId w:val="17"/>
  </w:num>
  <w:num w:numId="27" w16cid:durableId="300577845">
    <w:abstractNumId w:val="25"/>
  </w:num>
  <w:num w:numId="28" w16cid:durableId="1737703331">
    <w:abstractNumId w:val="0"/>
  </w:num>
  <w:num w:numId="29" w16cid:durableId="33822053">
    <w:abstractNumId w:val="36"/>
  </w:num>
  <w:num w:numId="30" w16cid:durableId="532305913">
    <w:abstractNumId w:val="1"/>
  </w:num>
  <w:num w:numId="31" w16cid:durableId="2030787940">
    <w:abstractNumId w:val="7"/>
  </w:num>
  <w:num w:numId="32" w16cid:durableId="1519347485">
    <w:abstractNumId w:val="23"/>
  </w:num>
  <w:num w:numId="33" w16cid:durableId="210456713">
    <w:abstractNumId w:val="30"/>
  </w:num>
  <w:num w:numId="34" w16cid:durableId="289408840">
    <w:abstractNumId w:val="4"/>
  </w:num>
  <w:num w:numId="35" w16cid:durableId="793983550">
    <w:abstractNumId w:val="11"/>
  </w:num>
  <w:num w:numId="36" w16cid:durableId="2118060297">
    <w:abstractNumId w:val="31"/>
  </w:num>
  <w:num w:numId="37" w16cid:durableId="1550874575">
    <w:abstractNumId w:val="28"/>
  </w:num>
  <w:num w:numId="38" w16cid:durableId="339357212">
    <w:abstractNumId w:val="42"/>
  </w:num>
  <w:num w:numId="39" w16cid:durableId="222300130">
    <w:abstractNumId w:val="35"/>
  </w:num>
  <w:num w:numId="40" w16cid:durableId="365721410">
    <w:abstractNumId w:val="33"/>
  </w:num>
  <w:num w:numId="41" w16cid:durableId="1715957285">
    <w:abstractNumId w:val="27"/>
  </w:num>
  <w:num w:numId="42" w16cid:durableId="127357526">
    <w:abstractNumId w:val="37"/>
  </w:num>
  <w:num w:numId="43" w16cid:durableId="1370834478">
    <w:abstractNumId w:val="12"/>
  </w:num>
  <w:num w:numId="44" w16cid:durableId="1459572290">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622F0"/>
    <w:rsid w:val="000748C4"/>
    <w:rsid w:val="00074ED5"/>
    <w:rsid w:val="0008200A"/>
    <w:rsid w:val="000A4BB6"/>
    <w:rsid w:val="000B485E"/>
    <w:rsid w:val="000F69C2"/>
    <w:rsid w:val="00101697"/>
    <w:rsid w:val="00101B49"/>
    <w:rsid w:val="00106A64"/>
    <w:rsid w:val="00122386"/>
    <w:rsid w:val="001473CD"/>
    <w:rsid w:val="0015179F"/>
    <w:rsid w:val="00161CA6"/>
    <w:rsid w:val="001752B0"/>
    <w:rsid w:val="00177518"/>
    <w:rsid w:val="00192C51"/>
    <w:rsid w:val="001A69D5"/>
    <w:rsid w:val="001B69C7"/>
    <w:rsid w:val="001C5B49"/>
    <w:rsid w:val="001D0FE1"/>
    <w:rsid w:val="0020563F"/>
    <w:rsid w:val="00214D22"/>
    <w:rsid w:val="00223836"/>
    <w:rsid w:val="0024254B"/>
    <w:rsid w:val="00243972"/>
    <w:rsid w:val="00246381"/>
    <w:rsid w:val="0027679A"/>
    <w:rsid w:val="00281C49"/>
    <w:rsid w:val="002862E4"/>
    <w:rsid w:val="00286F06"/>
    <w:rsid w:val="002A0C9B"/>
    <w:rsid w:val="002A61A2"/>
    <w:rsid w:val="002B62B5"/>
    <w:rsid w:val="002B653B"/>
    <w:rsid w:val="002C10B8"/>
    <w:rsid w:val="002C7A26"/>
    <w:rsid w:val="003127ED"/>
    <w:rsid w:val="003164C9"/>
    <w:rsid w:val="00321716"/>
    <w:rsid w:val="003450FB"/>
    <w:rsid w:val="00351822"/>
    <w:rsid w:val="00357516"/>
    <w:rsid w:val="003714A8"/>
    <w:rsid w:val="003715AE"/>
    <w:rsid w:val="003734E3"/>
    <w:rsid w:val="00374B53"/>
    <w:rsid w:val="00385AEA"/>
    <w:rsid w:val="003976BC"/>
    <w:rsid w:val="003A22F1"/>
    <w:rsid w:val="003B2036"/>
    <w:rsid w:val="003B7986"/>
    <w:rsid w:val="003C4C9B"/>
    <w:rsid w:val="003C4F91"/>
    <w:rsid w:val="003D4290"/>
    <w:rsid w:val="003E1CF0"/>
    <w:rsid w:val="003E3D84"/>
    <w:rsid w:val="003E7F8E"/>
    <w:rsid w:val="003F60D2"/>
    <w:rsid w:val="004364AE"/>
    <w:rsid w:val="00445189"/>
    <w:rsid w:val="00475434"/>
    <w:rsid w:val="00494F90"/>
    <w:rsid w:val="00497BEF"/>
    <w:rsid w:val="004A1E91"/>
    <w:rsid w:val="004B449E"/>
    <w:rsid w:val="004C3951"/>
    <w:rsid w:val="004D586B"/>
    <w:rsid w:val="004F1225"/>
    <w:rsid w:val="004F77D1"/>
    <w:rsid w:val="00502697"/>
    <w:rsid w:val="005115BB"/>
    <w:rsid w:val="005132F8"/>
    <w:rsid w:val="005239CB"/>
    <w:rsid w:val="0053300B"/>
    <w:rsid w:val="00543BD4"/>
    <w:rsid w:val="005569F3"/>
    <w:rsid w:val="005625D1"/>
    <w:rsid w:val="0058643D"/>
    <w:rsid w:val="005C361B"/>
    <w:rsid w:val="005C4088"/>
    <w:rsid w:val="005F0D24"/>
    <w:rsid w:val="006101E8"/>
    <w:rsid w:val="006203A7"/>
    <w:rsid w:val="00621701"/>
    <w:rsid w:val="00635EE2"/>
    <w:rsid w:val="00636769"/>
    <w:rsid w:val="0064424C"/>
    <w:rsid w:val="00675765"/>
    <w:rsid w:val="006A5A9A"/>
    <w:rsid w:val="006B0580"/>
    <w:rsid w:val="006F0DF8"/>
    <w:rsid w:val="006F5749"/>
    <w:rsid w:val="006F76A6"/>
    <w:rsid w:val="0070478E"/>
    <w:rsid w:val="007432B2"/>
    <w:rsid w:val="0076362F"/>
    <w:rsid w:val="0079318C"/>
    <w:rsid w:val="007964DC"/>
    <w:rsid w:val="007A3C3E"/>
    <w:rsid w:val="007A68EB"/>
    <w:rsid w:val="007B3462"/>
    <w:rsid w:val="007B4E81"/>
    <w:rsid w:val="0080335B"/>
    <w:rsid w:val="0080787F"/>
    <w:rsid w:val="00813DD4"/>
    <w:rsid w:val="008221B7"/>
    <w:rsid w:val="00823E9E"/>
    <w:rsid w:val="00834426"/>
    <w:rsid w:val="0084018C"/>
    <w:rsid w:val="00842FCD"/>
    <w:rsid w:val="00862D48"/>
    <w:rsid w:val="00871048"/>
    <w:rsid w:val="008A0473"/>
    <w:rsid w:val="008C222B"/>
    <w:rsid w:val="008C3443"/>
    <w:rsid w:val="008C519C"/>
    <w:rsid w:val="008E0103"/>
    <w:rsid w:val="008F5429"/>
    <w:rsid w:val="008F57C4"/>
    <w:rsid w:val="008F7080"/>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C0F19"/>
    <w:rsid w:val="009F56DA"/>
    <w:rsid w:val="009F5BF8"/>
    <w:rsid w:val="00A16CC2"/>
    <w:rsid w:val="00A16EBD"/>
    <w:rsid w:val="00A4053A"/>
    <w:rsid w:val="00A423F4"/>
    <w:rsid w:val="00A4243E"/>
    <w:rsid w:val="00A441A4"/>
    <w:rsid w:val="00A572D6"/>
    <w:rsid w:val="00A63EE1"/>
    <w:rsid w:val="00A744A0"/>
    <w:rsid w:val="00A75EFC"/>
    <w:rsid w:val="00A959FF"/>
    <w:rsid w:val="00AA29D6"/>
    <w:rsid w:val="00AB086E"/>
    <w:rsid w:val="00AC57E0"/>
    <w:rsid w:val="00AD1499"/>
    <w:rsid w:val="00AE01D7"/>
    <w:rsid w:val="00AF0D93"/>
    <w:rsid w:val="00B03EFE"/>
    <w:rsid w:val="00B074E6"/>
    <w:rsid w:val="00B13BFA"/>
    <w:rsid w:val="00B356FB"/>
    <w:rsid w:val="00B72F8B"/>
    <w:rsid w:val="00B76593"/>
    <w:rsid w:val="00B94481"/>
    <w:rsid w:val="00BD17EE"/>
    <w:rsid w:val="00BD2DA8"/>
    <w:rsid w:val="00BD370E"/>
    <w:rsid w:val="00BD49AD"/>
    <w:rsid w:val="00BE47F4"/>
    <w:rsid w:val="00BF058A"/>
    <w:rsid w:val="00C00048"/>
    <w:rsid w:val="00C02FED"/>
    <w:rsid w:val="00C23462"/>
    <w:rsid w:val="00C440B5"/>
    <w:rsid w:val="00C511E5"/>
    <w:rsid w:val="00C54298"/>
    <w:rsid w:val="00CC05A7"/>
    <w:rsid w:val="00CC227D"/>
    <w:rsid w:val="00CC7C6D"/>
    <w:rsid w:val="00CD499F"/>
    <w:rsid w:val="00CF7735"/>
    <w:rsid w:val="00D02D9D"/>
    <w:rsid w:val="00D10319"/>
    <w:rsid w:val="00D153D3"/>
    <w:rsid w:val="00D16022"/>
    <w:rsid w:val="00D23105"/>
    <w:rsid w:val="00D23265"/>
    <w:rsid w:val="00D46099"/>
    <w:rsid w:val="00D46557"/>
    <w:rsid w:val="00D46EEF"/>
    <w:rsid w:val="00D51639"/>
    <w:rsid w:val="00D91088"/>
    <w:rsid w:val="00D914EB"/>
    <w:rsid w:val="00D96F3F"/>
    <w:rsid w:val="00DC3BC3"/>
    <w:rsid w:val="00DE24AB"/>
    <w:rsid w:val="00DE2653"/>
    <w:rsid w:val="00DE5532"/>
    <w:rsid w:val="00DF5B7D"/>
    <w:rsid w:val="00E00169"/>
    <w:rsid w:val="00E00AF5"/>
    <w:rsid w:val="00E117F4"/>
    <w:rsid w:val="00E11801"/>
    <w:rsid w:val="00E12AB4"/>
    <w:rsid w:val="00E13F4A"/>
    <w:rsid w:val="00E212A5"/>
    <w:rsid w:val="00E3338F"/>
    <w:rsid w:val="00E34353"/>
    <w:rsid w:val="00E47F0D"/>
    <w:rsid w:val="00E53EAF"/>
    <w:rsid w:val="00E65DCD"/>
    <w:rsid w:val="00E84452"/>
    <w:rsid w:val="00E9265E"/>
    <w:rsid w:val="00EA0A30"/>
    <w:rsid w:val="00EC3617"/>
    <w:rsid w:val="00EE2B0E"/>
    <w:rsid w:val="00EF14C2"/>
    <w:rsid w:val="00F001FB"/>
    <w:rsid w:val="00F1082D"/>
    <w:rsid w:val="00F140DF"/>
    <w:rsid w:val="00F37C9B"/>
    <w:rsid w:val="00F40636"/>
    <w:rsid w:val="00F6088E"/>
    <w:rsid w:val="00F971E6"/>
    <w:rsid w:val="00FA1E9D"/>
    <w:rsid w:val="00FB1109"/>
    <w:rsid w:val="00FC65FE"/>
    <w:rsid w:val="00FE1B1B"/>
    <w:rsid w:val="00FE28E9"/>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1AAC0CEE-EAAA-4ABD-97FA-F5247BEA8BB3}"/>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3513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2</cp:revision>
  <cp:lastPrinted>2022-11-03T14:30:00Z</cp:lastPrinted>
  <dcterms:created xsi:type="dcterms:W3CDTF">2026-01-29T11:18:00Z</dcterms:created>
  <dcterms:modified xsi:type="dcterms:W3CDTF">2026-01-29T11:18:00Z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