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81B8D" w14:textId="075B5E13" w:rsidR="002712FF" w:rsidRPr="00E130C3" w:rsidRDefault="00F8009F" w:rsidP="00641F1E">
      <w:pPr>
        <w:spacing w:after="160"/>
        <w:jc w:val="center"/>
        <w:rPr>
          <w:lang w:val="en-GB"/>
        </w:rPr>
      </w:pPr>
      <w:r w:rsidRPr="00E130C3">
        <w:rPr>
          <w:noProof/>
          <w:sz w:val="24"/>
          <w:szCs w:val="24"/>
          <w:lang w:val="en-GB"/>
        </w:rPr>
        <w:drawing>
          <wp:anchor distT="0" distB="0" distL="114300" distR="114300" simplePos="0" relativeHeight="251657216" behindDoc="0" locked="0" layoutInCell="1" allowOverlap="1" wp14:anchorId="5EF604F1" wp14:editId="7B96454B">
            <wp:simplePos x="0" y="0"/>
            <wp:positionH relativeFrom="margin">
              <wp:posOffset>-19050</wp:posOffset>
            </wp:positionH>
            <wp:positionV relativeFrom="paragraph">
              <wp:posOffset>-93345</wp:posOffset>
            </wp:positionV>
            <wp:extent cx="1552575" cy="523875"/>
            <wp:effectExtent l="0" t="0" r="0" b="0"/>
            <wp:wrapNone/>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0"/>
                    <a:stretch>
                      <a:fillRect/>
                    </a:stretch>
                  </pic:blipFill>
                  <pic:spPr>
                    <a:xfrm>
                      <a:off x="0" y="0"/>
                      <a:ext cx="1552575" cy="523875"/>
                    </a:xfrm>
                    <a:prstGeom prst="rect">
                      <a:avLst/>
                    </a:prstGeom>
                  </pic:spPr>
                </pic:pic>
              </a:graphicData>
            </a:graphic>
          </wp:anchor>
        </w:drawing>
      </w:r>
      <w:r w:rsidRPr="00E130C3">
        <w:rPr>
          <w:b/>
          <w:bCs/>
          <w:sz w:val="24"/>
          <w:szCs w:val="24"/>
          <w:lang w:val="en-GB"/>
        </w:rPr>
        <w:t>Job Description and Person Specification</w:t>
      </w:r>
    </w:p>
    <w:p w14:paraId="12E59D42" w14:textId="77777777" w:rsidR="002712FF" w:rsidRPr="00E130C3" w:rsidRDefault="002712FF">
      <w:pPr>
        <w:spacing w:after="160"/>
        <w:rPr>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980"/>
        <w:gridCol w:w="8476"/>
      </w:tblGrid>
      <w:tr w:rsidR="002712FF" w:rsidRPr="00E130C3" w14:paraId="517354A8" w14:textId="77777777" w:rsidTr="017B8A57">
        <w:tc>
          <w:tcPr>
            <w:tcW w:w="1980" w:type="dxa"/>
            <w:tcBorders>
              <w:bottom w:val="single" w:sz="4" w:space="0" w:color="000000" w:themeColor="text1"/>
              <w:right w:val="single" w:sz="4" w:space="0" w:color="000000" w:themeColor="text1"/>
            </w:tcBorders>
            <w:shd w:val="clear" w:color="auto" w:fill="B4C6E7"/>
            <w:tcMar>
              <w:top w:w="0" w:type="dxa"/>
              <w:left w:w="108" w:type="dxa"/>
              <w:bottom w:w="0" w:type="dxa"/>
              <w:right w:w="108" w:type="dxa"/>
            </w:tcMar>
            <w:hideMark/>
          </w:tcPr>
          <w:p w14:paraId="0DCEA6D3" w14:textId="77777777" w:rsidR="002712FF" w:rsidRPr="00E130C3" w:rsidRDefault="00F8009F">
            <w:pPr>
              <w:spacing w:line="240" w:lineRule="auto"/>
              <w:rPr>
                <w:color w:val="000000"/>
                <w:lang w:val="en-GB"/>
              </w:rPr>
            </w:pPr>
            <w:r w:rsidRPr="00E130C3">
              <w:rPr>
                <w:b/>
                <w:bCs/>
                <w:color w:val="000000"/>
                <w:lang w:val="en-GB"/>
              </w:rPr>
              <w:t>Post Title</w:t>
            </w:r>
          </w:p>
        </w:tc>
        <w:tc>
          <w:tcPr>
            <w:tcW w:w="8476" w:type="dxa"/>
            <w:tcBorders>
              <w:left w:val="single" w:sz="4" w:space="0" w:color="000000" w:themeColor="text1"/>
              <w:bottom w:val="single" w:sz="4" w:space="0" w:color="000000" w:themeColor="text1"/>
            </w:tcBorders>
            <w:tcMar>
              <w:top w:w="0" w:type="dxa"/>
              <w:left w:w="108" w:type="dxa"/>
              <w:bottom w:w="0" w:type="dxa"/>
              <w:right w:w="108" w:type="dxa"/>
            </w:tcMar>
          </w:tcPr>
          <w:p w14:paraId="4BE2A8D2" w14:textId="7C02D87E" w:rsidR="002712FF" w:rsidRPr="00237F26" w:rsidRDefault="00237F26" w:rsidP="00C65B04">
            <w:pPr>
              <w:spacing w:line="240" w:lineRule="auto"/>
              <w:jc w:val="both"/>
              <w:rPr>
                <w:color w:val="000000" w:themeColor="text1"/>
                <w:lang w:val="en-GB"/>
              </w:rPr>
            </w:pPr>
            <w:r w:rsidRPr="00237F26">
              <w:rPr>
                <w:color w:val="000000" w:themeColor="text1"/>
                <w:lang w:val="en-GB"/>
              </w:rPr>
              <w:t>Science Technician (Biology)</w:t>
            </w:r>
          </w:p>
        </w:tc>
      </w:tr>
      <w:tr w:rsidR="002712FF" w:rsidRPr="00E130C3" w14:paraId="7047E771" w14:textId="77777777" w:rsidTr="017B8A57">
        <w:tc>
          <w:tcPr>
            <w:tcW w:w="1980" w:type="dxa"/>
            <w:tcBorders>
              <w:top w:val="single" w:sz="4" w:space="0" w:color="000000" w:themeColor="text1"/>
              <w:bottom w:val="single" w:sz="4" w:space="0" w:color="000000" w:themeColor="text1"/>
              <w:right w:val="single" w:sz="4" w:space="0" w:color="000000" w:themeColor="text1"/>
            </w:tcBorders>
            <w:shd w:val="clear" w:color="auto" w:fill="B4C6E7"/>
            <w:tcMar>
              <w:top w:w="0" w:type="dxa"/>
              <w:left w:w="108" w:type="dxa"/>
              <w:bottom w:w="0" w:type="dxa"/>
              <w:right w:w="108" w:type="dxa"/>
            </w:tcMar>
            <w:hideMark/>
          </w:tcPr>
          <w:p w14:paraId="50839F1A" w14:textId="77777777" w:rsidR="002712FF" w:rsidRPr="00E130C3" w:rsidRDefault="00F8009F">
            <w:pPr>
              <w:spacing w:line="240" w:lineRule="auto"/>
              <w:rPr>
                <w:color w:val="000000"/>
                <w:lang w:val="en-GB"/>
              </w:rPr>
            </w:pPr>
            <w:r w:rsidRPr="00E130C3">
              <w:rPr>
                <w:b/>
                <w:bCs/>
                <w:color w:val="000000"/>
                <w:lang w:val="en-GB"/>
              </w:rPr>
              <w:t>Purpose</w:t>
            </w:r>
          </w:p>
        </w:tc>
        <w:tc>
          <w:tcPr>
            <w:tcW w:w="8476"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hideMark/>
          </w:tcPr>
          <w:p w14:paraId="647B7BC4" w14:textId="6736C7E7" w:rsidR="00A46A9F" w:rsidRPr="008A5B6D" w:rsidRDefault="008A5B6D" w:rsidP="017B8A57">
            <w:pPr>
              <w:spacing w:line="240" w:lineRule="auto"/>
              <w:jc w:val="both"/>
              <w:rPr>
                <w:color w:val="000000" w:themeColor="text1"/>
                <w:lang w:val="en-GB"/>
              </w:rPr>
            </w:pPr>
            <w:r w:rsidRPr="008A5B6D">
              <w:rPr>
                <w:color w:val="000000" w:themeColor="text1"/>
                <w:lang w:val="en-GB"/>
              </w:rPr>
              <w:t>To work as part of a team to deliver practical equipment and materials for a department, so that staff and students can carry out practical work efficiently, accurately and safely</w:t>
            </w:r>
            <w:r w:rsidR="07B2AEFA" w:rsidRPr="017B8A57">
              <w:rPr>
                <w:color w:val="000000" w:themeColor="text1"/>
                <w:lang w:val="en-GB"/>
              </w:rPr>
              <w:t>.</w:t>
            </w:r>
            <w:r w:rsidR="005D75C1" w:rsidRPr="017B8A57">
              <w:rPr>
                <w:color w:val="000000" w:themeColor="text1"/>
                <w:lang w:val="en-GB"/>
              </w:rPr>
              <w:t xml:space="preserve"> </w:t>
            </w:r>
          </w:p>
        </w:tc>
      </w:tr>
      <w:tr w:rsidR="002712FF" w:rsidRPr="00E130C3" w14:paraId="5F9199EF" w14:textId="77777777" w:rsidTr="017B8A57">
        <w:tc>
          <w:tcPr>
            <w:tcW w:w="1980" w:type="dxa"/>
            <w:tcBorders>
              <w:top w:val="single" w:sz="4" w:space="0" w:color="000000" w:themeColor="text1"/>
              <w:bottom w:val="single" w:sz="4" w:space="0" w:color="000000" w:themeColor="text1"/>
              <w:right w:val="single" w:sz="4" w:space="0" w:color="000000" w:themeColor="text1"/>
            </w:tcBorders>
            <w:shd w:val="clear" w:color="auto" w:fill="B4C6E7"/>
            <w:tcMar>
              <w:top w:w="0" w:type="dxa"/>
              <w:left w:w="108" w:type="dxa"/>
              <w:bottom w:w="0" w:type="dxa"/>
              <w:right w:w="108" w:type="dxa"/>
            </w:tcMar>
            <w:hideMark/>
          </w:tcPr>
          <w:p w14:paraId="1186C0B5" w14:textId="77777777" w:rsidR="002712FF" w:rsidRPr="00E130C3" w:rsidRDefault="00F8009F">
            <w:pPr>
              <w:spacing w:line="240" w:lineRule="auto"/>
              <w:rPr>
                <w:color w:val="000000"/>
                <w:lang w:val="en-GB"/>
              </w:rPr>
            </w:pPr>
            <w:r w:rsidRPr="00E130C3">
              <w:rPr>
                <w:b/>
                <w:bCs/>
                <w:color w:val="000000"/>
                <w:lang w:val="en-GB"/>
              </w:rPr>
              <w:t>Responsible to</w:t>
            </w:r>
          </w:p>
        </w:tc>
        <w:tc>
          <w:tcPr>
            <w:tcW w:w="8476"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hideMark/>
          </w:tcPr>
          <w:p w14:paraId="799B8D88" w14:textId="2C412847" w:rsidR="002712FF" w:rsidRPr="008A5B6D" w:rsidRDefault="008A5B6D" w:rsidP="00C65B04">
            <w:pPr>
              <w:spacing w:line="240" w:lineRule="auto"/>
              <w:jc w:val="both"/>
              <w:rPr>
                <w:color w:val="000000" w:themeColor="text1"/>
                <w:lang w:val="en-GB"/>
              </w:rPr>
            </w:pPr>
            <w:r w:rsidRPr="008A5B6D">
              <w:rPr>
                <w:color w:val="000000" w:themeColor="text1"/>
                <w:lang w:val="en-GB"/>
              </w:rPr>
              <w:t>The Principal through the Head of Faculty and Team Leader: Science Technicians</w:t>
            </w:r>
            <w:r w:rsidR="00FF3BBA" w:rsidRPr="008A5B6D">
              <w:rPr>
                <w:color w:val="000000" w:themeColor="text1"/>
                <w:lang w:val="en-GB"/>
              </w:rPr>
              <w:t>.</w:t>
            </w:r>
          </w:p>
        </w:tc>
      </w:tr>
      <w:tr w:rsidR="002712FF" w:rsidRPr="00E130C3" w14:paraId="724122C0" w14:textId="77777777" w:rsidTr="017B8A57">
        <w:tc>
          <w:tcPr>
            <w:tcW w:w="1980" w:type="dxa"/>
            <w:tcBorders>
              <w:top w:val="single" w:sz="4" w:space="0" w:color="000000" w:themeColor="text1"/>
              <w:bottom w:val="single" w:sz="4" w:space="0" w:color="000000" w:themeColor="text1"/>
              <w:right w:val="single" w:sz="4" w:space="0" w:color="000000" w:themeColor="text1"/>
            </w:tcBorders>
            <w:shd w:val="clear" w:color="auto" w:fill="B4C6E7"/>
            <w:tcMar>
              <w:top w:w="0" w:type="dxa"/>
              <w:left w:w="108" w:type="dxa"/>
              <w:bottom w:w="0" w:type="dxa"/>
              <w:right w:w="108" w:type="dxa"/>
            </w:tcMar>
            <w:hideMark/>
          </w:tcPr>
          <w:p w14:paraId="6FCB45A8" w14:textId="77777777" w:rsidR="002712FF" w:rsidRPr="00E130C3" w:rsidRDefault="00F8009F">
            <w:pPr>
              <w:spacing w:line="240" w:lineRule="auto"/>
              <w:rPr>
                <w:color w:val="000000"/>
                <w:lang w:val="en-GB"/>
              </w:rPr>
            </w:pPr>
            <w:r w:rsidRPr="00E130C3">
              <w:rPr>
                <w:b/>
                <w:bCs/>
                <w:color w:val="000000"/>
                <w:lang w:val="en-GB"/>
              </w:rPr>
              <w:t>Liaising with</w:t>
            </w:r>
          </w:p>
        </w:tc>
        <w:tc>
          <w:tcPr>
            <w:tcW w:w="8476"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hideMark/>
          </w:tcPr>
          <w:p w14:paraId="643C2415" w14:textId="0B1F9684" w:rsidR="002712FF" w:rsidRPr="008A5B6D" w:rsidRDefault="008A5B6D" w:rsidP="00C65B04">
            <w:pPr>
              <w:spacing w:line="240" w:lineRule="auto"/>
              <w:jc w:val="both"/>
              <w:rPr>
                <w:color w:val="000000" w:themeColor="text1"/>
                <w:lang w:val="en-GB"/>
              </w:rPr>
            </w:pPr>
            <w:r w:rsidRPr="008A5B6D">
              <w:rPr>
                <w:color w:val="000000" w:themeColor="text1"/>
                <w:lang w:val="en-GB"/>
              </w:rPr>
              <w:t xml:space="preserve">Relevant staff with </w:t>
            </w:r>
            <w:r w:rsidRPr="008A5B6D">
              <w:rPr>
                <w:color w:val="000000" w:themeColor="text1"/>
                <w:lang w:val="en-GB"/>
              </w:rPr>
              <w:t>cross-college</w:t>
            </w:r>
            <w:r w:rsidRPr="008A5B6D">
              <w:rPr>
                <w:color w:val="000000" w:themeColor="text1"/>
                <w:lang w:val="en-GB"/>
              </w:rPr>
              <w:t xml:space="preserve"> responsibilities, e.g. teachers within the department and the faculty, learning support staff and support staff</w:t>
            </w:r>
            <w:r w:rsidRPr="008A5B6D">
              <w:rPr>
                <w:color w:val="000000" w:themeColor="text1"/>
                <w:lang w:val="en-GB"/>
              </w:rPr>
              <w:t>.</w:t>
            </w:r>
          </w:p>
        </w:tc>
      </w:tr>
      <w:tr w:rsidR="00DC79BD" w:rsidRPr="00E130C3" w14:paraId="13223D37" w14:textId="77777777" w:rsidTr="017B8A57">
        <w:tc>
          <w:tcPr>
            <w:tcW w:w="1980" w:type="dxa"/>
            <w:tcBorders>
              <w:top w:val="single" w:sz="4" w:space="0" w:color="000000" w:themeColor="text1"/>
              <w:bottom w:val="single" w:sz="4" w:space="0" w:color="000000" w:themeColor="text1"/>
              <w:right w:val="single" w:sz="4" w:space="0" w:color="000000" w:themeColor="text1"/>
            </w:tcBorders>
            <w:shd w:val="clear" w:color="auto" w:fill="B4C6E7"/>
            <w:tcMar>
              <w:top w:w="0" w:type="dxa"/>
              <w:left w:w="108" w:type="dxa"/>
              <w:bottom w:w="0" w:type="dxa"/>
              <w:right w:w="108" w:type="dxa"/>
            </w:tcMar>
            <w:hideMark/>
          </w:tcPr>
          <w:p w14:paraId="47DF19E2" w14:textId="77777777" w:rsidR="00DC79BD" w:rsidRPr="00E130C3" w:rsidRDefault="00DC79BD" w:rsidP="00DC79BD">
            <w:pPr>
              <w:spacing w:line="240" w:lineRule="auto"/>
              <w:rPr>
                <w:color w:val="000000"/>
                <w:lang w:val="en-GB"/>
              </w:rPr>
            </w:pPr>
            <w:r w:rsidRPr="00E130C3">
              <w:rPr>
                <w:b/>
                <w:bCs/>
                <w:color w:val="000000"/>
                <w:lang w:val="en-GB"/>
              </w:rPr>
              <w:t>Remuneration &amp; Hours</w:t>
            </w:r>
          </w:p>
        </w:tc>
        <w:tc>
          <w:tcPr>
            <w:tcW w:w="8476" w:type="dxa"/>
            <w:tcBorders>
              <w:top w:val="single" w:sz="4" w:space="0" w:color="000000" w:themeColor="text1"/>
              <w:left w:val="single" w:sz="4" w:space="0" w:color="000000" w:themeColor="text1"/>
              <w:bottom w:val="single" w:sz="4" w:space="0" w:color="000000" w:themeColor="text1"/>
            </w:tcBorders>
            <w:tcMar>
              <w:top w:w="0" w:type="dxa"/>
              <w:left w:w="108" w:type="dxa"/>
              <w:bottom w:w="0" w:type="dxa"/>
              <w:right w:w="108" w:type="dxa"/>
            </w:tcMar>
            <w:hideMark/>
          </w:tcPr>
          <w:p w14:paraId="598D0C6B" w14:textId="71651CCF" w:rsidR="00DC79BD" w:rsidRPr="00E130C3" w:rsidRDefault="008A5B6D" w:rsidP="008A5B6D">
            <w:pPr>
              <w:spacing w:line="240" w:lineRule="auto"/>
              <w:rPr>
                <w:color w:val="000000"/>
                <w:lang w:val="en-GB"/>
              </w:rPr>
            </w:pPr>
            <w:r w:rsidRPr="000B7059">
              <w:t>SFCA Support Staff pay spine points 10 – 12 (£2</w:t>
            </w:r>
            <w:r>
              <w:t>7,733 - £29,544</w:t>
            </w:r>
            <w:r w:rsidRPr="000B7059">
              <w:t xml:space="preserve"> per annum, (£</w:t>
            </w:r>
            <w:r w:rsidRPr="001E7629">
              <w:t>23,647.9</w:t>
            </w:r>
            <w:r>
              <w:t>3</w:t>
            </w:r>
            <w:r w:rsidRPr="000B7059">
              <w:t>- £</w:t>
            </w:r>
            <w:r w:rsidRPr="001E7629">
              <w:t>25,192.1</w:t>
            </w:r>
            <w:r>
              <w:t xml:space="preserve">7 </w:t>
            </w:r>
            <w:r w:rsidRPr="000B7059">
              <w:t>pro-rata)</w:t>
            </w:r>
            <w:r>
              <w:t>.</w:t>
            </w:r>
          </w:p>
        </w:tc>
      </w:tr>
      <w:tr w:rsidR="00DC79BD" w:rsidRPr="00E130C3" w14:paraId="5CD3EE71" w14:textId="77777777" w:rsidTr="017B8A57">
        <w:tc>
          <w:tcPr>
            <w:tcW w:w="10456" w:type="dxa"/>
            <w:gridSpan w:val="2"/>
            <w:tcBorders>
              <w:top w:val="single" w:sz="4" w:space="0" w:color="000000" w:themeColor="text1"/>
              <w:bottom w:val="single" w:sz="4" w:space="0" w:color="000000" w:themeColor="text1"/>
            </w:tcBorders>
            <w:shd w:val="clear" w:color="auto" w:fill="B4C6E7"/>
            <w:tcMar>
              <w:top w:w="0" w:type="dxa"/>
              <w:left w:w="108" w:type="dxa"/>
              <w:bottom w:w="0" w:type="dxa"/>
              <w:right w:w="108" w:type="dxa"/>
            </w:tcMar>
          </w:tcPr>
          <w:p w14:paraId="6481A641" w14:textId="23062D7F" w:rsidR="00DC79BD" w:rsidRPr="00E130C3" w:rsidRDefault="00DC79BD" w:rsidP="00DC79BD">
            <w:pPr>
              <w:spacing w:line="240" w:lineRule="auto"/>
              <w:rPr>
                <w:color w:val="000000"/>
                <w:lang w:val="en-GB"/>
              </w:rPr>
            </w:pPr>
            <w:r w:rsidRPr="00E130C3">
              <w:rPr>
                <w:b/>
                <w:bCs/>
                <w:color w:val="000000"/>
                <w:lang w:val="en-GB"/>
              </w:rPr>
              <w:t>Context</w:t>
            </w:r>
          </w:p>
        </w:tc>
      </w:tr>
      <w:tr w:rsidR="00DC79BD" w:rsidRPr="00E130C3" w14:paraId="0C5DDCB4" w14:textId="77777777" w:rsidTr="017B8A57">
        <w:tc>
          <w:tcPr>
            <w:tcW w:w="10456" w:type="dxa"/>
            <w:gridSpan w:val="2"/>
            <w:tcBorders>
              <w:top w:val="single" w:sz="4" w:space="0" w:color="000000" w:themeColor="text1"/>
              <w:bottom w:val="single" w:sz="4" w:space="0" w:color="000000" w:themeColor="text1"/>
            </w:tcBorders>
            <w:tcMar>
              <w:top w:w="0" w:type="dxa"/>
              <w:left w:w="108" w:type="dxa"/>
              <w:bottom w:w="0" w:type="dxa"/>
              <w:right w:w="108" w:type="dxa"/>
            </w:tcMar>
          </w:tcPr>
          <w:p w14:paraId="4BB12CAF" w14:textId="14813ED8" w:rsidR="008A5B6D" w:rsidRPr="008A5B6D" w:rsidRDefault="008A5B6D" w:rsidP="008A5B6D">
            <w:pPr>
              <w:jc w:val="both"/>
            </w:pPr>
            <w:r w:rsidRPr="004F15FE">
              <w:t>Loreto Sixth Form College is one of the largest provider</w:t>
            </w:r>
            <w:r>
              <w:t>s</w:t>
            </w:r>
            <w:r w:rsidRPr="004F15FE">
              <w:t xml:space="preserve"> of A Levels in the country and was graded as Outstanding by OFSTED in January 2023.</w:t>
            </w:r>
            <w:r>
              <w:t xml:space="preserve"> </w:t>
            </w:r>
            <w:r w:rsidRPr="00BE6EE4">
              <w:t>The College is seeking to appoint an enthusiastic and passionate</w:t>
            </w:r>
            <w:r>
              <w:t xml:space="preserve"> Science</w:t>
            </w:r>
            <w:r w:rsidRPr="00D10F87">
              <w:t xml:space="preserve"> Technician</w:t>
            </w:r>
            <w:r>
              <w:t xml:space="preserve"> </w:t>
            </w:r>
            <w:r w:rsidRPr="00BE6EE4">
              <w:t xml:space="preserve">to join our vibrant and high performing </w:t>
            </w:r>
            <w:r>
              <w:t xml:space="preserve">Biology </w:t>
            </w:r>
            <w:r w:rsidRPr="00BE6EE4">
              <w:t>department.</w:t>
            </w:r>
          </w:p>
          <w:p w14:paraId="56D389E4" w14:textId="670C0286" w:rsidR="00DC79BD" w:rsidRPr="00E130C3" w:rsidRDefault="008A5B6D" w:rsidP="008A5B6D">
            <w:pPr>
              <w:spacing w:before="100" w:beforeAutospacing="1" w:after="100" w:afterAutospacing="1" w:line="240" w:lineRule="auto"/>
              <w:rPr>
                <w:color w:val="000000"/>
                <w:lang w:val="en-GB"/>
              </w:rPr>
            </w:pPr>
            <w:r w:rsidRPr="00AD3284">
              <w:t xml:space="preserve">The </w:t>
            </w:r>
            <w:r>
              <w:t>Health and Science faculty</w:t>
            </w:r>
            <w:r w:rsidRPr="00AD3284">
              <w:t xml:space="preserve"> comprises a total of five departments (Biology, Chemistry, Applied Science</w:t>
            </w:r>
            <w:r>
              <w:t>, Health and Social Care</w:t>
            </w:r>
            <w:r w:rsidRPr="00AD3284">
              <w:t xml:space="preserve"> </w:t>
            </w:r>
            <w:r>
              <w:t>and</w:t>
            </w:r>
            <w:r w:rsidRPr="00AD3284">
              <w:t xml:space="preserve"> Sport). Each area has a distinct and readily </w:t>
            </w:r>
            <w:proofErr w:type="spellStart"/>
            <w:r w:rsidRPr="00AD3284">
              <w:t>recognisable</w:t>
            </w:r>
            <w:proofErr w:type="spellEnd"/>
            <w:r w:rsidRPr="00AD3284">
              <w:t xml:space="preserve"> character while all seek to deliver the distinctive mission so important to Loreto College staff and students.</w:t>
            </w:r>
            <w:r>
              <w:t xml:space="preserve"> The faculty is proud of its high success rates and excellent student progression.</w:t>
            </w:r>
          </w:p>
        </w:tc>
      </w:tr>
    </w:tbl>
    <w:p w14:paraId="7A470EA3" w14:textId="77777777" w:rsidR="00742B43" w:rsidRPr="00E130C3" w:rsidRDefault="00742B43" w:rsidP="00641F1E">
      <w:pPr>
        <w:pStyle w:val="NoSpacing"/>
        <w:rPr>
          <w:b/>
          <w:bCs/>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0456"/>
      </w:tblGrid>
      <w:tr w:rsidR="002712FF" w:rsidRPr="00E130C3" w14:paraId="45A91445" w14:textId="77777777">
        <w:trPr>
          <w:trHeight w:val="300"/>
        </w:trPr>
        <w:tc>
          <w:tcPr>
            <w:tcW w:w="10456" w:type="dxa"/>
            <w:tcBorders>
              <w:bottom w:val="single" w:sz="4" w:space="0" w:color="000000"/>
            </w:tcBorders>
            <w:shd w:val="clear" w:color="auto" w:fill="B4C6E7"/>
            <w:tcMar>
              <w:top w:w="0" w:type="dxa"/>
              <w:left w:w="108" w:type="dxa"/>
              <w:bottom w:w="0" w:type="dxa"/>
              <w:right w:w="108" w:type="dxa"/>
            </w:tcMar>
            <w:hideMark/>
          </w:tcPr>
          <w:p w14:paraId="54D9E167" w14:textId="642EDDF5" w:rsidR="002712FF" w:rsidRPr="00E130C3" w:rsidRDefault="00684B37" w:rsidP="00684B37">
            <w:pPr>
              <w:pStyle w:val="NoSpacing"/>
              <w:rPr>
                <w:b/>
                <w:bCs/>
                <w:lang w:val="en-GB"/>
              </w:rPr>
            </w:pPr>
            <w:r w:rsidRPr="00E130C3">
              <w:rPr>
                <w:b/>
                <w:bCs/>
                <w:lang w:val="en-GB"/>
              </w:rPr>
              <w:t>Main Duties and Responsibilities</w:t>
            </w:r>
          </w:p>
        </w:tc>
      </w:tr>
      <w:tr w:rsidR="002712FF" w:rsidRPr="00E130C3" w14:paraId="290E096B" w14:textId="77777777" w:rsidTr="00C65B04">
        <w:trPr>
          <w:trHeight w:val="70"/>
        </w:trPr>
        <w:tc>
          <w:tcPr>
            <w:tcW w:w="10456" w:type="dxa"/>
            <w:tcBorders>
              <w:top w:val="single" w:sz="4" w:space="0" w:color="000000"/>
              <w:bottom w:val="single" w:sz="4" w:space="0" w:color="000000"/>
            </w:tcBorders>
            <w:tcMar>
              <w:top w:w="0" w:type="dxa"/>
              <w:left w:w="108" w:type="dxa"/>
              <w:bottom w:w="0" w:type="dxa"/>
              <w:right w:w="108" w:type="dxa"/>
            </w:tcMar>
          </w:tcPr>
          <w:p w14:paraId="65199EA9" w14:textId="1EE380ED"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 xml:space="preserve">Delivering materials for whole class </w:t>
            </w:r>
            <w:r w:rsidRPr="008A5B6D">
              <w:rPr>
                <w:color w:val="000000"/>
                <w:lang w:val="en-GB"/>
              </w:rPr>
              <w:t>practicals</w:t>
            </w:r>
            <w:r w:rsidRPr="008A5B6D">
              <w:rPr>
                <w:color w:val="000000"/>
                <w:lang w:val="en-GB"/>
              </w:rPr>
              <w:t xml:space="preserve"> and demonstrations, including those required by the subject’s practical endorsement</w:t>
            </w:r>
            <w:r w:rsidR="008D7AC8">
              <w:rPr>
                <w:color w:val="000000"/>
                <w:lang w:val="en-GB"/>
              </w:rPr>
              <w:t>.</w:t>
            </w:r>
            <w:r w:rsidRPr="008A5B6D">
              <w:rPr>
                <w:color w:val="000000"/>
                <w:lang w:val="en-GB"/>
              </w:rPr>
              <w:t xml:space="preserve"> </w:t>
            </w:r>
          </w:p>
          <w:p w14:paraId="22E8A299"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Working with the departmental practical timetable and coordinating the delivery of experiments as specified in the scheme of work</w:t>
            </w:r>
          </w:p>
          <w:p w14:paraId="51B27BF5"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Preparing solutions and chemicals for student use</w:t>
            </w:r>
          </w:p>
          <w:p w14:paraId="474A3E92"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 xml:space="preserve">Maintaining excellent housekeeping standards within the prep room </w:t>
            </w:r>
          </w:p>
          <w:p w14:paraId="064F3558"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Appropriately using PPE and acting in a professional manner at all times when working with chemicals and equipment</w:t>
            </w:r>
          </w:p>
          <w:p w14:paraId="27BE1D54"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Ensuring the safe custody of chemicals and equipment within the science department, maintaining records of stock and ensuring the accurate and clear labelling of chemicals</w:t>
            </w:r>
          </w:p>
          <w:p w14:paraId="4377E75F"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Disposing of biohazardous and chemical waste correctly</w:t>
            </w:r>
          </w:p>
          <w:p w14:paraId="69F408C4"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Using published data sheets and guidance to carry out risk assessments for all practical activities</w:t>
            </w:r>
          </w:p>
          <w:p w14:paraId="52013E90"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Preparing orders for scientific equipment and chemicals, through the completion of internal requisition forms, and purchasing goods directly from local suppliers as required</w:t>
            </w:r>
          </w:p>
          <w:p w14:paraId="14CA01B7"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Handling dissection materials, including locusts, rats, mammalian organs and fish heads</w:t>
            </w:r>
          </w:p>
          <w:p w14:paraId="24B0966F" w14:textId="77777777" w:rsidR="008A5B6D" w:rsidRPr="008A5B6D" w:rsidRDefault="008A5B6D" w:rsidP="008A5B6D">
            <w:pPr>
              <w:numPr>
                <w:ilvl w:val="0"/>
                <w:numId w:val="36"/>
              </w:numPr>
              <w:spacing w:before="2" w:line="253" w:lineRule="exact"/>
              <w:ind w:right="72" w:hanging="720"/>
              <w:jc w:val="both"/>
              <w:textAlignment w:val="baseline"/>
              <w:rPr>
                <w:color w:val="000000"/>
                <w:lang w:val="en-GB"/>
              </w:rPr>
            </w:pPr>
            <w:r w:rsidRPr="008A5B6D">
              <w:rPr>
                <w:color w:val="000000"/>
                <w:lang w:val="en-GB"/>
              </w:rPr>
              <w:t>Caring for plants kept for observation or experiment</w:t>
            </w:r>
          </w:p>
          <w:p w14:paraId="2587E8B5"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 xml:space="preserve">Checking that all the safety equipment in the teaching laboratories </w:t>
            </w:r>
            <w:proofErr w:type="gramStart"/>
            <w:r w:rsidRPr="008A5B6D">
              <w:rPr>
                <w:color w:val="000000"/>
                <w:lang w:val="en-GB"/>
              </w:rPr>
              <w:t>are</w:t>
            </w:r>
            <w:proofErr w:type="gramEnd"/>
            <w:r w:rsidRPr="008A5B6D">
              <w:rPr>
                <w:color w:val="000000"/>
                <w:lang w:val="en-GB"/>
              </w:rPr>
              <w:t xml:space="preserve"> present in sufficient quantity, in-date and fit for purpose, for example safety spectacles, laboratory coats, emergency eye washes, fire blankets and fire extinguishers</w:t>
            </w:r>
          </w:p>
          <w:p w14:paraId="69F72D0F"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Identifying apparatus for maintenance and repair through regular checks of laboratory equipment, models and visual aids</w:t>
            </w:r>
          </w:p>
          <w:p w14:paraId="4A889953"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 xml:space="preserve">Providing technical advice within own area of expertise to teachers and students </w:t>
            </w:r>
          </w:p>
          <w:p w14:paraId="756EEF2C"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Creating new experiments and developing existing activities in conjunction with teaching staff within the department</w:t>
            </w:r>
          </w:p>
          <w:p w14:paraId="3BDA6C03"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Assisting in the delivery of extracurricular and marketing events such as Taster Days</w:t>
            </w:r>
          </w:p>
          <w:p w14:paraId="456E80D6" w14:textId="1DF13E8E"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 xml:space="preserve">Helping other members of the science technician team by supporting other science departments as required </w:t>
            </w:r>
          </w:p>
          <w:p w14:paraId="3B51721A"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Attending departmental and college wide meetings as appropriate</w:t>
            </w:r>
          </w:p>
          <w:p w14:paraId="3E93198D"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 xml:space="preserve">Assisting the Head/Assistant Head of Department in the planning and </w:t>
            </w:r>
            <w:proofErr w:type="gramStart"/>
            <w:r w:rsidRPr="008A5B6D">
              <w:rPr>
                <w:color w:val="000000"/>
                <w:lang w:val="en-GB"/>
              </w:rPr>
              <w:t>timetabling</w:t>
            </w:r>
            <w:proofErr w:type="gramEnd"/>
            <w:r w:rsidRPr="008A5B6D">
              <w:rPr>
                <w:color w:val="000000"/>
                <w:lang w:val="en-GB"/>
              </w:rPr>
              <w:t xml:space="preserve"> of practical’s</w:t>
            </w:r>
          </w:p>
          <w:p w14:paraId="2C48025A"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Working alongside the Head/Assistant Head of Department to complete departmental administration tasks</w:t>
            </w:r>
          </w:p>
          <w:p w14:paraId="618EFF26"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Preparing paper and electronic copies of technician notes, risk assessments, timetables and equipment lists and service records</w:t>
            </w:r>
          </w:p>
          <w:p w14:paraId="45DF4772"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Maintaining security of confidential and sensitive information</w:t>
            </w:r>
          </w:p>
          <w:p w14:paraId="21C4B6CF"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lastRenderedPageBreak/>
              <w:t xml:space="preserve">Participating in all training events provided by the college such as Safeguarding, Health and Safety, First Aid </w:t>
            </w:r>
          </w:p>
          <w:p w14:paraId="12A5E73D" w14:textId="77777777" w:rsidR="008A5B6D" w:rsidRPr="008A5B6D" w:rsidRDefault="008A5B6D" w:rsidP="008A5B6D">
            <w:pPr>
              <w:numPr>
                <w:ilvl w:val="0"/>
                <w:numId w:val="36"/>
              </w:numPr>
              <w:spacing w:line="252" w:lineRule="exact"/>
              <w:ind w:right="72" w:hanging="720"/>
              <w:jc w:val="both"/>
              <w:textAlignment w:val="baseline"/>
              <w:rPr>
                <w:color w:val="000000"/>
                <w:lang w:val="en-GB"/>
              </w:rPr>
            </w:pPr>
            <w:r w:rsidRPr="008A5B6D">
              <w:rPr>
                <w:color w:val="000000"/>
                <w:lang w:val="en-GB"/>
              </w:rPr>
              <w:t>Accompanying teaching staff on field trips (sometimes residential), day visits to museums, universities and industrial establishments.</w:t>
            </w:r>
          </w:p>
          <w:p w14:paraId="226C1FD6" w14:textId="3036D3B5" w:rsidR="007F3F80" w:rsidRPr="008A5B6D" w:rsidRDefault="007F3F80" w:rsidP="008A5B6D">
            <w:pPr>
              <w:ind w:left="360"/>
              <w:rPr>
                <w:color w:val="000000"/>
                <w:lang w:val="en-GB"/>
              </w:rPr>
            </w:pPr>
          </w:p>
        </w:tc>
      </w:tr>
      <w:tr w:rsidR="002712FF" w:rsidRPr="00E130C3" w14:paraId="11ECF2A5" w14:textId="77777777">
        <w:tc>
          <w:tcPr>
            <w:tcW w:w="10456" w:type="dxa"/>
            <w:tcBorders>
              <w:top w:val="single" w:sz="4" w:space="0" w:color="000000"/>
              <w:bottom w:val="single" w:sz="4" w:space="0" w:color="000000"/>
            </w:tcBorders>
            <w:shd w:val="clear" w:color="auto" w:fill="B4C6E7"/>
            <w:tcMar>
              <w:top w:w="0" w:type="dxa"/>
              <w:left w:w="108" w:type="dxa"/>
              <w:bottom w:w="0" w:type="dxa"/>
              <w:right w:w="108" w:type="dxa"/>
            </w:tcMar>
            <w:hideMark/>
          </w:tcPr>
          <w:p w14:paraId="701FE04E" w14:textId="5EBCF996" w:rsidR="002712FF" w:rsidRPr="00E130C3" w:rsidRDefault="00684B37" w:rsidP="00C65B04">
            <w:pPr>
              <w:spacing w:line="240" w:lineRule="auto"/>
              <w:jc w:val="both"/>
              <w:rPr>
                <w:b/>
                <w:bCs/>
                <w:color w:val="000000"/>
                <w:lang w:val="en-GB"/>
              </w:rPr>
            </w:pPr>
            <w:r w:rsidRPr="00E130C3">
              <w:rPr>
                <w:b/>
                <w:bCs/>
                <w:color w:val="000000"/>
                <w:lang w:val="en-GB"/>
              </w:rPr>
              <w:lastRenderedPageBreak/>
              <w:t>General</w:t>
            </w:r>
          </w:p>
        </w:tc>
      </w:tr>
      <w:tr w:rsidR="002712FF" w:rsidRPr="00E130C3" w14:paraId="43C44818" w14:textId="77777777" w:rsidTr="00684B37">
        <w:tc>
          <w:tcPr>
            <w:tcW w:w="10456" w:type="dxa"/>
            <w:tcBorders>
              <w:top w:val="single" w:sz="4" w:space="0" w:color="000000"/>
              <w:bottom w:val="single" w:sz="4" w:space="0" w:color="000000"/>
            </w:tcBorders>
            <w:tcMar>
              <w:top w:w="0" w:type="dxa"/>
              <w:left w:w="108" w:type="dxa"/>
              <w:bottom w:w="0" w:type="dxa"/>
              <w:right w:w="108" w:type="dxa"/>
            </w:tcMar>
          </w:tcPr>
          <w:p w14:paraId="100D570B" w14:textId="5AE0EFD4" w:rsidR="00684B37" w:rsidRPr="00E130C3" w:rsidRDefault="00684B37" w:rsidP="00C65B04">
            <w:pPr>
              <w:numPr>
                <w:ilvl w:val="0"/>
                <w:numId w:val="15"/>
              </w:numPr>
              <w:pBdr>
                <w:left w:val="none" w:sz="0" w:space="7" w:color="auto"/>
              </w:pBdr>
              <w:spacing w:line="240" w:lineRule="auto"/>
              <w:jc w:val="both"/>
              <w:rPr>
                <w:color w:val="000000"/>
                <w:lang w:val="en-GB"/>
              </w:rPr>
            </w:pPr>
            <w:r w:rsidRPr="00E130C3">
              <w:rPr>
                <w:color w:val="000000"/>
                <w:lang w:val="en-GB"/>
              </w:rPr>
              <w:t>To be aware of and comply with all College policies and procedures</w:t>
            </w:r>
            <w:r w:rsidR="00C65B04" w:rsidRPr="00E130C3">
              <w:rPr>
                <w:color w:val="000000"/>
                <w:lang w:val="en-GB"/>
              </w:rPr>
              <w:t>.</w:t>
            </w:r>
          </w:p>
          <w:p w14:paraId="6AD0EC14" w14:textId="5A29FF16" w:rsidR="00684B37" w:rsidRPr="00E130C3" w:rsidRDefault="00684B37" w:rsidP="00C65B04">
            <w:pPr>
              <w:numPr>
                <w:ilvl w:val="0"/>
                <w:numId w:val="15"/>
              </w:numPr>
              <w:pBdr>
                <w:left w:val="none" w:sz="0" w:space="7" w:color="auto"/>
              </w:pBdr>
              <w:spacing w:line="240" w:lineRule="auto"/>
              <w:jc w:val="both"/>
              <w:rPr>
                <w:color w:val="000000"/>
                <w:lang w:val="en-GB"/>
              </w:rPr>
            </w:pPr>
            <w:r w:rsidRPr="00E130C3">
              <w:rPr>
                <w:color w:val="000000"/>
                <w:lang w:val="en-GB"/>
              </w:rPr>
              <w:t>To be aware of equal opportunities and to demonstrate these principles in all aspects of work</w:t>
            </w:r>
            <w:r w:rsidR="00C65B04" w:rsidRPr="00E130C3">
              <w:rPr>
                <w:color w:val="000000"/>
                <w:lang w:val="en-GB"/>
              </w:rPr>
              <w:t>.</w:t>
            </w:r>
          </w:p>
          <w:p w14:paraId="7E635517" w14:textId="182BCF48" w:rsidR="002712FF" w:rsidRPr="00E130C3" w:rsidRDefault="00684B37" w:rsidP="00C65B04">
            <w:pPr>
              <w:numPr>
                <w:ilvl w:val="0"/>
                <w:numId w:val="15"/>
              </w:numPr>
              <w:pBdr>
                <w:left w:val="none" w:sz="0" w:space="7" w:color="auto"/>
              </w:pBdr>
              <w:spacing w:line="240" w:lineRule="auto"/>
              <w:jc w:val="both"/>
              <w:rPr>
                <w:color w:val="000000"/>
                <w:lang w:val="en-GB"/>
              </w:rPr>
            </w:pPr>
            <w:r w:rsidRPr="00E130C3">
              <w:rPr>
                <w:color w:val="000000"/>
                <w:lang w:val="en-GB"/>
              </w:rPr>
              <w:t>To understand the College’s Safeguarding and Health and Safety policies and to work within its guidelines</w:t>
            </w:r>
            <w:r w:rsidR="00C65B04" w:rsidRPr="00E130C3">
              <w:rPr>
                <w:color w:val="000000"/>
                <w:lang w:val="en-GB"/>
              </w:rPr>
              <w:t>.</w:t>
            </w:r>
          </w:p>
        </w:tc>
      </w:tr>
      <w:tr w:rsidR="002712FF" w:rsidRPr="00E130C3" w14:paraId="374C319F" w14:textId="77777777">
        <w:tc>
          <w:tcPr>
            <w:tcW w:w="10456" w:type="dxa"/>
            <w:tcBorders>
              <w:top w:val="single" w:sz="4" w:space="0" w:color="000000"/>
              <w:bottom w:val="single" w:sz="4" w:space="0" w:color="000000"/>
            </w:tcBorders>
            <w:shd w:val="clear" w:color="auto" w:fill="B4C6E7"/>
            <w:tcMar>
              <w:top w:w="0" w:type="dxa"/>
              <w:left w:w="108" w:type="dxa"/>
              <w:bottom w:w="0" w:type="dxa"/>
              <w:right w:w="108" w:type="dxa"/>
            </w:tcMar>
            <w:hideMark/>
          </w:tcPr>
          <w:p w14:paraId="5C0E9A8E" w14:textId="56402588" w:rsidR="002712FF" w:rsidRPr="00E130C3" w:rsidRDefault="00166B05" w:rsidP="00C65B04">
            <w:pPr>
              <w:spacing w:line="240" w:lineRule="auto"/>
              <w:jc w:val="both"/>
              <w:rPr>
                <w:b/>
                <w:bCs/>
                <w:color w:val="000000"/>
                <w:highlight w:val="yellow"/>
                <w:lang w:val="en-GB"/>
              </w:rPr>
            </w:pPr>
            <w:r w:rsidRPr="00E130C3">
              <w:rPr>
                <w:b/>
                <w:bCs/>
                <w:color w:val="000000"/>
                <w:lang w:val="en-GB"/>
              </w:rPr>
              <w:t>Staffing</w:t>
            </w:r>
          </w:p>
        </w:tc>
      </w:tr>
      <w:tr w:rsidR="002712FF" w:rsidRPr="00E130C3" w14:paraId="368D7A5B" w14:textId="77777777">
        <w:tc>
          <w:tcPr>
            <w:tcW w:w="10456" w:type="dxa"/>
            <w:tcBorders>
              <w:top w:val="single" w:sz="4" w:space="0" w:color="000000"/>
              <w:bottom w:val="single" w:sz="4" w:space="0" w:color="000000"/>
            </w:tcBorders>
            <w:tcMar>
              <w:top w:w="0" w:type="dxa"/>
              <w:left w:w="108" w:type="dxa"/>
              <w:bottom w:w="0" w:type="dxa"/>
              <w:right w:w="108" w:type="dxa"/>
            </w:tcMar>
            <w:hideMark/>
          </w:tcPr>
          <w:p w14:paraId="169500B8" w14:textId="327F8802" w:rsidR="00684B37" w:rsidRPr="00E130C3" w:rsidRDefault="00684B37" w:rsidP="00C65B04">
            <w:pPr>
              <w:numPr>
                <w:ilvl w:val="0"/>
                <w:numId w:val="16"/>
              </w:numPr>
              <w:pBdr>
                <w:left w:val="none" w:sz="0" w:space="7" w:color="auto"/>
              </w:pBdr>
              <w:spacing w:line="240" w:lineRule="auto"/>
              <w:jc w:val="both"/>
              <w:rPr>
                <w:color w:val="000000"/>
                <w:lang w:val="en-GB"/>
              </w:rPr>
            </w:pPr>
            <w:r w:rsidRPr="00E130C3">
              <w:rPr>
                <w:color w:val="000000"/>
                <w:lang w:val="en-GB"/>
              </w:rPr>
              <w:t>To undertake staff development</w:t>
            </w:r>
            <w:r w:rsidR="00C65B04" w:rsidRPr="00E130C3">
              <w:rPr>
                <w:color w:val="000000"/>
                <w:lang w:val="en-GB"/>
              </w:rPr>
              <w:t>.</w:t>
            </w:r>
          </w:p>
          <w:p w14:paraId="2AE45530" w14:textId="61917DA1" w:rsidR="002712FF" w:rsidRPr="00E130C3" w:rsidRDefault="00684B37" w:rsidP="00C65B04">
            <w:pPr>
              <w:numPr>
                <w:ilvl w:val="0"/>
                <w:numId w:val="16"/>
              </w:numPr>
              <w:pBdr>
                <w:left w:val="none" w:sz="0" w:space="7" w:color="auto"/>
              </w:pBdr>
              <w:spacing w:line="240" w:lineRule="auto"/>
              <w:jc w:val="both"/>
              <w:rPr>
                <w:color w:val="000000"/>
                <w:lang w:val="en-GB"/>
              </w:rPr>
            </w:pPr>
            <w:r w:rsidRPr="00E130C3">
              <w:rPr>
                <w:color w:val="000000"/>
                <w:lang w:val="en-GB"/>
              </w:rPr>
              <w:t>To take part in the College’s Appraisal process</w:t>
            </w:r>
            <w:r w:rsidR="00C65B04" w:rsidRPr="00E130C3">
              <w:rPr>
                <w:color w:val="000000"/>
                <w:lang w:val="en-GB"/>
              </w:rPr>
              <w:t>.</w:t>
            </w:r>
          </w:p>
          <w:p w14:paraId="737A4A33" w14:textId="258D7F94" w:rsidR="00684B37" w:rsidRPr="00E130C3" w:rsidRDefault="00684B37" w:rsidP="00C65B04">
            <w:pPr>
              <w:numPr>
                <w:ilvl w:val="0"/>
                <w:numId w:val="16"/>
              </w:numPr>
              <w:pBdr>
                <w:left w:val="none" w:sz="0" w:space="7" w:color="auto"/>
              </w:pBdr>
              <w:spacing w:line="240" w:lineRule="auto"/>
              <w:jc w:val="both"/>
              <w:rPr>
                <w:color w:val="000000"/>
                <w:lang w:val="en-GB"/>
              </w:rPr>
            </w:pPr>
            <w:r w:rsidRPr="00E130C3">
              <w:rPr>
                <w:color w:val="000000"/>
                <w:lang w:val="en-GB"/>
              </w:rPr>
              <w:t>To ensure that appropriate arrangements for cover are made when absent</w:t>
            </w:r>
            <w:r w:rsidR="00C65B04" w:rsidRPr="00E130C3">
              <w:rPr>
                <w:color w:val="000000"/>
                <w:lang w:val="en-GB"/>
              </w:rPr>
              <w:t>.</w:t>
            </w:r>
          </w:p>
          <w:p w14:paraId="48D88C5C" w14:textId="63165C63" w:rsidR="00684B37" w:rsidRPr="00E130C3" w:rsidRDefault="00684B37" w:rsidP="00C65B04">
            <w:pPr>
              <w:numPr>
                <w:ilvl w:val="0"/>
                <w:numId w:val="16"/>
              </w:numPr>
              <w:pBdr>
                <w:left w:val="none" w:sz="0" w:space="7" w:color="auto"/>
              </w:pBdr>
              <w:spacing w:line="240" w:lineRule="auto"/>
              <w:jc w:val="both"/>
              <w:rPr>
                <w:color w:val="000000"/>
                <w:lang w:val="en-GB"/>
              </w:rPr>
            </w:pPr>
            <w:r w:rsidRPr="00E130C3">
              <w:rPr>
                <w:color w:val="000000"/>
                <w:lang w:val="en-GB"/>
              </w:rPr>
              <w:t>To work as part of a team and to ensure effective working relations</w:t>
            </w:r>
            <w:r w:rsidR="00C65B04" w:rsidRPr="00E130C3">
              <w:rPr>
                <w:color w:val="000000"/>
                <w:lang w:val="en-GB"/>
              </w:rPr>
              <w:t>.</w:t>
            </w:r>
          </w:p>
        </w:tc>
      </w:tr>
      <w:tr w:rsidR="002712FF" w:rsidRPr="00E130C3" w14:paraId="2CD967B5" w14:textId="77777777">
        <w:tc>
          <w:tcPr>
            <w:tcW w:w="10456" w:type="dxa"/>
            <w:tcBorders>
              <w:top w:val="single" w:sz="4" w:space="0" w:color="000000"/>
              <w:bottom w:val="single" w:sz="4" w:space="0" w:color="000000"/>
            </w:tcBorders>
            <w:shd w:val="clear" w:color="auto" w:fill="B4C6E7"/>
            <w:tcMar>
              <w:top w:w="0" w:type="dxa"/>
              <w:left w:w="108" w:type="dxa"/>
              <w:bottom w:w="0" w:type="dxa"/>
              <w:right w:w="108" w:type="dxa"/>
            </w:tcMar>
            <w:hideMark/>
          </w:tcPr>
          <w:p w14:paraId="6C9BB771" w14:textId="78AE81DF" w:rsidR="002712FF" w:rsidRPr="00E130C3" w:rsidRDefault="00166B05" w:rsidP="00C65B04">
            <w:pPr>
              <w:spacing w:line="240" w:lineRule="auto"/>
              <w:jc w:val="both"/>
              <w:rPr>
                <w:b/>
                <w:bCs/>
                <w:color w:val="000000"/>
                <w:lang w:val="en-GB"/>
              </w:rPr>
            </w:pPr>
            <w:r w:rsidRPr="00E130C3">
              <w:rPr>
                <w:b/>
                <w:bCs/>
                <w:color w:val="000000"/>
                <w:lang w:val="en-GB"/>
              </w:rPr>
              <w:t>Quality Assurance</w:t>
            </w:r>
          </w:p>
        </w:tc>
      </w:tr>
      <w:tr w:rsidR="002712FF" w:rsidRPr="00E130C3" w14:paraId="2F5C0CB6" w14:textId="77777777">
        <w:tc>
          <w:tcPr>
            <w:tcW w:w="10456" w:type="dxa"/>
            <w:tcBorders>
              <w:top w:val="single" w:sz="4" w:space="0" w:color="000000"/>
              <w:bottom w:val="single" w:sz="4" w:space="0" w:color="000000"/>
            </w:tcBorders>
            <w:tcMar>
              <w:top w:w="0" w:type="dxa"/>
              <w:left w:w="108" w:type="dxa"/>
              <w:bottom w:w="0" w:type="dxa"/>
              <w:right w:w="108" w:type="dxa"/>
            </w:tcMar>
            <w:hideMark/>
          </w:tcPr>
          <w:p w14:paraId="4781F770" w14:textId="0388F5AF" w:rsidR="00684B37" w:rsidRPr="00E130C3" w:rsidRDefault="00684B37" w:rsidP="00C65B04">
            <w:pPr>
              <w:numPr>
                <w:ilvl w:val="0"/>
                <w:numId w:val="7"/>
              </w:numPr>
              <w:pBdr>
                <w:left w:val="none" w:sz="0" w:space="7" w:color="auto"/>
              </w:pBdr>
              <w:spacing w:line="240" w:lineRule="auto"/>
              <w:jc w:val="both"/>
              <w:rPr>
                <w:color w:val="000000"/>
                <w:lang w:val="en-GB"/>
              </w:rPr>
            </w:pPr>
            <w:r w:rsidRPr="00E130C3">
              <w:rPr>
                <w:color w:val="000000"/>
                <w:lang w:val="en-GB"/>
              </w:rPr>
              <w:t>To ensure the effective operation of quality assurance systems</w:t>
            </w:r>
            <w:r w:rsidR="00C65B04" w:rsidRPr="00E130C3">
              <w:rPr>
                <w:color w:val="000000"/>
                <w:lang w:val="en-GB"/>
              </w:rPr>
              <w:t>.</w:t>
            </w:r>
          </w:p>
          <w:p w14:paraId="11136024" w14:textId="6CCD45C6" w:rsidR="002712FF" w:rsidRPr="00E130C3" w:rsidRDefault="00684B37" w:rsidP="00C65B04">
            <w:pPr>
              <w:numPr>
                <w:ilvl w:val="0"/>
                <w:numId w:val="7"/>
              </w:numPr>
              <w:pBdr>
                <w:left w:val="none" w:sz="0" w:space="7" w:color="auto"/>
              </w:pBdr>
              <w:spacing w:line="240" w:lineRule="auto"/>
              <w:jc w:val="both"/>
              <w:rPr>
                <w:color w:val="000000"/>
                <w:lang w:val="en-GB"/>
              </w:rPr>
            </w:pPr>
            <w:r w:rsidRPr="00E130C3">
              <w:rPr>
                <w:color w:val="000000"/>
                <w:lang w:val="en-GB"/>
              </w:rPr>
              <w:t>To contribute to the process of the setting of targets within the department and to work towards their achievement</w:t>
            </w:r>
            <w:r w:rsidR="00C65B04" w:rsidRPr="00E130C3">
              <w:rPr>
                <w:color w:val="000000"/>
                <w:lang w:val="en-GB"/>
              </w:rPr>
              <w:t>.</w:t>
            </w:r>
          </w:p>
        </w:tc>
      </w:tr>
      <w:tr w:rsidR="002712FF" w:rsidRPr="00E130C3" w14:paraId="04A84D0D" w14:textId="77777777">
        <w:tc>
          <w:tcPr>
            <w:tcW w:w="10456" w:type="dxa"/>
            <w:tcBorders>
              <w:top w:val="single" w:sz="4" w:space="0" w:color="000000"/>
              <w:bottom w:val="single" w:sz="4" w:space="0" w:color="000000"/>
            </w:tcBorders>
            <w:shd w:val="clear" w:color="auto" w:fill="B4C6E7"/>
            <w:tcMar>
              <w:top w:w="0" w:type="dxa"/>
              <w:left w:w="108" w:type="dxa"/>
              <w:bottom w:w="0" w:type="dxa"/>
              <w:right w:w="108" w:type="dxa"/>
            </w:tcMar>
            <w:hideMark/>
          </w:tcPr>
          <w:p w14:paraId="0FECA5FB" w14:textId="49C4EB57" w:rsidR="002712FF" w:rsidRPr="00E130C3" w:rsidRDefault="00166B05" w:rsidP="00C65B04">
            <w:pPr>
              <w:spacing w:line="240" w:lineRule="auto"/>
              <w:jc w:val="both"/>
              <w:rPr>
                <w:b/>
                <w:bCs/>
                <w:color w:val="000000"/>
                <w:lang w:val="en-GB"/>
              </w:rPr>
            </w:pPr>
            <w:r w:rsidRPr="00E130C3">
              <w:rPr>
                <w:b/>
                <w:bCs/>
                <w:color w:val="000000"/>
                <w:lang w:val="en-GB"/>
              </w:rPr>
              <w:t>Communications</w:t>
            </w:r>
          </w:p>
        </w:tc>
      </w:tr>
      <w:tr w:rsidR="002712FF" w:rsidRPr="00E130C3" w14:paraId="605D2AB8" w14:textId="77777777">
        <w:tc>
          <w:tcPr>
            <w:tcW w:w="10456" w:type="dxa"/>
            <w:tcBorders>
              <w:top w:val="single" w:sz="4" w:space="0" w:color="000000"/>
              <w:bottom w:val="single" w:sz="4" w:space="0" w:color="000000"/>
            </w:tcBorders>
            <w:tcMar>
              <w:top w:w="0" w:type="dxa"/>
              <w:left w:w="108" w:type="dxa"/>
              <w:bottom w:w="0" w:type="dxa"/>
              <w:right w:w="108" w:type="dxa"/>
            </w:tcMar>
            <w:hideMark/>
          </w:tcPr>
          <w:p w14:paraId="04A9F11B" w14:textId="0B413C37" w:rsidR="00166B05" w:rsidRPr="00E130C3" w:rsidRDefault="00166B05" w:rsidP="00C65B04">
            <w:pPr>
              <w:numPr>
                <w:ilvl w:val="0"/>
                <w:numId w:val="7"/>
              </w:numPr>
              <w:pBdr>
                <w:left w:val="none" w:sz="0" w:space="7" w:color="auto"/>
              </w:pBdr>
              <w:spacing w:line="240" w:lineRule="auto"/>
              <w:jc w:val="both"/>
              <w:rPr>
                <w:color w:val="000000"/>
                <w:lang w:val="en-GB"/>
              </w:rPr>
            </w:pPr>
            <w:r w:rsidRPr="00E130C3">
              <w:rPr>
                <w:color w:val="000000"/>
                <w:lang w:val="en-GB"/>
              </w:rPr>
              <w:t>To ensure effective communication</w:t>
            </w:r>
            <w:r w:rsidR="00521629" w:rsidRPr="00E130C3">
              <w:rPr>
                <w:color w:val="000000"/>
                <w:lang w:val="en-GB"/>
              </w:rPr>
              <w:t xml:space="preserve"> with members of staff, managers and the senior leadership team.</w:t>
            </w:r>
          </w:p>
          <w:p w14:paraId="7A4FBEF1" w14:textId="10F3D434" w:rsidR="002712FF" w:rsidRPr="00E130C3" w:rsidRDefault="00166B05" w:rsidP="00C65B04">
            <w:pPr>
              <w:numPr>
                <w:ilvl w:val="0"/>
                <w:numId w:val="7"/>
              </w:numPr>
              <w:pBdr>
                <w:left w:val="none" w:sz="0" w:space="7" w:color="auto"/>
              </w:pBdr>
              <w:spacing w:line="240" w:lineRule="auto"/>
              <w:jc w:val="both"/>
              <w:rPr>
                <w:color w:val="000000"/>
                <w:lang w:val="en-GB"/>
              </w:rPr>
            </w:pPr>
            <w:r w:rsidRPr="00E130C3">
              <w:rPr>
                <w:color w:val="000000"/>
                <w:lang w:val="en-GB"/>
              </w:rPr>
              <w:t>To liaise with relevant external bodies as appropriate.</w:t>
            </w:r>
          </w:p>
        </w:tc>
      </w:tr>
      <w:tr w:rsidR="00166B05" w:rsidRPr="00E130C3" w14:paraId="09290836" w14:textId="77777777" w:rsidTr="001A26DF">
        <w:tc>
          <w:tcPr>
            <w:tcW w:w="10456" w:type="dxa"/>
            <w:tcBorders>
              <w:top w:val="single" w:sz="4" w:space="0" w:color="000000"/>
              <w:bottom w:val="single" w:sz="4" w:space="0" w:color="000000"/>
            </w:tcBorders>
            <w:shd w:val="clear" w:color="auto" w:fill="B4C6E7"/>
            <w:tcMar>
              <w:top w:w="0" w:type="dxa"/>
              <w:left w:w="108" w:type="dxa"/>
              <w:bottom w:w="0" w:type="dxa"/>
              <w:right w:w="108" w:type="dxa"/>
            </w:tcMar>
            <w:hideMark/>
          </w:tcPr>
          <w:p w14:paraId="6154B177" w14:textId="0B2A8305" w:rsidR="00166B05" w:rsidRPr="00E130C3" w:rsidRDefault="00166B05" w:rsidP="00C65B04">
            <w:pPr>
              <w:spacing w:line="240" w:lineRule="auto"/>
              <w:jc w:val="both"/>
              <w:rPr>
                <w:b/>
                <w:bCs/>
                <w:color w:val="000000"/>
                <w:lang w:val="en-GB"/>
              </w:rPr>
            </w:pPr>
            <w:bookmarkStart w:id="0" w:name="_Hlk150761861"/>
            <w:r w:rsidRPr="00E130C3">
              <w:rPr>
                <w:b/>
                <w:bCs/>
                <w:color w:val="000000"/>
                <w:lang w:val="en-GB"/>
              </w:rPr>
              <w:t>Marketing and Liaison</w:t>
            </w:r>
          </w:p>
        </w:tc>
      </w:tr>
      <w:tr w:rsidR="00166B05" w:rsidRPr="00E130C3" w14:paraId="7D18C34A" w14:textId="77777777" w:rsidTr="001A26DF">
        <w:tc>
          <w:tcPr>
            <w:tcW w:w="10456" w:type="dxa"/>
            <w:tcBorders>
              <w:top w:val="single" w:sz="4" w:space="0" w:color="000000"/>
            </w:tcBorders>
            <w:tcMar>
              <w:top w:w="0" w:type="dxa"/>
              <w:left w:w="108" w:type="dxa"/>
              <w:bottom w:w="0" w:type="dxa"/>
              <w:right w:w="108" w:type="dxa"/>
            </w:tcMar>
            <w:hideMark/>
          </w:tcPr>
          <w:p w14:paraId="62B93DCC" w14:textId="75E04D29" w:rsidR="00684B37" w:rsidRPr="00E130C3" w:rsidRDefault="00684B37" w:rsidP="00C65B04">
            <w:pPr>
              <w:numPr>
                <w:ilvl w:val="0"/>
                <w:numId w:val="7"/>
              </w:numPr>
              <w:spacing w:line="240" w:lineRule="auto"/>
              <w:jc w:val="both"/>
              <w:rPr>
                <w:color w:val="000000"/>
                <w:lang w:val="en-GB"/>
              </w:rPr>
            </w:pPr>
            <w:r w:rsidRPr="00E130C3">
              <w:rPr>
                <w:color w:val="000000"/>
                <w:lang w:val="en-GB"/>
              </w:rPr>
              <w:t>To contribute to the College liaison and marketing activities</w:t>
            </w:r>
            <w:r w:rsidR="00C65B04" w:rsidRPr="00E130C3">
              <w:rPr>
                <w:color w:val="000000"/>
                <w:lang w:val="en-GB"/>
              </w:rPr>
              <w:t>.</w:t>
            </w:r>
          </w:p>
          <w:p w14:paraId="062CBB44" w14:textId="38FD1A34" w:rsidR="00166B05" w:rsidRPr="00E130C3" w:rsidRDefault="00684B37" w:rsidP="00C65B04">
            <w:pPr>
              <w:numPr>
                <w:ilvl w:val="0"/>
                <w:numId w:val="7"/>
              </w:numPr>
              <w:spacing w:line="240" w:lineRule="auto"/>
              <w:jc w:val="both"/>
              <w:rPr>
                <w:color w:val="000000"/>
                <w:lang w:val="en-GB"/>
              </w:rPr>
            </w:pPr>
            <w:r w:rsidRPr="00E130C3">
              <w:rPr>
                <w:color w:val="000000"/>
                <w:lang w:val="en-GB"/>
              </w:rPr>
              <w:t>To link with external agencies as appropriate</w:t>
            </w:r>
            <w:r w:rsidR="00C65B04" w:rsidRPr="00E130C3">
              <w:rPr>
                <w:color w:val="000000"/>
                <w:lang w:val="en-GB"/>
              </w:rPr>
              <w:t>.</w:t>
            </w:r>
          </w:p>
        </w:tc>
      </w:tr>
      <w:tr w:rsidR="00166B05" w:rsidRPr="00E130C3" w14:paraId="053DA153" w14:textId="77777777" w:rsidTr="001A26DF">
        <w:tc>
          <w:tcPr>
            <w:tcW w:w="10456" w:type="dxa"/>
            <w:tcBorders>
              <w:top w:val="single" w:sz="4" w:space="0" w:color="000000"/>
              <w:bottom w:val="single" w:sz="4" w:space="0" w:color="000000"/>
            </w:tcBorders>
            <w:shd w:val="clear" w:color="auto" w:fill="B4C6E7"/>
            <w:tcMar>
              <w:top w:w="0" w:type="dxa"/>
              <w:left w:w="108" w:type="dxa"/>
              <w:bottom w:w="0" w:type="dxa"/>
              <w:right w:w="108" w:type="dxa"/>
            </w:tcMar>
            <w:hideMark/>
          </w:tcPr>
          <w:p w14:paraId="3A08F8CD" w14:textId="5DF5EB91" w:rsidR="00166B05" w:rsidRPr="00E130C3" w:rsidRDefault="00166B05" w:rsidP="00C65B04">
            <w:pPr>
              <w:spacing w:line="240" w:lineRule="auto"/>
              <w:jc w:val="both"/>
              <w:rPr>
                <w:b/>
                <w:bCs/>
                <w:color w:val="000000"/>
                <w:lang w:val="en-GB"/>
              </w:rPr>
            </w:pPr>
            <w:r w:rsidRPr="00E130C3">
              <w:rPr>
                <w:b/>
                <w:bCs/>
                <w:color w:val="000000"/>
                <w:lang w:val="en-GB"/>
              </w:rPr>
              <w:t>Management of Resources</w:t>
            </w:r>
          </w:p>
        </w:tc>
      </w:tr>
      <w:tr w:rsidR="00166B05" w:rsidRPr="00E130C3" w14:paraId="6AAAB2CE" w14:textId="77777777" w:rsidTr="001A26DF">
        <w:tc>
          <w:tcPr>
            <w:tcW w:w="10456" w:type="dxa"/>
            <w:tcBorders>
              <w:top w:val="single" w:sz="4" w:space="0" w:color="000000"/>
            </w:tcBorders>
            <w:tcMar>
              <w:top w:w="0" w:type="dxa"/>
              <w:left w:w="108" w:type="dxa"/>
              <w:bottom w:w="0" w:type="dxa"/>
              <w:right w:w="108" w:type="dxa"/>
            </w:tcMar>
            <w:hideMark/>
          </w:tcPr>
          <w:p w14:paraId="2862A041" w14:textId="0DAE42D3" w:rsidR="00166B05" w:rsidRPr="00E130C3" w:rsidRDefault="00166B05" w:rsidP="00C65B04">
            <w:pPr>
              <w:numPr>
                <w:ilvl w:val="0"/>
                <w:numId w:val="7"/>
              </w:numPr>
              <w:spacing w:line="240" w:lineRule="auto"/>
              <w:jc w:val="both"/>
              <w:rPr>
                <w:rFonts w:asciiTheme="majorHAnsi" w:hAnsiTheme="majorHAnsi" w:cstheme="majorHAnsi"/>
                <w:sz w:val="20"/>
                <w:szCs w:val="20"/>
                <w:lang w:val="en-GB"/>
              </w:rPr>
            </w:pPr>
            <w:r w:rsidRPr="00E130C3">
              <w:rPr>
                <w:color w:val="000000"/>
                <w:lang w:val="en-GB"/>
              </w:rPr>
              <w:t>To contribute to the maintenance of an attractive working environment</w:t>
            </w:r>
            <w:r w:rsidR="009E0D3A" w:rsidRPr="00E130C3">
              <w:rPr>
                <w:color w:val="000000"/>
                <w:lang w:val="en-GB"/>
              </w:rPr>
              <w:t xml:space="preserve">. </w:t>
            </w:r>
          </w:p>
        </w:tc>
      </w:tr>
      <w:tr w:rsidR="002712FF" w:rsidRPr="00E130C3" w14:paraId="43EE943E" w14:textId="77777777">
        <w:tc>
          <w:tcPr>
            <w:tcW w:w="10456" w:type="dxa"/>
            <w:tcBorders>
              <w:top w:val="single" w:sz="4" w:space="0" w:color="000000"/>
              <w:bottom w:val="single" w:sz="4" w:space="0" w:color="000000"/>
            </w:tcBorders>
            <w:shd w:val="clear" w:color="auto" w:fill="B4C6E7"/>
            <w:tcMar>
              <w:top w:w="0" w:type="dxa"/>
              <w:left w:w="108" w:type="dxa"/>
              <w:bottom w:w="0" w:type="dxa"/>
              <w:right w:w="108" w:type="dxa"/>
            </w:tcMar>
            <w:hideMark/>
          </w:tcPr>
          <w:p w14:paraId="713CC8C1" w14:textId="77777777" w:rsidR="002712FF" w:rsidRPr="00E130C3" w:rsidRDefault="00F8009F" w:rsidP="00C65B04">
            <w:pPr>
              <w:spacing w:line="240" w:lineRule="auto"/>
              <w:jc w:val="both"/>
              <w:rPr>
                <w:color w:val="000000"/>
                <w:lang w:val="en-GB"/>
              </w:rPr>
            </w:pPr>
            <w:r w:rsidRPr="00E130C3">
              <w:rPr>
                <w:b/>
                <w:bCs/>
                <w:color w:val="000000"/>
                <w:lang w:val="en-GB"/>
              </w:rPr>
              <w:t>Other</w:t>
            </w:r>
          </w:p>
        </w:tc>
      </w:tr>
      <w:tr w:rsidR="002712FF" w:rsidRPr="00E130C3" w14:paraId="566E19D0" w14:textId="77777777">
        <w:tc>
          <w:tcPr>
            <w:tcW w:w="10456" w:type="dxa"/>
            <w:tcBorders>
              <w:top w:val="single" w:sz="4" w:space="0" w:color="000000"/>
            </w:tcBorders>
            <w:tcMar>
              <w:top w:w="0" w:type="dxa"/>
              <w:left w:w="108" w:type="dxa"/>
              <w:bottom w:w="0" w:type="dxa"/>
              <w:right w:w="108" w:type="dxa"/>
            </w:tcMar>
            <w:hideMark/>
          </w:tcPr>
          <w:p w14:paraId="0BAC1D90" w14:textId="50568132" w:rsidR="00684B37" w:rsidRPr="00E130C3" w:rsidRDefault="00684B37" w:rsidP="00C65B04">
            <w:pPr>
              <w:numPr>
                <w:ilvl w:val="0"/>
                <w:numId w:val="15"/>
              </w:numPr>
              <w:pBdr>
                <w:left w:val="none" w:sz="0" w:space="7" w:color="auto"/>
              </w:pBdr>
              <w:spacing w:line="240" w:lineRule="auto"/>
              <w:jc w:val="both"/>
              <w:rPr>
                <w:color w:val="000000"/>
                <w:lang w:val="en-GB"/>
              </w:rPr>
            </w:pPr>
            <w:r w:rsidRPr="00E130C3">
              <w:rPr>
                <w:color w:val="000000"/>
                <w:lang w:val="en-GB"/>
              </w:rPr>
              <w:t>To support the aims and objectives of the College</w:t>
            </w:r>
            <w:r w:rsidR="00C65B04" w:rsidRPr="00E130C3">
              <w:rPr>
                <w:color w:val="000000"/>
                <w:lang w:val="en-GB"/>
              </w:rPr>
              <w:t>.</w:t>
            </w:r>
          </w:p>
          <w:p w14:paraId="64F6E791" w14:textId="21A74E55" w:rsidR="00684B37" w:rsidRPr="00E130C3" w:rsidRDefault="00684B37" w:rsidP="00C65B04">
            <w:pPr>
              <w:numPr>
                <w:ilvl w:val="0"/>
                <w:numId w:val="15"/>
              </w:numPr>
              <w:pBdr>
                <w:left w:val="none" w:sz="0" w:space="7" w:color="auto"/>
              </w:pBdr>
              <w:spacing w:line="240" w:lineRule="auto"/>
              <w:jc w:val="both"/>
              <w:rPr>
                <w:color w:val="000000"/>
                <w:lang w:val="en-GB"/>
              </w:rPr>
            </w:pPr>
            <w:r w:rsidRPr="00E130C3">
              <w:rPr>
                <w:color w:val="000000"/>
                <w:lang w:val="en-GB"/>
              </w:rPr>
              <w:t>To attend meetings as appropriate</w:t>
            </w:r>
            <w:r w:rsidR="00C65B04" w:rsidRPr="00E130C3">
              <w:rPr>
                <w:color w:val="000000"/>
                <w:lang w:val="en-GB"/>
              </w:rPr>
              <w:t>.</w:t>
            </w:r>
          </w:p>
          <w:p w14:paraId="6F1E7FBD" w14:textId="5926563C" w:rsidR="00684B37" w:rsidRPr="00E130C3" w:rsidRDefault="00684B37" w:rsidP="00C65B04">
            <w:pPr>
              <w:numPr>
                <w:ilvl w:val="0"/>
                <w:numId w:val="15"/>
              </w:numPr>
              <w:pBdr>
                <w:left w:val="none" w:sz="0" w:space="7" w:color="auto"/>
              </w:pBdr>
              <w:spacing w:line="240" w:lineRule="auto"/>
              <w:jc w:val="both"/>
              <w:rPr>
                <w:color w:val="000000"/>
                <w:lang w:val="en-GB"/>
              </w:rPr>
            </w:pPr>
            <w:r w:rsidRPr="00E130C3">
              <w:rPr>
                <w:color w:val="000000"/>
                <w:lang w:val="en-GB"/>
              </w:rPr>
              <w:t xml:space="preserve">To undertake any other duties the </w:t>
            </w:r>
            <w:proofErr w:type="gramStart"/>
            <w:r w:rsidRPr="00E130C3">
              <w:rPr>
                <w:color w:val="000000"/>
                <w:lang w:val="en-GB"/>
              </w:rPr>
              <w:t>Principal</w:t>
            </w:r>
            <w:proofErr w:type="gramEnd"/>
            <w:r w:rsidRPr="00E130C3">
              <w:rPr>
                <w:color w:val="000000"/>
                <w:lang w:val="en-GB"/>
              </w:rPr>
              <w:t xml:space="preserve"> or their designated alternate may reasonably direct from time to time within the context of the Loreto College contract</w:t>
            </w:r>
            <w:r w:rsidR="00C65B04" w:rsidRPr="00E130C3">
              <w:rPr>
                <w:color w:val="000000"/>
                <w:lang w:val="en-GB"/>
              </w:rPr>
              <w:t>.</w:t>
            </w:r>
          </w:p>
          <w:p w14:paraId="00175C3E" w14:textId="77777777" w:rsidR="00684B37" w:rsidRPr="00E130C3" w:rsidRDefault="00684B37" w:rsidP="00C65B04">
            <w:pPr>
              <w:numPr>
                <w:ilvl w:val="0"/>
                <w:numId w:val="15"/>
              </w:numPr>
              <w:pBdr>
                <w:left w:val="none" w:sz="0" w:space="7" w:color="auto"/>
              </w:pBdr>
              <w:spacing w:line="240" w:lineRule="auto"/>
              <w:jc w:val="both"/>
              <w:rPr>
                <w:color w:val="000000"/>
                <w:lang w:val="en-GB"/>
              </w:rPr>
            </w:pPr>
            <w:r w:rsidRPr="00E130C3">
              <w:rPr>
                <w:color w:val="000000"/>
                <w:lang w:val="en-GB"/>
              </w:rPr>
              <w:t xml:space="preserve">To take all reasonable steps to ensure the security of any personal data relating to </w:t>
            </w:r>
            <w:proofErr w:type="gramStart"/>
            <w:r w:rsidRPr="00E130C3">
              <w:rPr>
                <w:color w:val="000000"/>
                <w:lang w:val="en-GB"/>
              </w:rPr>
              <w:t>College</w:t>
            </w:r>
            <w:proofErr w:type="gramEnd"/>
            <w:r w:rsidRPr="00E130C3">
              <w:rPr>
                <w:color w:val="000000"/>
                <w:lang w:val="en-GB"/>
              </w:rPr>
              <w:t xml:space="preserve"> employees or students, (either future, current or past) to which you have access, in line with the requirements of the College’s Data Protection Policy and the General Data Protection Regulation (GDPR). </w:t>
            </w:r>
          </w:p>
          <w:p w14:paraId="1B102BD4" w14:textId="2722B98D" w:rsidR="002712FF" w:rsidRPr="00E130C3" w:rsidRDefault="00684B37" w:rsidP="00C65B04">
            <w:pPr>
              <w:numPr>
                <w:ilvl w:val="0"/>
                <w:numId w:val="15"/>
              </w:numPr>
              <w:pBdr>
                <w:left w:val="none" w:sz="0" w:space="7" w:color="auto"/>
              </w:pBdr>
              <w:spacing w:line="240" w:lineRule="auto"/>
              <w:jc w:val="both"/>
              <w:rPr>
                <w:color w:val="000000"/>
                <w:lang w:val="en-GB"/>
              </w:rPr>
            </w:pPr>
            <w:r w:rsidRPr="00E130C3">
              <w:rPr>
                <w:color w:val="000000"/>
                <w:lang w:val="en-GB"/>
              </w:rPr>
              <w:t>This Job Description is subject to periodic review and amendment</w:t>
            </w:r>
            <w:r w:rsidR="00C65B04" w:rsidRPr="00E130C3">
              <w:rPr>
                <w:color w:val="000000"/>
                <w:lang w:val="en-GB"/>
              </w:rPr>
              <w:t>.</w:t>
            </w:r>
          </w:p>
        </w:tc>
      </w:tr>
      <w:bookmarkEnd w:id="0"/>
    </w:tbl>
    <w:p w14:paraId="6E741650" w14:textId="77777777" w:rsidR="00742B43" w:rsidRDefault="00742B43" w:rsidP="00C65B04">
      <w:pPr>
        <w:pStyle w:val="NoSpacing"/>
        <w:jc w:val="both"/>
        <w:rPr>
          <w:lang w:val="en-GB"/>
        </w:rPr>
      </w:pPr>
    </w:p>
    <w:p w14:paraId="6559D7A0" w14:textId="77777777" w:rsidR="008A5B6D" w:rsidRDefault="008A5B6D" w:rsidP="00C65B04">
      <w:pPr>
        <w:pStyle w:val="NoSpacing"/>
        <w:jc w:val="both"/>
        <w:rPr>
          <w:lang w:val="en-GB"/>
        </w:rPr>
      </w:pPr>
    </w:p>
    <w:p w14:paraId="430BDEA8" w14:textId="77777777" w:rsidR="008A5B6D" w:rsidRDefault="008A5B6D" w:rsidP="00C65B04">
      <w:pPr>
        <w:pStyle w:val="NoSpacing"/>
        <w:jc w:val="both"/>
        <w:rPr>
          <w:lang w:val="en-GB"/>
        </w:rPr>
      </w:pPr>
    </w:p>
    <w:p w14:paraId="25114495" w14:textId="77777777" w:rsidR="008A5B6D" w:rsidRDefault="008A5B6D" w:rsidP="00C65B04">
      <w:pPr>
        <w:pStyle w:val="NoSpacing"/>
        <w:jc w:val="both"/>
        <w:rPr>
          <w:lang w:val="en-GB"/>
        </w:rPr>
      </w:pPr>
    </w:p>
    <w:p w14:paraId="44AC014D" w14:textId="77777777" w:rsidR="008A5B6D" w:rsidRDefault="008A5B6D" w:rsidP="00C65B04">
      <w:pPr>
        <w:pStyle w:val="NoSpacing"/>
        <w:jc w:val="both"/>
        <w:rPr>
          <w:lang w:val="en-GB"/>
        </w:rPr>
      </w:pPr>
    </w:p>
    <w:p w14:paraId="38F6B810" w14:textId="77777777" w:rsidR="008A5B6D" w:rsidRDefault="008A5B6D" w:rsidP="00C65B04">
      <w:pPr>
        <w:pStyle w:val="NoSpacing"/>
        <w:jc w:val="both"/>
        <w:rPr>
          <w:lang w:val="en-GB"/>
        </w:rPr>
      </w:pPr>
    </w:p>
    <w:p w14:paraId="58D207C6" w14:textId="77777777" w:rsidR="008A5B6D" w:rsidRDefault="008A5B6D" w:rsidP="00C65B04">
      <w:pPr>
        <w:pStyle w:val="NoSpacing"/>
        <w:jc w:val="both"/>
        <w:rPr>
          <w:lang w:val="en-GB"/>
        </w:rPr>
      </w:pPr>
    </w:p>
    <w:p w14:paraId="4E33A9D3" w14:textId="77777777" w:rsidR="008A5B6D" w:rsidRDefault="008A5B6D" w:rsidP="00C65B04">
      <w:pPr>
        <w:pStyle w:val="NoSpacing"/>
        <w:jc w:val="both"/>
        <w:rPr>
          <w:lang w:val="en-GB"/>
        </w:rPr>
      </w:pPr>
    </w:p>
    <w:p w14:paraId="36353365" w14:textId="77777777" w:rsidR="008A5B6D" w:rsidRDefault="008A5B6D" w:rsidP="00C65B04">
      <w:pPr>
        <w:pStyle w:val="NoSpacing"/>
        <w:jc w:val="both"/>
        <w:rPr>
          <w:lang w:val="en-GB"/>
        </w:rPr>
      </w:pPr>
    </w:p>
    <w:p w14:paraId="7C11ED40" w14:textId="77777777" w:rsidR="008A5B6D" w:rsidRDefault="008A5B6D" w:rsidP="00C65B04">
      <w:pPr>
        <w:pStyle w:val="NoSpacing"/>
        <w:jc w:val="both"/>
        <w:rPr>
          <w:lang w:val="en-GB"/>
        </w:rPr>
      </w:pPr>
    </w:p>
    <w:p w14:paraId="46F9D62E" w14:textId="77777777" w:rsidR="008A5B6D" w:rsidRDefault="008A5B6D" w:rsidP="00C65B04">
      <w:pPr>
        <w:pStyle w:val="NoSpacing"/>
        <w:jc w:val="both"/>
        <w:rPr>
          <w:lang w:val="en-GB"/>
        </w:rPr>
      </w:pPr>
    </w:p>
    <w:p w14:paraId="3569ED40" w14:textId="77777777" w:rsidR="008A5B6D" w:rsidRDefault="008A5B6D" w:rsidP="00C65B04">
      <w:pPr>
        <w:pStyle w:val="NoSpacing"/>
        <w:jc w:val="both"/>
        <w:rPr>
          <w:lang w:val="en-GB"/>
        </w:rPr>
      </w:pPr>
    </w:p>
    <w:p w14:paraId="3DA2EBB8" w14:textId="77777777" w:rsidR="008A5B6D" w:rsidRDefault="008A5B6D" w:rsidP="00C65B04">
      <w:pPr>
        <w:pStyle w:val="NoSpacing"/>
        <w:jc w:val="both"/>
        <w:rPr>
          <w:lang w:val="en-GB"/>
        </w:rPr>
      </w:pPr>
    </w:p>
    <w:p w14:paraId="78A41D20" w14:textId="77777777" w:rsidR="008A5B6D" w:rsidRDefault="008A5B6D" w:rsidP="00C65B04">
      <w:pPr>
        <w:pStyle w:val="NoSpacing"/>
        <w:jc w:val="both"/>
        <w:rPr>
          <w:lang w:val="en-GB"/>
        </w:rPr>
      </w:pPr>
    </w:p>
    <w:p w14:paraId="1826307E" w14:textId="77777777" w:rsidR="008A5B6D" w:rsidRDefault="008A5B6D" w:rsidP="00C65B04">
      <w:pPr>
        <w:pStyle w:val="NoSpacing"/>
        <w:jc w:val="both"/>
        <w:rPr>
          <w:lang w:val="en-GB"/>
        </w:rPr>
      </w:pPr>
    </w:p>
    <w:p w14:paraId="1E584B92" w14:textId="77777777" w:rsidR="008A5B6D" w:rsidRDefault="008A5B6D" w:rsidP="00C65B04">
      <w:pPr>
        <w:pStyle w:val="NoSpacing"/>
        <w:jc w:val="both"/>
        <w:rPr>
          <w:lang w:val="en-GB"/>
        </w:rPr>
      </w:pPr>
    </w:p>
    <w:p w14:paraId="10B91C5C" w14:textId="77777777" w:rsidR="008A5B6D" w:rsidRDefault="008A5B6D" w:rsidP="00C65B04">
      <w:pPr>
        <w:pStyle w:val="NoSpacing"/>
        <w:jc w:val="both"/>
        <w:rPr>
          <w:lang w:val="en-GB"/>
        </w:rPr>
      </w:pPr>
    </w:p>
    <w:p w14:paraId="13C5D3DF" w14:textId="77777777" w:rsidR="008A5B6D" w:rsidRPr="00E130C3" w:rsidRDefault="008A5B6D" w:rsidP="00C65B04">
      <w:pPr>
        <w:pStyle w:val="NoSpacing"/>
        <w:jc w:val="both"/>
        <w:rPr>
          <w:lang w:val="en-GB"/>
        </w:rPr>
      </w:pPr>
    </w:p>
    <w:p w14:paraId="5125D76A" w14:textId="43E2CA34" w:rsidR="002712FF" w:rsidRPr="00E130C3" w:rsidRDefault="00F8009F" w:rsidP="00C65B04">
      <w:pPr>
        <w:pStyle w:val="NoSpacing"/>
        <w:jc w:val="both"/>
        <w:rPr>
          <w:b/>
          <w:bCs/>
          <w:lang w:val="en-GB"/>
        </w:rPr>
      </w:pPr>
      <w:r w:rsidRPr="00E130C3">
        <w:rPr>
          <w:b/>
          <w:bCs/>
          <w:lang w:val="en-GB"/>
        </w:rPr>
        <w:lastRenderedPageBreak/>
        <w:t>Person Specification</w:t>
      </w:r>
    </w:p>
    <w:p w14:paraId="0CF8C31E" w14:textId="77777777" w:rsidR="00742B43" w:rsidRPr="00E130C3" w:rsidRDefault="00742B43" w:rsidP="00C65B04">
      <w:pPr>
        <w:pStyle w:val="NoSpacing"/>
        <w:jc w:val="both"/>
        <w:rPr>
          <w:b/>
          <w:bCs/>
          <w:lang w:val="en-GB"/>
        </w:rPr>
      </w:pPr>
    </w:p>
    <w:p w14:paraId="33C5D759" w14:textId="77777777" w:rsidR="002712FF" w:rsidRPr="00E130C3" w:rsidRDefault="00F8009F" w:rsidP="00C65B04">
      <w:pPr>
        <w:spacing w:after="160"/>
        <w:jc w:val="both"/>
        <w:rPr>
          <w:lang w:val="en-GB"/>
        </w:rPr>
      </w:pPr>
      <w:r w:rsidRPr="00E130C3">
        <w:rPr>
          <w:lang w:val="en-GB"/>
        </w:rPr>
        <w:t>This person specification will be used in shortlisting and interviewing to select the best candidate. Each applicant should therefore address the person specification in their written application and where appropriate, give examples of how the criteria have been met.</w:t>
      </w:r>
    </w:p>
    <w:tbl>
      <w:tblPr>
        <w:tblStyle w:val="TableGrid"/>
        <w:tblW w:w="10592" w:type="dxa"/>
        <w:tblLayout w:type="fixed"/>
        <w:tblLook w:val="04A0" w:firstRow="1" w:lastRow="0" w:firstColumn="1" w:lastColumn="0" w:noHBand="0" w:noVBand="1"/>
      </w:tblPr>
      <w:tblGrid>
        <w:gridCol w:w="6091"/>
        <w:gridCol w:w="992"/>
        <w:gridCol w:w="1099"/>
        <w:gridCol w:w="2410"/>
      </w:tblGrid>
      <w:tr w:rsidR="00EC3419" w:rsidRPr="00E130C3" w14:paraId="67119F24" w14:textId="77777777" w:rsidTr="00ED73AD">
        <w:tc>
          <w:tcPr>
            <w:tcW w:w="6091" w:type="dxa"/>
          </w:tcPr>
          <w:p w14:paraId="3911EB3F" w14:textId="77777777" w:rsidR="00EC3419" w:rsidRPr="00E130C3" w:rsidRDefault="00EC3419" w:rsidP="0081510E">
            <w:pPr>
              <w:tabs>
                <w:tab w:val="left" w:pos="5372"/>
              </w:tabs>
              <w:rPr>
                <w:rFonts w:asciiTheme="minorHAnsi" w:hAnsiTheme="minorHAnsi" w:cstheme="minorHAnsi"/>
                <w:szCs w:val="24"/>
                <w:lang w:val="en-GB"/>
              </w:rPr>
            </w:pPr>
          </w:p>
        </w:tc>
        <w:tc>
          <w:tcPr>
            <w:tcW w:w="992" w:type="dxa"/>
            <w:shd w:val="clear" w:color="auto" w:fill="B8CCE4" w:themeFill="accent1" w:themeFillTint="66"/>
          </w:tcPr>
          <w:p w14:paraId="7F7A933E" w14:textId="77777777" w:rsidR="00EC3419" w:rsidRPr="00E130C3" w:rsidRDefault="00EC3419" w:rsidP="0081510E">
            <w:pPr>
              <w:tabs>
                <w:tab w:val="left" w:pos="5372"/>
              </w:tabs>
              <w:rPr>
                <w:rFonts w:asciiTheme="minorHAnsi" w:hAnsiTheme="minorHAnsi" w:cstheme="minorHAnsi"/>
                <w:b/>
                <w:bCs/>
                <w:sz w:val="20"/>
                <w:szCs w:val="20"/>
                <w:lang w:val="en-GB"/>
              </w:rPr>
            </w:pPr>
            <w:r w:rsidRPr="00E130C3">
              <w:rPr>
                <w:rFonts w:asciiTheme="minorHAnsi" w:hAnsiTheme="minorHAnsi" w:cstheme="minorHAnsi"/>
                <w:b/>
                <w:bCs/>
                <w:sz w:val="20"/>
                <w:szCs w:val="20"/>
                <w:lang w:val="en-GB"/>
              </w:rPr>
              <w:t>Essential</w:t>
            </w:r>
          </w:p>
        </w:tc>
        <w:tc>
          <w:tcPr>
            <w:tcW w:w="1099" w:type="dxa"/>
            <w:shd w:val="clear" w:color="auto" w:fill="B8CCE4" w:themeFill="accent1" w:themeFillTint="66"/>
          </w:tcPr>
          <w:p w14:paraId="1C6FBD0B" w14:textId="77777777" w:rsidR="00EC3419" w:rsidRPr="00E130C3" w:rsidRDefault="00EC3419" w:rsidP="0081510E">
            <w:pPr>
              <w:tabs>
                <w:tab w:val="left" w:pos="5372"/>
              </w:tabs>
              <w:rPr>
                <w:rFonts w:asciiTheme="minorHAnsi" w:hAnsiTheme="minorHAnsi" w:cstheme="minorHAnsi"/>
                <w:b/>
                <w:bCs/>
                <w:sz w:val="20"/>
                <w:szCs w:val="20"/>
                <w:lang w:val="en-GB"/>
              </w:rPr>
            </w:pPr>
            <w:r w:rsidRPr="00E130C3">
              <w:rPr>
                <w:rFonts w:asciiTheme="minorHAnsi" w:hAnsiTheme="minorHAnsi" w:cstheme="minorHAnsi"/>
                <w:b/>
                <w:bCs/>
                <w:sz w:val="20"/>
                <w:szCs w:val="20"/>
                <w:lang w:val="en-GB"/>
              </w:rPr>
              <w:t>Desirable</w:t>
            </w:r>
          </w:p>
        </w:tc>
        <w:tc>
          <w:tcPr>
            <w:tcW w:w="2410" w:type="dxa"/>
            <w:shd w:val="clear" w:color="auto" w:fill="B8CCE4" w:themeFill="accent1" w:themeFillTint="66"/>
          </w:tcPr>
          <w:p w14:paraId="05B40ADE" w14:textId="77777777" w:rsidR="00EC3419" w:rsidRPr="00E130C3" w:rsidRDefault="00EC3419" w:rsidP="0081510E">
            <w:pPr>
              <w:tabs>
                <w:tab w:val="left" w:pos="5372"/>
              </w:tabs>
              <w:rPr>
                <w:rFonts w:asciiTheme="minorHAnsi" w:hAnsiTheme="minorHAnsi" w:cstheme="minorHAnsi"/>
                <w:b/>
                <w:bCs/>
                <w:sz w:val="20"/>
                <w:szCs w:val="20"/>
                <w:lang w:val="en-GB"/>
              </w:rPr>
            </w:pPr>
            <w:r w:rsidRPr="00E130C3">
              <w:rPr>
                <w:rFonts w:asciiTheme="minorHAnsi" w:hAnsiTheme="minorHAnsi" w:cstheme="minorHAnsi"/>
                <w:b/>
                <w:bCs/>
                <w:sz w:val="20"/>
                <w:szCs w:val="20"/>
                <w:lang w:val="en-GB"/>
              </w:rPr>
              <w:t>Assessment Method</w:t>
            </w:r>
          </w:p>
        </w:tc>
      </w:tr>
      <w:tr w:rsidR="00EC3419" w:rsidRPr="00E130C3" w14:paraId="0A5AA784" w14:textId="77777777" w:rsidTr="00ED73AD">
        <w:tc>
          <w:tcPr>
            <w:tcW w:w="6091" w:type="dxa"/>
            <w:shd w:val="clear" w:color="auto" w:fill="B8CCE4" w:themeFill="accent1" w:themeFillTint="66"/>
          </w:tcPr>
          <w:p w14:paraId="2A1326A2" w14:textId="77777777" w:rsidR="00EC3419" w:rsidRPr="00E130C3" w:rsidRDefault="00EC3419" w:rsidP="0081510E">
            <w:pPr>
              <w:tabs>
                <w:tab w:val="left" w:pos="5372"/>
              </w:tabs>
              <w:rPr>
                <w:rFonts w:asciiTheme="minorHAnsi" w:hAnsiTheme="minorHAnsi" w:cstheme="minorHAnsi"/>
                <w:b/>
                <w:bCs/>
                <w:sz w:val="20"/>
                <w:szCs w:val="20"/>
                <w:lang w:val="en-GB"/>
              </w:rPr>
            </w:pPr>
            <w:r w:rsidRPr="00E130C3">
              <w:rPr>
                <w:rFonts w:asciiTheme="minorHAnsi" w:hAnsiTheme="minorHAnsi" w:cstheme="minorHAnsi"/>
                <w:b/>
                <w:bCs/>
                <w:sz w:val="20"/>
                <w:szCs w:val="20"/>
                <w:lang w:val="en-GB"/>
              </w:rPr>
              <w:t>Experience</w:t>
            </w:r>
          </w:p>
        </w:tc>
        <w:tc>
          <w:tcPr>
            <w:tcW w:w="992" w:type="dxa"/>
            <w:shd w:val="clear" w:color="auto" w:fill="B8CCE4" w:themeFill="accent1" w:themeFillTint="66"/>
          </w:tcPr>
          <w:p w14:paraId="3BBDE6AD" w14:textId="77777777" w:rsidR="00EC3419" w:rsidRPr="00E130C3" w:rsidRDefault="00EC3419" w:rsidP="0081510E">
            <w:pPr>
              <w:tabs>
                <w:tab w:val="left" w:pos="5372"/>
              </w:tabs>
              <w:jc w:val="center"/>
              <w:rPr>
                <w:rFonts w:asciiTheme="minorHAnsi" w:hAnsiTheme="minorHAnsi" w:cstheme="minorHAnsi"/>
                <w:sz w:val="20"/>
                <w:szCs w:val="20"/>
                <w:lang w:val="en-GB"/>
              </w:rPr>
            </w:pPr>
          </w:p>
        </w:tc>
        <w:tc>
          <w:tcPr>
            <w:tcW w:w="1099" w:type="dxa"/>
            <w:shd w:val="clear" w:color="auto" w:fill="B8CCE4" w:themeFill="accent1" w:themeFillTint="66"/>
          </w:tcPr>
          <w:p w14:paraId="7F473BCF" w14:textId="77777777" w:rsidR="00EC3419" w:rsidRPr="00E130C3" w:rsidRDefault="00EC3419" w:rsidP="0081510E">
            <w:pPr>
              <w:tabs>
                <w:tab w:val="left" w:pos="5372"/>
              </w:tabs>
              <w:jc w:val="center"/>
              <w:rPr>
                <w:rFonts w:asciiTheme="minorHAnsi" w:hAnsiTheme="minorHAnsi" w:cstheme="minorHAnsi"/>
                <w:sz w:val="20"/>
                <w:szCs w:val="20"/>
                <w:lang w:val="en-GB"/>
              </w:rPr>
            </w:pPr>
          </w:p>
        </w:tc>
        <w:tc>
          <w:tcPr>
            <w:tcW w:w="2410" w:type="dxa"/>
            <w:shd w:val="clear" w:color="auto" w:fill="B8CCE4" w:themeFill="accent1" w:themeFillTint="66"/>
          </w:tcPr>
          <w:p w14:paraId="6ACE608B" w14:textId="77777777" w:rsidR="00EC3419" w:rsidRPr="00E130C3" w:rsidRDefault="00EC3419" w:rsidP="0081510E">
            <w:pPr>
              <w:tabs>
                <w:tab w:val="left" w:pos="5372"/>
              </w:tabs>
              <w:jc w:val="center"/>
              <w:rPr>
                <w:rFonts w:asciiTheme="minorHAnsi" w:hAnsiTheme="minorHAnsi" w:cstheme="minorHAnsi"/>
                <w:szCs w:val="24"/>
                <w:lang w:val="en-GB"/>
              </w:rPr>
            </w:pPr>
          </w:p>
        </w:tc>
      </w:tr>
      <w:tr w:rsidR="008A5B6D" w:rsidRPr="00E130C3" w14:paraId="15086A6E" w14:textId="77777777" w:rsidTr="00F71EE4">
        <w:tc>
          <w:tcPr>
            <w:tcW w:w="6091" w:type="dxa"/>
            <w:vAlign w:val="center"/>
          </w:tcPr>
          <w:p w14:paraId="52D91F89" w14:textId="65852AEC" w:rsidR="008A5B6D" w:rsidRPr="008A5B6D" w:rsidRDefault="008A5B6D" w:rsidP="008A5B6D">
            <w:pPr>
              <w:tabs>
                <w:tab w:val="left" w:pos="5372"/>
              </w:tabs>
              <w:rPr>
                <w:sz w:val="18"/>
              </w:rPr>
            </w:pPr>
            <w:r w:rsidRPr="008A5B6D">
              <w:rPr>
                <w:sz w:val="18"/>
              </w:rPr>
              <w:t xml:space="preserve">Previous experience of providing technical and general support within a </w:t>
            </w:r>
            <w:proofErr w:type="gramStart"/>
            <w:r w:rsidRPr="008A5B6D">
              <w:rPr>
                <w:sz w:val="18"/>
              </w:rPr>
              <w:t>Science</w:t>
            </w:r>
            <w:proofErr w:type="gramEnd"/>
            <w:r w:rsidRPr="008A5B6D">
              <w:rPr>
                <w:sz w:val="18"/>
              </w:rPr>
              <w:t xml:space="preserve"> department</w:t>
            </w:r>
          </w:p>
        </w:tc>
        <w:tc>
          <w:tcPr>
            <w:tcW w:w="992" w:type="dxa"/>
          </w:tcPr>
          <w:p w14:paraId="6E9BA787" w14:textId="716D2F20" w:rsidR="008A5B6D" w:rsidRPr="00E130C3" w:rsidRDefault="008A5B6D" w:rsidP="008A5B6D">
            <w:pPr>
              <w:tabs>
                <w:tab w:val="left" w:pos="5372"/>
              </w:tabs>
              <w:jc w:val="center"/>
              <w:rPr>
                <w:rFonts w:asciiTheme="minorHAnsi" w:hAnsiTheme="minorHAnsi" w:cstheme="minorHAnsi"/>
                <w:sz w:val="20"/>
                <w:szCs w:val="20"/>
                <w:lang w:val="en-GB"/>
              </w:rPr>
            </w:pPr>
          </w:p>
        </w:tc>
        <w:tc>
          <w:tcPr>
            <w:tcW w:w="1099" w:type="dxa"/>
          </w:tcPr>
          <w:p w14:paraId="6476E14C" w14:textId="65289893" w:rsidR="008A5B6D" w:rsidRPr="00E130C3" w:rsidRDefault="008A5B6D" w:rsidP="008A5B6D">
            <w:pPr>
              <w:tabs>
                <w:tab w:val="left" w:pos="5372"/>
              </w:tabs>
              <w:jc w:val="center"/>
              <w:rPr>
                <w:rFonts w:asciiTheme="minorHAnsi" w:hAnsiTheme="minorHAnsi" w:cstheme="minorHAnsi"/>
                <w:sz w:val="20"/>
                <w:szCs w:val="20"/>
                <w:lang w:val="en-GB"/>
              </w:rPr>
            </w:pPr>
            <w:r>
              <w:rPr>
                <w:rFonts w:asciiTheme="minorHAnsi" w:hAnsiTheme="minorHAnsi" w:cstheme="minorHAnsi"/>
                <w:sz w:val="20"/>
                <w:szCs w:val="20"/>
                <w:lang w:val="en-GB"/>
              </w:rPr>
              <w:t>x</w:t>
            </w:r>
          </w:p>
        </w:tc>
        <w:tc>
          <w:tcPr>
            <w:tcW w:w="2410" w:type="dxa"/>
          </w:tcPr>
          <w:p w14:paraId="3FAE192B" w14:textId="77777777" w:rsidR="008A5B6D" w:rsidRPr="00AC2FD2" w:rsidRDefault="008A5B6D" w:rsidP="008A5B6D">
            <w:pPr>
              <w:tabs>
                <w:tab w:val="left" w:pos="5372"/>
              </w:tabs>
              <w:jc w:val="center"/>
              <w:rPr>
                <w:sz w:val="14"/>
              </w:rPr>
            </w:pPr>
            <w:r w:rsidRPr="00AC2FD2">
              <w:rPr>
                <w:sz w:val="14"/>
              </w:rPr>
              <w:t>Application, Interview</w:t>
            </w:r>
          </w:p>
        </w:tc>
      </w:tr>
      <w:tr w:rsidR="008A5B6D" w:rsidRPr="00E130C3" w14:paraId="30805A44" w14:textId="77777777" w:rsidTr="00F71EE4">
        <w:tc>
          <w:tcPr>
            <w:tcW w:w="6091" w:type="dxa"/>
            <w:vAlign w:val="center"/>
          </w:tcPr>
          <w:p w14:paraId="6EE70F05" w14:textId="7FC289AC" w:rsidR="008A5B6D" w:rsidRPr="008A5B6D" w:rsidRDefault="008A5B6D" w:rsidP="008A5B6D">
            <w:pPr>
              <w:tabs>
                <w:tab w:val="left" w:pos="5372"/>
              </w:tabs>
              <w:rPr>
                <w:sz w:val="18"/>
              </w:rPr>
            </w:pPr>
            <w:r w:rsidRPr="008A5B6D">
              <w:rPr>
                <w:sz w:val="18"/>
              </w:rPr>
              <w:t>Experience of handling chemicals</w:t>
            </w:r>
          </w:p>
        </w:tc>
        <w:tc>
          <w:tcPr>
            <w:tcW w:w="992" w:type="dxa"/>
          </w:tcPr>
          <w:p w14:paraId="31381499" w14:textId="04B5C2CF" w:rsidR="008A5B6D" w:rsidRPr="00E130C3" w:rsidRDefault="008A5B6D" w:rsidP="008A5B6D">
            <w:pPr>
              <w:tabs>
                <w:tab w:val="left" w:pos="5372"/>
              </w:tabs>
              <w:jc w:val="center"/>
              <w:rPr>
                <w:rFonts w:asciiTheme="minorHAnsi" w:hAnsiTheme="minorHAnsi" w:cstheme="minorHAnsi"/>
                <w:sz w:val="20"/>
                <w:szCs w:val="20"/>
                <w:lang w:val="en-GB"/>
              </w:rPr>
            </w:pPr>
          </w:p>
        </w:tc>
        <w:tc>
          <w:tcPr>
            <w:tcW w:w="1099" w:type="dxa"/>
          </w:tcPr>
          <w:p w14:paraId="4F7B0D12" w14:textId="61721A70" w:rsidR="008A5B6D" w:rsidRPr="00E130C3" w:rsidRDefault="008A5B6D" w:rsidP="008A5B6D">
            <w:pPr>
              <w:tabs>
                <w:tab w:val="left" w:pos="5372"/>
              </w:tabs>
              <w:jc w:val="center"/>
              <w:rPr>
                <w:rFonts w:asciiTheme="minorHAnsi" w:hAnsiTheme="minorHAnsi" w:cstheme="minorHAnsi"/>
                <w:sz w:val="20"/>
                <w:szCs w:val="20"/>
                <w:lang w:val="en-GB"/>
              </w:rPr>
            </w:pPr>
            <w:r>
              <w:rPr>
                <w:rFonts w:asciiTheme="minorHAnsi" w:hAnsiTheme="minorHAnsi" w:cstheme="minorHAnsi"/>
                <w:sz w:val="20"/>
                <w:szCs w:val="20"/>
                <w:lang w:val="en-GB"/>
              </w:rPr>
              <w:t>x</w:t>
            </w:r>
          </w:p>
        </w:tc>
        <w:tc>
          <w:tcPr>
            <w:tcW w:w="2410" w:type="dxa"/>
          </w:tcPr>
          <w:p w14:paraId="3EB13D10" w14:textId="0C6728D4" w:rsidR="008A5B6D" w:rsidRPr="00AC2FD2" w:rsidRDefault="008A5B6D" w:rsidP="008A5B6D">
            <w:pPr>
              <w:tabs>
                <w:tab w:val="left" w:pos="5372"/>
              </w:tabs>
              <w:jc w:val="center"/>
              <w:rPr>
                <w:sz w:val="14"/>
              </w:rPr>
            </w:pPr>
            <w:r w:rsidRPr="00AC2FD2">
              <w:rPr>
                <w:sz w:val="14"/>
              </w:rPr>
              <w:t>Application, Interview</w:t>
            </w:r>
          </w:p>
        </w:tc>
      </w:tr>
      <w:tr w:rsidR="00CB5866" w:rsidRPr="00E130C3" w14:paraId="0E6C9C79" w14:textId="77777777" w:rsidTr="00ED73AD">
        <w:tc>
          <w:tcPr>
            <w:tcW w:w="6091" w:type="dxa"/>
            <w:shd w:val="clear" w:color="auto" w:fill="B8CCE4" w:themeFill="accent1" w:themeFillTint="66"/>
          </w:tcPr>
          <w:p w14:paraId="25B2C8CB" w14:textId="77777777" w:rsidR="00CB5866" w:rsidRPr="00E130C3" w:rsidRDefault="00CB5866" w:rsidP="00CB5866">
            <w:pPr>
              <w:tabs>
                <w:tab w:val="left" w:pos="5372"/>
              </w:tabs>
              <w:rPr>
                <w:rFonts w:asciiTheme="minorHAnsi" w:hAnsiTheme="minorHAnsi" w:cstheme="minorHAnsi"/>
                <w:b/>
                <w:bCs/>
                <w:sz w:val="20"/>
                <w:szCs w:val="20"/>
                <w:lang w:val="en-GB"/>
              </w:rPr>
            </w:pPr>
            <w:r w:rsidRPr="00E130C3">
              <w:rPr>
                <w:rFonts w:asciiTheme="minorHAnsi" w:hAnsiTheme="minorHAnsi" w:cstheme="minorHAnsi"/>
                <w:b/>
                <w:bCs/>
                <w:sz w:val="20"/>
                <w:szCs w:val="20"/>
                <w:lang w:val="en-GB"/>
              </w:rPr>
              <w:t xml:space="preserve">Skills and Knowledge </w:t>
            </w:r>
          </w:p>
        </w:tc>
        <w:tc>
          <w:tcPr>
            <w:tcW w:w="992" w:type="dxa"/>
            <w:shd w:val="clear" w:color="auto" w:fill="B8CCE4" w:themeFill="accent1" w:themeFillTint="66"/>
          </w:tcPr>
          <w:p w14:paraId="56CDE68A" w14:textId="77777777" w:rsidR="00CB5866" w:rsidRPr="00E130C3" w:rsidRDefault="00CB5866" w:rsidP="00CB5866">
            <w:pPr>
              <w:tabs>
                <w:tab w:val="left" w:pos="5372"/>
              </w:tabs>
              <w:jc w:val="center"/>
              <w:rPr>
                <w:rFonts w:asciiTheme="minorHAnsi" w:hAnsiTheme="minorHAnsi" w:cstheme="minorHAnsi"/>
                <w:sz w:val="20"/>
                <w:szCs w:val="20"/>
                <w:lang w:val="en-GB"/>
              </w:rPr>
            </w:pPr>
          </w:p>
        </w:tc>
        <w:tc>
          <w:tcPr>
            <w:tcW w:w="1099" w:type="dxa"/>
            <w:shd w:val="clear" w:color="auto" w:fill="B8CCE4" w:themeFill="accent1" w:themeFillTint="66"/>
          </w:tcPr>
          <w:p w14:paraId="34123152" w14:textId="77777777" w:rsidR="00CB5866" w:rsidRPr="00E130C3" w:rsidRDefault="00CB5866" w:rsidP="00CB5866">
            <w:pPr>
              <w:tabs>
                <w:tab w:val="left" w:pos="5372"/>
              </w:tabs>
              <w:jc w:val="center"/>
              <w:rPr>
                <w:rFonts w:asciiTheme="minorHAnsi" w:hAnsiTheme="minorHAnsi" w:cstheme="minorHAnsi"/>
                <w:sz w:val="20"/>
                <w:szCs w:val="20"/>
                <w:lang w:val="en-GB"/>
              </w:rPr>
            </w:pPr>
          </w:p>
        </w:tc>
        <w:tc>
          <w:tcPr>
            <w:tcW w:w="2410" w:type="dxa"/>
            <w:shd w:val="clear" w:color="auto" w:fill="B8CCE4" w:themeFill="accent1" w:themeFillTint="66"/>
          </w:tcPr>
          <w:p w14:paraId="38FAF3ED" w14:textId="77777777" w:rsidR="00CB5866" w:rsidRPr="00AC2FD2" w:rsidRDefault="00CB5866" w:rsidP="00CB5866">
            <w:pPr>
              <w:tabs>
                <w:tab w:val="left" w:pos="5372"/>
              </w:tabs>
              <w:jc w:val="center"/>
              <w:rPr>
                <w:sz w:val="14"/>
              </w:rPr>
            </w:pPr>
          </w:p>
        </w:tc>
      </w:tr>
      <w:tr w:rsidR="008A5B6D" w:rsidRPr="00E130C3" w14:paraId="17103EA3" w14:textId="77777777" w:rsidTr="00571CF1">
        <w:tc>
          <w:tcPr>
            <w:tcW w:w="6091" w:type="dxa"/>
            <w:vAlign w:val="center"/>
          </w:tcPr>
          <w:p w14:paraId="77BB8B78" w14:textId="43DE0F1E" w:rsidR="008A5B6D" w:rsidRPr="008A5B6D" w:rsidRDefault="008A5B6D" w:rsidP="008A5B6D">
            <w:pPr>
              <w:tabs>
                <w:tab w:val="left" w:pos="5372"/>
              </w:tabs>
              <w:rPr>
                <w:sz w:val="18"/>
              </w:rPr>
            </w:pPr>
            <w:r w:rsidRPr="008A5B6D">
              <w:rPr>
                <w:sz w:val="18"/>
              </w:rPr>
              <w:t xml:space="preserve">Specialist knowledge of </w:t>
            </w:r>
            <w:proofErr w:type="gramStart"/>
            <w:r w:rsidRPr="008A5B6D">
              <w:rPr>
                <w:sz w:val="18"/>
              </w:rPr>
              <w:t>Science</w:t>
            </w:r>
            <w:proofErr w:type="gramEnd"/>
            <w:r w:rsidRPr="008A5B6D">
              <w:rPr>
                <w:sz w:val="18"/>
              </w:rPr>
              <w:t xml:space="preserve"> within the area of primary responsibility</w:t>
            </w:r>
          </w:p>
        </w:tc>
        <w:tc>
          <w:tcPr>
            <w:tcW w:w="992" w:type="dxa"/>
          </w:tcPr>
          <w:p w14:paraId="70E27FAA" w14:textId="2494B365" w:rsidR="008A5B6D" w:rsidRPr="00E130C3" w:rsidRDefault="008A5B6D" w:rsidP="008A5B6D">
            <w:pPr>
              <w:tabs>
                <w:tab w:val="left" w:pos="5372"/>
              </w:tabs>
              <w:jc w:val="center"/>
              <w:rPr>
                <w:rFonts w:asciiTheme="minorHAnsi" w:hAnsiTheme="minorHAnsi" w:cstheme="minorHAnsi"/>
                <w:sz w:val="20"/>
                <w:szCs w:val="20"/>
                <w:lang w:val="en-GB"/>
              </w:rPr>
            </w:pPr>
          </w:p>
        </w:tc>
        <w:tc>
          <w:tcPr>
            <w:tcW w:w="1099" w:type="dxa"/>
          </w:tcPr>
          <w:p w14:paraId="3C488D60" w14:textId="767C473D" w:rsidR="008A5B6D" w:rsidRPr="00E130C3" w:rsidRDefault="008A5B6D" w:rsidP="008A5B6D">
            <w:pPr>
              <w:tabs>
                <w:tab w:val="left" w:pos="5372"/>
              </w:tabs>
              <w:jc w:val="center"/>
              <w:rPr>
                <w:rFonts w:asciiTheme="minorHAnsi" w:hAnsiTheme="minorHAnsi" w:cstheme="minorHAnsi"/>
                <w:sz w:val="20"/>
                <w:szCs w:val="20"/>
                <w:lang w:val="en-GB"/>
              </w:rPr>
            </w:pPr>
            <w:r w:rsidRPr="00E130C3">
              <w:rPr>
                <w:rFonts w:asciiTheme="minorHAnsi" w:hAnsiTheme="minorHAnsi" w:cstheme="minorHAnsi"/>
                <w:sz w:val="20"/>
                <w:szCs w:val="20"/>
                <w:lang w:val="en-GB"/>
              </w:rPr>
              <w:t>x</w:t>
            </w:r>
          </w:p>
        </w:tc>
        <w:tc>
          <w:tcPr>
            <w:tcW w:w="2410" w:type="dxa"/>
            <w:vAlign w:val="center"/>
          </w:tcPr>
          <w:p w14:paraId="46647603" w14:textId="1786B4EE" w:rsidR="008A5B6D" w:rsidRPr="00AC2FD2" w:rsidRDefault="008A5B6D" w:rsidP="008A5B6D">
            <w:pPr>
              <w:tabs>
                <w:tab w:val="left" w:pos="5372"/>
              </w:tabs>
              <w:jc w:val="center"/>
              <w:rPr>
                <w:sz w:val="14"/>
              </w:rPr>
            </w:pPr>
            <w:r w:rsidRPr="00AC2FD2">
              <w:rPr>
                <w:sz w:val="14"/>
              </w:rPr>
              <w:t xml:space="preserve">Application, </w:t>
            </w:r>
            <w:r w:rsidRPr="00AC2FD2">
              <w:rPr>
                <w:sz w:val="14"/>
              </w:rPr>
              <w:br/>
              <w:t>Interview</w:t>
            </w:r>
          </w:p>
        </w:tc>
      </w:tr>
      <w:tr w:rsidR="008A5B6D" w:rsidRPr="00E130C3" w14:paraId="31BD1054" w14:textId="77777777" w:rsidTr="00571CF1">
        <w:tc>
          <w:tcPr>
            <w:tcW w:w="6091" w:type="dxa"/>
          </w:tcPr>
          <w:p w14:paraId="791D4BD6" w14:textId="1E61CA86" w:rsidR="008A5B6D" w:rsidRPr="008A5B6D" w:rsidRDefault="008A5B6D" w:rsidP="008A5B6D">
            <w:pPr>
              <w:tabs>
                <w:tab w:val="left" w:pos="5372"/>
              </w:tabs>
              <w:rPr>
                <w:sz w:val="18"/>
              </w:rPr>
            </w:pPr>
            <w:r w:rsidRPr="008A5B6D">
              <w:rPr>
                <w:sz w:val="18"/>
              </w:rPr>
              <w:t xml:space="preserve">A good knowledge of the use of subject specific equipment </w:t>
            </w:r>
            <w:proofErr w:type="gramStart"/>
            <w:r w:rsidRPr="008A5B6D">
              <w:rPr>
                <w:sz w:val="18"/>
              </w:rPr>
              <w:t>in the area of</w:t>
            </w:r>
            <w:proofErr w:type="gramEnd"/>
            <w:r w:rsidRPr="008A5B6D">
              <w:rPr>
                <w:sz w:val="18"/>
              </w:rPr>
              <w:t xml:space="preserve"> primary oversight used up to and occasionally beyond A-level teaching</w:t>
            </w:r>
          </w:p>
        </w:tc>
        <w:tc>
          <w:tcPr>
            <w:tcW w:w="992" w:type="dxa"/>
          </w:tcPr>
          <w:p w14:paraId="73F33957" w14:textId="77B2EA0D" w:rsidR="008A5B6D" w:rsidRPr="00E130C3" w:rsidRDefault="008A5B6D" w:rsidP="008A5B6D">
            <w:pPr>
              <w:tabs>
                <w:tab w:val="left" w:pos="5372"/>
              </w:tabs>
              <w:jc w:val="center"/>
              <w:rPr>
                <w:rFonts w:asciiTheme="minorHAnsi" w:hAnsiTheme="minorHAnsi" w:cstheme="minorHAnsi"/>
                <w:sz w:val="20"/>
                <w:szCs w:val="20"/>
                <w:lang w:val="en-GB"/>
              </w:rPr>
            </w:pPr>
          </w:p>
        </w:tc>
        <w:tc>
          <w:tcPr>
            <w:tcW w:w="1099" w:type="dxa"/>
          </w:tcPr>
          <w:p w14:paraId="54EBAE53" w14:textId="18C5E34D" w:rsidR="008A5B6D" w:rsidRPr="00E130C3" w:rsidRDefault="008A5B6D" w:rsidP="008A5B6D">
            <w:pPr>
              <w:tabs>
                <w:tab w:val="left" w:pos="5372"/>
              </w:tabs>
              <w:jc w:val="center"/>
              <w:rPr>
                <w:rFonts w:asciiTheme="minorHAnsi" w:hAnsiTheme="minorHAnsi" w:cstheme="minorHAnsi"/>
                <w:sz w:val="20"/>
                <w:szCs w:val="20"/>
                <w:lang w:val="en-GB"/>
              </w:rPr>
            </w:pPr>
            <w:r>
              <w:rPr>
                <w:rFonts w:asciiTheme="minorHAnsi" w:hAnsiTheme="minorHAnsi" w:cstheme="minorHAnsi"/>
                <w:sz w:val="20"/>
                <w:szCs w:val="20"/>
                <w:lang w:val="en-GB"/>
              </w:rPr>
              <w:t>x</w:t>
            </w:r>
          </w:p>
        </w:tc>
        <w:tc>
          <w:tcPr>
            <w:tcW w:w="2410" w:type="dxa"/>
            <w:vAlign w:val="center"/>
          </w:tcPr>
          <w:p w14:paraId="708B7965" w14:textId="6234DA7A" w:rsidR="008A5B6D" w:rsidRPr="00AC2FD2" w:rsidRDefault="008A5B6D" w:rsidP="008A5B6D">
            <w:pPr>
              <w:tabs>
                <w:tab w:val="left" w:pos="5372"/>
              </w:tabs>
              <w:jc w:val="center"/>
              <w:rPr>
                <w:sz w:val="14"/>
              </w:rPr>
            </w:pPr>
            <w:r w:rsidRPr="00AC2FD2">
              <w:rPr>
                <w:sz w:val="14"/>
              </w:rPr>
              <w:t xml:space="preserve">Application, </w:t>
            </w:r>
            <w:r w:rsidRPr="00AC2FD2">
              <w:rPr>
                <w:sz w:val="14"/>
              </w:rPr>
              <w:br/>
              <w:t>Interview</w:t>
            </w:r>
          </w:p>
        </w:tc>
      </w:tr>
      <w:tr w:rsidR="008A5B6D" w:rsidRPr="00E130C3" w14:paraId="08A445E9" w14:textId="77777777" w:rsidTr="00571CF1">
        <w:tc>
          <w:tcPr>
            <w:tcW w:w="6091" w:type="dxa"/>
            <w:vAlign w:val="center"/>
          </w:tcPr>
          <w:p w14:paraId="68934D46" w14:textId="7202C545" w:rsidR="008A5B6D" w:rsidRPr="008A5B6D" w:rsidRDefault="008A5B6D" w:rsidP="008A5B6D">
            <w:pPr>
              <w:tabs>
                <w:tab w:val="left" w:pos="5372"/>
              </w:tabs>
              <w:rPr>
                <w:sz w:val="18"/>
              </w:rPr>
            </w:pPr>
            <w:r w:rsidRPr="008A5B6D">
              <w:rPr>
                <w:sz w:val="18"/>
              </w:rPr>
              <w:t>The ability to handle apparatus/materials confidently and appropriatel</w:t>
            </w:r>
            <w:r w:rsidRPr="008A5B6D">
              <w:rPr>
                <w:sz w:val="18"/>
              </w:rPr>
              <w:t>y</w:t>
            </w:r>
            <w:r w:rsidRPr="008A5B6D">
              <w:rPr>
                <w:sz w:val="18"/>
              </w:rPr>
              <w:t xml:space="preserve"> in line with the duties of the post</w:t>
            </w:r>
          </w:p>
        </w:tc>
        <w:tc>
          <w:tcPr>
            <w:tcW w:w="992" w:type="dxa"/>
          </w:tcPr>
          <w:p w14:paraId="760876A1" w14:textId="57EE5C79" w:rsidR="008A5B6D" w:rsidRPr="00E130C3" w:rsidRDefault="008A5B6D" w:rsidP="008A5B6D">
            <w:pPr>
              <w:tabs>
                <w:tab w:val="left" w:pos="5372"/>
              </w:tabs>
              <w:jc w:val="center"/>
              <w:rPr>
                <w:rFonts w:asciiTheme="minorHAnsi" w:hAnsiTheme="minorHAnsi" w:cstheme="minorHAnsi"/>
                <w:sz w:val="20"/>
                <w:szCs w:val="20"/>
                <w:lang w:val="en-GB"/>
              </w:rPr>
            </w:pPr>
            <w:r w:rsidRPr="00E130C3">
              <w:rPr>
                <w:rFonts w:asciiTheme="minorHAnsi" w:hAnsiTheme="minorHAnsi" w:cstheme="minorHAnsi"/>
                <w:sz w:val="20"/>
                <w:szCs w:val="20"/>
                <w:lang w:val="en-GB"/>
              </w:rPr>
              <w:t>x</w:t>
            </w:r>
          </w:p>
        </w:tc>
        <w:tc>
          <w:tcPr>
            <w:tcW w:w="1099" w:type="dxa"/>
          </w:tcPr>
          <w:p w14:paraId="3DBC01FD" w14:textId="6E5E7043"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vAlign w:val="center"/>
          </w:tcPr>
          <w:p w14:paraId="70A5185B" w14:textId="5DF31721" w:rsidR="008A5B6D" w:rsidRPr="00AC2FD2" w:rsidRDefault="008A5B6D" w:rsidP="008A5B6D">
            <w:pPr>
              <w:tabs>
                <w:tab w:val="left" w:pos="5372"/>
              </w:tabs>
              <w:jc w:val="center"/>
              <w:rPr>
                <w:sz w:val="14"/>
              </w:rPr>
            </w:pPr>
            <w:r w:rsidRPr="00AC2FD2">
              <w:rPr>
                <w:sz w:val="14"/>
              </w:rPr>
              <w:t xml:space="preserve">Application, </w:t>
            </w:r>
            <w:r w:rsidRPr="00AC2FD2">
              <w:rPr>
                <w:sz w:val="14"/>
              </w:rPr>
              <w:br/>
              <w:t>Interview</w:t>
            </w:r>
          </w:p>
        </w:tc>
      </w:tr>
      <w:tr w:rsidR="008A5B6D" w:rsidRPr="00E130C3" w14:paraId="73F97C74" w14:textId="77777777" w:rsidTr="00571CF1">
        <w:tc>
          <w:tcPr>
            <w:tcW w:w="6091" w:type="dxa"/>
            <w:vAlign w:val="center"/>
          </w:tcPr>
          <w:p w14:paraId="17297E52" w14:textId="494155AD" w:rsidR="008A5B6D" w:rsidRPr="008A5B6D" w:rsidRDefault="008A5B6D" w:rsidP="008A5B6D">
            <w:pPr>
              <w:tabs>
                <w:tab w:val="left" w:pos="5372"/>
              </w:tabs>
              <w:rPr>
                <w:sz w:val="18"/>
              </w:rPr>
            </w:pPr>
            <w:bookmarkStart w:id="1" w:name="_Hlk80104467"/>
            <w:r w:rsidRPr="008A5B6D">
              <w:rPr>
                <w:sz w:val="18"/>
              </w:rPr>
              <w:t>A good knowledge of health and safety issues relating to</w:t>
            </w:r>
            <w:r w:rsidRPr="008A5B6D">
              <w:rPr>
                <w:sz w:val="18"/>
              </w:rPr>
              <w:t xml:space="preserve"> </w:t>
            </w:r>
            <w:r w:rsidRPr="008A5B6D">
              <w:rPr>
                <w:sz w:val="18"/>
              </w:rPr>
              <w:t>science laboratories and the use of equipment and chemicals</w:t>
            </w:r>
          </w:p>
        </w:tc>
        <w:tc>
          <w:tcPr>
            <w:tcW w:w="992" w:type="dxa"/>
          </w:tcPr>
          <w:p w14:paraId="2DDFD46D" w14:textId="6A52674C" w:rsidR="008A5B6D" w:rsidRPr="00E130C3" w:rsidRDefault="008A5B6D" w:rsidP="008A5B6D">
            <w:pPr>
              <w:tabs>
                <w:tab w:val="left" w:pos="5372"/>
              </w:tabs>
              <w:jc w:val="center"/>
              <w:rPr>
                <w:rFonts w:asciiTheme="minorHAnsi" w:hAnsiTheme="minorHAnsi" w:cstheme="minorHAnsi"/>
                <w:sz w:val="20"/>
                <w:szCs w:val="20"/>
                <w:lang w:val="en-GB"/>
              </w:rPr>
            </w:pPr>
            <w:r>
              <w:rPr>
                <w:rFonts w:asciiTheme="minorHAnsi" w:hAnsiTheme="minorHAnsi" w:cstheme="minorHAnsi"/>
                <w:sz w:val="20"/>
                <w:szCs w:val="20"/>
                <w:lang w:val="en-GB"/>
              </w:rPr>
              <w:t>x</w:t>
            </w:r>
          </w:p>
        </w:tc>
        <w:tc>
          <w:tcPr>
            <w:tcW w:w="1099" w:type="dxa"/>
          </w:tcPr>
          <w:p w14:paraId="7EE51BC1" w14:textId="7651BAA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vAlign w:val="center"/>
          </w:tcPr>
          <w:p w14:paraId="2068EA84" w14:textId="7CCDBFF5" w:rsidR="008A5B6D" w:rsidRPr="00AC2FD2" w:rsidRDefault="008A5B6D" w:rsidP="008A5B6D">
            <w:pPr>
              <w:tabs>
                <w:tab w:val="left" w:pos="5372"/>
              </w:tabs>
              <w:jc w:val="center"/>
              <w:rPr>
                <w:sz w:val="14"/>
              </w:rPr>
            </w:pPr>
            <w:r w:rsidRPr="00AC2FD2">
              <w:rPr>
                <w:sz w:val="14"/>
              </w:rPr>
              <w:t xml:space="preserve">Application, </w:t>
            </w:r>
            <w:r w:rsidRPr="00AC2FD2">
              <w:rPr>
                <w:sz w:val="14"/>
              </w:rPr>
              <w:br/>
              <w:t>Interview</w:t>
            </w:r>
          </w:p>
        </w:tc>
      </w:tr>
      <w:bookmarkEnd w:id="1"/>
      <w:tr w:rsidR="008A5B6D" w:rsidRPr="00E130C3" w14:paraId="014C289A" w14:textId="77777777" w:rsidTr="00571CF1">
        <w:tc>
          <w:tcPr>
            <w:tcW w:w="6091" w:type="dxa"/>
            <w:vAlign w:val="center"/>
          </w:tcPr>
          <w:p w14:paraId="152AC401" w14:textId="00E20B4D" w:rsidR="008A5B6D" w:rsidRPr="008A5B6D" w:rsidRDefault="008A5B6D" w:rsidP="008A5B6D">
            <w:pPr>
              <w:tabs>
                <w:tab w:val="left" w:pos="5372"/>
              </w:tabs>
              <w:rPr>
                <w:sz w:val="18"/>
              </w:rPr>
            </w:pPr>
            <w:r w:rsidRPr="008A5B6D">
              <w:rPr>
                <w:sz w:val="18"/>
              </w:rPr>
              <w:t xml:space="preserve">Ability to </w:t>
            </w:r>
            <w:proofErr w:type="spellStart"/>
            <w:r w:rsidRPr="008A5B6D">
              <w:rPr>
                <w:sz w:val="18"/>
              </w:rPr>
              <w:t>organise</w:t>
            </w:r>
            <w:proofErr w:type="spellEnd"/>
            <w:r w:rsidRPr="008A5B6D">
              <w:rPr>
                <w:sz w:val="18"/>
              </w:rPr>
              <w:t xml:space="preserve"> stock and maintain accurate records</w:t>
            </w:r>
          </w:p>
        </w:tc>
        <w:tc>
          <w:tcPr>
            <w:tcW w:w="992" w:type="dxa"/>
          </w:tcPr>
          <w:p w14:paraId="24AE0DC4" w14:textId="78154D3C" w:rsidR="008A5B6D" w:rsidRPr="00E130C3" w:rsidRDefault="008A5B6D" w:rsidP="008A5B6D">
            <w:pPr>
              <w:tabs>
                <w:tab w:val="left" w:pos="5372"/>
              </w:tabs>
              <w:jc w:val="center"/>
              <w:rPr>
                <w:rFonts w:asciiTheme="minorHAnsi" w:hAnsiTheme="minorHAnsi" w:cstheme="minorHAnsi"/>
                <w:sz w:val="20"/>
                <w:szCs w:val="20"/>
                <w:lang w:val="en-GB"/>
              </w:rPr>
            </w:pPr>
          </w:p>
        </w:tc>
        <w:tc>
          <w:tcPr>
            <w:tcW w:w="1099" w:type="dxa"/>
          </w:tcPr>
          <w:p w14:paraId="4452E2E8" w14:textId="6440F3B3" w:rsidR="008A5B6D" w:rsidRPr="00E130C3" w:rsidRDefault="008A5B6D" w:rsidP="008A5B6D">
            <w:pPr>
              <w:tabs>
                <w:tab w:val="left" w:pos="5372"/>
              </w:tabs>
              <w:jc w:val="center"/>
              <w:rPr>
                <w:rFonts w:asciiTheme="minorHAnsi" w:hAnsiTheme="minorHAnsi" w:cstheme="minorHAnsi"/>
                <w:sz w:val="20"/>
                <w:szCs w:val="20"/>
                <w:lang w:val="en-GB"/>
              </w:rPr>
            </w:pPr>
            <w:r w:rsidRPr="00E130C3">
              <w:rPr>
                <w:rFonts w:asciiTheme="minorHAnsi" w:hAnsiTheme="minorHAnsi" w:cstheme="minorHAnsi"/>
                <w:sz w:val="20"/>
                <w:szCs w:val="20"/>
                <w:lang w:val="en-GB"/>
              </w:rPr>
              <w:t>x</w:t>
            </w:r>
          </w:p>
        </w:tc>
        <w:tc>
          <w:tcPr>
            <w:tcW w:w="2410" w:type="dxa"/>
            <w:vAlign w:val="center"/>
          </w:tcPr>
          <w:p w14:paraId="3AD7BBCB" w14:textId="3EDF9767" w:rsidR="008A5B6D" w:rsidRPr="00AC2FD2" w:rsidRDefault="008A5B6D" w:rsidP="008A5B6D">
            <w:pPr>
              <w:tabs>
                <w:tab w:val="left" w:pos="5372"/>
              </w:tabs>
              <w:jc w:val="center"/>
              <w:rPr>
                <w:sz w:val="14"/>
              </w:rPr>
            </w:pPr>
            <w:r w:rsidRPr="00AC2FD2">
              <w:rPr>
                <w:sz w:val="14"/>
              </w:rPr>
              <w:t xml:space="preserve">Application, </w:t>
            </w:r>
            <w:r w:rsidRPr="00AC2FD2">
              <w:rPr>
                <w:sz w:val="14"/>
              </w:rPr>
              <w:br/>
              <w:t>Interview</w:t>
            </w:r>
          </w:p>
        </w:tc>
      </w:tr>
      <w:tr w:rsidR="008A5B6D" w:rsidRPr="00E130C3" w14:paraId="6D72B355" w14:textId="77777777" w:rsidTr="00571CF1">
        <w:tc>
          <w:tcPr>
            <w:tcW w:w="6091" w:type="dxa"/>
            <w:vAlign w:val="center"/>
          </w:tcPr>
          <w:p w14:paraId="1C8FE135" w14:textId="160852D4" w:rsidR="008A5B6D" w:rsidRPr="008A5B6D" w:rsidRDefault="008A5B6D" w:rsidP="008A5B6D">
            <w:pPr>
              <w:tabs>
                <w:tab w:val="left" w:pos="5372"/>
              </w:tabs>
              <w:rPr>
                <w:sz w:val="18"/>
              </w:rPr>
            </w:pPr>
            <w:r w:rsidRPr="008A5B6D">
              <w:rPr>
                <w:sz w:val="18"/>
              </w:rPr>
              <w:t>Ability to work to deadlines and deliver an agreed scheme of work</w:t>
            </w:r>
          </w:p>
        </w:tc>
        <w:tc>
          <w:tcPr>
            <w:tcW w:w="992" w:type="dxa"/>
          </w:tcPr>
          <w:p w14:paraId="56BF6B78" w14:textId="77777777" w:rsidR="008A5B6D" w:rsidRPr="00E130C3" w:rsidRDefault="008A5B6D" w:rsidP="008A5B6D">
            <w:pPr>
              <w:tabs>
                <w:tab w:val="left" w:pos="5372"/>
              </w:tabs>
              <w:jc w:val="center"/>
              <w:rPr>
                <w:rFonts w:asciiTheme="minorHAnsi" w:hAnsiTheme="minorHAnsi" w:cstheme="minorHAnsi"/>
                <w:sz w:val="20"/>
                <w:szCs w:val="20"/>
                <w:lang w:val="en-GB"/>
              </w:rPr>
            </w:pPr>
            <w:r w:rsidRPr="00E130C3">
              <w:rPr>
                <w:rFonts w:asciiTheme="minorHAnsi" w:hAnsiTheme="minorHAnsi" w:cstheme="minorHAnsi"/>
                <w:sz w:val="20"/>
                <w:szCs w:val="20"/>
                <w:lang w:val="en-GB"/>
              </w:rPr>
              <w:t>x</w:t>
            </w:r>
          </w:p>
        </w:tc>
        <w:tc>
          <w:tcPr>
            <w:tcW w:w="1099" w:type="dxa"/>
          </w:tcPr>
          <w:p w14:paraId="088AC3CC"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vAlign w:val="center"/>
          </w:tcPr>
          <w:p w14:paraId="0A25F69E" w14:textId="3EC61A76" w:rsidR="008A5B6D" w:rsidRPr="00AC2FD2" w:rsidRDefault="008A5B6D" w:rsidP="008A5B6D">
            <w:pPr>
              <w:tabs>
                <w:tab w:val="left" w:pos="5372"/>
              </w:tabs>
              <w:jc w:val="center"/>
              <w:rPr>
                <w:sz w:val="14"/>
              </w:rPr>
            </w:pPr>
            <w:r w:rsidRPr="00AC2FD2">
              <w:rPr>
                <w:sz w:val="14"/>
              </w:rPr>
              <w:t xml:space="preserve">Application, </w:t>
            </w:r>
            <w:r w:rsidRPr="00AC2FD2">
              <w:rPr>
                <w:sz w:val="14"/>
              </w:rPr>
              <w:br/>
              <w:t>Interview</w:t>
            </w:r>
          </w:p>
        </w:tc>
      </w:tr>
      <w:tr w:rsidR="008A5B6D" w:rsidRPr="00E130C3" w14:paraId="1B7BEB8D" w14:textId="77777777" w:rsidTr="00571CF1">
        <w:tc>
          <w:tcPr>
            <w:tcW w:w="6091" w:type="dxa"/>
            <w:vAlign w:val="center"/>
          </w:tcPr>
          <w:p w14:paraId="24F8889A" w14:textId="391341EC" w:rsidR="008A5B6D" w:rsidRPr="008A5B6D" w:rsidRDefault="008A5B6D" w:rsidP="008A5B6D">
            <w:pPr>
              <w:tabs>
                <w:tab w:val="left" w:pos="5372"/>
              </w:tabs>
              <w:rPr>
                <w:sz w:val="18"/>
              </w:rPr>
            </w:pPr>
            <w:r w:rsidRPr="008A5B6D">
              <w:rPr>
                <w:sz w:val="18"/>
              </w:rPr>
              <w:t>Ability to work with other staff as a team</w:t>
            </w:r>
          </w:p>
        </w:tc>
        <w:tc>
          <w:tcPr>
            <w:tcW w:w="992" w:type="dxa"/>
          </w:tcPr>
          <w:p w14:paraId="6D9D3078" w14:textId="5C6641AA" w:rsidR="008A5B6D" w:rsidRPr="00E130C3" w:rsidRDefault="008A5B6D" w:rsidP="008A5B6D">
            <w:pPr>
              <w:tabs>
                <w:tab w:val="left" w:pos="5372"/>
              </w:tabs>
              <w:jc w:val="center"/>
              <w:rPr>
                <w:rFonts w:asciiTheme="minorHAnsi" w:hAnsiTheme="minorHAnsi" w:cstheme="minorHAnsi"/>
                <w:sz w:val="20"/>
                <w:szCs w:val="20"/>
                <w:lang w:val="en-GB"/>
              </w:rPr>
            </w:pPr>
            <w:r>
              <w:rPr>
                <w:rFonts w:asciiTheme="minorHAnsi" w:hAnsiTheme="minorHAnsi" w:cstheme="minorHAnsi"/>
                <w:sz w:val="20"/>
                <w:szCs w:val="20"/>
                <w:lang w:val="en-GB"/>
              </w:rPr>
              <w:t>x</w:t>
            </w:r>
          </w:p>
        </w:tc>
        <w:tc>
          <w:tcPr>
            <w:tcW w:w="1099" w:type="dxa"/>
          </w:tcPr>
          <w:p w14:paraId="42595219" w14:textId="7E92AF91"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vAlign w:val="center"/>
          </w:tcPr>
          <w:p w14:paraId="77AF4F23" w14:textId="6DE6C687" w:rsidR="008A5B6D" w:rsidRPr="00AC2FD2" w:rsidRDefault="008A5B6D" w:rsidP="008A5B6D">
            <w:pPr>
              <w:tabs>
                <w:tab w:val="left" w:pos="5372"/>
              </w:tabs>
              <w:jc w:val="center"/>
              <w:rPr>
                <w:sz w:val="14"/>
              </w:rPr>
            </w:pPr>
            <w:r w:rsidRPr="00AC2FD2">
              <w:rPr>
                <w:sz w:val="14"/>
              </w:rPr>
              <w:t xml:space="preserve">Application, </w:t>
            </w:r>
            <w:r w:rsidRPr="00AC2FD2">
              <w:rPr>
                <w:sz w:val="14"/>
              </w:rPr>
              <w:br/>
              <w:t>Interview</w:t>
            </w:r>
          </w:p>
        </w:tc>
      </w:tr>
      <w:tr w:rsidR="008A5B6D" w:rsidRPr="00E130C3" w14:paraId="0384AA9C" w14:textId="77777777" w:rsidTr="00571CF1">
        <w:tc>
          <w:tcPr>
            <w:tcW w:w="6091" w:type="dxa"/>
            <w:vAlign w:val="center"/>
          </w:tcPr>
          <w:p w14:paraId="6456BCF6" w14:textId="32D4DBC5" w:rsidR="008A5B6D" w:rsidRPr="008A5B6D" w:rsidRDefault="008A5B6D" w:rsidP="008A5B6D">
            <w:pPr>
              <w:tabs>
                <w:tab w:val="left" w:pos="5372"/>
              </w:tabs>
              <w:rPr>
                <w:sz w:val="18"/>
              </w:rPr>
            </w:pPr>
            <w:r w:rsidRPr="008A5B6D">
              <w:rPr>
                <w:sz w:val="18"/>
              </w:rPr>
              <w:t xml:space="preserve">Good </w:t>
            </w:r>
            <w:proofErr w:type="spellStart"/>
            <w:r w:rsidRPr="008A5B6D">
              <w:rPr>
                <w:sz w:val="18"/>
              </w:rPr>
              <w:t>organisational</w:t>
            </w:r>
            <w:proofErr w:type="spellEnd"/>
            <w:r w:rsidRPr="008A5B6D">
              <w:rPr>
                <w:sz w:val="18"/>
              </w:rPr>
              <w:t xml:space="preserve"> and administrative skills</w:t>
            </w:r>
          </w:p>
        </w:tc>
        <w:tc>
          <w:tcPr>
            <w:tcW w:w="992" w:type="dxa"/>
          </w:tcPr>
          <w:p w14:paraId="6E9C1796" w14:textId="77777777" w:rsidR="008A5B6D" w:rsidRPr="00E130C3" w:rsidRDefault="008A5B6D" w:rsidP="008A5B6D">
            <w:pPr>
              <w:tabs>
                <w:tab w:val="left" w:pos="5372"/>
              </w:tabs>
              <w:jc w:val="center"/>
              <w:rPr>
                <w:rFonts w:asciiTheme="minorHAnsi" w:hAnsiTheme="minorHAnsi" w:cstheme="minorHAnsi"/>
                <w:sz w:val="20"/>
                <w:szCs w:val="20"/>
                <w:lang w:val="en-GB"/>
              </w:rPr>
            </w:pPr>
            <w:r w:rsidRPr="00E130C3">
              <w:rPr>
                <w:rFonts w:asciiTheme="minorHAnsi" w:hAnsiTheme="minorHAnsi" w:cstheme="minorHAnsi"/>
                <w:sz w:val="20"/>
                <w:szCs w:val="20"/>
                <w:lang w:val="en-GB"/>
              </w:rPr>
              <w:t>x</w:t>
            </w:r>
          </w:p>
        </w:tc>
        <w:tc>
          <w:tcPr>
            <w:tcW w:w="1099" w:type="dxa"/>
          </w:tcPr>
          <w:p w14:paraId="7541B6BF"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vAlign w:val="center"/>
          </w:tcPr>
          <w:p w14:paraId="750CB4E5" w14:textId="46CC0458" w:rsidR="008A5B6D" w:rsidRPr="00AC2FD2" w:rsidRDefault="008A5B6D" w:rsidP="008A5B6D">
            <w:pPr>
              <w:tabs>
                <w:tab w:val="left" w:pos="5372"/>
              </w:tabs>
              <w:jc w:val="center"/>
              <w:rPr>
                <w:sz w:val="14"/>
              </w:rPr>
            </w:pPr>
            <w:r w:rsidRPr="00AC2FD2">
              <w:rPr>
                <w:sz w:val="14"/>
              </w:rPr>
              <w:t>Application, Interview</w:t>
            </w:r>
          </w:p>
        </w:tc>
      </w:tr>
      <w:tr w:rsidR="008A5B6D" w:rsidRPr="00E130C3" w14:paraId="1D5DFBC7" w14:textId="77777777" w:rsidTr="00571CF1">
        <w:tc>
          <w:tcPr>
            <w:tcW w:w="6091" w:type="dxa"/>
            <w:vAlign w:val="center"/>
          </w:tcPr>
          <w:p w14:paraId="1391C810" w14:textId="2AFFD0A9" w:rsidR="008A5B6D" w:rsidRPr="008A5B6D" w:rsidRDefault="008A5B6D" w:rsidP="008A5B6D">
            <w:pPr>
              <w:tabs>
                <w:tab w:val="left" w:pos="5372"/>
              </w:tabs>
              <w:rPr>
                <w:sz w:val="18"/>
              </w:rPr>
            </w:pPr>
            <w:r w:rsidRPr="008A5B6D">
              <w:rPr>
                <w:sz w:val="18"/>
              </w:rPr>
              <w:t>Proficiency in working with standard office applications such</w:t>
            </w:r>
            <w:r w:rsidRPr="008A5B6D">
              <w:rPr>
                <w:sz w:val="18"/>
              </w:rPr>
              <w:t xml:space="preserve"> </w:t>
            </w:r>
            <w:r w:rsidRPr="008A5B6D">
              <w:rPr>
                <w:sz w:val="18"/>
              </w:rPr>
              <w:t>as</w:t>
            </w:r>
            <w:r w:rsidRPr="008A5B6D">
              <w:rPr>
                <w:sz w:val="18"/>
              </w:rPr>
              <w:t xml:space="preserve"> </w:t>
            </w:r>
            <w:r w:rsidRPr="008A5B6D">
              <w:rPr>
                <w:sz w:val="18"/>
              </w:rPr>
              <w:t>MS Word, Excel, Outlook</w:t>
            </w:r>
          </w:p>
        </w:tc>
        <w:tc>
          <w:tcPr>
            <w:tcW w:w="992" w:type="dxa"/>
          </w:tcPr>
          <w:p w14:paraId="5AB4D9CA" w14:textId="77777777" w:rsidR="008A5B6D" w:rsidRPr="00E130C3" w:rsidRDefault="008A5B6D" w:rsidP="008A5B6D">
            <w:pPr>
              <w:tabs>
                <w:tab w:val="left" w:pos="5372"/>
              </w:tabs>
              <w:jc w:val="center"/>
              <w:rPr>
                <w:rFonts w:asciiTheme="minorHAnsi" w:hAnsiTheme="minorHAnsi" w:cstheme="minorHAnsi"/>
                <w:sz w:val="20"/>
                <w:szCs w:val="20"/>
                <w:lang w:val="en-GB"/>
              </w:rPr>
            </w:pPr>
            <w:r w:rsidRPr="00E130C3">
              <w:rPr>
                <w:rFonts w:asciiTheme="minorHAnsi" w:hAnsiTheme="minorHAnsi" w:cstheme="minorHAnsi"/>
                <w:sz w:val="20"/>
                <w:szCs w:val="20"/>
                <w:lang w:val="en-GB"/>
              </w:rPr>
              <w:t>x</w:t>
            </w:r>
          </w:p>
        </w:tc>
        <w:tc>
          <w:tcPr>
            <w:tcW w:w="1099" w:type="dxa"/>
          </w:tcPr>
          <w:p w14:paraId="6713FB43"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vAlign w:val="center"/>
          </w:tcPr>
          <w:p w14:paraId="512F4459" w14:textId="02341EB6" w:rsidR="008A5B6D" w:rsidRPr="00AC2FD2" w:rsidRDefault="008A5B6D" w:rsidP="008A5B6D">
            <w:pPr>
              <w:tabs>
                <w:tab w:val="left" w:pos="5372"/>
              </w:tabs>
              <w:jc w:val="center"/>
              <w:rPr>
                <w:sz w:val="14"/>
              </w:rPr>
            </w:pPr>
            <w:r w:rsidRPr="00AC2FD2">
              <w:rPr>
                <w:sz w:val="14"/>
              </w:rPr>
              <w:t>Application</w:t>
            </w:r>
          </w:p>
        </w:tc>
      </w:tr>
      <w:tr w:rsidR="008A5B6D" w:rsidRPr="00E130C3" w14:paraId="55398017" w14:textId="77777777" w:rsidTr="00571CF1">
        <w:tc>
          <w:tcPr>
            <w:tcW w:w="6091" w:type="dxa"/>
            <w:vAlign w:val="center"/>
          </w:tcPr>
          <w:p w14:paraId="7F0FFAEC" w14:textId="32F4B0CC" w:rsidR="008A5B6D" w:rsidRPr="008A5B6D" w:rsidRDefault="008A5B6D" w:rsidP="008A5B6D">
            <w:pPr>
              <w:tabs>
                <w:tab w:val="left" w:pos="5372"/>
              </w:tabs>
              <w:rPr>
                <w:sz w:val="18"/>
              </w:rPr>
            </w:pPr>
            <w:r w:rsidRPr="008A5B6D">
              <w:rPr>
                <w:sz w:val="18"/>
              </w:rPr>
              <w:t>Good communication skills</w:t>
            </w:r>
          </w:p>
        </w:tc>
        <w:tc>
          <w:tcPr>
            <w:tcW w:w="992" w:type="dxa"/>
          </w:tcPr>
          <w:p w14:paraId="231A2825" w14:textId="66FCBF8A" w:rsidR="008A5B6D" w:rsidRPr="00E130C3" w:rsidRDefault="008A5B6D" w:rsidP="008A5B6D">
            <w:pPr>
              <w:tabs>
                <w:tab w:val="left" w:pos="5372"/>
              </w:tabs>
              <w:jc w:val="center"/>
              <w:rPr>
                <w:rFonts w:asciiTheme="minorHAnsi" w:hAnsiTheme="minorHAnsi" w:cstheme="minorHAnsi"/>
                <w:sz w:val="20"/>
                <w:szCs w:val="20"/>
                <w:lang w:val="en-GB"/>
              </w:rPr>
            </w:pPr>
            <w:r w:rsidRPr="00CD2B9F">
              <w:rPr>
                <w:rFonts w:asciiTheme="minorHAnsi" w:hAnsiTheme="minorHAnsi" w:cstheme="minorHAnsi"/>
                <w:sz w:val="20"/>
                <w:szCs w:val="20"/>
                <w:lang w:val="en-GB"/>
              </w:rPr>
              <w:t>x</w:t>
            </w:r>
          </w:p>
        </w:tc>
        <w:tc>
          <w:tcPr>
            <w:tcW w:w="1099" w:type="dxa"/>
          </w:tcPr>
          <w:p w14:paraId="3D82E962"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vAlign w:val="center"/>
          </w:tcPr>
          <w:p w14:paraId="62403B8D" w14:textId="248AE06B" w:rsidR="008A5B6D" w:rsidRPr="00AC2FD2" w:rsidRDefault="008A5B6D" w:rsidP="008A5B6D">
            <w:pPr>
              <w:tabs>
                <w:tab w:val="left" w:pos="5372"/>
              </w:tabs>
              <w:jc w:val="center"/>
              <w:rPr>
                <w:sz w:val="14"/>
              </w:rPr>
            </w:pPr>
            <w:r w:rsidRPr="00AC2FD2">
              <w:rPr>
                <w:sz w:val="14"/>
              </w:rPr>
              <w:t>Application, Interview</w:t>
            </w:r>
          </w:p>
        </w:tc>
      </w:tr>
      <w:tr w:rsidR="008A5B6D" w:rsidRPr="00E130C3" w14:paraId="39B7BC50" w14:textId="77777777" w:rsidTr="00571CF1">
        <w:tc>
          <w:tcPr>
            <w:tcW w:w="6091" w:type="dxa"/>
            <w:vAlign w:val="center"/>
          </w:tcPr>
          <w:p w14:paraId="19F3D377" w14:textId="702F4DEF" w:rsidR="008A5B6D" w:rsidRPr="008A5B6D" w:rsidRDefault="008A5B6D" w:rsidP="008A5B6D">
            <w:pPr>
              <w:tabs>
                <w:tab w:val="left" w:pos="5372"/>
              </w:tabs>
              <w:rPr>
                <w:sz w:val="18"/>
              </w:rPr>
            </w:pPr>
            <w:r w:rsidRPr="008A5B6D">
              <w:rPr>
                <w:sz w:val="18"/>
              </w:rPr>
              <w:t>Good motivational skills</w:t>
            </w:r>
          </w:p>
        </w:tc>
        <w:tc>
          <w:tcPr>
            <w:tcW w:w="992" w:type="dxa"/>
          </w:tcPr>
          <w:p w14:paraId="3A043F4B" w14:textId="094D0101" w:rsidR="008A5B6D" w:rsidRPr="00E130C3" w:rsidRDefault="008A5B6D" w:rsidP="008A5B6D">
            <w:pPr>
              <w:tabs>
                <w:tab w:val="left" w:pos="5372"/>
              </w:tabs>
              <w:jc w:val="center"/>
              <w:rPr>
                <w:rFonts w:asciiTheme="minorHAnsi" w:hAnsiTheme="minorHAnsi" w:cstheme="minorHAnsi"/>
                <w:sz w:val="20"/>
                <w:szCs w:val="20"/>
                <w:lang w:val="en-GB"/>
              </w:rPr>
            </w:pPr>
            <w:r w:rsidRPr="00CD2B9F">
              <w:rPr>
                <w:rFonts w:asciiTheme="minorHAnsi" w:hAnsiTheme="minorHAnsi" w:cstheme="minorHAnsi"/>
                <w:sz w:val="20"/>
                <w:szCs w:val="20"/>
                <w:lang w:val="en-GB"/>
              </w:rPr>
              <w:t>x</w:t>
            </w:r>
          </w:p>
        </w:tc>
        <w:tc>
          <w:tcPr>
            <w:tcW w:w="1099" w:type="dxa"/>
          </w:tcPr>
          <w:p w14:paraId="4FFCE986"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vAlign w:val="center"/>
          </w:tcPr>
          <w:p w14:paraId="3497AC3F" w14:textId="7ED03A78" w:rsidR="008A5B6D" w:rsidRPr="00AC2FD2" w:rsidRDefault="008A5B6D" w:rsidP="008A5B6D">
            <w:pPr>
              <w:tabs>
                <w:tab w:val="left" w:pos="5372"/>
              </w:tabs>
              <w:jc w:val="center"/>
              <w:rPr>
                <w:sz w:val="14"/>
              </w:rPr>
            </w:pPr>
            <w:r w:rsidRPr="00AC2FD2">
              <w:rPr>
                <w:sz w:val="14"/>
              </w:rPr>
              <w:t>Application, Interview</w:t>
            </w:r>
          </w:p>
        </w:tc>
      </w:tr>
      <w:tr w:rsidR="008A5B6D" w:rsidRPr="00E130C3" w14:paraId="3F553334" w14:textId="77777777" w:rsidTr="00571CF1">
        <w:tc>
          <w:tcPr>
            <w:tcW w:w="6091" w:type="dxa"/>
            <w:vAlign w:val="center"/>
          </w:tcPr>
          <w:p w14:paraId="58C01138" w14:textId="61CDC322" w:rsidR="008A5B6D" w:rsidRPr="008A5B6D" w:rsidRDefault="008A5B6D" w:rsidP="008A5B6D">
            <w:pPr>
              <w:tabs>
                <w:tab w:val="left" w:pos="5372"/>
              </w:tabs>
              <w:rPr>
                <w:sz w:val="18"/>
              </w:rPr>
            </w:pPr>
            <w:r w:rsidRPr="008A5B6D">
              <w:rPr>
                <w:sz w:val="18"/>
              </w:rPr>
              <w:t>Excellent attention to detail and maintaining a quality service</w:t>
            </w:r>
          </w:p>
        </w:tc>
        <w:tc>
          <w:tcPr>
            <w:tcW w:w="992" w:type="dxa"/>
          </w:tcPr>
          <w:p w14:paraId="5B61681C" w14:textId="6A2C3E1B" w:rsidR="008A5B6D" w:rsidRPr="00E130C3" w:rsidRDefault="008A5B6D" w:rsidP="008A5B6D">
            <w:pPr>
              <w:tabs>
                <w:tab w:val="left" w:pos="5372"/>
              </w:tabs>
              <w:jc w:val="center"/>
              <w:rPr>
                <w:rFonts w:asciiTheme="minorHAnsi" w:hAnsiTheme="minorHAnsi" w:cstheme="minorHAnsi"/>
                <w:sz w:val="20"/>
                <w:szCs w:val="20"/>
                <w:lang w:val="en-GB"/>
              </w:rPr>
            </w:pPr>
            <w:r w:rsidRPr="00CD2B9F">
              <w:rPr>
                <w:rFonts w:asciiTheme="minorHAnsi" w:hAnsiTheme="minorHAnsi" w:cstheme="minorHAnsi"/>
                <w:sz w:val="20"/>
                <w:szCs w:val="20"/>
                <w:lang w:val="en-GB"/>
              </w:rPr>
              <w:t>x</w:t>
            </w:r>
          </w:p>
        </w:tc>
        <w:tc>
          <w:tcPr>
            <w:tcW w:w="1099" w:type="dxa"/>
          </w:tcPr>
          <w:p w14:paraId="42E3E10C"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vAlign w:val="center"/>
          </w:tcPr>
          <w:p w14:paraId="3B3D7242" w14:textId="155FF705" w:rsidR="008A5B6D" w:rsidRPr="00AC2FD2" w:rsidRDefault="008A5B6D" w:rsidP="008A5B6D">
            <w:pPr>
              <w:tabs>
                <w:tab w:val="left" w:pos="5372"/>
              </w:tabs>
              <w:jc w:val="center"/>
              <w:rPr>
                <w:sz w:val="14"/>
              </w:rPr>
            </w:pPr>
            <w:r w:rsidRPr="00AC2FD2">
              <w:rPr>
                <w:sz w:val="14"/>
              </w:rPr>
              <w:t>Application, Interview</w:t>
            </w:r>
          </w:p>
        </w:tc>
      </w:tr>
      <w:tr w:rsidR="008A5B6D" w:rsidRPr="00E130C3" w14:paraId="26350746" w14:textId="77777777" w:rsidTr="00571CF1">
        <w:tc>
          <w:tcPr>
            <w:tcW w:w="6091" w:type="dxa"/>
            <w:vAlign w:val="center"/>
          </w:tcPr>
          <w:p w14:paraId="429A3AF1" w14:textId="2DC3CC30" w:rsidR="008A5B6D" w:rsidRPr="008A5B6D" w:rsidRDefault="008A5B6D" w:rsidP="008A5B6D">
            <w:pPr>
              <w:tabs>
                <w:tab w:val="left" w:pos="5372"/>
              </w:tabs>
              <w:rPr>
                <w:sz w:val="18"/>
              </w:rPr>
            </w:pPr>
            <w:r w:rsidRPr="008A5B6D">
              <w:rPr>
                <w:sz w:val="18"/>
              </w:rPr>
              <w:t>Evidence of commitment to Continuous Professional Development (CPD)</w:t>
            </w:r>
          </w:p>
        </w:tc>
        <w:tc>
          <w:tcPr>
            <w:tcW w:w="992" w:type="dxa"/>
          </w:tcPr>
          <w:p w14:paraId="31D3FC5A"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1099" w:type="dxa"/>
          </w:tcPr>
          <w:p w14:paraId="2C84E981" w14:textId="3E577B3C" w:rsidR="008A5B6D" w:rsidRPr="00E130C3" w:rsidRDefault="008A5B6D" w:rsidP="008A5B6D">
            <w:pPr>
              <w:tabs>
                <w:tab w:val="left" w:pos="5372"/>
              </w:tabs>
              <w:jc w:val="center"/>
              <w:rPr>
                <w:rFonts w:asciiTheme="minorHAnsi" w:hAnsiTheme="minorHAnsi" w:cstheme="minorHAnsi"/>
                <w:sz w:val="20"/>
                <w:szCs w:val="20"/>
                <w:lang w:val="en-GB"/>
              </w:rPr>
            </w:pPr>
            <w:r>
              <w:rPr>
                <w:rFonts w:asciiTheme="minorHAnsi" w:hAnsiTheme="minorHAnsi" w:cstheme="minorHAnsi"/>
                <w:sz w:val="20"/>
                <w:szCs w:val="20"/>
                <w:lang w:val="en-GB"/>
              </w:rPr>
              <w:t>x</w:t>
            </w:r>
          </w:p>
        </w:tc>
        <w:tc>
          <w:tcPr>
            <w:tcW w:w="2410" w:type="dxa"/>
            <w:vAlign w:val="center"/>
          </w:tcPr>
          <w:p w14:paraId="01FEC76B" w14:textId="1D94442C" w:rsidR="008A5B6D" w:rsidRPr="00AC2FD2" w:rsidRDefault="008A5B6D" w:rsidP="008A5B6D">
            <w:pPr>
              <w:tabs>
                <w:tab w:val="left" w:pos="5372"/>
              </w:tabs>
              <w:jc w:val="center"/>
              <w:rPr>
                <w:sz w:val="14"/>
              </w:rPr>
            </w:pPr>
            <w:r w:rsidRPr="00AC2FD2">
              <w:rPr>
                <w:sz w:val="14"/>
              </w:rPr>
              <w:t>Application</w:t>
            </w:r>
          </w:p>
        </w:tc>
      </w:tr>
      <w:tr w:rsidR="00FA295B" w:rsidRPr="00E130C3" w14:paraId="5897B536" w14:textId="77777777" w:rsidTr="00ED73AD">
        <w:tc>
          <w:tcPr>
            <w:tcW w:w="6091" w:type="dxa"/>
            <w:shd w:val="clear" w:color="auto" w:fill="B8CCE4" w:themeFill="accent1" w:themeFillTint="66"/>
          </w:tcPr>
          <w:p w14:paraId="3990B4EB" w14:textId="77777777" w:rsidR="00FA295B" w:rsidRPr="00E130C3" w:rsidRDefault="00FA295B" w:rsidP="00FA295B">
            <w:pPr>
              <w:tabs>
                <w:tab w:val="left" w:pos="5372"/>
              </w:tabs>
              <w:rPr>
                <w:rFonts w:asciiTheme="minorHAnsi" w:hAnsiTheme="minorHAnsi" w:cstheme="minorHAnsi"/>
                <w:b/>
                <w:bCs/>
                <w:sz w:val="20"/>
                <w:szCs w:val="20"/>
                <w:lang w:val="en-GB"/>
              </w:rPr>
            </w:pPr>
            <w:r w:rsidRPr="00E130C3">
              <w:rPr>
                <w:rFonts w:asciiTheme="minorHAnsi" w:hAnsiTheme="minorHAnsi" w:cstheme="minorHAnsi"/>
                <w:b/>
                <w:bCs/>
                <w:sz w:val="20"/>
                <w:szCs w:val="20"/>
                <w:lang w:val="en-GB"/>
              </w:rPr>
              <w:t xml:space="preserve">Qualifications </w:t>
            </w:r>
          </w:p>
        </w:tc>
        <w:tc>
          <w:tcPr>
            <w:tcW w:w="992" w:type="dxa"/>
            <w:shd w:val="clear" w:color="auto" w:fill="B8CCE4" w:themeFill="accent1" w:themeFillTint="66"/>
          </w:tcPr>
          <w:p w14:paraId="7F797AFA" w14:textId="77777777" w:rsidR="00FA295B" w:rsidRPr="00E130C3" w:rsidRDefault="00FA295B" w:rsidP="00FA295B">
            <w:pPr>
              <w:tabs>
                <w:tab w:val="left" w:pos="5372"/>
              </w:tabs>
              <w:jc w:val="center"/>
              <w:rPr>
                <w:rFonts w:asciiTheme="minorHAnsi" w:hAnsiTheme="minorHAnsi" w:cstheme="minorHAnsi"/>
                <w:sz w:val="20"/>
                <w:szCs w:val="20"/>
                <w:lang w:val="en-GB"/>
              </w:rPr>
            </w:pPr>
          </w:p>
        </w:tc>
        <w:tc>
          <w:tcPr>
            <w:tcW w:w="1099" w:type="dxa"/>
            <w:shd w:val="clear" w:color="auto" w:fill="B8CCE4" w:themeFill="accent1" w:themeFillTint="66"/>
          </w:tcPr>
          <w:p w14:paraId="726FC054" w14:textId="77777777" w:rsidR="00FA295B" w:rsidRPr="00E130C3" w:rsidRDefault="00FA295B" w:rsidP="00FA295B">
            <w:pPr>
              <w:tabs>
                <w:tab w:val="left" w:pos="5372"/>
              </w:tabs>
              <w:jc w:val="center"/>
              <w:rPr>
                <w:rFonts w:asciiTheme="minorHAnsi" w:hAnsiTheme="minorHAnsi" w:cstheme="minorHAnsi"/>
                <w:sz w:val="20"/>
                <w:szCs w:val="20"/>
                <w:lang w:val="en-GB"/>
              </w:rPr>
            </w:pPr>
          </w:p>
        </w:tc>
        <w:tc>
          <w:tcPr>
            <w:tcW w:w="2410" w:type="dxa"/>
            <w:shd w:val="clear" w:color="auto" w:fill="B8CCE4" w:themeFill="accent1" w:themeFillTint="66"/>
          </w:tcPr>
          <w:p w14:paraId="44324BEE" w14:textId="77777777" w:rsidR="00FA295B" w:rsidRPr="00E130C3" w:rsidRDefault="00FA295B" w:rsidP="00FA295B">
            <w:pPr>
              <w:tabs>
                <w:tab w:val="left" w:pos="5372"/>
              </w:tabs>
              <w:jc w:val="center"/>
              <w:rPr>
                <w:rFonts w:asciiTheme="minorHAnsi" w:hAnsiTheme="minorHAnsi" w:cstheme="minorHAnsi"/>
                <w:sz w:val="20"/>
                <w:szCs w:val="20"/>
                <w:lang w:val="en-GB"/>
              </w:rPr>
            </w:pPr>
          </w:p>
        </w:tc>
      </w:tr>
      <w:tr w:rsidR="008A5B6D" w:rsidRPr="00E130C3" w14:paraId="11178DE1" w14:textId="77777777" w:rsidTr="006350DD">
        <w:tc>
          <w:tcPr>
            <w:tcW w:w="6091" w:type="dxa"/>
            <w:vAlign w:val="center"/>
          </w:tcPr>
          <w:p w14:paraId="4F0FCAF5" w14:textId="4C6D4C29" w:rsidR="008A5B6D" w:rsidRPr="008A5B6D" w:rsidRDefault="008A5B6D" w:rsidP="008A5B6D">
            <w:pPr>
              <w:tabs>
                <w:tab w:val="left" w:pos="5372"/>
              </w:tabs>
              <w:rPr>
                <w:sz w:val="18"/>
              </w:rPr>
            </w:pPr>
            <w:r w:rsidRPr="008A5B6D">
              <w:rPr>
                <w:sz w:val="18"/>
              </w:rPr>
              <w:t>Educated to Level 2, or equivalent, in English and Mathematics</w:t>
            </w:r>
          </w:p>
        </w:tc>
        <w:tc>
          <w:tcPr>
            <w:tcW w:w="992" w:type="dxa"/>
          </w:tcPr>
          <w:p w14:paraId="2BE9F9E3" w14:textId="77777777" w:rsidR="008A5B6D" w:rsidRPr="00E130C3" w:rsidRDefault="008A5B6D" w:rsidP="008A5B6D">
            <w:pPr>
              <w:tabs>
                <w:tab w:val="left" w:pos="5372"/>
              </w:tabs>
              <w:jc w:val="center"/>
              <w:rPr>
                <w:rFonts w:asciiTheme="minorHAnsi" w:hAnsiTheme="minorHAnsi" w:cstheme="minorHAnsi"/>
                <w:sz w:val="20"/>
                <w:szCs w:val="20"/>
                <w:lang w:val="en-GB"/>
              </w:rPr>
            </w:pPr>
            <w:r w:rsidRPr="00E130C3">
              <w:rPr>
                <w:rFonts w:asciiTheme="minorHAnsi" w:hAnsiTheme="minorHAnsi" w:cstheme="minorHAnsi"/>
                <w:sz w:val="20"/>
                <w:szCs w:val="20"/>
                <w:lang w:val="en-GB"/>
              </w:rPr>
              <w:t>x</w:t>
            </w:r>
          </w:p>
        </w:tc>
        <w:tc>
          <w:tcPr>
            <w:tcW w:w="1099" w:type="dxa"/>
          </w:tcPr>
          <w:p w14:paraId="4A244DFC"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vAlign w:val="center"/>
          </w:tcPr>
          <w:p w14:paraId="75852CE0" w14:textId="3419A9A4" w:rsidR="008A5B6D" w:rsidRPr="00E130C3" w:rsidRDefault="008A5B6D" w:rsidP="008A5B6D">
            <w:pPr>
              <w:tabs>
                <w:tab w:val="left" w:pos="5372"/>
              </w:tabs>
              <w:jc w:val="center"/>
              <w:rPr>
                <w:rFonts w:asciiTheme="minorHAnsi" w:hAnsiTheme="minorHAnsi" w:cstheme="minorHAnsi"/>
                <w:sz w:val="20"/>
                <w:szCs w:val="20"/>
                <w:lang w:val="en-GB"/>
              </w:rPr>
            </w:pPr>
            <w:r w:rsidRPr="00526BF4">
              <w:rPr>
                <w:sz w:val="14"/>
              </w:rPr>
              <w:t>Applicatio</w:t>
            </w:r>
            <w:r>
              <w:rPr>
                <w:sz w:val="14"/>
              </w:rPr>
              <w:t>n</w:t>
            </w:r>
          </w:p>
        </w:tc>
      </w:tr>
      <w:tr w:rsidR="008A5B6D" w:rsidRPr="00E130C3" w14:paraId="50DF3BF5" w14:textId="77777777" w:rsidTr="006350DD">
        <w:tc>
          <w:tcPr>
            <w:tcW w:w="6091" w:type="dxa"/>
            <w:vAlign w:val="center"/>
          </w:tcPr>
          <w:p w14:paraId="4B186073" w14:textId="4024B309" w:rsidR="008A5B6D" w:rsidRPr="008A5B6D" w:rsidRDefault="008A5B6D" w:rsidP="008A5B6D">
            <w:pPr>
              <w:tabs>
                <w:tab w:val="left" w:pos="5372"/>
              </w:tabs>
              <w:rPr>
                <w:sz w:val="18"/>
              </w:rPr>
            </w:pPr>
            <w:r w:rsidRPr="008A5B6D">
              <w:rPr>
                <w:sz w:val="18"/>
              </w:rPr>
              <w:t>Educated to Level 3, or equivalent, in the relevant specialism</w:t>
            </w:r>
          </w:p>
        </w:tc>
        <w:tc>
          <w:tcPr>
            <w:tcW w:w="992" w:type="dxa"/>
          </w:tcPr>
          <w:p w14:paraId="01390A9A" w14:textId="662E3FEC" w:rsidR="008A5B6D" w:rsidRPr="00E130C3" w:rsidRDefault="008A5B6D" w:rsidP="008A5B6D">
            <w:pPr>
              <w:tabs>
                <w:tab w:val="left" w:pos="5372"/>
              </w:tabs>
              <w:jc w:val="center"/>
              <w:rPr>
                <w:rFonts w:asciiTheme="minorHAnsi" w:hAnsiTheme="minorHAnsi" w:cstheme="minorHAnsi"/>
                <w:sz w:val="20"/>
                <w:szCs w:val="20"/>
                <w:lang w:val="en-GB"/>
              </w:rPr>
            </w:pPr>
            <w:r w:rsidRPr="00D0286E">
              <w:rPr>
                <w:rFonts w:asciiTheme="minorHAnsi" w:hAnsiTheme="minorHAnsi" w:cstheme="minorHAnsi"/>
                <w:sz w:val="20"/>
                <w:szCs w:val="20"/>
                <w:lang w:val="en-GB"/>
              </w:rPr>
              <w:t>x</w:t>
            </w:r>
          </w:p>
        </w:tc>
        <w:tc>
          <w:tcPr>
            <w:tcW w:w="1099" w:type="dxa"/>
          </w:tcPr>
          <w:p w14:paraId="04585BDD"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vAlign w:val="center"/>
          </w:tcPr>
          <w:p w14:paraId="4CC8DD51" w14:textId="578DCDC5" w:rsidR="008A5B6D" w:rsidRPr="00E130C3" w:rsidRDefault="008A5B6D" w:rsidP="008A5B6D">
            <w:pPr>
              <w:tabs>
                <w:tab w:val="left" w:pos="5372"/>
              </w:tabs>
              <w:jc w:val="center"/>
              <w:rPr>
                <w:rFonts w:asciiTheme="minorHAnsi" w:hAnsiTheme="minorHAnsi" w:cstheme="minorHAnsi"/>
                <w:sz w:val="20"/>
                <w:szCs w:val="20"/>
                <w:lang w:val="en-GB"/>
              </w:rPr>
            </w:pPr>
            <w:r w:rsidRPr="00526BF4">
              <w:rPr>
                <w:sz w:val="14"/>
              </w:rPr>
              <w:t>Applicatio</w:t>
            </w:r>
            <w:r>
              <w:rPr>
                <w:sz w:val="14"/>
              </w:rPr>
              <w:t>n</w:t>
            </w:r>
          </w:p>
        </w:tc>
      </w:tr>
      <w:tr w:rsidR="008A5B6D" w:rsidRPr="00E130C3" w14:paraId="3398FB8B" w14:textId="77777777" w:rsidTr="006350DD">
        <w:tc>
          <w:tcPr>
            <w:tcW w:w="6091" w:type="dxa"/>
            <w:vAlign w:val="center"/>
          </w:tcPr>
          <w:p w14:paraId="7480E171" w14:textId="7C5646C7" w:rsidR="008A5B6D" w:rsidRPr="008A5B6D" w:rsidRDefault="008A5B6D" w:rsidP="008A5B6D">
            <w:pPr>
              <w:spacing w:line="206" w:lineRule="exact"/>
              <w:ind w:right="504"/>
              <w:textAlignment w:val="baseline"/>
              <w:rPr>
                <w:sz w:val="18"/>
              </w:rPr>
            </w:pPr>
            <w:r w:rsidRPr="008A5B6D">
              <w:rPr>
                <w:sz w:val="18"/>
              </w:rPr>
              <w:t>Educated to graduate level, or equivalent, or can demonstrate comparable knowledge and understanding of the relevant specialism gained through employment</w:t>
            </w:r>
          </w:p>
        </w:tc>
        <w:tc>
          <w:tcPr>
            <w:tcW w:w="992" w:type="dxa"/>
          </w:tcPr>
          <w:p w14:paraId="0F55988D" w14:textId="17573A45" w:rsidR="008A5B6D" w:rsidRPr="00E130C3" w:rsidRDefault="008A5B6D" w:rsidP="008A5B6D">
            <w:pPr>
              <w:tabs>
                <w:tab w:val="left" w:pos="5372"/>
              </w:tabs>
              <w:jc w:val="center"/>
              <w:rPr>
                <w:rFonts w:asciiTheme="minorHAnsi" w:hAnsiTheme="minorHAnsi" w:cstheme="minorHAnsi"/>
                <w:sz w:val="20"/>
                <w:szCs w:val="20"/>
                <w:lang w:val="en-GB"/>
              </w:rPr>
            </w:pPr>
            <w:r w:rsidRPr="00D0286E">
              <w:rPr>
                <w:rFonts w:asciiTheme="minorHAnsi" w:hAnsiTheme="minorHAnsi" w:cstheme="minorHAnsi"/>
                <w:sz w:val="20"/>
                <w:szCs w:val="20"/>
                <w:lang w:val="en-GB"/>
              </w:rPr>
              <w:t>x</w:t>
            </w:r>
          </w:p>
        </w:tc>
        <w:tc>
          <w:tcPr>
            <w:tcW w:w="1099" w:type="dxa"/>
          </w:tcPr>
          <w:p w14:paraId="61CA0D4C"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vAlign w:val="center"/>
          </w:tcPr>
          <w:p w14:paraId="1F6CFFAB" w14:textId="761BEC8F" w:rsidR="008A5B6D" w:rsidRPr="00E130C3" w:rsidRDefault="008A5B6D" w:rsidP="008A5B6D">
            <w:pPr>
              <w:tabs>
                <w:tab w:val="left" w:pos="5372"/>
              </w:tabs>
              <w:jc w:val="center"/>
              <w:rPr>
                <w:rFonts w:asciiTheme="minorHAnsi" w:hAnsiTheme="minorHAnsi" w:cstheme="minorHAnsi"/>
                <w:sz w:val="20"/>
                <w:szCs w:val="20"/>
                <w:lang w:val="en-GB"/>
              </w:rPr>
            </w:pPr>
            <w:r w:rsidRPr="00526BF4">
              <w:rPr>
                <w:sz w:val="14"/>
              </w:rPr>
              <w:t>Applicatio</w:t>
            </w:r>
            <w:r>
              <w:rPr>
                <w:sz w:val="14"/>
              </w:rPr>
              <w:t>n</w:t>
            </w:r>
          </w:p>
        </w:tc>
      </w:tr>
      <w:tr w:rsidR="00FA295B" w:rsidRPr="00E130C3" w14:paraId="72F49A03" w14:textId="77777777" w:rsidTr="00ED73AD">
        <w:tc>
          <w:tcPr>
            <w:tcW w:w="6091" w:type="dxa"/>
            <w:shd w:val="clear" w:color="auto" w:fill="B8CCE4" w:themeFill="accent1" w:themeFillTint="66"/>
          </w:tcPr>
          <w:p w14:paraId="4FAAB7FF" w14:textId="77777777" w:rsidR="00FA295B" w:rsidRPr="00E130C3" w:rsidRDefault="00FA295B" w:rsidP="00FA295B">
            <w:pPr>
              <w:tabs>
                <w:tab w:val="left" w:pos="5372"/>
              </w:tabs>
              <w:rPr>
                <w:rFonts w:asciiTheme="minorHAnsi" w:hAnsiTheme="minorHAnsi" w:cstheme="minorHAnsi"/>
                <w:b/>
                <w:bCs/>
                <w:sz w:val="20"/>
                <w:szCs w:val="20"/>
                <w:lang w:val="en-GB"/>
              </w:rPr>
            </w:pPr>
            <w:r w:rsidRPr="00E130C3">
              <w:rPr>
                <w:rFonts w:asciiTheme="minorHAnsi" w:hAnsiTheme="minorHAnsi" w:cstheme="minorHAnsi"/>
                <w:b/>
                <w:bCs/>
                <w:sz w:val="20"/>
                <w:szCs w:val="20"/>
                <w:lang w:val="en-GB"/>
              </w:rPr>
              <w:t xml:space="preserve">Attitude and Impact </w:t>
            </w:r>
          </w:p>
        </w:tc>
        <w:tc>
          <w:tcPr>
            <w:tcW w:w="992" w:type="dxa"/>
            <w:shd w:val="clear" w:color="auto" w:fill="B8CCE4" w:themeFill="accent1" w:themeFillTint="66"/>
          </w:tcPr>
          <w:p w14:paraId="63618182" w14:textId="77777777" w:rsidR="00FA295B" w:rsidRPr="00E130C3" w:rsidRDefault="00FA295B" w:rsidP="00FA295B">
            <w:pPr>
              <w:tabs>
                <w:tab w:val="left" w:pos="5372"/>
              </w:tabs>
              <w:jc w:val="center"/>
              <w:rPr>
                <w:rFonts w:asciiTheme="minorHAnsi" w:hAnsiTheme="minorHAnsi" w:cstheme="minorHAnsi"/>
                <w:sz w:val="20"/>
                <w:szCs w:val="20"/>
                <w:lang w:val="en-GB"/>
              </w:rPr>
            </w:pPr>
          </w:p>
        </w:tc>
        <w:tc>
          <w:tcPr>
            <w:tcW w:w="1099" w:type="dxa"/>
            <w:shd w:val="clear" w:color="auto" w:fill="B8CCE4" w:themeFill="accent1" w:themeFillTint="66"/>
          </w:tcPr>
          <w:p w14:paraId="2EB24A32" w14:textId="77777777" w:rsidR="00FA295B" w:rsidRPr="00E130C3" w:rsidRDefault="00FA295B" w:rsidP="00FA295B">
            <w:pPr>
              <w:tabs>
                <w:tab w:val="left" w:pos="5372"/>
              </w:tabs>
              <w:jc w:val="center"/>
              <w:rPr>
                <w:rFonts w:asciiTheme="minorHAnsi" w:hAnsiTheme="minorHAnsi" w:cstheme="minorHAnsi"/>
                <w:sz w:val="20"/>
                <w:szCs w:val="20"/>
                <w:lang w:val="en-GB"/>
              </w:rPr>
            </w:pPr>
          </w:p>
        </w:tc>
        <w:tc>
          <w:tcPr>
            <w:tcW w:w="2410" w:type="dxa"/>
            <w:shd w:val="clear" w:color="auto" w:fill="B8CCE4" w:themeFill="accent1" w:themeFillTint="66"/>
          </w:tcPr>
          <w:p w14:paraId="08D51E35" w14:textId="77777777" w:rsidR="00FA295B" w:rsidRPr="00E130C3" w:rsidRDefault="00FA295B" w:rsidP="00FA295B">
            <w:pPr>
              <w:tabs>
                <w:tab w:val="left" w:pos="5372"/>
              </w:tabs>
              <w:jc w:val="center"/>
              <w:rPr>
                <w:rFonts w:asciiTheme="minorHAnsi" w:hAnsiTheme="minorHAnsi" w:cstheme="minorHAnsi"/>
                <w:sz w:val="20"/>
                <w:szCs w:val="20"/>
                <w:lang w:val="en-GB"/>
              </w:rPr>
            </w:pPr>
          </w:p>
        </w:tc>
      </w:tr>
      <w:tr w:rsidR="008A5B6D" w:rsidRPr="00E130C3" w14:paraId="5DD1A972" w14:textId="77777777" w:rsidTr="007F3B5C">
        <w:tc>
          <w:tcPr>
            <w:tcW w:w="6091" w:type="dxa"/>
          </w:tcPr>
          <w:p w14:paraId="2CC55F39" w14:textId="751DDB5D" w:rsidR="008A5B6D" w:rsidRPr="008A5B6D" w:rsidRDefault="008A5B6D" w:rsidP="008A5B6D">
            <w:pPr>
              <w:tabs>
                <w:tab w:val="left" w:pos="5372"/>
              </w:tabs>
              <w:rPr>
                <w:rFonts w:asciiTheme="minorHAnsi" w:hAnsiTheme="minorHAnsi" w:cstheme="minorHAnsi"/>
                <w:sz w:val="20"/>
                <w:szCs w:val="20"/>
              </w:rPr>
            </w:pPr>
            <w:r w:rsidRPr="00FA4849">
              <w:rPr>
                <w:sz w:val="18"/>
              </w:rPr>
              <w:t xml:space="preserve">Positive, enthusiastic, </w:t>
            </w:r>
            <w:r>
              <w:rPr>
                <w:sz w:val="18"/>
              </w:rPr>
              <w:t>flexible</w:t>
            </w:r>
            <w:r w:rsidRPr="00FA4849">
              <w:rPr>
                <w:sz w:val="18"/>
              </w:rPr>
              <w:t xml:space="preserve"> and tenac</w:t>
            </w:r>
            <w:r>
              <w:rPr>
                <w:sz w:val="18"/>
              </w:rPr>
              <w:t>ious approach to</w:t>
            </w:r>
            <w:r w:rsidRPr="00FA4849">
              <w:rPr>
                <w:sz w:val="18"/>
              </w:rPr>
              <w:t xml:space="preserve"> a wide range of tasks</w:t>
            </w:r>
            <w:r>
              <w:rPr>
                <w:sz w:val="18"/>
              </w:rPr>
              <w:t>, remaining calm and adapting to change quickly</w:t>
            </w:r>
          </w:p>
        </w:tc>
        <w:tc>
          <w:tcPr>
            <w:tcW w:w="992" w:type="dxa"/>
          </w:tcPr>
          <w:p w14:paraId="2AE2EA8B" w14:textId="77777777" w:rsidR="008A5B6D" w:rsidRPr="00E130C3" w:rsidRDefault="008A5B6D" w:rsidP="008A5B6D">
            <w:pPr>
              <w:tabs>
                <w:tab w:val="left" w:pos="5372"/>
              </w:tabs>
              <w:jc w:val="center"/>
              <w:rPr>
                <w:rFonts w:asciiTheme="minorHAnsi" w:hAnsiTheme="minorHAnsi" w:cstheme="minorHAnsi"/>
                <w:sz w:val="20"/>
                <w:szCs w:val="20"/>
                <w:lang w:val="en-GB"/>
              </w:rPr>
            </w:pPr>
            <w:r w:rsidRPr="00E130C3">
              <w:rPr>
                <w:rFonts w:asciiTheme="minorHAnsi" w:hAnsiTheme="minorHAnsi" w:cstheme="minorHAnsi"/>
                <w:sz w:val="20"/>
                <w:szCs w:val="20"/>
                <w:lang w:val="en-GB"/>
              </w:rPr>
              <w:t>x</w:t>
            </w:r>
          </w:p>
        </w:tc>
        <w:tc>
          <w:tcPr>
            <w:tcW w:w="1099" w:type="dxa"/>
          </w:tcPr>
          <w:p w14:paraId="5E4CB25B"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tcPr>
          <w:p w14:paraId="3F63416C" w14:textId="77777777" w:rsidR="008A5B6D" w:rsidRPr="008A5B6D" w:rsidRDefault="008A5B6D" w:rsidP="008A5B6D">
            <w:pPr>
              <w:tabs>
                <w:tab w:val="left" w:pos="5372"/>
              </w:tabs>
              <w:jc w:val="center"/>
              <w:rPr>
                <w:sz w:val="14"/>
              </w:rPr>
            </w:pPr>
            <w:r w:rsidRPr="008A5B6D">
              <w:rPr>
                <w:sz w:val="14"/>
              </w:rPr>
              <w:t xml:space="preserve">Interview </w:t>
            </w:r>
          </w:p>
        </w:tc>
      </w:tr>
      <w:tr w:rsidR="008A5B6D" w:rsidRPr="00E130C3" w14:paraId="5A594D12" w14:textId="77777777" w:rsidTr="007F3B5C">
        <w:tc>
          <w:tcPr>
            <w:tcW w:w="6091" w:type="dxa"/>
          </w:tcPr>
          <w:p w14:paraId="72373347" w14:textId="5414AA01" w:rsidR="008A5B6D" w:rsidRPr="008A5B6D" w:rsidRDefault="008A5B6D" w:rsidP="008A5B6D">
            <w:pPr>
              <w:tabs>
                <w:tab w:val="left" w:pos="5372"/>
              </w:tabs>
              <w:rPr>
                <w:rFonts w:asciiTheme="minorHAnsi" w:hAnsiTheme="minorHAnsi" w:cstheme="minorHAnsi"/>
                <w:sz w:val="20"/>
                <w:szCs w:val="20"/>
              </w:rPr>
            </w:pPr>
            <w:r w:rsidRPr="00FA4849">
              <w:rPr>
                <w:sz w:val="18"/>
              </w:rPr>
              <w:t>Willingness to support department trips and visits</w:t>
            </w:r>
            <w:r>
              <w:rPr>
                <w:sz w:val="18"/>
              </w:rPr>
              <w:t>, and work outside normal hours as requested</w:t>
            </w:r>
          </w:p>
        </w:tc>
        <w:tc>
          <w:tcPr>
            <w:tcW w:w="992" w:type="dxa"/>
          </w:tcPr>
          <w:p w14:paraId="4AB70E4C" w14:textId="1E09594A" w:rsidR="008A5B6D" w:rsidRPr="00F11DC3" w:rsidRDefault="008A5B6D" w:rsidP="008A5B6D">
            <w:pPr>
              <w:tabs>
                <w:tab w:val="left" w:pos="5372"/>
              </w:tabs>
              <w:jc w:val="center"/>
              <w:rPr>
                <w:rFonts w:asciiTheme="minorHAnsi" w:hAnsiTheme="minorHAnsi" w:cstheme="minorHAnsi"/>
                <w:sz w:val="20"/>
                <w:szCs w:val="20"/>
                <w:lang w:val="en-GB"/>
              </w:rPr>
            </w:pPr>
            <w:r w:rsidRPr="00F11DC3">
              <w:rPr>
                <w:rFonts w:asciiTheme="minorHAnsi" w:hAnsiTheme="minorHAnsi" w:cstheme="minorHAnsi"/>
                <w:sz w:val="20"/>
                <w:szCs w:val="20"/>
                <w:lang w:val="en-GB"/>
              </w:rPr>
              <w:t>x</w:t>
            </w:r>
          </w:p>
        </w:tc>
        <w:tc>
          <w:tcPr>
            <w:tcW w:w="1099" w:type="dxa"/>
          </w:tcPr>
          <w:p w14:paraId="6BAC5BD7"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tcPr>
          <w:p w14:paraId="4E4C25F7" w14:textId="6A1E8574" w:rsidR="008A5B6D" w:rsidRPr="008A5B6D" w:rsidRDefault="008A5B6D" w:rsidP="008A5B6D">
            <w:pPr>
              <w:tabs>
                <w:tab w:val="left" w:pos="5372"/>
              </w:tabs>
              <w:jc w:val="center"/>
              <w:rPr>
                <w:sz w:val="14"/>
              </w:rPr>
            </w:pPr>
            <w:r w:rsidRPr="008A5B6D">
              <w:rPr>
                <w:sz w:val="14"/>
              </w:rPr>
              <w:t>Interview</w:t>
            </w:r>
          </w:p>
        </w:tc>
      </w:tr>
      <w:tr w:rsidR="008A5B6D" w:rsidRPr="00E130C3" w14:paraId="1C4F4B42" w14:textId="77777777" w:rsidTr="007F3B5C">
        <w:tc>
          <w:tcPr>
            <w:tcW w:w="6091" w:type="dxa"/>
          </w:tcPr>
          <w:p w14:paraId="4F5E52C1" w14:textId="7C7A092A" w:rsidR="008A5B6D" w:rsidRPr="008A5B6D" w:rsidRDefault="008A5B6D" w:rsidP="008A5B6D">
            <w:pPr>
              <w:tabs>
                <w:tab w:val="left" w:pos="5372"/>
              </w:tabs>
              <w:rPr>
                <w:rFonts w:asciiTheme="minorHAnsi" w:hAnsiTheme="minorHAnsi" w:cstheme="minorHAnsi"/>
                <w:sz w:val="20"/>
                <w:szCs w:val="20"/>
              </w:rPr>
            </w:pPr>
            <w:r w:rsidRPr="00FA4849">
              <w:rPr>
                <w:sz w:val="18"/>
              </w:rPr>
              <w:t>A positive attitude to IT and a willingness to learn to use digital resources effectively</w:t>
            </w:r>
          </w:p>
        </w:tc>
        <w:tc>
          <w:tcPr>
            <w:tcW w:w="992" w:type="dxa"/>
          </w:tcPr>
          <w:p w14:paraId="709995DE" w14:textId="77777777" w:rsidR="008A5B6D" w:rsidRPr="00E130C3" w:rsidRDefault="008A5B6D" w:rsidP="008A5B6D">
            <w:pPr>
              <w:tabs>
                <w:tab w:val="left" w:pos="5372"/>
              </w:tabs>
              <w:jc w:val="center"/>
              <w:rPr>
                <w:rFonts w:asciiTheme="minorHAnsi" w:hAnsiTheme="minorHAnsi" w:cstheme="minorHAnsi"/>
                <w:sz w:val="20"/>
                <w:szCs w:val="20"/>
                <w:lang w:val="en-GB"/>
              </w:rPr>
            </w:pPr>
            <w:r w:rsidRPr="00E130C3">
              <w:rPr>
                <w:rFonts w:asciiTheme="minorHAnsi" w:hAnsiTheme="minorHAnsi" w:cstheme="minorHAnsi"/>
                <w:sz w:val="20"/>
                <w:szCs w:val="20"/>
                <w:lang w:val="en-GB"/>
              </w:rPr>
              <w:t>x</w:t>
            </w:r>
          </w:p>
        </w:tc>
        <w:tc>
          <w:tcPr>
            <w:tcW w:w="1099" w:type="dxa"/>
          </w:tcPr>
          <w:p w14:paraId="4F176B18"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tcPr>
          <w:p w14:paraId="507464E3" w14:textId="77777777" w:rsidR="008A5B6D" w:rsidRPr="008A5B6D" w:rsidRDefault="008A5B6D" w:rsidP="008A5B6D">
            <w:pPr>
              <w:jc w:val="center"/>
              <w:rPr>
                <w:sz w:val="14"/>
              </w:rPr>
            </w:pPr>
            <w:r w:rsidRPr="008A5B6D">
              <w:rPr>
                <w:sz w:val="14"/>
              </w:rPr>
              <w:t>Interview</w:t>
            </w:r>
          </w:p>
        </w:tc>
      </w:tr>
      <w:tr w:rsidR="008A5B6D" w:rsidRPr="00E130C3" w14:paraId="1FBC8AD7" w14:textId="77777777" w:rsidTr="007F3B5C">
        <w:tc>
          <w:tcPr>
            <w:tcW w:w="6091" w:type="dxa"/>
          </w:tcPr>
          <w:p w14:paraId="234E73A9" w14:textId="70BE9B52" w:rsidR="008A5B6D" w:rsidRPr="008A5B6D" w:rsidRDefault="008A5B6D" w:rsidP="008A5B6D">
            <w:pPr>
              <w:tabs>
                <w:tab w:val="left" w:pos="5372"/>
              </w:tabs>
              <w:rPr>
                <w:rFonts w:asciiTheme="minorHAnsi" w:hAnsiTheme="minorHAnsi" w:cstheme="minorHAnsi"/>
                <w:sz w:val="20"/>
                <w:szCs w:val="20"/>
              </w:rPr>
            </w:pPr>
            <w:r w:rsidRPr="00FA4849">
              <w:rPr>
                <w:sz w:val="18"/>
              </w:rPr>
              <w:t>Smart in appearance and manner</w:t>
            </w:r>
          </w:p>
        </w:tc>
        <w:tc>
          <w:tcPr>
            <w:tcW w:w="992" w:type="dxa"/>
          </w:tcPr>
          <w:p w14:paraId="13B7E04E" w14:textId="38915B2E" w:rsidR="008A5B6D" w:rsidRPr="00E130C3" w:rsidRDefault="008A5B6D" w:rsidP="008A5B6D">
            <w:pPr>
              <w:tabs>
                <w:tab w:val="left" w:pos="5372"/>
              </w:tabs>
              <w:jc w:val="center"/>
              <w:rPr>
                <w:rFonts w:asciiTheme="minorHAnsi" w:hAnsiTheme="minorHAnsi" w:cstheme="minorHAnsi"/>
                <w:sz w:val="20"/>
                <w:szCs w:val="20"/>
                <w:lang w:val="en-GB"/>
              </w:rPr>
            </w:pPr>
            <w:r w:rsidRPr="00E130C3">
              <w:rPr>
                <w:rFonts w:asciiTheme="minorHAnsi" w:hAnsiTheme="minorHAnsi" w:cstheme="minorHAnsi"/>
                <w:sz w:val="20"/>
                <w:szCs w:val="20"/>
                <w:lang w:val="en-GB"/>
              </w:rPr>
              <w:t>x</w:t>
            </w:r>
          </w:p>
        </w:tc>
        <w:tc>
          <w:tcPr>
            <w:tcW w:w="1099" w:type="dxa"/>
          </w:tcPr>
          <w:p w14:paraId="1024D5DF"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tcPr>
          <w:p w14:paraId="702D9510" w14:textId="180711BF" w:rsidR="008A5B6D" w:rsidRPr="008A5B6D" w:rsidRDefault="008A5B6D" w:rsidP="008A5B6D">
            <w:pPr>
              <w:jc w:val="center"/>
              <w:rPr>
                <w:sz w:val="14"/>
              </w:rPr>
            </w:pPr>
            <w:r w:rsidRPr="008A5B6D">
              <w:rPr>
                <w:sz w:val="14"/>
              </w:rPr>
              <w:t>Interview</w:t>
            </w:r>
          </w:p>
        </w:tc>
      </w:tr>
      <w:tr w:rsidR="00FA295B" w:rsidRPr="00E130C3" w14:paraId="01D358FB" w14:textId="77777777" w:rsidTr="00ED73AD">
        <w:tc>
          <w:tcPr>
            <w:tcW w:w="6091" w:type="dxa"/>
            <w:shd w:val="clear" w:color="auto" w:fill="B8CCE4" w:themeFill="accent1" w:themeFillTint="66"/>
          </w:tcPr>
          <w:p w14:paraId="48C6A9B8" w14:textId="77777777" w:rsidR="00FA295B" w:rsidRPr="00E130C3" w:rsidRDefault="00FA295B" w:rsidP="00FA295B">
            <w:pPr>
              <w:tabs>
                <w:tab w:val="left" w:pos="5372"/>
              </w:tabs>
              <w:rPr>
                <w:rFonts w:asciiTheme="minorHAnsi" w:hAnsiTheme="minorHAnsi" w:cstheme="minorHAnsi"/>
                <w:b/>
                <w:bCs/>
                <w:sz w:val="20"/>
                <w:szCs w:val="20"/>
                <w:lang w:val="en-GB"/>
              </w:rPr>
            </w:pPr>
            <w:r w:rsidRPr="00E130C3">
              <w:rPr>
                <w:rFonts w:asciiTheme="minorHAnsi" w:hAnsiTheme="minorHAnsi" w:cstheme="minorHAnsi"/>
                <w:b/>
                <w:bCs/>
                <w:sz w:val="20"/>
                <w:szCs w:val="20"/>
                <w:lang w:val="en-GB"/>
              </w:rPr>
              <w:t xml:space="preserve">Personal </w:t>
            </w:r>
          </w:p>
        </w:tc>
        <w:tc>
          <w:tcPr>
            <w:tcW w:w="992" w:type="dxa"/>
            <w:shd w:val="clear" w:color="auto" w:fill="B8CCE4" w:themeFill="accent1" w:themeFillTint="66"/>
          </w:tcPr>
          <w:p w14:paraId="0869D090" w14:textId="77777777" w:rsidR="00FA295B" w:rsidRPr="00E130C3" w:rsidRDefault="00FA295B" w:rsidP="00FA295B">
            <w:pPr>
              <w:tabs>
                <w:tab w:val="left" w:pos="5372"/>
              </w:tabs>
              <w:jc w:val="center"/>
              <w:rPr>
                <w:rFonts w:asciiTheme="minorHAnsi" w:hAnsiTheme="minorHAnsi" w:cstheme="minorHAnsi"/>
                <w:sz w:val="20"/>
                <w:szCs w:val="20"/>
                <w:lang w:val="en-GB"/>
              </w:rPr>
            </w:pPr>
          </w:p>
        </w:tc>
        <w:tc>
          <w:tcPr>
            <w:tcW w:w="1099" w:type="dxa"/>
            <w:shd w:val="clear" w:color="auto" w:fill="B8CCE4" w:themeFill="accent1" w:themeFillTint="66"/>
          </w:tcPr>
          <w:p w14:paraId="5E72DA2F" w14:textId="77777777" w:rsidR="00FA295B" w:rsidRPr="00E130C3" w:rsidRDefault="00FA295B" w:rsidP="00FA295B">
            <w:pPr>
              <w:tabs>
                <w:tab w:val="left" w:pos="5372"/>
              </w:tabs>
              <w:jc w:val="center"/>
              <w:rPr>
                <w:rFonts w:asciiTheme="minorHAnsi" w:hAnsiTheme="minorHAnsi" w:cstheme="minorHAnsi"/>
                <w:sz w:val="20"/>
                <w:szCs w:val="20"/>
                <w:lang w:val="en-GB"/>
              </w:rPr>
            </w:pPr>
          </w:p>
        </w:tc>
        <w:tc>
          <w:tcPr>
            <w:tcW w:w="2410" w:type="dxa"/>
            <w:shd w:val="clear" w:color="auto" w:fill="B8CCE4" w:themeFill="accent1" w:themeFillTint="66"/>
          </w:tcPr>
          <w:p w14:paraId="77292DEA" w14:textId="77777777" w:rsidR="00FA295B" w:rsidRPr="00E130C3" w:rsidRDefault="00FA295B" w:rsidP="00FA295B">
            <w:pPr>
              <w:tabs>
                <w:tab w:val="left" w:pos="5372"/>
              </w:tabs>
              <w:jc w:val="center"/>
              <w:rPr>
                <w:rFonts w:asciiTheme="minorHAnsi" w:hAnsiTheme="minorHAnsi" w:cstheme="minorHAnsi"/>
                <w:sz w:val="20"/>
                <w:szCs w:val="20"/>
                <w:lang w:val="en-GB"/>
              </w:rPr>
            </w:pPr>
          </w:p>
        </w:tc>
      </w:tr>
      <w:tr w:rsidR="008A5B6D" w:rsidRPr="00E130C3" w14:paraId="5556EB67" w14:textId="77777777" w:rsidTr="00E412F6">
        <w:tc>
          <w:tcPr>
            <w:tcW w:w="6091" w:type="dxa"/>
          </w:tcPr>
          <w:p w14:paraId="7E181525" w14:textId="4E99A7FE" w:rsidR="008A5B6D" w:rsidRPr="00E130C3" w:rsidRDefault="008A5B6D" w:rsidP="008A5B6D">
            <w:pPr>
              <w:tabs>
                <w:tab w:val="left" w:pos="5372"/>
              </w:tabs>
              <w:rPr>
                <w:rFonts w:asciiTheme="minorHAnsi" w:hAnsiTheme="minorHAnsi" w:cstheme="minorHAnsi"/>
                <w:sz w:val="20"/>
                <w:szCs w:val="20"/>
                <w:lang w:val="en-GB"/>
              </w:rPr>
            </w:pPr>
            <w:r w:rsidRPr="00FA4849">
              <w:rPr>
                <w:sz w:val="18"/>
              </w:rPr>
              <w:t>Enhance DBS clearance #</w:t>
            </w:r>
          </w:p>
        </w:tc>
        <w:tc>
          <w:tcPr>
            <w:tcW w:w="992" w:type="dxa"/>
          </w:tcPr>
          <w:p w14:paraId="7CF03808" w14:textId="77777777" w:rsidR="008A5B6D" w:rsidRPr="00E130C3" w:rsidRDefault="008A5B6D" w:rsidP="008A5B6D">
            <w:pPr>
              <w:tabs>
                <w:tab w:val="left" w:pos="5372"/>
              </w:tabs>
              <w:jc w:val="center"/>
              <w:rPr>
                <w:rFonts w:asciiTheme="minorHAnsi" w:hAnsiTheme="minorHAnsi" w:cstheme="minorHAnsi"/>
                <w:sz w:val="20"/>
                <w:szCs w:val="20"/>
                <w:lang w:val="en-GB"/>
              </w:rPr>
            </w:pPr>
            <w:r w:rsidRPr="00E130C3">
              <w:rPr>
                <w:rFonts w:asciiTheme="minorHAnsi" w:hAnsiTheme="minorHAnsi" w:cstheme="minorHAnsi"/>
                <w:sz w:val="20"/>
                <w:szCs w:val="20"/>
                <w:lang w:val="en-GB"/>
              </w:rPr>
              <w:t>x</w:t>
            </w:r>
          </w:p>
        </w:tc>
        <w:tc>
          <w:tcPr>
            <w:tcW w:w="1099" w:type="dxa"/>
          </w:tcPr>
          <w:p w14:paraId="26A27408"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vAlign w:val="center"/>
          </w:tcPr>
          <w:p w14:paraId="414A2AC0" w14:textId="342FE878" w:rsidR="008A5B6D" w:rsidRPr="00E130C3" w:rsidRDefault="008A5B6D" w:rsidP="008A5B6D">
            <w:pPr>
              <w:tabs>
                <w:tab w:val="left" w:pos="5372"/>
              </w:tabs>
              <w:jc w:val="center"/>
              <w:rPr>
                <w:rFonts w:asciiTheme="minorHAnsi" w:hAnsiTheme="minorHAnsi" w:cstheme="minorHAnsi"/>
                <w:sz w:val="20"/>
                <w:szCs w:val="20"/>
                <w:lang w:val="en-GB"/>
              </w:rPr>
            </w:pPr>
            <w:r w:rsidRPr="00526BF4">
              <w:rPr>
                <w:sz w:val="14"/>
              </w:rPr>
              <w:t>Pre-employment check</w:t>
            </w:r>
          </w:p>
        </w:tc>
      </w:tr>
      <w:tr w:rsidR="008A5B6D" w:rsidRPr="00E130C3" w14:paraId="67DE66D6" w14:textId="77777777" w:rsidTr="00E412F6">
        <w:tc>
          <w:tcPr>
            <w:tcW w:w="6091" w:type="dxa"/>
          </w:tcPr>
          <w:p w14:paraId="0291BE97" w14:textId="4E26A995" w:rsidR="008A5B6D" w:rsidRPr="00E130C3" w:rsidRDefault="008A5B6D" w:rsidP="008A5B6D">
            <w:pPr>
              <w:tabs>
                <w:tab w:val="left" w:pos="5372"/>
              </w:tabs>
              <w:rPr>
                <w:rFonts w:asciiTheme="minorHAnsi" w:hAnsiTheme="minorHAnsi" w:cstheme="minorHAnsi"/>
                <w:i/>
                <w:sz w:val="20"/>
                <w:szCs w:val="20"/>
                <w:lang w:val="en-GB"/>
              </w:rPr>
            </w:pPr>
            <w:r w:rsidRPr="00FA4849">
              <w:rPr>
                <w:sz w:val="18"/>
              </w:rPr>
              <w:t>Two satisfactory references #</w:t>
            </w:r>
          </w:p>
        </w:tc>
        <w:tc>
          <w:tcPr>
            <w:tcW w:w="992" w:type="dxa"/>
          </w:tcPr>
          <w:p w14:paraId="2C49571C"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1099" w:type="dxa"/>
          </w:tcPr>
          <w:p w14:paraId="149FA61E"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vAlign w:val="center"/>
          </w:tcPr>
          <w:p w14:paraId="4BB48851" w14:textId="2CF60E60" w:rsidR="008A5B6D" w:rsidRPr="00E130C3" w:rsidRDefault="008A5B6D" w:rsidP="008A5B6D">
            <w:pPr>
              <w:tabs>
                <w:tab w:val="left" w:pos="5372"/>
              </w:tabs>
              <w:jc w:val="center"/>
              <w:rPr>
                <w:rFonts w:asciiTheme="minorHAnsi" w:hAnsiTheme="minorHAnsi" w:cstheme="minorHAnsi"/>
                <w:sz w:val="20"/>
                <w:szCs w:val="20"/>
                <w:lang w:val="en-GB"/>
              </w:rPr>
            </w:pPr>
            <w:r w:rsidRPr="00526BF4">
              <w:rPr>
                <w:sz w:val="14"/>
              </w:rPr>
              <w:t>Pre-employment check</w:t>
            </w:r>
          </w:p>
        </w:tc>
      </w:tr>
      <w:tr w:rsidR="008A5B6D" w:rsidRPr="00E130C3" w14:paraId="730B8B06" w14:textId="77777777" w:rsidTr="00E412F6">
        <w:tc>
          <w:tcPr>
            <w:tcW w:w="6091" w:type="dxa"/>
          </w:tcPr>
          <w:p w14:paraId="059BA430" w14:textId="3C44955E" w:rsidR="008A5B6D" w:rsidRPr="00E130C3" w:rsidRDefault="008A5B6D" w:rsidP="008A5B6D">
            <w:pPr>
              <w:tabs>
                <w:tab w:val="left" w:pos="5372"/>
              </w:tabs>
              <w:rPr>
                <w:rFonts w:asciiTheme="minorHAnsi" w:hAnsiTheme="minorHAnsi" w:cstheme="minorHAnsi"/>
                <w:i/>
                <w:sz w:val="20"/>
                <w:szCs w:val="20"/>
                <w:lang w:val="en-GB"/>
              </w:rPr>
            </w:pPr>
            <w:r w:rsidRPr="00FA4849">
              <w:rPr>
                <w:sz w:val="18"/>
              </w:rPr>
              <w:t>Full and relevant career and education history</w:t>
            </w:r>
          </w:p>
        </w:tc>
        <w:tc>
          <w:tcPr>
            <w:tcW w:w="992" w:type="dxa"/>
          </w:tcPr>
          <w:p w14:paraId="3EF67FE2"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1099" w:type="dxa"/>
          </w:tcPr>
          <w:p w14:paraId="1194CEA8"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vAlign w:val="center"/>
          </w:tcPr>
          <w:p w14:paraId="14C8B66F" w14:textId="769236FD" w:rsidR="008A5B6D" w:rsidRPr="00E130C3" w:rsidRDefault="008A5B6D" w:rsidP="008A5B6D">
            <w:pPr>
              <w:tabs>
                <w:tab w:val="left" w:pos="5372"/>
              </w:tabs>
              <w:jc w:val="center"/>
              <w:rPr>
                <w:rFonts w:asciiTheme="minorHAnsi" w:hAnsiTheme="minorHAnsi" w:cstheme="minorHAnsi"/>
                <w:sz w:val="20"/>
                <w:szCs w:val="20"/>
                <w:lang w:val="en-GB"/>
              </w:rPr>
            </w:pPr>
            <w:r w:rsidRPr="00526BF4">
              <w:rPr>
                <w:sz w:val="14"/>
              </w:rPr>
              <w:t>Application</w:t>
            </w:r>
          </w:p>
        </w:tc>
      </w:tr>
      <w:tr w:rsidR="008A5B6D" w:rsidRPr="00E130C3" w14:paraId="362BBACA" w14:textId="77777777" w:rsidTr="00E412F6">
        <w:tc>
          <w:tcPr>
            <w:tcW w:w="6091" w:type="dxa"/>
          </w:tcPr>
          <w:p w14:paraId="1CE1690E" w14:textId="2E2301A1" w:rsidR="008A5B6D" w:rsidRPr="00E130C3" w:rsidRDefault="008A5B6D" w:rsidP="008A5B6D">
            <w:pPr>
              <w:tabs>
                <w:tab w:val="left" w:pos="5372"/>
              </w:tabs>
              <w:rPr>
                <w:rFonts w:asciiTheme="minorHAnsi" w:hAnsiTheme="minorHAnsi" w:cstheme="minorHAnsi"/>
                <w:i/>
                <w:sz w:val="20"/>
                <w:szCs w:val="20"/>
                <w:lang w:val="en-GB"/>
              </w:rPr>
            </w:pPr>
            <w:r w:rsidRPr="00FA4849">
              <w:rPr>
                <w:sz w:val="18"/>
              </w:rPr>
              <w:t>Ability to meet the requirements of the Immigration, Asylum and Nationality Act 2006 (to be legally employed to work in the UK)</w:t>
            </w:r>
          </w:p>
        </w:tc>
        <w:tc>
          <w:tcPr>
            <w:tcW w:w="992" w:type="dxa"/>
          </w:tcPr>
          <w:p w14:paraId="0E880BF1"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1099" w:type="dxa"/>
          </w:tcPr>
          <w:p w14:paraId="143EC577" w14:textId="77777777" w:rsidR="008A5B6D" w:rsidRPr="00E130C3" w:rsidRDefault="008A5B6D" w:rsidP="008A5B6D">
            <w:pPr>
              <w:tabs>
                <w:tab w:val="left" w:pos="5372"/>
              </w:tabs>
              <w:jc w:val="center"/>
              <w:rPr>
                <w:rFonts w:asciiTheme="minorHAnsi" w:hAnsiTheme="minorHAnsi" w:cstheme="minorHAnsi"/>
                <w:sz w:val="20"/>
                <w:szCs w:val="20"/>
                <w:lang w:val="en-GB"/>
              </w:rPr>
            </w:pPr>
          </w:p>
        </w:tc>
        <w:tc>
          <w:tcPr>
            <w:tcW w:w="2410" w:type="dxa"/>
            <w:vAlign w:val="center"/>
          </w:tcPr>
          <w:p w14:paraId="472A2073" w14:textId="62547800" w:rsidR="008A5B6D" w:rsidRPr="00E130C3" w:rsidRDefault="008A5B6D" w:rsidP="008A5B6D">
            <w:pPr>
              <w:tabs>
                <w:tab w:val="left" w:pos="5372"/>
              </w:tabs>
              <w:jc w:val="center"/>
              <w:rPr>
                <w:rFonts w:asciiTheme="minorHAnsi" w:hAnsiTheme="minorHAnsi" w:cstheme="minorHAnsi"/>
                <w:sz w:val="20"/>
                <w:szCs w:val="20"/>
                <w:lang w:val="en-GB"/>
              </w:rPr>
            </w:pPr>
            <w:r w:rsidRPr="00526BF4">
              <w:rPr>
                <w:sz w:val="14"/>
              </w:rPr>
              <w:t>Application, pre-employment check</w:t>
            </w:r>
          </w:p>
        </w:tc>
      </w:tr>
      <w:tr w:rsidR="008A5B6D" w:rsidRPr="00E130C3" w14:paraId="302A08B2" w14:textId="77777777" w:rsidTr="00451EB3">
        <w:tc>
          <w:tcPr>
            <w:tcW w:w="10592" w:type="dxa"/>
            <w:gridSpan w:val="4"/>
          </w:tcPr>
          <w:p w14:paraId="6FBF2A11" w14:textId="77777777" w:rsidR="008A5B6D" w:rsidRPr="008A5B6D" w:rsidRDefault="008A5B6D" w:rsidP="008A5B6D">
            <w:pPr>
              <w:rPr>
                <w:sz w:val="18"/>
              </w:rPr>
            </w:pPr>
            <w:r w:rsidRPr="008A5B6D">
              <w:rPr>
                <w:sz w:val="18"/>
              </w:rPr>
              <w:t>The College is committed to safeguarding and promoting the welfare of young people and vulnerable adults and expects all staff and volunteers to share this commitment.</w:t>
            </w:r>
          </w:p>
          <w:p w14:paraId="13BDBAC0" w14:textId="77777777" w:rsidR="008A5B6D" w:rsidRPr="008A5B6D" w:rsidRDefault="008A5B6D" w:rsidP="008A5B6D">
            <w:pPr>
              <w:rPr>
                <w:sz w:val="18"/>
              </w:rPr>
            </w:pPr>
            <w:r w:rsidRPr="008A5B6D">
              <w:rPr>
                <w:sz w:val="18"/>
              </w:rPr>
              <w:t xml:space="preserve">* </w:t>
            </w:r>
            <w:proofErr w:type="gramStart"/>
            <w:r w:rsidRPr="008A5B6D">
              <w:rPr>
                <w:sz w:val="18"/>
              </w:rPr>
              <w:t>In order to</w:t>
            </w:r>
            <w:proofErr w:type="gramEnd"/>
            <w:r w:rsidRPr="008A5B6D">
              <w:rPr>
                <w:sz w:val="18"/>
              </w:rPr>
              <w:t xml:space="preserve"> comply with the religious ethos of the College, this is a Genuine Occupational Requirement under the Equality Act 2010.</w:t>
            </w:r>
          </w:p>
          <w:p w14:paraId="0C30333B" w14:textId="70B212DE" w:rsidR="008A5B6D" w:rsidRPr="00E130C3" w:rsidRDefault="008A5B6D" w:rsidP="008A5B6D">
            <w:pPr>
              <w:tabs>
                <w:tab w:val="left" w:pos="5372"/>
              </w:tabs>
              <w:rPr>
                <w:rFonts w:asciiTheme="minorHAnsi" w:hAnsiTheme="minorHAnsi" w:cstheme="minorHAnsi"/>
                <w:sz w:val="20"/>
                <w:szCs w:val="20"/>
                <w:lang w:val="en-GB"/>
              </w:rPr>
            </w:pPr>
            <w:r w:rsidRPr="008A5B6D">
              <w:rPr>
                <w:sz w:val="18"/>
              </w:rPr>
              <w:t># To follow an initial offer of employment</w:t>
            </w:r>
          </w:p>
        </w:tc>
      </w:tr>
    </w:tbl>
    <w:p w14:paraId="384C3766" w14:textId="77777777" w:rsidR="002712FF" w:rsidRPr="00E130C3" w:rsidRDefault="002712FF">
      <w:pPr>
        <w:spacing w:after="160"/>
        <w:rPr>
          <w:lang w:val="en-GB"/>
        </w:rPr>
      </w:pPr>
    </w:p>
    <w:sectPr w:rsidR="002712FF" w:rsidRPr="00E130C3">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5ED71" w14:textId="77777777" w:rsidR="001665BF" w:rsidRDefault="001665BF">
      <w:pPr>
        <w:spacing w:line="240" w:lineRule="auto"/>
      </w:pPr>
      <w:r>
        <w:separator/>
      </w:r>
    </w:p>
  </w:endnote>
  <w:endnote w:type="continuationSeparator" w:id="0">
    <w:p w14:paraId="6DBEFDE5" w14:textId="77777777" w:rsidR="001665BF" w:rsidRDefault="001665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a70e7a86-e3ee-463a-b631-c7fa"/>
  <w:p w14:paraId="01D99740" w14:textId="30F1E460" w:rsidR="00F8009F" w:rsidRDefault="00F8009F">
    <w:pPr>
      <w:pStyle w:val="DocID"/>
    </w:pPr>
    <w:r>
      <w:fldChar w:fldCharType="begin"/>
    </w:r>
    <w:r>
      <w:instrText xml:space="preserve">  DOCPROPERTY "CUS_DocIDChunk0" </w:instrText>
    </w:r>
    <w:r>
      <w:fldChar w:fldCharType="separate"/>
    </w:r>
    <w:r w:rsidR="005A25AE">
      <w:t>LEGAL\64510978v1</w:t>
    </w:r>
    <w:r>
      <w:fldChar w:fldCharType="end"/>
    </w:r>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808776"/>
      <w:placeholder>
        <w:docPart w:val="CC0D360F93404E5C95739FD0CF0F50ED"/>
      </w:placeholder>
    </w:sdtPr>
    <w:sdtEndPr/>
    <w:sdtContent>
      <w:p w14:paraId="1BB6D2AD" w14:textId="77777777" w:rsidR="00F8009F" w:rsidRDefault="00F8009F" w:rsidP="0086272D">
        <w:pPr>
          <w:spacing w:line="240" w:lineRule="auto"/>
          <w:jc w:val="right"/>
        </w:pPr>
        <w:r>
          <w:fldChar w:fldCharType="begin"/>
        </w:r>
        <w:r>
          <w:instrText xml:space="preserve"> PAGE   \* MERGEFORMAT </w:instrText>
        </w:r>
        <w:r>
          <w:fldChar w:fldCharType="separate"/>
        </w:r>
        <w:r>
          <w:t>1</w:t>
        </w:r>
        <w:r>
          <w:fldChar w:fldCharType="end"/>
        </w:r>
      </w:p>
    </w:sdtContent>
  </w:sdt>
  <w:bookmarkStart w:id="3" w:name="_iDocIDField2b3d7d3b-c4c3-4a59-92c4-8cb4"/>
  <w:p w14:paraId="4FBCF4AA" w14:textId="1CF8DC61" w:rsidR="00F8009F" w:rsidRDefault="00F8009F">
    <w:pPr>
      <w:pStyle w:val="DocID"/>
    </w:pPr>
    <w:r>
      <w:fldChar w:fldCharType="begin"/>
    </w:r>
    <w:r>
      <w:instrText xml:space="preserve">  DOCPROPERTY "CUS_DocIDChunk0" </w:instrText>
    </w:r>
    <w:r>
      <w:fldChar w:fldCharType="separate"/>
    </w:r>
    <w:r w:rsidR="005A25AE">
      <w:t>LEGAL\64510978v1</w:t>
    </w:r>
    <w:r>
      <w:fldChar w:fldCharType="end"/>
    </w:r>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_iDocIDField27eb9faf-5c0e-4369-8efb-9bf5"/>
  <w:p w14:paraId="5351DF8B" w14:textId="216610DF" w:rsidR="00F8009F" w:rsidRDefault="00F8009F">
    <w:pPr>
      <w:pStyle w:val="DocID"/>
    </w:pPr>
    <w:r>
      <w:fldChar w:fldCharType="begin"/>
    </w:r>
    <w:r>
      <w:instrText xml:space="preserve">  DOCPROPERTY "CUS_DocIDChunk0" </w:instrText>
    </w:r>
    <w:r>
      <w:fldChar w:fldCharType="separate"/>
    </w:r>
    <w:r w:rsidR="005A25AE">
      <w:t>LEGAL\64510978v1</w:t>
    </w:r>
    <w:r>
      <w:fldChar w:fldCharType="end"/>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F7927" w14:textId="77777777" w:rsidR="001665BF" w:rsidRDefault="001665BF">
      <w:pPr>
        <w:spacing w:line="240" w:lineRule="auto"/>
      </w:pPr>
      <w:r>
        <w:separator/>
      </w:r>
    </w:p>
  </w:footnote>
  <w:footnote w:type="continuationSeparator" w:id="0">
    <w:p w14:paraId="27909FF6" w14:textId="77777777" w:rsidR="001665BF" w:rsidRDefault="001665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7E5DF" w14:textId="77777777" w:rsidR="007918B8" w:rsidRDefault="007918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2EC76" w14:textId="77777777" w:rsidR="007918B8" w:rsidRDefault="007918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431E" w14:textId="77777777" w:rsidR="007918B8" w:rsidRDefault="007918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0C8AB9E"/>
    <w:lvl w:ilvl="0" w:tplc="7D689ED4">
      <w:start w:val="1"/>
      <w:numFmt w:val="bullet"/>
      <w:lvlText w:val=""/>
      <w:lvlJc w:val="left"/>
      <w:pPr>
        <w:ind w:left="720" w:hanging="360"/>
      </w:pPr>
      <w:rPr>
        <w:rFonts w:ascii="Symbol" w:hAnsi="Symbol"/>
        <w:b w:val="0"/>
        <w:bCs w:val="0"/>
      </w:rPr>
    </w:lvl>
    <w:lvl w:ilvl="1" w:tplc="627219C0">
      <w:start w:val="1"/>
      <w:numFmt w:val="bullet"/>
      <w:lvlText w:val="o"/>
      <w:lvlJc w:val="left"/>
      <w:pPr>
        <w:tabs>
          <w:tab w:val="num" w:pos="1440"/>
        </w:tabs>
        <w:ind w:left="1440" w:hanging="360"/>
      </w:pPr>
      <w:rPr>
        <w:rFonts w:ascii="Courier New" w:hAnsi="Courier New"/>
      </w:rPr>
    </w:lvl>
    <w:lvl w:ilvl="2" w:tplc="458C7592">
      <w:start w:val="1"/>
      <w:numFmt w:val="bullet"/>
      <w:lvlText w:val=""/>
      <w:lvlJc w:val="left"/>
      <w:pPr>
        <w:tabs>
          <w:tab w:val="num" w:pos="2160"/>
        </w:tabs>
        <w:ind w:left="2160" w:hanging="360"/>
      </w:pPr>
      <w:rPr>
        <w:rFonts w:ascii="Wingdings" w:hAnsi="Wingdings"/>
      </w:rPr>
    </w:lvl>
    <w:lvl w:ilvl="3" w:tplc="BD9C8096">
      <w:start w:val="1"/>
      <w:numFmt w:val="bullet"/>
      <w:lvlText w:val=""/>
      <w:lvlJc w:val="left"/>
      <w:pPr>
        <w:tabs>
          <w:tab w:val="num" w:pos="2880"/>
        </w:tabs>
        <w:ind w:left="2880" w:hanging="360"/>
      </w:pPr>
      <w:rPr>
        <w:rFonts w:ascii="Symbol" w:hAnsi="Symbol"/>
      </w:rPr>
    </w:lvl>
    <w:lvl w:ilvl="4" w:tplc="761EDB3C">
      <w:start w:val="1"/>
      <w:numFmt w:val="bullet"/>
      <w:lvlText w:val="o"/>
      <w:lvlJc w:val="left"/>
      <w:pPr>
        <w:tabs>
          <w:tab w:val="num" w:pos="3600"/>
        </w:tabs>
        <w:ind w:left="3600" w:hanging="360"/>
      </w:pPr>
      <w:rPr>
        <w:rFonts w:ascii="Courier New" w:hAnsi="Courier New"/>
      </w:rPr>
    </w:lvl>
    <w:lvl w:ilvl="5" w:tplc="47A85A24">
      <w:start w:val="1"/>
      <w:numFmt w:val="bullet"/>
      <w:lvlText w:val=""/>
      <w:lvlJc w:val="left"/>
      <w:pPr>
        <w:tabs>
          <w:tab w:val="num" w:pos="4320"/>
        </w:tabs>
        <w:ind w:left="4320" w:hanging="360"/>
      </w:pPr>
      <w:rPr>
        <w:rFonts w:ascii="Wingdings" w:hAnsi="Wingdings"/>
      </w:rPr>
    </w:lvl>
    <w:lvl w:ilvl="6" w:tplc="92FC778E">
      <w:start w:val="1"/>
      <w:numFmt w:val="bullet"/>
      <w:lvlText w:val=""/>
      <w:lvlJc w:val="left"/>
      <w:pPr>
        <w:tabs>
          <w:tab w:val="num" w:pos="5040"/>
        </w:tabs>
        <w:ind w:left="5040" w:hanging="360"/>
      </w:pPr>
      <w:rPr>
        <w:rFonts w:ascii="Symbol" w:hAnsi="Symbol"/>
      </w:rPr>
    </w:lvl>
    <w:lvl w:ilvl="7" w:tplc="FAD66730">
      <w:start w:val="1"/>
      <w:numFmt w:val="bullet"/>
      <w:lvlText w:val="o"/>
      <w:lvlJc w:val="left"/>
      <w:pPr>
        <w:tabs>
          <w:tab w:val="num" w:pos="5760"/>
        </w:tabs>
        <w:ind w:left="5760" w:hanging="360"/>
      </w:pPr>
      <w:rPr>
        <w:rFonts w:ascii="Courier New" w:hAnsi="Courier New"/>
      </w:rPr>
    </w:lvl>
    <w:lvl w:ilvl="8" w:tplc="3218279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1D92BF1E">
      <w:start w:val="1"/>
      <w:numFmt w:val="bullet"/>
      <w:lvlText w:val=""/>
      <w:lvlJc w:val="left"/>
      <w:pPr>
        <w:ind w:left="720" w:hanging="360"/>
      </w:pPr>
      <w:rPr>
        <w:rFonts w:ascii="Symbol" w:hAnsi="Symbol"/>
        <w:b w:val="0"/>
        <w:bCs w:val="0"/>
      </w:rPr>
    </w:lvl>
    <w:lvl w:ilvl="1" w:tplc="8FD4422E">
      <w:start w:val="1"/>
      <w:numFmt w:val="bullet"/>
      <w:lvlText w:val="o"/>
      <w:lvlJc w:val="left"/>
      <w:pPr>
        <w:tabs>
          <w:tab w:val="num" w:pos="1440"/>
        </w:tabs>
        <w:ind w:left="1440" w:hanging="360"/>
      </w:pPr>
      <w:rPr>
        <w:rFonts w:ascii="Courier New" w:hAnsi="Courier New"/>
      </w:rPr>
    </w:lvl>
    <w:lvl w:ilvl="2" w:tplc="50B243C8">
      <w:start w:val="1"/>
      <w:numFmt w:val="bullet"/>
      <w:lvlText w:val=""/>
      <w:lvlJc w:val="left"/>
      <w:pPr>
        <w:tabs>
          <w:tab w:val="num" w:pos="2160"/>
        </w:tabs>
        <w:ind w:left="2160" w:hanging="360"/>
      </w:pPr>
      <w:rPr>
        <w:rFonts w:ascii="Wingdings" w:hAnsi="Wingdings"/>
      </w:rPr>
    </w:lvl>
    <w:lvl w:ilvl="3" w:tplc="DED6509E">
      <w:start w:val="1"/>
      <w:numFmt w:val="bullet"/>
      <w:lvlText w:val=""/>
      <w:lvlJc w:val="left"/>
      <w:pPr>
        <w:tabs>
          <w:tab w:val="num" w:pos="2880"/>
        </w:tabs>
        <w:ind w:left="2880" w:hanging="360"/>
      </w:pPr>
      <w:rPr>
        <w:rFonts w:ascii="Symbol" w:hAnsi="Symbol"/>
      </w:rPr>
    </w:lvl>
    <w:lvl w:ilvl="4" w:tplc="17581178">
      <w:start w:val="1"/>
      <w:numFmt w:val="bullet"/>
      <w:lvlText w:val="o"/>
      <w:lvlJc w:val="left"/>
      <w:pPr>
        <w:tabs>
          <w:tab w:val="num" w:pos="3600"/>
        </w:tabs>
        <w:ind w:left="3600" w:hanging="360"/>
      </w:pPr>
      <w:rPr>
        <w:rFonts w:ascii="Courier New" w:hAnsi="Courier New"/>
      </w:rPr>
    </w:lvl>
    <w:lvl w:ilvl="5" w:tplc="80466E30">
      <w:start w:val="1"/>
      <w:numFmt w:val="bullet"/>
      <w:lvlText w:val=""/>
      <w:lvlJc w:val="left"/>
      <w:pPr>
        <w:tabs>
          <w:tab w:val="num" w:pos="4320"/>
        </w:tabs>
        <w:ind w:left="4320" w:hanging="360"/>
      </w:pPr>
      <w:rPr>
        <w:rFonts w:ascii="Wingdings" w:hAnsi="Wingdings"/>
      </w:rPr>
    </w:lvl>
    <w:lvl w:ilvl="6" w:tplc="BAC6F01E">
      <w:start w:val="1"/>
      <w:numFmt w:val="bullet"/>
      <w:lvlText w:val=""/>
      <w:lvlJc w:val="left"/>
      <w:pPr>
        <w:tabs>
          <w:tab w:val="num" w:pos="5040"/>
        </w:tabs>
        <w:ind w:left="5040" w:hanging="360"/>
      </w:pPr>
      <w:rPr>
        <w:rFonts w:ascii="Symbol" w:hAnsi="Symbol"/>
      </w:rPr>
    </w:lvl>
    <w:lvl w:ilvl="7" w:tplc="6E926616">
      <w:start w:val="1"/>
      <w:numFmt w:val="bullet"/>
      <w:lvlText w:val="o"/>
      <w:lvlJc w:val="left"/>
      <w:pPr>
        <w:tabs>
          <w:tab w:val="num" w:pos="5760"/>
        </w:tabs>
        <w:ind w:left="5760" w:hanging="360"/>
      </w:pPr>
      <w:rPr>
        <w:rFonts w:ascii="Courier New" w:hAnsi="Courier New"/>
      </w:rPr>
    </w:lvl>
    <w:lvl w:ilvl="8" w:tplc="F4A4C576">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E452B9FC">
      <w:start w:val="1"/>
      <w:numFmt w:val="bullet"/>
      <w:lvlText w:val=""/>
      <w:lvlJc w:val="left"/>
      <w:pPr>
        <w:ind w:left="720" w:hanging="360"/>
      </w:pPr>
      <w:rPr>
        <w:rFonts w:ascii="Symbol" w:hAnsi="Symbol"/>
        <w:b w:val="0"/>
        <w:bCs w:val="0"/>
      </w:rPr>
    </w:lvl>
    <w:lvl w:ilvl="1" w:tplc="B0AC4CF2">
      <w:start w:val="1"/>
      <w:numFmt w:val="bullet"/>
      <w:lvlText w:val="o"/>
      <w:lvlJc w:val="left"/>
      <w:pPr>
        <w:tabs>
          <w:tab w:val="num" w:pos="1440"/>
        </w:tabs>
        <w:ind w:left="1440" w:hanging="360"/>
      </w:pPr>
      <w:rPr>
        <w:rFonts w:ascii="Courier New" w:hAnsi="Courier New"/>
      </w:rPr>
    </w:lvl>
    <w:lvl w:ilvl="2" w:tplc="4C1C31E6">
      <w:start w:val="1"/>
      <w:numFmt w:val="bullet"/>
      <w:lvlText w:val=""/>
      <w:lvlJc w:val="left"/>
      <w:pPr>
        <w:tabs>
          <w:tab w:val="num" w:pos="2160"/>
        </w:tabs>
        <w:ind w:left="2160" w:hanging="360"/>
      </w:pPr>
      <w:rPr>
        <w:rFonts w:ascii="Wingdings" w:hAnsi="Wingdings"/>
      </w:rPr>
    </w:lvl>
    <w:lvl w:ilvl="3" w:tplc="A4748AFA">
      <w:start w:val="1"/>
      <w:numFmt w:val="bullet"/>
      <w:lvlText w:val=""/>
      <w:lvlJc w:val="left"/>
      <w:pPr>
        <w:tabs>
          <w:tab w:val="num" w:pos="2880"/>
        </w:tabs>
        <w:ind w:left="2880" w:hanging="360"/>
      </w:pPr>
      <w:rPr>
        <w:rFonts w:ascii="Symbol" w:hAnsi="Symbol"/>
      </w:rPr>
    </w:lvl>
    <w:lvl w:ilvl="4" w:tplc="147C48FA">
      <w:start w:val="1"/>
      <w:numFmt w:val="bullet"/>
      <w:lvlText w:val="o"/>
      <w:lvlJc w:val="left"/>
      <w:pPr>
        <w:tabs>
          <w:tab w:val="num" w:pos="3600"/>
        </w:tabs>
        <w:ind w:left="3600" w:hanging="360"/>
      </w:pPr>
      <w:rPr>
        <w:rFonts w:ascii="Courier New" w:hAnsi="Courier New"/>
      </w:rPr>
    </w:lvl>
    <w:lvl w:ilvl="5" w:tplc="EBE8B1DE">
      <w:start w:val="1"/>
      <w:numFmt w:val="bullet"/>
      <w:lvlText w:val=""/>
      <w:lvlJc w:val="left"/>
      <w:pPr>
        <w:tabs>
          <w:tab w:val="num" w:pos="4320"/>
        </w:tabs>
        <w:ind w:left="4320" w:hanging="360"/>
      </w:pPr>
      <w:rPr>
        <w:rFonts w:ascii="Wingdings" w:hAnsi="Wingdings"/>
      </w:rPr>
    </w:lvl>
    <w:lvl w:ilvl="6" w:tplc="00D66142">
      <w:start w:val="1"/>
      <w:numFmt w:val="bullet"/>
      <w:lvlText w:val=""/>
      <w:lvlJc w:val="left"/>
      <w:pPr>
        <w:tabs>
          <w:tab w:val="num" w:pos="5040"/>
        </w:tabs>
        <w:ind w:left="5040" w:hanging="360"/>
      </w:pPr>
      <w:rPr>
        <w:rFonts w:ascii="Symbol" w:hAnsi="Symbol"/>
      </w:rPr>
    </w:lvl>
    <w:lvl w:ilvl="7" w:tplc="8C448634">
      <w:start w:val="1"/>
      <w:numFmt w:val="bullet"/>
      <w:lvlText w:val="o"/>
      <w:lvlJc w:val="left"/>
      <w:pPr>
        <w:tabs>
          <w:tab w:val="num" w:pos="5760"/>
        </w:tabs>
        <w:ind w:left="5760" w:hanging="360"/>
      </w:pPr>
      <w:rPr>
        <w:rFonts w:ascii="Courier New" w:hAnsi="Courier New"/>
      </w:rPr>
    </w:lvl>
    <w:lvl w:ilvl="8" w:tplc="ED8CA86C">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6B2A8AB4">
      <w:start w:val="1"/>
      <w:numFmt w:val="bullet"/>
      <w:lvlText w:val=""/>
      <w:lvlJc w:val="left"/>
      <w:pPr>
        <w:ind w:left="720" w:hanging="360"/>
      </w:pPr>
      <w:rPr>
        <w:rFonts w:ascii="Symbol" w:hAnsi="Symbol"/>
        <w:b w:val="0"/>
        <w:bCs w:val="0"/>
      </w:rPr>
    </w:lvl>
    <w:lvl w:ilvl="1" w:tplc="82929D06">
      <w:start w:val="1"/>
      <w:numFmt w:val="bullet"/>
      <w:lvlText w:val="o"/>
      <w:lvlJc w:val="left"/>
      <w:pPr>
        <w:tabs>
          <w:tab w:val="num" w:pos="1440"/>
        </w:tabs>
        <w:ind w:left="1440" w:hanging="360"/>
      </w:pPr>
      <w:rPr>
        <w:rFonts w:ascii="Courier New" w:hAnsi="Courier New"/>
      </w:rPr>
    </w:lvl>
    <w:lvl w:ilvl="2" w:tplc="5B3A3DA8">
      <w:start w:val="1"/>
      <w:numFmt w:val="bullet"/>
      <w:lvlText w:val=""/>
      <w:lvlJc w:val="left"/>
      <w:pPr>
        <w:tabs>
          <w:tab w:val="num" w:pos="2160"/>
        </w:tabs>
        <w:ind w:left="2160" w:hanging="360"/>
      </w:pPr>
      <w:rPr>
        <w:rFonts w:ascii="Wingdings" w:hAnsi="Wingdings"/>
      </w:rPr>
    </w:lvl>
    <w:lvl w:ilvl="3" w:tplc="9FDAFF5C">
      <w:start w:val="1"/>
      <w:numFmt w:val="bullet"/>
      <w:lvlText w:val=""/>
      <w:lvlJc w:val="left"/>
      <w:pPr>
        <w:tabs>
          <w:tab w:val="num" w:pos="2880"/>
        </w:tabs>
        <w:ind w:left="2880" w:hanging="360"/>
      </w:pPr>
      <w:rPr>
        <w:rFonts w:ascii="Symbol" w:hAnsi="Symbol"/>
      </w:rPr>
    </w:lvl>
    <w:lvl w:ilvl="4" w:tplc="FAE81CCC">
      <w:start w:val="1"/>
      <w:numFmt w:val="bullet"/>
      <w:lvlText w:val="o"/>
      <w:lvlJc w:val="left"/>
      <w:pPr>
        <w:tabs>
          <w:tab w:val="num" w:pos="3600"/>
        </w:tabs>
        <w:ind w:left="3600" w:hanging="360"/>
      </w:pPr>
      <w:rPr>
        <w:rFonts w:ascii="Courier New" w:hAnsi="Courier New"/>
      </w:rPr>
    </w:lvl>
    <w:lvl w:ilvl="5" w:tplc="1088922E">
      <w:start w:val="1"/>
      <w:numFmt w:val="bullet"/>
      <w:lvlText w:val=""/>
      <w:lvlJc w:val="left"/>
      <w:pPr>
        <w:tabs>
          <w:tab w:val="num" w:pos="4320"/>
        </w:tabs>
        <w:ind w:left="4320" w:hanging="360"/>
      </w:pPr>
      <w:rPr>
        <w:rFonts w:ascii="Wingdings" w:hAnsi="Wingdings"/>
      </w:rPr>
    </w:lvl>
    <w:lvl w:ilvl="6" w:tplc="58341B28">
      <w:start w:val="1"/>
      <w:numFmt w:val="bullet"/>
      <w:lvlText w:val=""/>
      <w:lvlJc w:val="left"/>
      <w:pPr>
        <w:tabs>
          <w:tab w:val="num" w:pos="5040"/>
        </w:tabs>
        <w:ind w:left="5040" w:hanging="360"/>
      </w:pPr>
      <w:rPr>
        <w:rFonts w:ascii="Symbol" w:hAnsi="Symbol"/>
      </w:rPr>
    </w:lvl>
    <w:lvl w:ilvl="7" w:tplc="3CF2797E">
      <w:start w:val="1"/>
      <w:numFmt w:val="bullet"/>
      <w:lvlText w:val="o"/>
      <w:lvlJc w:val="left"/>
      <w:pPr>
        <w:tabs>
          <w:tab w:val="num" w:pos="5760"/>
        </w:tabs>
        <w:ind w:left="5760" w:hanging="360"/>
      </w:pPr>
      <w:rPr>
        <w:rFonts w:ascii="Courier New" w:hAnsi="Courier New"/>
      </w:rPr>
    </w:lvl>
    <w:lvl w:ilvl="8" w:tplc="4A7E21A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6AC0ADBC">
      <w:start w:val="1"/>
      <w:numFmt w:val="bullet"/>
      <w:lvlText w:val=""/>
      <w:lvlJc w:val="left"/>
      <w:pPr>
        <w:ind w:left="720" w:hanging="360"/>
      </w:pPr>
      <w:rPr>
        <w:rFonts w:ascii="Symbol" w:hAnsi="Symbol"/>
        <w:b w:val="0"/>
        <w:bCs w:val="0"/>
      </w:rPr>
    </w:lvl>
    <w:lvl w:ilvl="1" w:tplc="B4768396">
      <w:start w:val="1"/>
      <w:numFmt w:val="bullet"/>
      <w:lvlText w:val="o"/>
      <w:lvlJc w:val="left"/>
      <w:pPr>
        <w:tabs>
          <w:tab w:val="num" w:pos="1440"/>
        </w:tabs>
        <w:ind w:left="1440" w:hanging="360"/>
      </w:pPr>
      <w:rPr>
        <w:rFonts w:ascii="Courier New" w:hAnsi="Courier New"/>
      </w:rPr>
    </w:lvl>
    <w:lvl w:ilvl="2" w:tplc="B2AABE74">
      <w:start w:val="1"/>
      <w:numFmt w:val="bullet"/>
      <w:lvlText w:val=""/>
      <w:lvlJc w:val="left"/>
      <w:pPr>
        <w:tabs>
          <w:tab w:val="num" w:pos="2160"/>
        </w:tabs>
        <w:ind w:left="2160" w:hanging="360"/>
      </w:pPr>
      <w:rPr>
        <w:rFonts w:ascii="Wingdings" w:hAnsi="Wingdings"/>
      </w:rPr>
    </w:lvl>
    <w:lvl w:ilvl="3" w:tplc="0E2E3E8C">
      <w:start w:val="1"/>
      <w:numFmt w:val="bullet"/>
      <w:lvlText w:val=""/>
      <w:lvlJc w:val="left"/>
      <w:pPr>
        <w:tabs>
          <w:tab w:val="num" w:pos="2880"/>
        </w:tabs>
        <w:ind w:left="2880" w:hanging="360"/>
      </w:pPr>
      <w:rPr>
        <w:rFonts w:ascii="Symbol" w:hAnsi="Symbol"/>
      </w:rPr>
    </w:lvl>
    <w:lvl w:ilvl="4" w:tplc="F98AD150">
      <w:start w:val="1"/>
      <w:numFmt w:val="bullet"/>
      <w:lvlText w:val="o"/>
      <w:lvlJc w:val="left"/>
      <w:pPr>
        <w:tabs>
          <w:tab w:val="num" w:pos="3600"/>
        </w:tabs>
        <w:ind w:left="3600" w:hanging="360"/>
      </w:pPr>
      <w:rPr>
        <w:rFonts w:ascii="Courier New" w:hAnsi="Courier New"/>
      </w:rPr>
    </w:lvl>
    <w:lvl w:ilvl="5" w:tplc="8812AED2">
      <w:start w:val="1"/>
      <w:numFmt w:val="bullet"/>
      <w:lvlText w:val=""/>
      <w:lvlJc w:val="left"/>
      <w:pPr>
        <w:tabs>
          <w:tab w:val="num" w:pos="4320"/>
        </w:tabs>
        <w:ind w:left="4320" w:hanging="360"/>
      </w:pPr>
      <w:rPr>
        <w:rFonts w:ascii="Wingdings" w:hAnsi="Wingdings"/>
      </w:rPr>
    </w:lvl>
    <w:lvl w:ilvl="6" w:tplc="1E6C9C90">
      <w:start w:val="1"/>
      <w:numFmt w:val="bullet"/>
      <w:lvlText w:val=""/>
      <w:lvlJc w:val="left"/>
      <w:pPr>
        <w:tabs>
          <w:tab w:val="num" w:pos="5040"/>
        </w:tabs>
        <w:ind w:left="5040" w:hanging="360"/>
      </w:pPr>
      <w:rPr>
        <w:rFonts w:ascii="Symbol" w:hAnsi="Symbol"/>
      </w:rPr>
    </w:lvl>
    <w:lvl w:ilvl="7" w:tplc="B7084C68">
      <w:start w:val="1"/>
      <w:numFmt w:val="bullet"/>
      <w:lvlText w:val="o"/>
      <w:lvlJc w:val="left"/>
      <w:pPr>
        <w:tabs>
          <w:tab w:val="num" w:pos="5760"/>
        </w:tabs>
        <w:ind w:left="5760" w:hanging="360"/>
      </w:pPr>
      <w:rPr>
        <w:rFonts w:ascii="Courier New" w:hAnsi="Courier New"/>
      </w:rPr>
    </w:lvl>
    <w:lvl w:ilvl="8" w:tplc="B8F8A68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29E494A0">
      <w:start w:val="1"/>
      <w:numFmt w:val="bullet"/>
      <w:lvlText w:val=""/>
      <w:lvlJc w:val="left"/>
      <w:pPr>
        <w:ind w:left="720" w:hanging="360"/>
      </w:pPr>
      <w:rPr>
        <w:rFonts w:ascii="Symbol" w:hAnsi="Symbol"/>
        <w:b w:val="0"/>
        <w:bCs w:val="0"/>
      </w:rPr>
    </w:lvl>
    <w:lvl w:ilvl="1" w:tplc="32FAF72A">
      <w:start w:val="1"/>
      <w:numFmt w:val="bullet"/>
      <w:lvlText w:val="o"/>
      <w:lvlJc w:val="left"/>
      <w:pPr>
        <w:tabs>
          <w:tab w:val="num" w:pos="1440"/>
        </w:tabs>
        <w:ind w:left="1440" w:hanging="360"/>
      </w:pPr>
      <w:rPr>
        <w:rFonts w:ascii="Courier New" w:hAnsi="Courier New"/>
      </w:rPr>
    </w:lvl>
    <w:lvl w:ilvl="2" w:tplc="9CB2BFB6">
      <w:start w:val="1"/>
      <w:numFmt w:val="bullet"/>
      <w:lvlText w:val=""/>
      <w:lvlJc w:val="left"/>
      <w:pPr>
        <w:tabs>
          <w:tab w:val="num" w:pos="2160"/>
        </w:tabs>
        <w:ind w:left="2160" w:hanging="360"/>
      </w:pPr>
      <w:rPr>
        <w:rFonts w:ascii="Wingdings" w:hAnsi="Wingdings"/>
      </w:rPr>
    </w:lvl>
    <w:lvl w:ilvl="3" w:tplc="19D0BE50">
      <w:start w:val="1"/>
      <w:numFmt w:val="bullet"/>
      <w:lvlText w:val=""/>
      <w:lvlJc w:val="left"/>
      <w:pPr>
        <w:tabs>
          <w:tab w:val="num" w:pos="2880"/>
        </w:tabs>
        <w:ind w:left="2880" w:hanging="360"/>
      </w:pPr>
      <w:rPr>
        <w:rFonts w:ascii="Symbol" w:hAnsi="Symbol"/>
      </w:rPr>
    </w:lvl>
    <w:lvl w:ilvl="4" w:tplc="B8984032">
      <w:start w:val="1"/>
      <w:numFmt w:val="bullet"/>
      <w:lvlText w:val="o"/>
      <w:lvlJc w:val="left"/>
      <w:pPr>
        <w:tabs>
          <w:tab w:val="num" w:pos="3600"/>
        </w:tabs>
        <w:ind w:left="3600" w:hanging="360"/>
      </w:pPr>
      <w:rPr>
        <w:rFonts w:ascii="Courier New" w:hAnsi="Courier New"/>
      </w:rPr>
    </w:lvl>
    <w:lvl w:ilvl="5" w:tplc="37507A02">
      <w:start w:val="1"/>
      <w:numFmt w:val="bullet"/>
      <w:lvlText w:val=""/>
      <w:lvlJc w:val="left"/>
      <w:pPr>
        <w:tabs>
          <w:tab w:val="num" w:pos="4320"/>
        </w:tabs>
        <w:ind w:left="4320" w:hanging="360"/>
      </w:pPr>
      <w:rPr>
        <w:rFonts w:ascii="Wingdings" w:hAnsi="Wingdings"/>
      </w:rPr>
    </w:lvl>
    <w:lvl w:ilvl="6" w:tplc="FE3C10F0">
      <w:start w:val="1"/>
      <w:numFmt w:val="bullet"/>
      <w:lvlText w:val=""/>
      <w:lvlJc w:val="left"/>
      <w:pPr>
        <w:tabs>
          <w:tab w:val="num" w:pos="5040"/>
        </w:tabs>
        <w:ind w:left="5040" w:hanging="360"/>
      </w:pPr>
      <w:rPr>
        <w:rFonts w:ascii="Symbol" w:hAnsi="Symbol"/>
      </w:rPr>
    </w:lvl>
    <w:lvl w:ilvl="7" w:tplc="15745816">
      <w:start w:val="1"/>
      <w:numFmt w:val="bullet"/>
      <w:lvlText w:val="o"/>
      <w:lvlJc w:val="left"/>
      <w:pPr>
        <w:tabs>
          <w:tab w:val="num" w:pos="5760"/>
        </w:tabs>
        <w:ind w:left="5760" w:hanging="360"/>
      </w:pPr>
      <w:rPr>
        <w:rFonts w:ascii="Courier New" w:hAnsi="Courier New"/>
      </w:rPr>
    </w:lvl>
    <w:lvl w:ilvl="8" w:tplc="C052871E">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12F6CDD2">
      <w:start w:val="1"/>
      <w:numFmt w:val="bullet"/>
      <w:lvlText w:val=""/>
      <w:lvlJc w:val="left"/>
      <w:pPr>
        <w:ind w:left="720" w:hanging="360"/>
      </w:pPr>
      <w:rPr>
        <w:rFonts w:ascii="Symbol" w:hAnsi="Symbol"/>
        <w:b w:val="0"/>
        <w:bCs w:val="0"/>
      </w:rPr>
    </w:lvl>
    <w:lvl w:ilvl="1" w:tplc="99107D4C">
      <w:start w:val="1"/>
      <w:numFmt w:val="bullet"/>
      <w:lvlText w:val="o"/>
      <w:lvlJc w:val="left"/>
      <w:pPr>
        <w:tabs>
          <w:tab w:val="num" w:pos="1440"/>
        </w:tabs>
        <w:ind w:left="1440" w:hanging="360"/>
      </w:pPr>
      <w:rPr>
        <w:rFonts w:ascii="Courier New" w:hAnsi="Courier New"/>
      </w:rPr>
    </w:lvl>
    <w:lvl w:ilvl="2" w:tplc="48BA7F62">
      <w:start w:val="1"/>
      <w:numFmt w:val="bullet"/>
      <w:lvlText w:val=""/>
      <w:lvlJc w:val="left"/>
      <w:pPr>
        <w:tabs>
          <w:tab w:val="num" w:pos="2160"/>
        </w:tabs>
        <w:ind w:left="2160" w:hanging="360"/>
      </w:pPr>
      <w:rPr>
        <w:rFonts w:ascii="Wingdings" w:hAnsi="Wingdings"/>
      </w:rPr>
    </w:lvl>
    <w:lvl w:ilvl="3" w:tplc="435C8262">
      <w:start w:val="1"/>
      <w:numFmt w:val="bullet"/>
      <w:lvlText w:val=""/>
      <w:lvlJc w:val="left"/>
      <w:pPr>
        <w:tabs>
          <w:tab w:val="num" w:pos="2880"/>
        </w:tabs>
        <w:ind w:left="2880" w:hanging="360"/>
      </w:pPr>
      <w:rPr>
        <w:rFonts w:ascii="Symbol" w:hAnsi="Symbol"/>
      </w:rPr>
    </w:lvl>
    <w:lvl w:ilvl="4" w:tplc="4DFC4F64">
      <w:start w:val="1"/>
      <w:numFmt w:val="bullet"/>
      <w:lvlText w:val="o"/>
      <w:lvlJc w:val="left"/>
      <w:pPr>
        <w:tabs>
          <w:tab w:val="num" w:pos="3600"/>
        </w:tabs>
        <w:ind w:left="3600" w:hanging="360"/>
      </w:pPr>
      <w:rPr>
        <w:rFonts w:ascii="Courier New" w:hAnsi="Courier New"/>
      </w:rPr>
    </w:lvl>
    <w:lvl w:ilvl="5" w:tplc="43D0D188">
      <w:start w:val="1"/>
      <w:numFmt w:val="bullet"/>
      <w:lvlText w:val=""/>
      <w:lvlJc w:val="left"/>
      <w:pPr>
        <w:tabs>
          <w:tab w:val="num" w:pos="4320"/>
        </w:tabs>
        <w:ind w:left="4320" w:hanging="360"/>
      </w:pPr>
      <w:rPr>
        <w:rFonts w:ascii="Wingdings" w:hAnsi="Wingdings"/>
      </w:rPr>
    </w:lvl>
    <w:lvl w:ilvl="6" w:tplc="FBB641D2">
      <w:start w:val="1"/>
      <w:numFmt w:val="bullet"/>
      <w:lvlText w:val=""/>
      <w:lvlJc w:val="left"/>
      <w:pPr>
        <w:tabs>
          <w:tab w:val="num" w:pos="5040"/>
        </w:tabs>
        <w:ind w:left="5040" w:hanging="360"/>
      </w:pPr>
      <w:rPr>
        <w:rFonts w:ascii="Symbol" w:hAnsi="Symbol"/>
      </w:rPr>
    </w:lvl>
    <w:lvl w:ilvl="7" w:tplc="97369D68">
      <w:start w:val="1"/>
      <w:numFmt w:val="bullet"/>
      <w:lvlText w:val="o"/>
      <w:lvlJc w:val="left"/>
      <w:pPr>
        <w:tabs>
          <w:tab w:val="num" w:pos="5760"/>
        </w:tabs>
        <w:ind w:left="5760" w:hanging="360"/>
      </w:pPr>
      <w:rPr>
        <w:rFonts w:ascii="Courier New" w:hAnsi="Courier New"/>
      </w:rPr>
    </w:lvl>
    <w:lvl w:ilvl="8" w:tplc="0AD83B04">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7662070A">
      <w:start w:val="1"/>
      <w:numFmt w:val="bullet"/>
      <w:lvlText w:val=""/>
      <w:lvlJc w:val="left"/>
      <w:pPr>
        <w:ind w:left="720" w:hanging="360"/>
      </w:pPr>
      <w:rPr>
        <w:rFonts w:ascii="Symbol" w:hAnsi="Symbol"/>
        <w:b w:val="0"/>
        <w:bCs w:val="0"/>
      </w:rPr>
    </w:lvl>
    <w:lvl w:ilvl="1" w:tplc="443C4274">
      <w:start w:val="1"/>
      <w:numFmt w:val="bullet"/>
      <w:lvlText w:val="o"/>
      <w:lvlJc w:val="left"/>
      <w:pPr>
        <w:tabs>
          <w:tab w:val="num" w:pos="1440"/>
        </w:tabs>
        <w:ind w:left="1440" w:hanging="360"/>
      </w:pPr>
      <w:rPr>
        <w:rFonts w:ascii="Courier New" w:hAnsi="Courier New"/>
      </w:rPr>
    </w:lvl>
    <w:lvl w:ilvl="2" w:tplc="DB7CDCD2">
      <w:start w:val="1"/>
      <w:numFmt w:val="bullet"/>
      <w:lvlText w:val=""/>
      <w:lvlJc w:val="left"/>
      <w:pPr>
        <w:tabs>
          <w:tab w:val="num" w:pos="2160"/>
        </w:tabs>
        <w:ind w:left="2160" w:hanging="360"/>
      </w:pPr>
      <w:rPr>
        <w:rFonts w:ascii="Wingdings" w:hAnsi="Wingdings"/>
      </w:rPr>
    </w:lvl>
    <w:lvl w:ilvl="3" w:tplc="27B6EF0C">
      <w:start w:val="1"/>
      <w:numFmt w:val="bullet"/>
      <w:lvlText w:val=""/>
      <w:lvlJc w:val="left"/>
      <w:pPr>
        <w:tabs>
          <w:tab w:val="num" w:pos="2880"/>
        </w:tabs>
        <w:ind w:left="2880" w:hanging="360"/>
      </w:pPr>
      <w:rPr>
        <w:rFonts w:ascii="Symbol" w:hAnsi="Symbol"/>
      </w:rPr>
    </w:lvl>
    <w:lvl w:ilvl="4" w:tplc="4614DF16">
      <w:start w:val="1"/>
      <w:numFmt w:val="bullet"/>
      <w:lvlText w:val="o"/>
      <w:lvlJc w:val="left"/>
      <w:pPr>
        <w:tabs>
          <w:tab w:val="num" w:pos="3600"/>
        </w:tabs>
        <w:ind w:left="3600" w:hanging="360"/>
      </w:pPr>
      <w:rPr>
        <w:rFonts w:ascii="Courier New" w:hAnsi="Courier New"/>
      </w:rPr>
    </w:lvl>
    <w:lvl w:ilvl="5" w:tplc="DF0A0BAE">
      <w:start w:val="1"/>
      <w:numFmt w:val="bullet"/>
      <w:lvlText w:val=""/>
      <w:lvlJc w:val="left"/>
      <w:pPr>
        <w:tabs>
          <w:tab w:val="num" w:pos="4320"/>
        </w:tabs>
        <w:ind w:left="4320" w:hanging="360"/>
      </w:pPr>
      <w:rPr>
        <w:rFonts w:ascii="Wingdings" w:hAnsi="Wingdings"/>
      </w:rPr>
    </w:lvl>
    <w:lvl w:ilvl="6" w:tplc="942286B0">
      <w:start w:val="1"/>
      <w:numFmt w:val="bullet"/>
      <w:lvlText w:val=""/>
      <w:lvlJc w:val="left"/>
      <w:pPr>
        <w:tabs>
          <w:tab w:val="num" w:pos="5040"/>
        </w:tabs>
        <w:ind w:left="5040" w:hanging="360"/>
      </w:pPr>
      <w:rPr>
        <w:rFonts w:ascii="Symbol" w:hAnsi="Symbol"/>
      </w:rPr>
    </w:lvl>
    <w:lvl w:ilvl="7" w:tplc="A12207B4">
      <w:start w:val="1"/>
      <w:numFmt w:val="bullet"/>
      <w:lvlText w:val="o"/>
      <w:lvlJc w:val="left"/>
      <w:pPr>
        <w:tabs>
          <w:tab w:val="num" w:pos="5760"/>
        </w:tabs>
        <w:ind w:left="5760" w:hanging="360"/>
      </w:pPr>
      <w:rPr>
        <w:rFonts w:ascii="Courier New" w:hAnsi="Courier New"/>
      </w:rPr>
    </w:lvl>
    <w:lvl w:ilvl="8" w:tplc="BE1E0A0C">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DE6A04BC">
      <w:start w:val="1"/>
      <w:numFmt w:val="bullet"/>
      <w:lvlText w:val=""/>
      <w:lvlJc w:val="left"/>
      <w:pPr>
        <w:ind w:left="720" w:hanging="360"/>
      </w:pPr>
      <w:rPr>
        <w:rFonts w:ascii="Symbol" w:hAnsi="Symbol"/>
        <w:b w:val="0"/>
        <w:bCs w:val="0"/>
      </w:rPr>
    </w:lvl>
    <w:lvl w:ilvl="1" w:tplc="FD7C19D0">
      <w:start w:val="1"/>
      <w:numFmt w:val="bullet"/>
      <w:lvlText w:val="o"/>
      <w:lvlJc w:val="left"/>
      <w:pPr>
        <w:tabs>
          <w:tab w:val="num" w:pos="1440"/>
        </w:tabs>
        <w:ind w:left="1440" w:hanging="360"/>
      </w:pPr>
      <w:rPr>
        <w:rFonts w:ascii="Courier New" w:hAnsi="Courier New"/>
      </w:rPr>
    </w:lvl>
    <w:lvl w:ilvl="2" w:tplc="83CEDE34">
      <w:start w:val="1"/>
      <w:numFmt w:val="bullet"/>
      <w:lvlText w:val=""/>
      <w:lvlJc w:val="left"/>
      <w:pPr>
        <w:tabs>
          <w:tab w:val="num" w:pos="2160"/>
        </w:tabs>
        <w:ind w:left="2160" w:hanging="360"/>
      </w:pPr>
      <w:rPr>
        <w:rFonts w:ascii="Wingdings" w:hAnsi="Wingdings"/>
      </w:rPr>
    </w:lvl>
    <w:lvl w:ilvl="3" w:tplc="2258F2A0">
      <w:start w:val="1"/>
      <w:numFmt w:val="bullet"/>
      <w:lvlText w:val=""/>
      <w:lvlJc w:val="left"/>
      <w:pPr>
        <w:tabs>
          <w:tab w:val="num" w:pos="2880"/>
        </w:tabs>
        <w:ind w:left="2880" w:hanging="360"/>
      </w:pPr>
      <w:rPr>
        <w:rFonts w:ascii="Symbol" w:hAnsi="Symbol"/>
      </w:rPr>
    </w:lvl>
    <w:lvl w:ilvl="4" w:tplc="9F6204E4">
      <w:start w:val="1"/>
      <w:numFmt w:val="bullet"/>
      <w:lvlText w:val="o"/>
      <w:lvlJc w:val="left"/>
      <w:pPr>
        <w:tabs>
          <w:tab w:val="num" w:pos="3600"/>
        </w:tabs>
        <w:ind w:left="3600" w:hanging="360"/>
      </w:pPr>
      <w:rPr>
        <w:rFonts w:ascii="Courier New" w:hAnsi="Courier New"/>
      </w:rPr>
    </w:lvl>
    <w:lvl w:ilvl="5" w:tplc="1256C8AE">
      <w:start w:val="1"/>
      <w:numFmt w:val="bullet"/>
      <w:lvlText w:val=""/>
      <w:lvlJc w:val="left"/>
      <w:pPr>
        <w:tabs>
          <w:tab w:val="num" w:pos="4320"/>
        </w:tabs>
        <w:ind w:left="4320" w:hanging="360"/>
      </w:pPr>
      <w:rPr>
        <w:rFonts w:ascii="Wingdings" w:hAnsi="Wingdings"/>
      </w:rPr>
    </w:lvl>
    <w:lvl w:ilvl="6" w:tplc="43C2F162">
      <w:start w:val="1"/>
      <w:numFmt w:val="bullet"/>
      <w:lvlText w:val=""/>
      <w:lvlJc w:val="left"/>
      <w:pPr>
        <w:tabs>
          <w:tab w:val="num" w:pos="5040"/>
        </w:tabs>
        <w:ind w:left="5040" w:hanging="360"/>
      </w:pPr>
      <w:rPr>
        <w:rFonts w:ascii="Symbol" w:hAnsi="Symbol"/>
      </w:rPr>
    </w:lvl>
    <w:lvl w:ilvl="7" w:tplc="BE3A44C6">
      <w:start w:val="1"/>
      <w:numFmt w:val="bullet"/>
      <w:lvlText w:val="o"/>
      <w:lvlJc w:val="left"/>
      <w:pPr>
        <w:tabs>
          <w:tab w:val="num" w:pos="5760"/>
        </w:tabs>
        <w:ind w:left="5760" w:hanging="360"/>
      </w:pPr>
      <w:rPr>
        <w:rFonts w:ascii="Courier New" w:hAnsi="Courier New"/>
      </w:rPr>
    </w:lvl>
    <w:lvl w:ilvl="8" w:tplc="CB66B71E">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676ABAA4">
      <w:start w:val="1"/>
      <w:numFmt w:val="bullet"/>
      <w:lvlText w:val=""/>
      <w:lvlJc w:val="left"/>
      <w:pPr>
        <w:ind w:left="720" w:hanging="360"/>
      </w:pPr>
      <w:rPr>
        <w:rFonts w:ascii="Symbol" w:hAnsi="Symbol"/>
        <w:b w:val="0"/>
        <w:bCs w:val="0"/>
      </w:rPr>
    </w:lvl>
    <w:lvl w:ilvl="1" w:tplc="A77CAF6A">
      <w:start w:val="1"/>
      <w:numFmt w:val="bullet"/>
      <w:lvlText w:val="o"/>
      <w:lvlJc w:val="left"/>
      <w:pPr>
        <w:tabs>
          <w:tab w:val="num" w:pos="1440"/>
        </w:tabs>
        <w:ind w:left="1440" w:hanging="360"/>
      </w:pPr>
      <w:rPr>
        <w:rFonts w:ascii="Courier New" w:hAnsi="Courier New"/>
      </w:rPr>
    </w:lvl>
    <w:lvl w:ilvl="2" w:tplc="147C1F1A">
      <w:start w:val="1"/>
      <w:numFmt w:val="bullet"/>
      <w:lvlText w:val=""/>
      <w:lvlJc w:val="left"/>
      <w:pPr>
        <w:tabs>
          <w:tab w:val="num" w:pos="2160"/>
        </w:tabs>
        <w:ind w:left="2160" w:hanging="360"/>
      </w:pPr>
      <w:rPr>
        <w:rFonts w:ascii="Wingdings" w:hAnsi="Wingdings"/>
      </w:rPr>
    </w:lvl>
    <w:lvl w:ilvl="3" w:tplc="8DF0CB1C">
      <w:start w:val="1"/>
      <w:numFmt w:val="bullet"/>
      <w:lvlText w:val=""/>
      <w:lvlJc w:val="left"/>
      <w:pPr>
        <w:tabs>
          <w:tab w:val="num" w:pos="2880"/>
        </w:tabs>
        <w:ind w:left="2880" w:hanging="360"/>
      </w:pPr>
      <w:rPr>
        <w:rFonts w:ascii="Symbol" w:hAnsi="Symbol"/>
      </w:rPr>
    </w:lvl>
    <w:lvl w:ilvl="4" w:tplc="8D78D1D2">
      <w:start w:val="1"/>
      <w:numFmt w:val="bullet"/>
      <w:lvlText w:val="o"/>
      <w:lvlJc w:val="left"/>
      <w:pPr>
        <w:tabs>
          <w:tab w:val="num" w:pos="3600"/>
        </w:tabs>
        <w:ind w:left="3600" w:hanging="360"/>
      </w:pPr>
      <w:rPr>
        <w:rFonts w:ascii="Courier New" w:hAnsi="Courier New"/>
      </w:rPr>
    </w:lvl>
    <w:lvl w:ilvl="5" w:tplc="F5648F7C">
      <w:start w:val="1"/>
      <w:numFmt w:val="bullet"/>
      <w:lvlText w:val=""/>
      <w:lvlJc w:val="left"/>
      <w:pPr>
        <w:tabs>
          <w:tab w:val="num" w:pos="4320"/>
        </w:tabs>
        <w:ind w:left="4320" w:hanging="360"/>
      </w:pPr>
      <w:rPr>
        <w:rFonts w:ascii="Wingdings" w:hAnsi="Wingdings"/>
      </w:rPr>
    </w:lvl>
    <w:lvl w:ilvl="6" w:tplc="2D764DCA">
      <w:start w:val="1"/>
      <w:numFmt w:val="bullet"/>
      <w:lvlText w:val=""/>
      <w:lvlJc w:val="left"/>
      <w:pPr>
        <w:tabs>
          <w:tab w:val="num" w:pos="5040"/>
        </w:tabs>
        <w:ind w:left="5040" w:hanging="360"/>
      </w:pPr>
      <w:rPr>
        <w:rFonts w:ascii="Symbol" w:hAnsi="Symbol"/>
      </w:rPr>
    </w:lvl>
    <w:lvl w:ilvl="7" w:tplc="D65868CC">
      <w:start w:val="1"/>
      <w:numFmt w:val="bullet"/>
      <w:lvlText w:val="o"/>
      <w:lvlJc w:val="left"/>
      <w:pPr>
        <w:tabs>
          <w:tab w:val="num" w:pos="5760"/>
        </w:tabs>
        <w:ind w:left="5760" w:hanging="360"/>
      </w:pPr>
      <w:rPr>
        <w:rFonts w:ascii="Courier New" w:hAnsi="Courier New"/>
      </w:rPr>
    </w:lvl>
    <w:lvl w:ilvl="8" w:tplc="DCE0348A">
      <w:start w:val="1"/>
      <w:numFmt w:val="bullet"/>
      <w:lvlText w:val=""/>
      <w:lvlJc w:val="left"/>
      <w:pPr>
        <w:tabs>
          <w:tab w:val="num" w:pos="6480"/>
        </w:tabs>
        <w:ind w:left="6480" w:hanging="360"/>
      </w:pPr>
      <w:rPr>
        <w:rFonts w:ascii="Wingdings" w:hAnsi="Wingdings"/>
      </w:rPr>
    </w:lvl>
  </w:abstractNum>
  <w:abstractNum w:abstractNumId="10" w15:restartNumberingAfterBreak="0">
    <w:nsid w:val="054607B9"/>
    <w:multiLevelType w:val="multilevel"/>
    <w:tmpl w:val="CD1E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3E7760"/>
    <w:multiLevelType w:val="hybridMultilevel"/>
    <w:tmpl w:val="CE44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5803E1"/>
    <w:multiLevelType w:val="multilevel"/>
    <w:tmpl w:val="F47E2C46"/>
    <w:lvl w:ilvl="0">
      <w:start w:val="1"/>
      <w:numFmt w:val="bullet"/>
      <w:lvlText w:val="·"/>
      <w:lvlJc w:val="left"/>
      <w:pPr>
        <w:tabs>
          <w:tab w:val="left" w:pos="720"/>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F2B1F02"/>
    <w:multiLevelType w:val="hybridMultilevel"/>
    <w:tmpl w:val="84180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79242F"/>
    <w:multiLevelType w:val="hybridMultilevel"/>
    <w:tmpl w:val="BE6E3D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7900C7"/>
    <w:multiLevelType w:val="multilevel"/>
    <w:tmpl w:val="12885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616769A"/>
    <w:multiLevelType w:val="multilevel"/>
    <w:tmpl w:val="6A909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840DE9"/>
    <w:multiLevelType w:val="hybridMultilevel"/>
    <w:tmpl w:val="BD8E88E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3122B6F"/>
    <w:multiLevelType w:val="hybridMultilevel"/>
    <w:tmpl w:val="1862E3D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82E2747"/>
    <w:multiLevelType w:val="hybridMultilevel"/>
    <w:tmpl w:val="24262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BE693A"/>
    <w:multiLevelType w:val="multilevel"/>
    <w:tmpl w:val="2882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DB16EC"/>
    <w:multiLevelType w:val="multilevel"/>
    <w:tmpl w:val="31A6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B84BC9"/>
    <w:multiLevelType w:val="hybridMultilevel"/>
    <w:tmpl w:val="49325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8A60FB"/>
    <w:multiLevelType w:val="hybridMultilevel"/>
    <w:tmpl w:val="7F464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4D5C60"/>
    <w:multiLevelType w:val="hybridMultilevel"/>
    <w:tmpl w:val="341EE7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847839"/>
    <w:multiLevelType w:val="multilevel"/>
    <w:tmpl w:val="072A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0477D0"/>
    <w:multiLevelType w:val="hybridMultilevel"/>
    <w:tmpl w:val="4C0CDC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9500D5F"/>
    <w:multiLevelType w:val="multilevel"/>
    <w:tmpl w:val="5020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560548"/>
    <w:multiLevelType w:val="hybridMultilevel"/>
    <w:tmpl w:val="B272573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D56A5B"/>
    <w:multiLevelType w:val="multilevel"/>
    <w:tmpl w:val="D058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B01EF5"/>
    <w:multiLevelType w:val="hybridMultilevel"/>
    <w:tmpl w:val="B16AD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2A7479"/>
    <w:multiLevelType w:val="hybridMultilevel"/>
    <w:tmpl w:val="25246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7374FC"/>
    <w:multiLevelType w:val="hybridMultilevel"/>
    <w:tmpl w:val="A6F6DDA0"/>
    <w:lvl w:ilvl="0" w:tplc="3A147C8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9427C1"/>
    <w:multiLevelType w:val="hybridMultilevel"/>
    <w:tmpl w:val="B7DE4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920A03"/>
    <w:multiLevelType w:val="hybridMultilevel"/>
    <w:tmpl w:val="6CBA7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264815"/>
    <w:multiLevelType w:val="hybridMultilevel"/>
    <w:tmpl w:val="40742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313032">
    <w:abstractNumId w:val="0"/>
  </w:num>
  <w:num w:numId="2" w16cid:durableId="92015978">
    <w:abstractNumId w:val="1"/>
  </w:num>
  <w:num w:numId="3" w16cid:durableId="1152790831">
    <w:abstractNumId w:val="2"/>
  </w:num>
  <w:num w:numId="4" w16cid:durableId="1716277351">
    <w:abstractNumId w:val="3"/>
  </w:num>
  <w:num w:numId="5" w16cid:durableId="399138894">
    <w:abstractNumId w:val="4"/>
  </w:num>
  <w:num w:numId="6" w16cid:durableId="1739091648">
    <w:abstractNumId w:val="5"/>
  </w:num>
  <w:num w:numId="7" w16cid:durableId="761989966">
    <w:abstractNumId w:val="6"/>
  </w:num>
  <w:num w:numId="8" w16cid:durableId="1699773858">
    <w:abstractNumId w:val="7"/>
  </w:num>
  <w:num w:numId="9" w16cid:durableId="746726449">
    <w:abstractNumId w:val="8"/>
  </w:num>
  <w:num w:numId="10" w16cid:durableId="250819209">
    <w:abstractNumId w:val="9"/>
  </w:num>
  <w:num w:numId="11" w16cid:durableId="834540725">
    <w:abstractNumId w:val="33"/>
  </w:num>
  <w:num w:numId="12" w16cid:durableId="348683100">
    <w:abstractNumId w:val="22"/>
  </w:num>
  <w:num w:numId="13" w16cid:durableId="880290874">
    <w:abstractNumId w:val="19"/>
  </w:num>
  <w:num w:numId="14" w16cid:durableId="1710372065">
    <w:abstractNumId w:val="34"/>
  </w:num>
  <w:num w:numId="15" w16cid:durableId="1789736181">
    <w:abstractNumId w:val="11"/>
  </w:num>
  <w:num w:numId="16" w16cid:durableId="691759610">
    <w:abstractNumId w:val="17"/>
  </w:num>
  <w:num w:numId="17" w16cid:durableId="1900558861">
    <w:abstractNumId w:val="28"/>
  </w:num>
  <w:num w:numId="18" w16cid:durableId="1124274622">
    <w:abstractNumId w:val="18"/>
  </w:num>
  <w:num w:numId="19" w16cid:durableId="1154025674">
    <w:abstractNumId w:val="24"/>
  </w:num>
  <w:num w:numId="20" w16cid:durableId="1037241718">
    <w:abstractNumId w:val="13"/>
  </w:num>
  <w:num w:numId="21" w16cid:durableId="12386671">
    <w:abstractNumId w:val="32"/>
  </w:num>
  <w:num w:numId="22" w16cid:durableId="1667830204">
    <w:abstractNumId w:val="30"/>
  </w:num>
  <w:num w:numId="23" w16cid:durableId="1810980017">
    <w:abstractNumId w:val="26"/>
  </w:num>
  <w:num w:numId="24" w16cid:durableId="1927037441">
    <w:abstractNumId w:val="16"/>
  </w:num>
  <w:num w:numId="25" w16cid:durableId="619871931">
    <w:abstractNumId w:val="27"/>
  </w:num>
  <w:num w:numId="26" w16cid:durableId="1030760873">
    <w:abstractNumId w:val="21"/>
  </w:num>
  <w:num w:numId="27" w16cid:durableId="322397413">
    <w:abstractNumId w:val="23"/>
  </w:num>
  <w:num w:numId="28" w16cid:durableId="1188131423">
    <w:abstractNumId w:val="14"/>
  </w:num>
  <w:num w:numId="29" w16cid:durableId="140007728">
    <w:abstractNumId w:val="31"/>
  </w:num>
  <w:num w:numId="30" w16cid:durableId="356200604">
    <w:abstractNumId w:val="35"/>
  </w:num>
  <w:num w:numId="31" w16cid:durableId="149757746">
    <w:abstractNumId w:val="25"/>
  </w:num>
  <w:num w:numId="32" w16cid:durableId="208685987">
    <w:abstractNumId w:val="10"/>
  </w:num>
  <w:num w:numId="33" w16cid:durableId="640771213">
    <w:abstractNumId w:val="29"/>
  </w:num>
  <w:num w:numId="34" w16cid:durableId="1389913778">
    <w:abstractNumId w:val="20"/>
  </w:num>
  <w:num w:numId="35" w16cid:durableId="1508668214">
    <w:abstractNumId w:val="15"/>
  </w:num>
  <w:num w:numId="36" w16cid:durableId="13327597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2FF"/>
    <w:rsid w:val="000018C3"/>
    <w:rsid w:val="000236B1"/>
    <w:rsid w:val="000344B0"/>
    <w:rsid w:val="00035867"/>
    <w:rsid w:val="00041DF3"/>
    <w:rsid w:val="000469FD"/>
    <w:rsid w:val="00051704"/>
    <w:rsid w:val="0005236A"/>
    <w:rsid w:val="000639A2"/>
    <w:rsid w:val="000663E4"/>
    <w:rsid w:val="00073F03"/>
    <w:rsid w:val="000A2E3F"/>
    <w:rsid w:val="000C39C7"/>
    <w:rsid w:val="000E3B20"/>
    <w:rsid w:val="000F183C"/>
    <w:rsid w:val="000F7158"/>
    <w:rsid w:val="00103CAE"/>
    <w:rsid w:val="00124CEE"/>
    <w:rsid w:val="0013012A"/>
    <w:rsid w:val="00134289"/>
    <w:rsid w:val="001422C0"/>
    <w:rsid w:val="00143576"/>
    <w:rsid w:val="00150FF1"/>
    <w:rsid w:val="00161D7B"/>
    <w:rsid w:val="001665BF"/>
    <w:rsid w:val="00166B05"/>
    <w:rsid w:val="00174A02"/>
    <w:rsid w:val="001774B3"/>
    <w:rsid w:val="001927F7"/>
    <w:rsid w:val="001947B6"/>
    <w:rsid w:val="001A0F30"/>
    <w:rsid w:val="001C4F3E"/>
    <w:rsid w:val="001C66EF"/>
    <w:rsid w:val="001F5CF2"/>
    <w:rsid w:val="00206C4B"/>
    <w:rsid w:val="00210A2A"/>
    <w:rsid w:val="002358AC"/>
    <w:rsid w:val="00237F26"/>
    <w:rsid w:val="002404D6"/>
    <w:rsid w:val="0024580C"/>
    <w:rsid w:val="00250493"/>
    <w:rsid w:val="002523D1"/>
    <w:rsid w:val="00262C61"/>
    <w:rsid w:val="002712FF"/>
    <w:rsid w:val="00271970"/>
    <w:rsid w:val="00273C00"/>
    <w:rsid w:val="002B2858"/>
    <w:rsid w:val="002B2AF5"/>
    <w:rsid w:val="002B2BC0"/>
    <w:rsid w:val="002B4FB4"/>
    <w:rsid w:val="002B6333"/>
    <w:rsid w:val="002D7BF5"/>
    <w:rsid w:val="00323791"/>
    <w:rsid w:val="00352F16"/>
    <w:rsid w:val="003B4850"/>
    <w:rsid w:val="003C4425"/>
    <w:rsid w:val="003C6793"/>
    <w:rsid w:val="003D37A9"/>
    <w:rsid w:val="00406850"/>
    <w:rsid w:val="0043345D"/>
    <w:rsid w:val="004426ED"/>
    <w:rsid w:val="00466E64"/>
    <w:rsid w:val="00476FAA"/>
    <w:rsid w:val="0047726D"/>
    <w:rsid w:val="004C4FBB"/>
    <w:rsid w:val="005037F7"/>
    <w:rsid w:val="00507426"/>
    <w:rsid w:val="00511488"/>
    <w:rsid w:val="00517D4F"/>
    <w:rsid w:val="00521629"/>
    <w:rsid w:val="00524237"/>
    <w:rsid w:val="0053294C"/>
    <w:rsid w:val="00533CCF"/>
    <w:rsid w:val="00541A02"/>
    <w:rsid w:val="00547FE2"/>
    <w:rsid w:val="00550B82"/>
    <w:rsid w:val="00567337"/>
    <w:rsid w:val="00570253"/>
    <w:rsid w:val="005854E1"/>
    <w:rsid w:val="00585D34"/>
    <w:rsid w:val="005947E6"/>
    <w:rsid w:val="00594B23"/>
    <w:rsid w:val="005A17CB"/>
    <w:rsid w:val="005A25AE"/>
    <w:rsid w:val="005D5AF3"/>
    <w:rsid w:val="005D75C1"/>
    <w:rsid w:val="005E125B"/>
    <w:rsid w:val="00622E01"/>
    <w:rsid w:val="006262E2"/>
    <w:rsid w:val="0062666E"/>
    <w:rsid w:val="00626AA1"/>
    <w:rsid w:val="00627026"/>
    <w:rsid w:val="00631759"/>
    <w:rsid w:val="00641F1E"/>
    <w:rsid w:val="00646DB5"/>
    <w:rsid w:val="0067127F"/>
    <w:rsid w:val="00681413"/>
    <w:rsid w:val="00683E43"/>
    <w:rsid w:val="00684B37"/>
    <w:rsid w:val="006A2ADF"/>
    <w:rsid w:val="006A44C9"/>
    <w:rsid w:val="006D6A4B"/>
    <w:rsid w:val="006E05A4"/>
    <w:rsid w:val="006E4F38"/>
    <w:rsid w:val="00713F8C"/>
    <w:rsid w:val="00723D90"/>
    <w:rsid w:val="00737CD1"/>
    <w:rsid w:val="00742B43"/>
    <w:rsid w:val="00750845"/>
    <w:rsid w:val="00756DD2"/>
    <w:rsid w:val="0076571F"/>
    <w:rsid w:val="00784889"/>
    <w:rsid w:val="00790C71"/>
    <w:rsid w:val="007918B8"/>
    <w:rsid w:val="00791DA3"/>
    <w:rsid w:val="007B164D"/>
    <w:rsid w:val="007C2F7F"/>
    <w:rsid w:val="007C49CE"/>
    <w:rsid w:val="007D760D"/>
    <w:rsid w:val="007E58CF"/>
    <w:rsid w:val="007F3F80"/>
    <w:rsid w:val="008011F7"/>
    <w:rsid w:val="00805CB3"/>
    <w:rsid w:val="008438A2"/>
    <w:rsid w:val="008458D5"/>
    <w:rsid w:val="00850A0E"/>
    <w:rsid w:val="00862D96"/>
    <w:rsid w:val="00863BD1"/>
    <w:rsid w:val="00896BA1"/>
    <w:rsid w:val="008A5B6D"/>
    <w:rsid w:val="008A609E"/>
    <w:rsid w:val="008B098D"/>
    <w:rsid w:val="008C0BEA"/>
    <w:rsid w:val="008D7AC8"/>
    <w:rsid w:val="008E2974"/>
    <w:rsid w:val="008E4529"/>
    <w:rsid w:val="008F6215"/>
    <w:rsid w:val="00904F49"/>
    <w:rsid w:val="009452E5"/>
    <w:rsid w:val="009503B9"/>
    <w:rsid w:val="0095052E"/>
    <w:rsid w:val="00973B2F"/>
    <w:rsid w:val="009744B9"/>
    <w:rsid w:val="00994AF6"/>
    <w:rsid w:val="009A47FD"/>
    <w:rsid w:val="009B15E9"/>
    <w:rsid w:val="009E0D3A"/>
    <w:rsid w:val="00A00F84"/>
    <w:rsid w:val="00A15786"/>
    <w:rsid w:val="00A27A50"/>
    <w:rsid w:val="00A46A9F"/>
    <w:rsid w:val="00A640C0"/>
    <w:rsid w:val="00A70785"/>
    <w:rsid w:val="00A70FEC"/>
    <w:rsid w:val="00A835E2"/>
    <w:rsid w:val="00A95034"/>
    <w:rsid w:val="00AC0BF9"/>
    <w:rsid w:val="00AC143B"/>
    <w:rsid w:val="00AC2FD2"/>
    <w:rsid w:val="00AC4AD9"/>
    <w:rsid w:val="00AD0076"/>
    <w:rsid w:val="00AD3BBD"/>
    <w:rsid w:val="00B105E1"/>
    <w:rsid w:val="00B13106"/>
    <w:rsid w:val="00B24DBF"/>
    <w:rsid w:val="00B34D8F"/>
    <w:rsid w:val="00B3577E"/>
    <w:rsid w:val="00B44453"/>
    <w:rsid w:val="00B44752"/>
    <w:rsid w:val="00B56602"/>
    <w:rsid w:val="00B73441"/>
    <w:rsid w:val="00B804EC"/>
    <w:rsid w:val="00B81CA8"/>
    <w:rsid w:val="00B86241"/>
    <w:rsid w:val="00B97B3B"/>
    <w:rsid w:val="00BB49CC"/>
    <w:rsid w:val="00BC700D"/>
    <w:rsid w:val="00BD47CA"/>
    <w:rsid w:val="00BF10E1"/>
    <w:rsid w:val="00BF1ED6"/>
    <w:rsid w:val="00BF5C11"/>
    <w:rsid w:val="00C0344C"/>
    <w:rsid w:val="00C31D60"/>
    <w:rsid w:val="00C326F0"/>
    <w:rsid w:val="00C455A3"/>
    <w:rsid w:val="00C52AC4"/>
    <w:rsid w:val="00C56443"/>
    <w:rsid w:val="00C5676C"/>
    <w:rsid w:val="00C63E9E"/>
    <w:rsid w:val="00C651D3"/>
    <w:rsid w:val="00C65B04"/>
    <w:rsid w:val="00C73604"/>
    <w:rsid w:val="00C94203"/>
    <w:rsid w:val="00C955D5"/>
    <w:rsid w:val="00CA74A5"/>
    <w:rsid w:val="00CB5866"/>
    <w:rsid w:val="00CC438A"/>
    <w:rsid w:val="00CD7B00"/>
    <w:rsid w:val="00CE32F1"/>
    <w:rsid w:val="00CE37ED"/>
    <w:rsid w:val="00CE6DFF"/>
    <w:rsid w:val="00D20239"/>
    <w:rsid w:val="00D22B9A"/>
    <w:rsid w:val="00D274D3"/>
    <w:rsid w:val="00D75C27"/>
    <w:rsid w:val="00D7789A"/>
    <w:rsid w:val="00D80DA5"/>
    <w:rsid w:val="00DA7A44"/>
    <w:rsid w:val="00DB4516"/>
    <w:rsid w:val="00DC1AF5"/>
    <w:rsid w:val="00DC7745"/>
    <w:rsid w:val="00DC79BD"/>
    <w:rsid w:val="00DE1B9F"/>
    <w:rsid w:val="00DE1FFA"/>
    <w:rsid w:val="00DF2375"/>
    <w:rsid w:val="00E02AF1"/>
    <w:rsid w:val="00E03C2D"/>
    <w:rsid w:val="00E130C3"/>
    <w:rsid w:val="00E2331D"/>
    <w:rsid w:val="00E70486"/>
    <w:rsid w:val="00E939F2"/>
    <w:rsid w:val="00E93D2C"/>
    <w:rsid w:val="00EC3419"/>
    <w:rsid w:val="00ED73AD"/>
    <w:rsid w:val="00F11DC3"/>
    <w:rsid w:val="00F12847"/>
    <w:rsid w:val="00F128C9"/>
    <w:rsid w:val="00F619B9"/>
    <w:rsid w:val="00F65EEF"/>
    <w:rsid w:val="00F76DB1"/>
    <w:rsid w:val="00F8009F"/>
    <w:rsid w:val="00FA295B"/>
    <w:rsid w:val="00FB49B8"/>
    <w:rsid w:val="00FE3438"/>
    <w:rsid w:val="00FE3C18"/>
    <w:rsid w:val="00FF3BBA"/>
    <w:rsid w:val="00FF48B8"/>
    <w:rsid w:val="00FF5BC1"/>
    <w:rsid w:val="017B8A57"/>
    <w:rsid w:val="07B2AEFA"/>
    <w:rsid w:val="07BC20BA"/>
    <w:rsid w:val="1AEF4E7B"/>
    <w:rsid w:val="1C62E613"/>
    <w:rsid w:val="42B08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DB181"/>
  <w15:docId w15:val="{33768F59-399E-467A-914D-14A35DB3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59" w:lineRule="auto"/>
    </w:pPr>
    <w:rPr>
      <w:rFonts w:ascii="Calibri" w:eastAsia="Calibri" w:hAnsi="Calibri" w:cs="Calibri"/>
      <w:sz w:val="22"/>
      <w:szCs w:val="22"/>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customStyle="1" w:styleId="PlaceholderText1">
    <w:name w:val="Placeholder Text1"/>
    <w:basedOn w:val="DefaultParagraphFont"/>
    <w:uiPriority w:val="99"/>
    <w:semiHidden/>
    <w:rPr>
      <w:color w:val="808080"/>
    </w:rPr>
  </w:style>
  <w:style w:type="paragraph" w:styleId="Header">
    <w:name w:val="header"/>
    <w:basedOn w:val="Normal"/>
    <w:link w:val="HeaderChar"/>
    <w:uiPriority w:val="99"/>
    <w:unhideWhenUsed/>
    <w:rsid w:val="007918B8"/>
    <w:pPr>
      <w:tabs>
        <w:tab w:val="center" w:pos="4513"/>
        <w:tab w:val="right" w:pos="9026"/>
      </w:tabs>
      <w:spacing w:line="240" w:lineRule="auto"/>
    </w:pPr>
  </w:style>
  <w:style w:type="character" w:customStyle="1" w:styleId="HeaderChar">
    <w:name w:val="Header Char"/>
    <w:basedOn w:val="DefaultParagraphFont"/>
    <w:link w:val="Header"/>
    <w:uiPriority w:val="99"/>
    <w:rsid w:val="007918B8"/>
    <w:rPr>
      <w:rFonts w:ascii="Calibri" w:eastAsia="Calibri" w:hAnsi="Calibri" w:cs="Calibri"/>
      <w:sz w:val="22"/>
      <w:szCs w:val="22"/>
    </w:rPr>
  </w:style>
  <w:style w:type="paragraph" w:styleId="Footer">
    <w:name w:val="footer"/>
    <w:basedOn w:val="Normal"/>
    <w:link w:val="FooterChar"/>
    <w:uiPriority w:val="99"/>
    <w:unhideWhenUsed/>
    <w:rsid w:val="007918B8"/>
    <w:pPr>
      <w:tabs>
        <w:tab w:val="center" w:pos="4513"/>
        <w:tab w:val="right" w:pos="9026"/>
      </w:tabs>
      <w:spacing w:line="240" w:lineRule="auto"/>
    </w:pPr>
  </w:style>
  <w:style w:type="character" w:customStyle="1" w:styleId="FooterChar">
    <w:name w:val="Footer Char"/>
    <w:basedOn w:val="DefaultParagraphFont"/>
    <w:link w:val="Footer"/>
    <w:uiPriority w:val="99"/>
    <w:rsid w:val="007918B8"/>
    <w:rPr>
      <w:rFonts w:ascii="Calibri" w:eastAsia="Calibri" w:hAnsi="Calibri" w:cs="Calibri"/>
      <w:sz w:val="22"/>
      <w:szCs w:val="22"/>
    </w:rPr>
  </w:style>
  <w:style w:type="paragraph" w:styleId="Revision">
    <w:name w:val="Revision"/>
    <w:hidden/>
    <w:uiPriority w:val="99"/>
    <w:semiHidden/>
    <w:rsid w:val="007918B8"/>
    <w:rPr>
      <w:rFonts w:ascii="Calibri" w:eastAsia="Calibri" w:hAnsi="Calibri" w:cs="Calibri"/>
      <w:sz w:val="22"/>
      <w:szCs w:val="22"/>
    </w:rPr>
  </w:style>
  <w:style w:type="character" w:styleId="CommentReference">
    <w:name w:val="annotation reference"/>
    <w:basedOn w:val="DefaultParagraphFont"/>
    <w:uiPriority w:val="99"/>
    <w:semiHidden/>
    <w:unhideWhenUsed/>
    <w:rsid w:val="007918B8"/>
    <w:rPr>
      <w:sz w:val="16"/>
      <w:szCs w:val="16"/>
    </w:rPr>
  </w:style>
  <w:style w:type="paragraph" w:styleId="CommentText">
    <w:name w:val="annotation text"/>
    <w:basedOn w:val="Normal"/>
    <w:link w:val="CommentTextChar"/>
    <w:uiPriority w:val="99"/>
    <w:semiHidden/>
    <w:unhideWhenUsed/>
    <w:rsid w:val="007918B8"/>
    <w:pPr>
      <w:spacing w:line="240" w:lineRule="auto"/>
    </w:pPr>
    <w:rPr>
      <w:sz w:val="20"/>
      <w:szCs w:val="20"/>
    </w:rPr>
  </w:style>
  <w:style w:type="character" w:customStyle="1" w:styleId="CommentTextChar">
    <w:name w:val="Comment Text Char"/>
    <w:basedOn w:val="DefaultParagraphFont"/>
    <w:link w:val="CommentText"/>
    <w:uiPriority w:val="99"/>
    <w:semiHidden/>
    <w:rsid w:val="007918B8"/>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7918B8"/>
    <w:rPr>
      <w:b/>
      <w:bCs/>
    </w:rPr>
  </w:style>
  <w:style w:type="character" w:customStyle="1" w:styleId="CommentSubjectChar">
    <w:name w:val="Comment Subject Char"/>
    <w:basedOn w:val="CommentTextChar"/>
    <w:link w:val="CommentSubject"/>
    <w:uiPriority w:val="99"/>
    <w:semiHidden/>
    <w:rsid w:val="007918B8"/>
    <w:rPr>
      <w:rFonts w:ascii="Calibri" w:eastAsia="Calibri" w:hAnsi="Calibri" w:cs="Calibri"/>
      <w:b/>
      <w:bCs/>
    </w:rPr>
  </w:style>
  <w:style w:type="paragraph" w:customStyle="1" w:styleId="DocID">
    <w:name w:val="DocID"/>
    <w:basedOn w:val="Footer"/>
    <w:next w:val="Footer"/>
    <w:link w:val="DocIDChar"/>
    <w:rsid w:val="00F8009F"/>
    <w:pPr>
      <w:tabs>
        <w:tab w:val="clear" w:pos="4513"/>
        <w:tab w:val="clear" w:pos="9026"/>
      </w:tabs>
    </w:pPr>
    <w:rPr>
      <w:rFonts w:ascii="Trebuchet MS" w:eastAsia="Times New Roman" w:hAnsi="Trebuchet MS" w:cs="Times New Roman"/>
      <w:sz w:val="16"/>
      <w:szCs w:val="20"/>
      <w:lang w:val="en-GB" w:eastAsia="en-GB"/>
    </w:rPr>
  </w:style>
  <w:style w:type="character" w:customStyle="1" w:styleId="DocIDChar">
    <w:name w:val="DocID Char"/>
    <w:basedOn w:val="DefaultParagraphFont"/>
    <w:link w:val="DocID"/>
    <w:rsid w:val="00F8009F"/>
    <w:rPr>
      <w:rFonts w:ascii="Trebuchet MS" w:hAnsi="Trebuchet MS"/>
      <w:sz w:val="16"/>
      <w:lang w:val="en-GB" w:eastAsia="en-GB"/>
    </w:rPr>
  </w:style>
  <w:style w:type="paragraph" w:styleId="NoSpacing">
    <w:name w:val="No Spacing"/>
    <w:uiPriority w:val="1"/>
    <w:qFormat/>
    <w:rsid w:val="00641F1E"/>
    <w:rPr>
      <w:rFonts w:ascii="Calibri" w:eastAsia="Calibri" w:hAnsi="Calibri" w:cs="Calibri"/>
      <w:sz w:val="22"/>
      <w:szCs w:val="22"/>
    </w:rPr>
  </w:style>
  <w:style w:type="paragraph" w:styleId="ListParagraph">
    <w:name w:val="List Paragraph"/>
    <w:basedOn w:val="Normal"/>
    <w:uiPriority w:val="34"/>
    <w:qFormat/>
    <w:rsid w:val="00B34D8F"/>
    <w:pPr>
      <w:spacing w:after="160"/>
      <w:ind w:left="720"/>
      <w:contextualSpacing/>
    </w:pPr>
    <w:rPr>
      <w:rFonts w:asciiTheme="minorHAnsi" w:eastAsiaTheme="minorHAnsi" w:hAnsiTheme="minorHAnsi" w:cstheme="minorBidi"/>
    </w:rPr>
  </w:style>
  <w:style w:type="table" w:styleId="TableGrid">
    <w:name w:val="Table Grid"/>
    <w:basedOn w:val="TableNormal"/>
    <w:uiPriority w:val="39"/>
    <w:rsid w:val="00896BA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262E2"/>
  </w:style>
  <w:style w:type="paragraph" w:styleId="Title">
    <w:name w:val="Title"/>
    <w:basedOn w:val="Normal"/>
    <w:link w:val="TitleChar"/>
    <w:qFormat/>
    <w:rsid w:val="008E2974"/>
    <w:pPr>
      <w:spacing w:line="240" w:lineRule="auto"/>
      <w:jc w:val="center"/>
    </w:pPr>
    <w:rPr>
      <w:rFonts w:ascii="Times New Roman" w:eastAsia="Times New Roman" w:hAnsi="Times New Roman" w:cs="Times New Roman"/>
      <w:b/>
      <w:sz w:val="30"/>
      <w:szCs w:val="20"/>
      <w:lang w:val="en-GB" w:eastAsia="en-GB"/>
    </w:rPr>
  </w:style>
  <w:style w:type="character" w:customStyle="1" w:styleId="TitleChar">
    <w:name w:val="Title Char"/>
    <w:basedOn w:val="DefaultParagraphFont"/>
    <w:link w:val="Title"/>
    <w:rsid w:val="008E2974"/>
    <w:rPr>
      <w:b/>
      <w:sz w:val="30"/>
      <w:lang w:val="en-GB" w:eastAsia="en-GB"/>
    </w:rPr>
  </w:style>
  <w:style w:type="paragraph" w:customStyle="1" w:styleId="paragraph">
    <w:name w:val="paragraph"/>
    <w:basedOn w:val="Normal"/>
    <w:rsid w:val="000F715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0F7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58211">
      <w:bodyDiv w:val="1"/>
      <w:marLeft w:val="0"/>
      <w:marRight w:val="0"/>
      <w:marTop w:val="0"/>
      <w:marBottom w:val="0"/>
      <w:divBdr>
        <w:top w:val="none" w:sz="0" w:space="0" w:color="auto"/>
        <w:left w:val="none" w:sz="0" w:space="0" w:color="auto"/>
        <w:bottom w:val="none" w:sz="0" w:space="0" w:color="auto"/>
        <w:right w:val="none" w:sz="0" w:space="0" w:color="auto"/>
      </w:divBdr>
    </w:div>
    <w:div w:id="891622679">
      <w:bodyDiv w:val="1"/>
      <w:marLeft w:val="0"/>
      <w:marRight w:val="0"/>
      <w:marTop w:val="0"/>
      <w:marBottom w:val="0"/>
      <w:divBdr>
        <w:top w:val="none" w:sz="0" w:space="0" w:color="auto"/>
        <w:left w:val="none" w:sz="0" w:space="0" w:color="auto"/>
        <w:bottom w:val="none" w:sz="0" w:space="0" w:color="auto"/>
        <w:right w:val="none" w:sz="0" w:space="0" w:color="auto"/>
      </w:divBdr>
    </w:div>
    <w:div w:id="1231845663">
      <w:bodyDiv w:val="1"/>
      <w:marLeft w:val="0"/>
      <w:marRight w:val="0"/>
      <w:marTop w:val="0"/>
      <w:marBottom w:val="0"/>
      <w:divBdr>
        <w:top w:val="none" w:sz="0" w:space="0" w:color="auto"/>
        <w:left w:val="none" w:sz="0" w:space="0" w:color="auto"/>
        <w:bottom w:val="none" w:sz="0" w:space="0" w:color="auto"/>
        <w:right w:val="none" w:sz="0" w:space="0" w:color="auto"/>
      </w:divBdr>
    </w:div>
    <w:div w:id="1556503588">
      <w:bodyDiv w:val="1"/>
      <w:marLeft w:val="0"/>
      <w:marRight w:val="0"/>
      <w:marTop w:val="0"/>
      <w:marBottom w:val="0"/>
      <w:divBdr>
        <w:top w:val="none" w:sz="0" w:space="0" w:color="auto"/>
        <w:left w:val="none" w:sz="0" w:space="0" w:color="auto"/>
        <w:bottom w:val="none" w:sz="0" w:space="0" w:color="auto"/>
        <w:right w:val="none" w:sz="0" w:space="0" w:color="auto"/>
      </w:divBdr>
    </w:div>
    <w:div w:id="1803380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0D360F93404E5C95739FD0CF0F50ED"/>
        <w:category>
          <w:name w:val="General"/>
          <w:gallery w:val="placeholder"/>
        </w:category>
        <w:types>
          <w:type w:val="bbPlcHdr"/>
        </w:types>
        <w:behaviors>
          <w:behavior w:val="content"/>
        </w:behaviors>
        <w:guid w:val="{46467AA4-04AD-4110-8B05-6C5064416061}"/>
      </w:docPartPr>
      <w:docPartBody>
        <w:p w:rsidR="006A53B5" w:rsidRDefault="00B461D3" w:rsidP="00B461D3">
          <w:pPr>
            <w:pStyle w:val="CC0D360F93404E5C95739FD0CF0F50ED"/>
          </w:pPr>
          <w:r>
            <w:rPr>
              <w:rStyle w:val="PlaceholderTex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B461D3"/>
    <w:rsid w:val="00036429"/>
    <w:rsid w:val="00126AF5"/>
    <w:rsid w:val="001774B3"/>
    <w:rsid w:val="00241259"/>
    <w:rsid w:val="002523D1"/>
    <w:rsid w:val="0036732C"/>
    <w:rsid w:val="00380278"/>
    <w:rsid w:val="006A53B5"/>
    <w:rsid w:val="00757855"/>
    <w:rsid w:val="00776175"/>
    <w:rsid w:val="00790C71"/>
    <w:rsid w:val="007C4225"/>
    <w:rsid w:val="009E7B97"/>
    <w:rsid w:val="00A63881"/>
    <w:rsid w:val="00AD0076"/>
    <w:rsid w:val="00B461D3"/>
    <w:rsid w:val="00C060C2"/>
    <w:rsid w:val="00CE37ED"/>
    <w:rsid w:val="00CE6C47"/>
    <w:rsid w:val="00E80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sid w:val="00B461D3"/>
    <w:rPr>
      <w:color w:val="808080"/>
    </w:rPr>
  </w:style>
  <w:style w:type="paragraph" w:customStyle="1" w:styleId="CC0D360F93404E5C95739FD0CF0F50ED">
    <w:name w:val="CC0D360F93404E5C95739FD0CF0F50ED"/>
    <w:rsid w:val="00B461D3"/>
    <w:pPr>
      <w:spacing w:after="160" w:line="259" w:lineRule="auto"/>
    </w:pPr>
    <w:rPr>
      <w:rFonts w:asciiTheme="minorHAnsi" w:eastAsiaTheme="minorEastAsia" w:hAnsiTheme="minorHAnsi" w:cstheme="minorBid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DDE65B785F1E45B93616B807EC19B4" ma:contentTypeVersion="18" ma:contentTypeDescription="Create a new document." ma:contentTypeScope="" ma:versionID="f8fcf7be1d958a2921582b9b0ea4a304">
  <xsd:schema xmlns:xsd="http://www.w3.org/2001/XMLSchema" xmlns:xs="http://www.w3.org/2001/XMLSchema" xmlns:p="http://schemas.microsoft.com/office/2006/metadata/properties" xmlns:ns3="7673028f-633d-4bd0-85f7-9a51ca40b85a" xmlns:ns4="e08b8028-be91-45f6-9271-f2e375a3ca79" targetNamespace="http://schemas.microsoft.com/office/2006/metadata/properties" ma:root="true" ma:fieldsID="a364af02d5b1113f5a41993a44005ad0" ns3:_="" ns4:_="">
    <xsd:import namespace="7673028f-633d-4bd0-85f7-9a51ca40b85a"/>
    <xsd:import namespace="e08b8028-be91-45f6-9271-f2e375a3ca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ServiceAutoKeyPoints" minOccurs="0"/>
                <xsd:element ref="ns3:MediaServiceKeyPoints" minOccurs="0"/>
                <xsd:element ref="ns3:_activity" minOccurs="0"/>
                <xsd:element ref="ns3:MediaServiceSearchProperties" minOccurs="0"/>
                <xsd:element ref="ns3:MediaServiceObjectDetectorVersion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73028f-633d-4bd0-85f7-9a51ca40b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b8028-be91-45f6-9271-f2e375a3ca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673028f-633d-4bd0-85f7-9a51ca40b85a" xsi:nil="true"/>
  </documentManagement>
</p:properties>
</file>

<file path=customXml/itemProps1.xml><?xml version="1.0" encoding="utf-8"?>
<ds:datastoreItem xmlns:ds="http://schemas.openxmlformats.org/officeDocument/2006/customXml" ds:itemID="{7D64AB5D-E1DA-4088-907E-E9DCE507A90B}">
  <ds:schemaRefs>
    <ds:schemaRef ds:uri="http://schemas.microsoft.com/sharepoint/v3/contenttype/forms"/>
  </ds:schemaRefs>
</ds:datastoreItem>
</file>

<file path=customXml/itemProps2.xml><?xml version="1.0" encoding="utf-8"?>
<ds:datastoreItem xmlns:ds="http://schemas.openxmlformats.org/officeDocument/2006/customXml" ds:itemID="{06B2F1F1-35A1-485B-AB8A-3DD21B3D0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73028f-633d-4bd0-85f7-9a51ca40b85a"/>
    <ds:schemaRef ds:uri="e08b8028-be91-45f6-9271-f2e375a3c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E1B3C7-E46F-4C56-81BD-9C7E075A4B9E}">
  <ds:schemaRefs>
    <ds:schemaRef ds:uri="http://schemas.microsoft.com/office/2006/metadata/properties"/>
    <ds:schemaRef ds:uri="http://schemas.microsoft.com/office/infopath/2007/PartnerControls"/>
    <ds:schemaRef ds:uri="7673028f-633d-4bd0-85f7-9a51ca40b85a"/>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1343</Words>
  <Characters>7660</Characters>
  <Application>Microsoft Office Word</Application>
  <DocSecurity>0</DocSecurity>
  <Lines>63</Lines>
  <Paragraphs>17</Paragraphs>
  <ScaleCrop>false</ScaleCrop>
  <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Drabble</dc:creator>
  <cp:keywords/>
  <cp:lastModifiedBy>Emily James</cp:lastModifiedBy>
  <cp:revision>7</cp:revision>
  <cp:lastPrinted>2024-03-07T08:09:00Z</cp:lastPrinted>
  <dcterms:created xsi:type="dcterms:W3CDTF">2026-07-16T08:46:00Z</dcterms:created>
  <dcterms:modified xsi:type="dcterms:W3CDTF">2026-07-16T09:45:00Z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LEGAL\64510978v1</vt:lpwstr>
  </property>
  <property fmtid="{D5CDD505-2E9C-101B-9397-08002B2CF9AE}" pid="3" name="CUS_DocIDChunk0">
    <vt:lpwstr>LEGAL\64510978v1</vt:lpwstr>
  </property>
  <property fmtid="{D5CDD505-2E9C-101B-9397-08002B2CF9AE}" pid="4" name="CUS_DocIDActiveBits">
    <vt:lpwstr>129024</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ontentTypeId">
    <vt:lpwstr>0x01010039DDE65B785F1E45B93616B807EC19B4</vt:lpwstr>
  </property>
</Properties>
</file>