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E7492" w:rsidRPr="006066F6" w:rsidRDefault="008E7492">
      <w:pPr>
        <w:rPr>
          <w:rFonts w:asciiTheme="minorHAnsi" w:hAnsiTheme="minorHAnsi" w:cstheme="minorHAnsi"/>
        </w:rPr>
      </w:pPr>
    </w:p>
    <w:tbl>
      <w:tblPr>
        <w:tblStyle w:val="TableGrid"/>
        <w:tblW w:w="0" w:type="auto"/>
        <w:jc w:val="center"/>
        <w:tblLook w:val="04A0" w:firstRow="1" w:lastRow="0" w:firstColumn="1" w:lastColumn="0" w:noHBand="0" w:noVBand="1"/>
      </w:tblPr>
      <w:tblGrid>
        <w:gridCol w:w="3114"/>
        <w:gridCol w:w="7339"/>
      </w:tblGrid>
      <w:tr w:rsidR="008E7492" w:rsidRPr="00E76265" w14:paraId="39DB6633" w14:textId="77777777" w:rsidTr="4447C390">
        <w:trPr>
          <w:trHeight w:val="680"/>
          <w:jc w:val="center"/>
        </w:trPr>
        <w:tc>
          <w:tcPr>
            <w:tcW w:w="3114" w:type="dxa"/>
            <w:shd w:val="clear" w:color="auto" w:fill="8EAADB" w:themeFill="accent5" w:themeFillTint="99"/>
            <w:vAlign w:val="center"/>
          </w:tcPr>
          <w:p w14:paraId="495FD781" w14:textId="77777777" w:rsidR="008E7492" w:rsidRPr="00E76265" w:rsidRDefault="008E7492" w:rsidP="00A66FF0">
            <w:pPr>
              <w:rPr>
                <w:rFonts w:asciiTheme="minorHAnsi" w:hAnsiTheme="minorHAnsi" w:cstheme="minorHAnsi"/>
                <w:b/>
                <w:bCs/>
              </w:rPr>
            </w:pPr>
            <w:r w:rsidRPr="00E76265">
              <w:rPr>
                <w:rFonts w:asciiTheme="minorHAnsi" w:hAnsiTheme="minorHAnsi" w:cstheme="minorHAnsi"/>
                <w:b/>
                <w:bCs/>
              </w:rPr>
              <w:t>Post Title</w:t>
            </w:r>
            <w:r w:rsidR="00AA2619" w:rsidRPr="00E76265">
              <w:rPr>
                <w:rFonts w:asciiTheme="minorHAnsi" w:hAnsiTheme="minorHAnsi" w:cstheme="minorHAnsi"/>
                <w:b/>
                <w:bCs/>
              </w:rPr>
              <w:t>:</w:t>
            </w:r>
          </w:p>
        </w:tc>
        <w:tc>
          <w:tcPr>
            <w:tcW w:w="7339" w:type="dxa"/>
            <w:shd w:val="clear" w:color="auto" w:fill="8EAADB" w:themeFill="accent5" w:themeFillTint="99"/>
            <w:vAlign w:val="center"/>
          </w:tcPr>
          <w:p w14:paraId="0A5E2C36" w14:textId="75AC9AD0" w:rsidR="008E7492" w:rsidRPr="00E76265" w:rsidRDefault="00E76265" w:rsidP="00B660C2">
            <w:pPr>
              <w:jc w:val="both"/>
              <w:rPr>
                <w:rFonts w:asciiTheme="minorHAnsi" w:hAnsiTheme="minorHAnsi" w:cstheme="minorHAnsi"/>
                <w:b/>
                <w:bCs/>
              </w:rPr>
            </w:pPr>
            <w:r w:rsidRPr="00E76265">
              <w:rPr>
                <w:rFonts w:asciiTheme="minorHAnsi" w:hAnsiTheme="minorHAnsi" w:cstheme="minorHAnsi"/>
                <w:b/>
                <w:bCs/>
              </w:rPr>
              <w:t xml:space="preserve">Administration </w:t>
            </w:r>
            <w:r w:rsidR="001D31B8">
              <w:rPr>
                <w:rFonts w:asciiTheme="minorHAnsi" w:hAnsiTheme="minorHAnsi" w:cstheme="minorHAnsi"/>
                <w:b/>
                <w:bCs/>
              </w:rPr>
              <w:t xml:space="preserve">&amp; Finance </w:t>
            </w:r>
            <w:r w:rsidR="0048232B">
              <w:rPr>
                <w:rFonts w:asciiTheme="minorHAnsi" w:hAnsiTheme="minorHAnsi" w:cstheme="minorHAnsi"/>
                <w:b/>
                <w:bCs/>
              </w:rPr>
              <w:t>Officer</w:t>
            </w:r>
          </w:p>
        </w:tc>
      </w:tr>
      <w:tr w:rsidR="008E7492" w:rsidRPr="00E76265" w14:paraId="5765622B" w14:textId="77777777" w:rsidTr="4447C390">
        <w:trPr>
          <w:trHeight w:val="1116"/>
          <w:jc w:val="center"/>
        </w:trPr>
        <w:tc>
          <w:tcPr>
            <w:tcW w:w="3114" w:type="dxa"/>
            <w:shd w:val="clear" w:color="auto" w:fill="DEEAF6" w:themeFill="accent1" w:themeFillTint="33"/>
            <w:vAlign w:val="center"/>
          </w:tcPr>
          <w:p w14:paraId="3690530A" w14:textId="77777777" w:rsidR="008E7492" w:rsidRPr="00E76265" w:rsidRDefault="008E7492" w:rsidP="00A66FF0">
            <w:pPr>
              <w:spacing w:line="276" w:lineRule="auto"/>
              <w:rPr>
                <w:rFonts w:asciiTheme="minorHAnsi" w:hAnsiTheme="minorHAnsi" w:cstheme="minorHAnsi"/>
                <w:b/>
                <w:bCs/>
              </w:rPr>
            </w:pPr>
            <w:r w:rsidRPr="00E76265">
              <w:rPr>
                <w:rFonts w:asciiTheme="minorHAnsi" w:hAnsiTheme="minorHAnsi" w:cstheme="minorHAnsi"/>
                <w:b/>
                <w:bCs/>
              </w:rPr>
              <w:t>Place of Employment</w:t>
            </w:r>
            <w:r w:rsidR="00AA2619" w:rsidRPr="00E76265">
              <w:rPr>
                <w:rFonts w:asciiTheme="minorHAnsi" w:hAnsiTheme="minorHAnsi" w:cstheme="minorHAnsi"/>
                <w:b/>
                <w:bCs/>
              </w:rPr>
              <w:t>:</w:t>
            </w:r>
          </w:p>
        </w:tc>
        <w:tc>
          <w:tcPr>
            <w:tcW w:w="7339" w:type="dxa"/>
            <w:vAlign w:val="center"/>
          </w:tcPr>
          <w:p w14:paraId="4664FDF0" w14:textId="77777777" w:rsidR="0048232B" w:rsidRDefault="00E76265" w:rsidP="0048232B">
            <w:pPr>
              <w:spacing w:line="276" w:lineRule="auto"/>
              <w:jc w:val="both"/>
              <w:rPr>
                <w:rFonts w:asciiTheme="minorHAnsi" w:hAnsiTheme="minorHAnsi" w:cstheme="minorHAnsi"/>
                <w:b/>
                <w:bCs/>
              </w:rPr>
            </w:pPr>
            <w:r w:rsidRPr="00E76265">
              <w:rPr>
                <w:rFonts w:asciiTheme="minorHAnsi" w:hAnsiTheme="minorHAnsi" w:cstheme="minorHAnsi"/>
                <w:b/>
                <w:bCs/>
              </w:rPr>
              <w:t>Thurcroft Junior</w:t>
            </w:r>
            <w:r w:rsidR="00954906" w:rsidRPr="00E76265">
              <w:rPr>
                <w:rFonts w:asciiTheme="minorHAnsi" w:hAnsiTheme="minorHAnsi" w:cstheme="minorHAnsi"/>
                <w:b/>
                <w:bCs/>
              </w:rPr>
              <w:t xml:space="preserve"> </w:t>
            </w:r>
            <w:r w:rsidR="00EE5E65" w:rsidRPr="00E76265">
              <w:rPr>
                <w:rFonts w:asciiTheme="minorHAnsi" w:hAnsiTheme="minorHAnsi" w:cstheme="minorHAnsi"/>
                <w:b/>
                <w:bCs/>
              </w:rPr>
              <w:t>Academy</w:t>
            </w:r>
          </w:p>
          <w:p w14:paraId="0F65B346" w14:textId="41CBE6E0" w:rsidR="00925698" w:rsidRPr="00E76265" w:rsidRDefault="00EE5E65" w:rsidP="0048232B">
            <w:pPr>
              <w:spacing w:line="276" w:lineRule="auto"/>
              <w:jc w:val="both"/>
              <w:rPr>
                <w:rFonts w:asciiTheme="minorHAnsi" w:hAnsiTheme="minorHAnsi" w:cstheme="minorHAnsi"/>
                <w:b/>
                <w:bCs/>
              </w:rPr>
            </w:pPr>
            <w:r w:rsidRPr="00E76265">
              <w:rPr>
                <w:rFonts w:asciiTheme="minorHAnsi" w:hAnsiTheme="minorHAnsi" w:cstheme="minorHAnsi"/>
                <w:bCs/>
              </w:rPr>
              <w:t>Aston Community Education Trust</w:t>
            </w:r>
            <w:r w:rsidRPr="00E76265">
              <w:rPr>
                <w:rFonts w:asciiTheme="minorHAnsi" w:hAnsiTheme="minorHAnsi" w:cstheme="minorHAnsi"/>
                <w:b/>
                <w:bCs/>
              </w:rPr>
              <w:t xml:space="preserve"> </w:t>
            </w:r>
          </w:p>
        </w:tc>
      </w:tr>
      <w:tr w:rsidR="008E7492" w:rsidRPr="00E76265" w14:paraId="4DBA54EA" w14:textId="77777777" w:rsidTr="4447C390">
        <w:trPr>
          <w:trHeight w:val="577"/>
          <w:jc w:val="center"/>
        </w:trPr>
        <w:tc>
          <w:tcPr>
            <w:tcW w:w="3114" w:type="dxa"/>
            <w:shd w:val="clear" w:color="auto" w:fill="DEEAF6" w:themeFill="accent1" w:themeFillTint="33"/>
            <w:vAlign w:val="center"/>
          </w:tcPr>
          <w:p w14:paraId="50BF05D5" w14:textId="77777777" w:rsidR="008E7492" w:rsidRPr="00E76265" w:rsidRDefault="008E7492" w:rsidP="00A66FF0">
            <w:pPr>
              <w:rPr>
                <w:rFonts w:asciiTheme="minorHAnsi" w:hAnsiTheme="minorHAnsi" w:cstheme="minorHAnsi"/>
                <w:b/>
                <w:bCs/>
              </w:rPr>
            </w:pPr>
            <w:r w:rsidRPr="00E76265">
              <w:rPr>
                <w:rFonts w:asciiTheme="minorHAnsi" w:hAnsiTheme="minorHAnsi" w:cstheme="minorHAnsi"/>
                <w:b/>
                <w:bCs/>
              </w:rPr>
              <w:t>Hours of Work</w:t>
            </w:r>
            <w:r w:rsidR="00AA2619" w:rsidRPr="00E76265">
              <w:rPr>
                <w:rFonts w:asciiTheme="minorHAnsi" w:hAnsiTheme="minorHAnsi" w:cstheme="minorHAnsi"/>
                <w:b/>
                <w:bCs/>
              </w:rPr>
              <w:t>:</w:t>
            </w:r>
          </w:p>
        </w:tc>
        <w:tc>
          <w:tcPr>
            <w:tcW w:w="7339" w:type="dxa"/>
            <w:vAlign w:val="center"/>
          </w:tcPr>
          <w:p w14:paraId="4E002B0B" w14:textId="0DC396EF" w:rsidR="00F44D5D" w:rsidRDefault="00F1542A" w:rsidP="00EE5E65">
            <w:pPr>
              <w:spacing w:line="276" w:lineRule="auto"/>
              <w:jc w:val="both"/>
              <w:rPr>
                <w:rFonts w:asciiTheme="minorHAnsi" w:hAnsiTheme="minorHAnsi" w:cstheme="minorHAnsi"/>
                <w:i/>
                <w:iCs/>
              </w:rPr>
            </w:pPr>
            <w:r>
              <w:rPr>
                <w:rFonts w:asciiTheme="minorHAnsi" w:hAnsiTheme="minorHAnsi" w:cstheme="minorHAnsi"/>
                <w:b/>
                <w:bCs/>
              </w:rPr>
              <w:t>17.5</w:t>
            </w:r>
            <w:r w:rsidR="00EE5E65" w:rsidRPr="00E76265">
              <w:rPr>
                <w:rFonts w:asciiTheme="minorHAnsi" w:hAnsiTheme="minorHAnsi" w:cstheme="minorHAnsi"/>
                <w:b/>
                <w:bCs/>
              </w:rPr>
              <w:t xml:space="preserve"> hours per week, term time only </w:t>
            </w:r>
            <w:r w:rsidR="00A36180">
              <w:rPr>
                <w:rFonts w:asciiTheme="minorHAnsi" w:hAnsiTheme="minorHAnsi" w:cstheme="minorHAnsi"/>
                <w:b/>
                <w:bCs/>
              </w:rPr>
              <w:t>–</w:t>
            </w:r>
            <w:r w:rsidR="00B222BF">
              <w:rPr>
                <w:rFonts w:asciiTheme="minorHAnsi" w:hAnsiTheme="minorHAnsi" w:cstheme="minorHAnsi"/>
                <w:b/>
                <w:bCs/>
              </w:rPr>
              <w:t xml:space="preserve"> </w:t>
            </w:r>
            <w:r w:rsidR="00A36180">
              <w:rPr>
                <w:rFonts w:asciiTheme="minorHAnsi" w:hAnsiTheme="minorHAnsi" w:cstheme="minorHAnsi"/>
                <w:b/>
                <w:bCs/>
              </w:rPr>
              <w:t>Monday to Friday mornings</w:t>
            </w:r>
            <w:r w:rsidR="00775C68">
              <w:rPr>
                <w:rFonts w:asciiTheme="minorHAnsi" w:hAnsiTheme="minorHAnsi" w:cstheme="minorHAnsi"/>
                <w:b/>
                <w:bCs/>
              </w:rPr>
              <w:t xml:space="preserve"> 09.15-12.45pm</w:t>
            </w:r>
            <w:r w:rsidR="00836D62">
              <w:rPr>
                <w:rFonts w:asciiTheme="minorHAnsi" w:hAnsiTheme="minorHAnsi" w:cstheme="minorHAnsi"/>
                <w:b/>
                <w:bCs/>
              </w:rPr>
              <w:t xml:space="preserve"> </w:t>
            </w:r>
            <w:r w:rsidR="00836D62" w:rsidRPr="00FA213B">
              <w:rPr>
                <w:rFonts w:asciiTheme="minorHAnsi" w:hAnsiTheme="minorHAnsi" w:cstheme="minorHAnsi"/>
                <w:i/>
                <w:iCs/>
              </w:rPr>
              <w:t>(</w:t>
            </w:r>
            <w:r w:rsidR="003C7D74" w:rsidRPr="00FA213B">
              <w:rPr>
                <w:rFonts w:asciiTheme="minorHAnsi" w:hAnsiTheme="minorHAnsi" w:cstheme="minorHAnsi"/>
                <w:i/>
                <w:iCs/>
              </w:rPr>
              <w:t xml:space="preserve">There </w:t>
            </w:r>
            <w:r w:rsidR="00FC36E7">
              <w:rPr>
                <w:rFonts w:asciiTheme="minorHAnsi" w:hAnsiTheme="minorHAnsi" w:cstheme="minorHAnsi"/>
                <w:i/>
                <w:iCs/>
              </w:rPr>
              <w:t>can be</w:t>
            </w:r>
            <w:r w:rsidR="003C7D74" w:rsidRPr="00FA213B">
              <w:rPr>
                <w:rFonts w:asciiTheme="minorHAnsi" w:hAnsiTheme="minorHAnsi" w:cstheme="minorHAnsi"/>
                <w:i/>
                <w:iCs/>
              </w:rPr>
              <w:t xml:space="preserve"> some</w:t>
            </w:r>
            <w:r w:rsidR="00FA213B" w:rsidRPr="00FA213B">
              <w:rPr>
                <w:rFonts w:asciiTheme="minorHAnsi" w:hAnsiTheme="minorHAnsi" w:cstheme="minorHAnsi"/>
                <w:i/>
                <w:iCs/>
              </w:rPr>
              <w:t xml:space="preserve"> </w:t>
            </w:r>
            <w:r w:rsidR="003C7D74" w:rsidRPr="00FA213B">
              <w:rPr>
                <w:rFonts w:asciiTheme="minorHAnsi" w:hAnsiTheme="minorHAnsi" w:cstheme="minorHAnsi"/>
                <w:i/>
                <w:iCs/>
              </w:rPr>
              <w:t>flexibility</w:t>
            </w:r>
            <w:r w:rsidR="00FA213B" w:rsidRPr="00FA213B">
              <w:rPr>
                <w:rFonts w:asciiTheme="minorHAnsi" w:hAnsiTheme="minorHAnsi" w:cstheme="minorHAnsi"/>
                <w:i/>
                <w:iCs/>
              </w:rPr>
              <w:t xml:space="preserve"> on the start and finish times)</w:t>
            </w:r>
          </w:p>
          <w:p w14:paraId="57513CEE" w14:textId="77777777" w:rsidR="00F50BDC" w:rsidRPr="00836D62" w:rsidRDefault="00F50BDC" w:rsidP="00EE5E65">
            <w:pPr>
              <w:spacing w:line="276" w:lineRule="auto"/>
              <w:jc w:val="both"/>
              <w:rPr>
                <w:rFonts w:asciiTheme="minorHAnsi" w:hAnsiTheme="minorHAnsi" w:cstheme="minorHAnsi"/>
              </w:rPr>
            </w:pPr>
          </w:p>
          <w:p w14:paraId="0A37501D" w14:textId="77777777" w:rsidR="00EE5E65" w:rsidRPr="00E76265" w:rsidRDefault="00EE5E65" w:rsidP="00EE5E65">
            <w:pPr>
              <w:spacing w:line="276" w:lineRule="auto"/>
              <w:jc w:val="both"/>
              <w:rPr>
                <w:rFonts w:asciiTheme="minorHAnsi" w:hAnsiTheme="minorHAnsi" w:cstheme="minorHAnsi"/>
                <w:b/>
                <w:bCs/>
                <w:sz w:val="6"/>
                <w:szCs w:val="6"/>
              </w:rPr>
            </w:pPr>
          </w:p>
          <w:p w14:paraId="35C621F4" w14:textId="77777777" w:rsidR="008E7492" w:rsidRPr="00E76265" w:rsidRDefault="00EE5E65" w:rsidP="00EE5E65">
            <w:pPr>
              <w:spacing w:line="276" w:lineRule="auto"/>
              <w:jc w:val="both"/>
              <w:rPr>
                <w:rFonts w:asciiTheme="minorHAnsi" w:hAnsiTheme="minorHAnsi" w:cstheme="minorHAnsi"/>
                <w:bCs/>
                <w:i/>
              </w:rPr>
            </w:pPr>
            <w:r w:rsidRPr="00E76265">
              <w:rPr>
                <w:rFonts w:asciiTheme="minorHAnsi" w:hAnsiTheme="minorHAnsi" w:cstheme="minorHAnsi"/>
                <w:bCs/>
                <w:i/>
                <w:sz w:val="22"/>
                <w:szCs w:val="22"/>
              </w:rPr>
              <w:t>Term time only includes</w:t>
            </w:r>
            <w:r w:rsidRPr="00E76265">
              <w:rPr>
                <w:rFonts w:asciiTheme="minorHAnsi" w:hAnsiTheme="minorHAnsi" w:cstheme="minorHAnsi"/>
                <w:i/>
                <w:sz w:val="22"/>
                <w:szCs w:val="22"/>
              </w:rPr>
              <w:t xml:space="preserve"> working 2 out of 5 INSET days each academic year as directed by the school, with availability to work any or all of the remaining 3 INSET days at short notice should the need arise, and for which additional payment will be made</w:t>
            </w:r>
            <w:r w:rsidRPr="00E76265">
              <w:rPr>
                <w:rFonts w:asciiTheme="minorHAnsi" w:hAnsiTheme="minorHAnsi" w:cstheme="minorHAnsi"/>
                <w:b/>
                <w:bCs/>
                <w:sz w:val="22"/>
                <w:szCs w:val="22"/>
              </w:rPr>
              <w:t xml:space="preserve"> </w:t>
            </w:r>
          </w:p>
        </w:tc>
      </w:tr>
      <w:tr w:rsidR="008E7492" w:rsidRPr="00E76265" w14:paraId="1C6A2C4F" w14:textId="77777777" w:rsidTr="4447C390">
        <w:trPr>
          <w:trHeight w:val="557"/>
          <w:jc w:val="center"/>
        </w:trPr>
        <w:tc>
          <w:tcPr>
            <w:tcW w:w="3114" w:type="dxa"/>
            <w:shd w:val="clear" w:color="auto" w:fill="DEEAF6" w:themeFill="accent1" w:themeFillTint="33"/>
            <w:vAlign w:val="center"/>
          </w:tcPr>
          <w:p w14:paraId="076F27DB" w14:textId="652614D3" w:rsidR="008E7492" w:rsidRPr="00E76265" w:rsidRDefault="008E7492" w:rsidP="00A66FF0">
            <w:pPr>
              <w:rPr>
                <w:rFonts w:asciiTheme="minorHAnsi" w:hAnsiTheme="minorHAnsi" w:cstheme="minorHAnsi"/>
                <w:b/>
                <w:bCs/>
              </w:rPr>
            </w:pPr>
            <w:r w:rsidRPr="00E76265">
              <w:rPr>
                <w:rFonts w:asciiTheme="minorHAnsi" w:hAnsiTheme="minorHAnsi" w:cstheme="minorHAnsi"/>
                <w:b/>
                <w:bCs/>
              </w:rPr>
              <w:t>Salary</w:t>
            </w:r>
            <w:r w:rsidR="00AA2619" w:rsidRPr="00E76265">
              <w:rPr>
                <w:rFonts w:asciiTheme="minorHAnsi" w:hAnsiTheme="minorHAnsi" w:cstheme="minorHAnsi"/>
                <w:b/>
                <w:bCs/>
              </w:rPr>
              <w:t>:</w:t>
            </w:r>
          </w:p>
        </w:tc>
        <w:tc>
          <w:tcPr>
            <w:tcW w:w="7339" w:type="dxa"/>
            <w:vAlign w:val="center"/>
          </w:tcPr>
          <w:p w14:paraId="1DEDEA39" w14:textId="77777777" w:rsidR="00F50BDC" w:rsidRDefault="0048232B" w:rsidP="0048232B">
            <w:pPr>
              <w:spacing w:line="276" w:lineRule="auto"/>
              <w:jc w:val="both"/>
              <w:rPr>
                <w:rFonts w:asciiTheme="minorHAnsi" w:hAnsiTheme="minorHAnsi" w:cs="Arial"/>
                <w:bCs/>
              </w:rPr>
            </w:pPr>
            <w:r w:rsidRPr="001F603A">
              <w:rPr>
                <w:rFonts w:asciiTheme="minorHAnsi" w:hAnsiTheme="minorHAnsi" w:cs="Arial"/>
                <w:b/>
                <w:bCs/>
              </w:rPr>
              <w:t xml:space="preserve">Band </w:t>
            </w:r>
            <w:r>
              <w:rPr>
                <w:rFonts w:asciiTheme="minorHAnsi" w:hAnsiTheme="minorHAnsi" w:cs="Arial"/>
                <w:b/>
                <w:bCs/>
              </w:rPr>
              <w:t>E   Pro rata salary £</w:t>
            </w:r>
            <w:r w:rsidR="00D068F5">
              <w:rPr>
                <w:rFonts w:asciiTheme="minorHAnsi" w:hAnsiTheme="minorHAnsi" w:cs="Arial"/>
                <w:b/>
                <w:bCs/>
              </w:rPr>
              <w:t>10,855</w:t>
            </w:r>
            <w:r>
              <w:rPr>
                <w:rFonts w:asciiTheme="minorHAnsi" w:hAnsiTheme="minorHAnsi" w:cs="Arial"/>
                <w:b/>
                <w:bCs/>
              </w:rPr>
              <w:t xml:space="preserve"> - £</w:t>
            </w:r>
            <w:r w:rsidR="00B222BF">
              <w:rPr>
                <w:rFonts w:asciiTheme="minorHAnsi" w:hAnsiTheme="minorHAnsi" w:cs="Arial"/>
                <w:b/>
                <w:bCs/>
              </w:rPr>
              <w:t>11,570</w:t>
            </w:r>
            <w:r>
              <w:rPr>
                <w:rFonts w:asciiTheme="minorHAnsi" w:hAnsiTheme="minorHAnsi" w:cs="Arial"/>
                <w:b/>
                <w:bCs/>
              </w:rPr>
              <w:t xml:space="preserve"> </w:t>
            </w:r>
            <w:r w:rsidRPr="001F603A">
              <w:rPr>
                <w:rFonts w:asciiTheme="minorHAnsi" w:hAnsiTheme="minorHAnsi" w:cs="Arial"/>
                <w:bCs/>
              </w:rPr>
              <w:t xml:space="preserve">points </w:t>
            </w:r>
            <w:r>
              <w:rPr>
                <w:rFonts w:asciiTheme="minorHAnsi" w:hAnsiTheme="minorHAnsi" w:cs="Arial"/>
                <w:bCs/>
              </w:rPr>
              <w:t>7 – 11</w:t>
            </w:r>
          </w:p>
          <w:p w14:paraId="464F81BA" w14:textId="27F2853B" w:rsidR="0048232B" w:rsidRPr="0048232B" w:rsidRDefault="0048232B" w:rsidP="0048232B">
            <w:pPr>
              <w:spacing w:line="276" w:lineRule="auto"/>
              <w:jc w:val="both"/>
              <w:rPr>
                <w:rFonts w:asciiTheme="minorHAnsi" w:hAnsiTheme="minorHAnsi" w:cs="Arial"/>
                <w:b/>
                <w:bCs/>
              </w:rPr>
            </w:pPr>
            <w:r>
              <w:rPr>
                <w:rFonts w:asciiTheme="minorHAnsi" w:hAnsiTheme="minorHAnsi" w:cs="Arial"/>
                <w:bCs/>
              </w:rPr>
              <w:tab/>
            </w:r>
            <w:r w:rsidRPr="00422594">
              <w:rPr>
                <w:rFonts w:asciiTheme="minorHAnsi" w:hAnsiTheme="minorHAnsi" w:cs="Arial"/>
                <w:bCs/>
              </w:rPr>
              <w:t xml:space="preserve">(based on a </w:t>
            </w:r>
            <w:proofErr w:type="gramStart"/>
            <w:r w:rsidRPr="00422594">
              <w:rPr>
                <w:rFonts w:asciiTheme="minorHAnsi" w:hAnsiTheme="minorHAnsi" w:cs="Arial"/>
                <w:bCs/>
              </w:rPr>
              <w:t>full time</w:t>
            </w:r>
            <w:proofErr w:type="gramEnd"/>
            <w:r w:rsidRPr="00422594">
              <w:rPr>
                <w:rFonts w:asciiTheme="minorHAnsi" w:hAnsiTheme="minorHAnsi" w:cs="Arial"/>
                <w:bCs/>
              </w:rPr>
              <w:t xml:space="preserve"> salary of £</w:t>
            </w:r>
            <w:r>
              <w:rPr>
                <w:rFonts w:asciiTheme="minorHAnsi" w:hAnsiTheme="minorHAnsi" w:cs="Arial"/>
                <w:bCs/>
              </w:rPr>
              <w:t>2</w:t>
            </w:r>
            <w:r w:rsidR="00B222BF">
              <w:rPr>
                <w:rFonts w:asciiTheme="minorHAnsi" w:hAnsiTheme="minorHAnsi" w:cs="Arial"/>
                <w:bCs/>
              </w:rPr>
              <w:t>6</w:t>
            </w:r>
            <w:r>
              <w:rPr>
                <w:rFonts w:asciiTheme="minorHAnsi" w:hAnsiTheme="minorHAnsi" w:cs="Arial"/>
                <w:bCs/>
              </w:rPr>
              <w:t>,</w:t>
            </w:r>
            <w:r w:rsidR="00B222BF">
              <w:rPr>
                <w:rFonts w:asciiTheme="minorHAnsi" w:hAnsiTheme="minorHAnsi" w:cs="Arial"/>
                <w:bCs/>
              </w:rPr>
              <w:t>403</w:t>
            </w:r>
            <w:r>
              <w:rPr>
                <w:rFonts w:asciiTheme="minorHAnsi" w:hAnsiTheme="minorHAnsi" w:cs="Arial"/>
                <w:bCs/>
              </w:rPr>
              <w:t xml:space="preserve"> - £2</w:t>
            </w:r>
            <w:r w:rsidR="00B222BF">
              <w:rPr>
                <w:rFonts w:asciiTheme="minorHAnsi" w:hAnsiTheme="minorHAnsi" w:cs="Arial"/>
                <w:bCs/>
              </w:rPr>
              <w:t>8,142</w:t>
            </w:r>
            <w:r w:rsidRPr="00422594">
              <w:rPr>
                <w:rFonts w:asciiTheme="minorHAnsi" w:hAnsiTheme="minorHAnsi" w:cs="Arial"/>
                <w:bCs/>
              </w:rPr>
              <w:t>)</w:t>
            </w:r>
          </w:p>
          <w:p w14:paraId="73308FE3" w14:textId="77777777" w:rsidR="0048232B" w:rsidRPr="000C0380" w:rsidRDefault="0048232B" w:rsidP="0048232B">
            <w:pPr>
              <w:spacing w:line="276" w:lineRule="auto"/>
              <w:jc w:val="both"/>
              <w:rPr>
                <w:rFonts w:asciiTheme="minorHAnsi" w:hAnsiTheme="minorHAnsi" w:cs="Arial"/>
                <w:bCs/>
                <w:sz w:val="8"/>
                <w:szCs w:val="8"/>
              </w:rPr>
            </w:pPr>
          </w:p>
          <w:p w14:paraId="5A435C31" w14:textId="77777777" w:rsidR="00025373" w:rsidRDefault="0048232B" w:rsidP="00EE5E65">
            <w:pPr>
              <w:spacing w:line="276" w:lineRule="auto"/>
              <w:jc w:val="both"/>
              <w:rPr>
                <w:rFonts w:asciiTheme="minorHAnsi" w:hAnsiTheme="minorHAnsi" w:cs="Arial"/>
                <w:i/>
                <w:sz w:val="20"/>
                <w:szCs w:val="23"/>
              </w:rPr>
            </w:pPr>
            <w:r w:rsidRPr="000C0380">
              <w:rPr>
                <w:rFonts w:asciiTheme="minorHAnsi" w:hAnsiTheme="minorHAnsi" w:cs="Arial"/>
                <w:i/>
                <w:sz w:val="20"/>
                <w:szCs w:val="23"/>
              </w:rPr>
              <w:t>The salary wi</w:t>
            </w:r>
            <w:r>
              <w:rPr>
                <w:rFonts w:asciiTheme="minorHAnsi" w:hAnsiTheme="minorHAnsi" w:cs="Arial"/>
                <w:i/>
                <w:sz w:val="20"/>
                <w:szCs w:val="23"/>
              </w:rPr>
              <w:t>ll increase by an equivalent of 5 days</w:t>
            </w:r>
            <w:r w:rsidRPr="000C0380">
              <w:rPr>
                <w:rFonts w:asciiTheme="minorHAnsi" w:hAnsiTheme="minorHAnsi" w:cs="Arial"/>
                <w:i/>
                <w:sz w:val="20"/>
                <w:szCs w:val="23"/>
              </w:rPr>
              <w:t xml:space="preserve"> of pay if the appointee has 5 years or more continuous service with the Local Authority.</w:t>
            </w:r>
            <w:r>
              <w:rPr>
                <w:rFonts w:asciiTheme="minorHAnsi" w:hAnsiTheme="minorHAnsi" w:cs="Arial"/>
                <w:i/>
                <w:sz w:val="20"/>
                <w:szCs w:val="23"/>
              </w:rPr>
              <w:t xml:space="preserve"> </w:t>
            </w:r>
          </w:p>
          <w:p w14:paraId="6CB5F65B" w14:textId="6534A0A3" w:rsidR="0048232B" w:rsidRPr="0048232B" w:rsidRDefault="0048232B" w:rsidP="00EE5E65">
            <w:pPr>
              <w:spacing w:line="276" w:lineRule="auto"/>
              <w:jc w:val="both"/>
              <w:rPr>
                <w:rFonts w:asciiTheme="minorHAnsi" w:hAnsiTheme="minorHAnsi" w:cs="Arial"/>
                <w:i/>
                <w:sz w:val="20"/>
                <w:szCs w:val="23"/>
              </w:rPr>
            </w:pPr>
            <w:r w:rsidRPr="00E351A7">
              <w:rPr>
                <w:rFonts w:asciiTheme="minorHAnsi" w:hAnsiTheme="minorHAnsi" w:cstheme="minorHAnsi"/>
                <w:i/>
                <w:sz w:val="21"/>
                <w:szCs w:val="21"/>
              </w:rPr>
              <w:t>A pay award is currently in negotiation and will be applied when agreed nationally</w:t>
            </w:r>
          </w:p>
        </w:tc>
      </w:tr>
      <w:tr w:rsidR="008E7492" w:rsidRPr="00E76265" w14:paraId="4704225D" w14:textId="77777777" w:rsidTr="4447C390">
        <w:trPr>
          <w:trHeight w:val="567"/>
          <w:jc w:val="center"/>
        </w:trPr>
        <w:tc>
          <w:tcPr>
            <w:tcW w:w="3114" w:type="dxa"/>
            <w:shd w:val="clear" w:color="auto" w:fill="DEEAF6" w:themeFill="accent1" w:themeFillTint="33"/>
            <w:vAlign w:val="center"/>
          </w:tcPr>
          <w:p w14:paraId="2CB7E964" w14:textId="77777777" w:rsidR="008E7492" w:rsidRPr="00E76265" w:rsidRDefault="008E7492" w:rsidP="00A66FF0">
            <w:pPr>
              <w:rPr>
                <w:rFonts w:asciiTheme="minorHAnsi" w:hAnsiTheme="minorHAnsi" w:cstheme="minorHAnsi"/>
                <w:b/>
                <w:bCs/>
              </w:rPr>
            </w:pPr>
            <w:r w:rsidRPr="00E76265">
              <w:rPr>
                <w:rFonts w:asciiTheme="minorHAnsi" w:hAnsiTheme="minorHAnsi" w:cstheme="minorHAnsi"/>
                <w:b/>
                <w:bCs/>
              </w:rPr>
              <w:t>Appointment</w:t>
            </w:r>
            <w:r w:rsidR="00AA2619" w:rsidRPr="00E76265">
              <w:rPr>
                <w:rFonts w:asciiTheme="minorHAnsi" w:hAnsiTheme="minorHAnsi" w:cstheme="minorHAnsi"/>
                <w:b/>
                <w:bCs/>
              </w:rPr>
              <w:t>:</w:t>
            </w:r>
          </w:p>
        </w:tc>
        <w:tc>
          <w:tcPr>
            <w:tcW w:w="7339" w:type="dxa"/>
            <w:vAlign w:val="center"/>
          </w:tcPr>
          <w:p w14:paraId="7E81526D" w14:textId="552649E6" w:rsidR="004A3BD1" w:rsidRPr="00E76265" w:rsidRDefault="00EE5E65" w:rsidP="00EE5E65">
            <w:pPr>
              <w:jc w:val="both"/>
              <w:rPr>
                <w:rFonts w:asciiTheme="minorHAnsi" w:hAnsiTheme="minorHAnsi" w:cstheme="minorHAnsi"/>
                <w:b/>
                <w:bCs/>
              </w:rPr>
            </w:pPr>
            <w:r w:rsidRPr="00E76265">
              <w:rPr>
                <w:rFonts w:asciiTheme="minorHAnsi" w:hAnsiTheme="minorHAnsi" w:cstheme="minorHAnsi"/>
                <w:b/>
                <w:bCs/>
              </w:rPr>
              <w:t xml:space="preserve">Permanent </w:t>
            </w:r>
            <w:r w:rsidR="00E76265" w:rsidRPr="00E76265">
              <w:rPr>
                <w:rFonts w:asciiTheme="minorHAnsi" w:hAnsiTheme="minorHAnsi" w:cstheme="minorHAnsi"/>
                <w:b/>
                <w:bCs/>
              </w:rPr>
              <w:t>– t</w:t>
            </w:r>
            <w:r w:rsidRPr="00E76265">
              <w:rPr>
                <w:rFonts w:asciiTheme="minorHAnsi" w:hAnsiTheme="minorHAnsi" w:cstheme="minorHAnsi"/>
                <w:b/>
                <w:bCs/>
              </w:rPr>
              <w:t xml:space="preserve">o commence ASAP </w:t>
            </w:r>
          </w:p>
        </w:tc>
      </w:tr>
      <w:tr w:rsidR="004D7D6F" w:rsidRPr="00E76265" w14:paraId="42B924D7" w14:textId="77777777" w:rsidTr="00E76265">
        <w:trPr>
          <w:trHeight w:val="1063"/>
          <w:jc w:val="center"/>
        </w:trPr>
        <w:tc>
          <w:tcPr>
            <w:tcW w:w="3114" w:type="dxa"/>
            <w:shd w:val="clear" w:color="auto" w:fill="DEEAF6" w:themeFill="accent1" w:themeFillTint="33"/>
            <w:vAlign w:val="center"/>
          </w:tcPr>
          <w:p w14:paraId="53CE8DB2" w14:textId="77777777" w:rsidR="004D7D6F" w:rsidRPr="00E76265" w:rsidRDefault="004D7D6F" w:rsidP="00A66FF0">
            <w:pPr>
              <w:rPr>
                <w:rFonts w:asciiTheme="minorHAnsi" w:hAnsiTheme="minorHAnsi" w:cstheme="minorHAnsi"/>
                <w:b/>
                <w:bCs/>
              </w:rPr>
            </w:pPr>
            <w:r w:rsidRPr="00E76265">
              <w:rPr>
                <w:rFonts w:asciiTheme="minorHAnsi" w:hAnsiTheme="minorHAnsi" w:cstheme="minorHAnsi"/>
                <w:b/>
                <w:bCs/>
              </w:rPr>
              <w:t>Closing Date</w:t>
            </w:r>
            <w:r w:rsidR="00AA2619" w:rsidRPr="00E76265">
              <w:rPr>
                <w:rFonts w:asciiTheme="minorHAnsi" w:hAnsiTheme="minorHAnsi" w:cstheme="minorHAnsi"/>
                <w:b/>
                <w:bCs/>
              </w:rPr>
              <w:t>:</w:t>
            </w:r>
          </w:p>
        </w:tc>
        <w:tc>
          <w:tcPr>
            <w:tcW w:w="7339" w:type="dxa"/>
            <w:vAlign w:val="center"/>
          </w:tcPr>
          <w:p w14:paraId="4A39F815" w14:textId="4FAA9342" w:rsidR="004D7D6F" w:rsidRDefault="004D7D6F" w:rsidP="007D1392">
            <w:pPr>
              <w:jc w:val="both"/>
              <w:rPr>
                <w:rFonts w:asciiTheme="minorHAnsi" w:hAnsiTheme="minorHAnsi" w:cstheme="minorHAnsi"/>
                <w:b/>
                <w:bCs/>
              </w:rPr>
            </w:pPr>
            <w:r w:rsidRPr="00E76265">
              <w:rPr>
                <w:rFonts w:asciiTheme="minorHAnsi" w:hAnsiTheme="minorHAnsi" w:cstheme="minorHAnsi"/>
                <w:b/>
                <w:bCs/>
              </w:rPr>
              <w:t xml:space="preserve">9.00am on </w:t>
            </w:r>
            <w:r w:rsidR="00F1542A">
              <w:rPr>
                <w:rFonts w:asciiTheme="minorHAnsi" w:hAnsiTheme="minorHAnsi" w:cstheme="minorHAnsi"/>
                <w:b/>
                <w:bCs/>
              </w:rPr>
              <w:t>2</w:t>
            </w:r>
            <w:r w:rsidR="0048232B">
              <w:rPr>
                <w:rFonts w:asciiTheme="minorHAnsi" w:hAnsiTheme="minorHAnsi" w:cstheme="minorHAnsi"/>
                <w:b/>
                <w:bCs/>
              </w:rPr>
              <w:t>4</w:t>
            </w:r>
            <w:r w:rsidR="0048232B" w:rsidRPr="0048232B">
              <w:rPr>
                <w:rFonts w:asciiTheme="minorHAnsi" w:hAnsiTheme="minorHAnsi" w:cstheme="minorHAnsi"/>
                <w:b/>
                <w:bCs/>
                <w:vertAlign w:val="superscript"/>
              </w:rPr>
              <w:t>th</w:t>
            </w:r>
            <w:r w:rsidR="0048232B">
              <w:rPr>
                <w:rFonts w:asciiTheme="minorHAnsi" w:hAnsiTheme="minorHAnsi" w:cstheme="minorHAnsi"/>
                <w:b/>
                <w:bCs/>
              </w:rPr>
              <w:t xml:space="preserve"> </w:t>
            </w:r>
            <w:r w:rsidR="00626C06">
              <w:rPr>
                <w:rFonts w:asciiTheme="minorHAnsi" w:hAnsiTheme="minorHAnsi" w:cstheme="minorHAnsi"/>
                <w:b/>
                <w:bCs/>
              </w:rPr>
              <w:t>February</w:t>
            </w:r>
            <w:r w:rsidR="0048232B">
              <w:rPr>
                <w:rFonts w:asciiTheme="minorHAnsi" w:hAnsiTheme="minorHAnsi" w:cstheme="minorHAnsi"/>
                <w:b/>
                <w:bCs/>
              </w:rPr>
              <w:t xml:space="preserve"> 202</w:t>
            </w:r>
            <w:r w:rsidR="00626C06">
              <w:rPr>
                <w:rFonts w:asciiTheme="minorHAnsi" w:hAnsiTheme="minorHAnsi" w:cstheme="minorHAnsi"/>
                <w:b/>
                <w:bCs/>
              </w:rPr>
              <w:t>6</w:t>
            </w:r>
          </w:p>
          <w:p w14:paraId="16C11BD1" w14:textId="77777777" w:rsidR="00E76265" w:rsidRPr="00E76265" w:rsidRDefault="00E76265" w:rsidP="007D1392">
            <w:pPr>
              <w:jc w:val="both"/>
              <w:rPr>
                <w:rFonts w:asciiTheme="minorHAnsi" w:hAnsiTheme="minorHAnsi" w:cstheme="minorHAnsi"/>
                <w:b/>
                <w:bCs/>
                <w:sz w:val="8"/>
                <w:szCs w:val="8"/>
              </w:rPr>
            </w:pPr>
          </w:p>
          <w:p w14:paraId="37CECAA3" w14:textId="101EFCA6" w:rsidR="00E76265" w:rsidRPr="00E76265" w:rsidRDefault="00E76265" w:rsidP="007D1392">
            <w:pPr>
              <w:jc w:val="both"/>
              <w:rPr>
                <w:rFonts w:asciiTheme="minorHAnsi" w:hAnsiTheme="minorHAnsi" w:cstheme="minorHAnsi"/>
                <w:i/>
                <w:iCs/>
                <w:sz w:val="22"/>
                <w:szCs w:val="22"/>
              </w:rPr>
            </w:pPr>
            <w:r w:rsidRPr="00E76265">
              <w:rPr>
                <w:rFonts w:asciiTheme="minorHAnsi" w:hAnsiTheme="minorHAnsi" w:cstheme="minorHAnsi"/>
                <w:i/>
                <w:iCs/>
                <w:sz w:val="22"/>
                <w:szCs w:val="22"/>
              </w:rPr>
              <w:t>Candidates are advised to apply early as the post may close if sufficient high-quality applications are received.</w:t>
            </w:r>
          </w:p>
        </w:tc>
      </w:tr>
    </w:tbl>
    <w:p w14:paraId="5DAB6C7B" w14:textId="77777777" w:rsidR="004D7D6F" w:rsidRPr="00E76265" w:rsidRDefault="004D7D6F">
      <w:pPr>
        <w:rPr>
          <w:rFonts w:asciiTheme="minorHAnsi" w:hAnsiTheme="minorHAnsi" w:cstheme="minorHAnsi"/>
        </w:rPr>
      </w:pPr>
    </w:p>
    <w:p w14:paraId="1AADC212" w14:textId="4E2EE846" w:rsidR="0048232B" w:rsidRPr="00C35F1A" w:rsidRDefault="0048232B" w:rsidP="0048232B">
      <w:pPr>
        <w:jc w:val="both"/>
        <w:rPr>
          <w:rFonts w:asciiTheme="minorHAnsi" w:hAnsiTheme="minorHAnsi" w:cs="Arial"/>
          <w:sz w:val="22"/>
          <w:szCs w:val="22"/>
        </w:rPr>
      </w:pPr>
      <w:r w:rsidRPr="00C35F1A">
        <w:rPr>
          <w:rFonts w:asciiTheme="minorHAnsi" w:hAnsiTheme="minorHAnsi" w:cs="Arial"/>
          <w:sz w:val="22"/>
          <w:szCs w:val="22"/>
        </w:rPr>
        <w:t xml:space="preserve">An opportunity has arisen for a </w:t>
      </w:r>
      <w:r w:rsidR="004F175E">
        <w:rPr>
          <w:rFonts w:asciiTheme="minorHAnsi" w:hAnsiTheme="minorHAnsi" w:cs="Arial"/>
          <w:sz w:val="22"/>
          <w:szCs w:val="22"/>
        </w:rPr>
        <w:t>part-time Administration</w:t>
      </w:r>
      <w:r>
        <w:rPr>
          <w:rFonts w:asciiTheme="minorHAnsi" w:hAnsiTheme="minorHAnsi" w:cs="Arial"/>
          <w:sz w:val="22"/>
          <w:szCs w:val="22"/>
        </w:rPr>
        <w:t xml:space="preserve"> and </w:t>
      </w:r>
      <w:r w:rsidR="004F175E">
        <w:rPr>
          <w:rFonts w:asciiTheme="minorHAnsi" w:hAnsiTheme="minorHAnsi" w:cs="Arial"/>
          <w:sz w:val="22"/>
          <w:szCs w:val="22"/>
        </w:rPr>
        <w:t>Finance</w:t>
      </w:r>
      <w:r w:rsidRPr="00C35F1A">
        <w:rPr>
          <w:rFonts w:asciiTheme="minorHAnsi" w:hAnsiTheme="minorHAnsi" w:cs="Arial"/>
          <w:sz w:val="22"/>
          <w:szCs w:val="22"/>
        </w:rPr>
        <w:t xml:space="preserve"> Officer to join </w:t>
      </w:r>
      <w:r>
        <w:rPr>
          <w:rFonts w:asciiTheme="minorHAnsi" w:hAnsiTheme="minorHAnsi" w:cs="Arial"/>
          <w:sz w:val="22"/>
          <w:szCs w:val="22"/>
        </w:rPr>
        <w:t>Thurcroft</w:t>
      </w:r>
      <w:r w:rsidRPr="00C35F1A">
        <w:rPr>
          <w:rFonts w:asciiTheme="minorHAnsi" w:hAnsiTheme="minorHAnsi" w:cs="Arial"/>
          <w:sz w:val="22"/>
          <w:szCs w:val="22"/>
        </w:rPr>
        <w:t xml:space="preserve"> Junior Academy</w:t>
      </w:r>
      <w:r w:rsidR="004F175E">
        <w:rPr>
          <w:rFonts w:asciiTheme="minorHAnsi" w:hAnsiTheme="minorHAnsi" w:cs="Arial"/>
          <w:sz w:val="22"/>
          <w:szCs w:val="22"/>
        </w:rPr>
        <w:t xml:space="preserve"> admin team</w:t>
      </w:r>
      <w:r w:rsidRPr="00C35F1A">
        <w:rPr>
          <w:rFonts w:asciiTheme="minorHAnsi" w:hAnsiTheme="minorHAnsi" w:cs="Arial"/>
          <w:sz w:val="22"/>
          <w:szCs w:val="22"/>
        </w:rPr>
        <w:t>.</w:t>
      </w:r>
      <w:r w:rsidR="004F175E">
        <w:rPr>
          <w:rFonts w:asciiTheme="minorHAnsi" w:hAnsiTheme="minorHAnsi" w:cs="Arial"/>
          <w:sz w:val="22"/>
          <w:szCs w:val="22"/>
        </w:rPr>
        <w:t xml:space="preserve"> </w:t>
      </w:r>
      <w:r w:rsidRPr="00C35F1A">
        <w:rPr>
          <w:rFonts w:asciiTheme="minorHAnsi" w:hAnsiTheme="minorHAnsi" w:cs="Arial"/>
          <w:sz w:val="22"/>
          <w:szCs w:val="22"/>
        </w:rPr>
        <w:t>The Finance and Administration Officer is an instrumental post in providing efficient and effective administration service, and we are seeking to appoint a highly skilled individual who is able to co-ordinate the various tasks required in a busy junior academy office.</w:t>
      </w:r>
      <w:r>
        <w:rPr>
          <w:rFonts w:asciiTheme="minorHAnsi" w:hAnsiTheme="minorHAnsi" w:cs="Arial"/>
          <w:sz w:val="22"/>
          <w:szCs w:val="22"/>
        </w:rPr>
        <w:t xml:space="preserve"> </w:t>
      </w:r>
      <w:r w:rsidRPr="00C35F1A">
        <w:rPr>
          <w:rFonts w:asciiTheme="minorHAnsi" w:hAnsiTheme="minorHAnsi" w:cs="Arial"/>
          <w:sz w:val="22"/>
          <w:szCs w:val="22"/>
        </w:rPr>
        <w:t>The post-holder</w:t>
      </w:r>
      <w:r>
        <w:rPr>
          <w:rFonts w:asciiTheme="minorHAnsi" w:hAnsiTheme="minorHAnsi" w:cs="Arial"/>
          <w:sz w:val="22"/>
          <w:szCs w:val="22"/>
        </w:rPr>
        <w:t xml:space="preserve"> </w:t>
      </w:r>
      <w:r w:rsidRPr="00C35F1A">
        <w:rPr>
          <w:rFonts w:asciiTheme="minorHAnsi" w:hAnsiTheme="minorHAnsi" w:cs="Arial"/>
          <w:sz w:val="22"/>
          <w:szCs w:val="22"/>
        </w:rPr>
        <w:t>will co-ordinat</w:t>
      </w:r>
      <w:r>
        <w:rPr>
          <w:rFonts w:asciiTheme="minorHAnsi" w:hAnsiTheme="minorHAnsi" w:cs="Arial"/>
          <w:sz w:val="22"/>
          <w:szCs w:val="22"/>
        </w:rPr>
        <w:t>e</w:t>
      </w:r>
      <w:r w:rsidRPr="00C35F1A">
        <w:rPr>
          <w:rFonts w:asciiTheme="minorHAnsi" w:hAnsiTheme="minorHAnsi" w:cs="Arial"/>
          <w:sz w:val="22"/>
          <w:szCs w:val="22"/>
        </w:rPr>
        <w:t xml:space="preserve"> and undertak</w:t>
      </w:r>
      <w:r>
        <w:rPr>
          <w:rFonts w:asciiTheme="minorHAnsi" w:hAnsiTheme="minorHAnsi" w:cs="Arial"/>
          <w:sz w:val="22"/>
          <w:szCs w:val="22"/>
        </w:rPr>
        <w:t>e</w:t>
      </w:r>
      <w:r w:rsidRPr="00C35F1A">
        <w:rPr>
          <w:rFonts w:asciiTheme="minorHAnsi" w:hAnsiTheme="minorHAnsi" w:cs="Arial"/>
          <w:sz w:val="22"/>
          <w:szCs w:val="22"/>
        </w:rPr>
        <w:t xml:space="preserve"> a variety of finance, administration and reception services for the academy.</w:t>
      </w:r>
    </w:p>
    <w:p w14:paraId="16FADC92" w14:textId="77777777" w:rsidR="0048232B" w:rsidRDefault="0048232B" w:rsidP="0048232B">
      <w:pPr>
        <w:jc w:val="both"/>
        <w:rPr>
          <w:rFonts w:asciiTheme="minorHAnsi" w:hAnsiTheme="minorHAnsi" w:cs="Arial"/>
        </w:rPr>
      </w:pPr>
    </w:p>
    <w:p w14:paraId="30EC9113" w14:textId="77777777" w:rsidR="0048232B" w:rsidRPr="007D7710" w:rsidRDefault="0048232B" w:rsidP="0048232B">
      <w:pPr>
        <w:pStyle w:val="BodyText2"/>
        <w:spacing w:after="0" w:line="240" w:lineRule="auto"/>
        <w:jc w:val="both"/>
        <w:rPr>
          <w:sz w:val="22"/>
          <w:szCs w:val="22"/>
        </w:rPr>
      </w:pPr>
      <w:r w:rsidRPr="007D7710">
        <w:rPr>
          <w:rFonts w:asciiTheme="minorHAnsi" w:hAnsiTheme="minorHAnsi" w:cs="Arial"/>
          <w:sz w:val="22"/>
          <w:szCs w:val="22"/>
        </w:rPr>
        <w:t>This is an exciting role and is a key appointment in supporting the provision of an excellent learning environment for pupils within the academy.  It may be attractive to those already in an administrative/</w:t>
      </w:r>
      <w:r>
        <w:rPr>
          <w:rFonts w:asciiTheme="minorHAnsi" w:hAnsiTheme="minorHAnsi" w:cs="Arial"/>
          <w:sz w:val="22"/>
          <w:szCs w:val="22"/>
        </w:rPr>
        <w:t>finance</w:t>
      </w:r>
      <w:r w:rsidRPr="007D7710">
        <w:rPr>
          <w:rFonts w:asciiTheme="minorHAnsi" w:hAnsiTheme="minorHAnsi" w:cs="Arial"/>
          <w:sz w:val="22"/>
          <w:szCs w:val="22"/>
        </w:rPr>
        <w:t xml:space="preserve"> role, or those who can demonstrate transferable skills from another role.  Training on school systems will be provided, and applications are invited from enthusiastic and positive individuals who demonstrate a can-do attitude.</w:t>
      </w:r>
    </w:p>
    <w:p w14:paraId="7E865D0A" w14:textId="77777777" w:rsidR="0048232B" w:rsidRPr="007D7710" w:rsidRDefault="0048232B" w:rsidP="0048232B">
      <w:pPr>
        <w:jc w:val="both"/>
        <w:rPr>
          <w:rFonts w:asciiTheme="minorHAnsi" w:hAnsiTheme="minorHAnsi" w:cs="Arial"/>
          <w:sz w:val="22"/>
          <w:szCs w:val="22"/>
        </w:rPr>
      </w:pPr>
    </w:p>
    <w:p w14:paraId="03AC525B" w14:textId="77777777" w:rsidR="0048232B" w:rsidRDefault="0048232B" w:rsidP="0048232B">
      <w:pPr>
        <w:jc w:val="both"/>
        <w:rPr>
          <w:rFonts w:asciiTheme="minorHAnsi" w:hAnsiTheme="minorHAnsi" w:cs="Arial"/>
          <w:sz w:val="22"/>
          <w:szCs w:val="22"/>
        </w:rPr>
      </w:pPr>
      <w:r w:rsidRPr="007F04E2">
        <w:rPr>
          <w:rFonts w:asciiTheme="minorHAnsi" w:hAnsiTheme="minorHAnsi" w:cs="Arial"/>
          <w:sz w:val="22"/>
          <w:szCs w:val="22"/>
        </w:rPr>
        <w:lastRenderedPageBreak/>
        <w:t xml:space="preserve">You will be: </w:t>
      </w:r>
    </w:p>
    <w:p w14:paraId="04E01B25" w14:textId="77777777" w:rsidR="0048232B" w:rsidRPr="007F04E2" w:rsidRDefault="0048232B" w:rsidP="0048232B">
      <w:pPr>
        <w:jc w:val="both"/>
        <w:rPr>
          <w:rFonts w:asciiTheme="minorHAnsi" w:hAnsiTheme="minorHAnsi" w:cs="Arial"/>
          <w:sz w:val="22"/>
          <w:szCs w:val="22"/>
        </w:rPr>
      </w:pPr>
    </w:p>
    <w:p w14:paraId="247E02C1" w14:textId="77777777" w:rsidR="0048232B" w:rsidRPr="00C35F1A" w:rsidRDefault="0048232B" w:rsidP="0048232B">
      <w:pPr>
        <w:numPr>
          <w:ilvl w:val="0"/>
          <w:numId w:val="13"/>
        </w:numPr>
        <w:jc w:val="both"/>
        <w:rPr>
          <w:rFonts w:asciiTheme="minorHAnsi" w:hAnsiTheme="minorHAnsi" w:cs="Arial"/>
          <w:sz w:val="22"/>
          <w:szCs w:val="22"/>
        </w:rPr>
      </w:pPr>
      <w:r w:rsidRPr="00C35F1A">
        <w:rPr>
          <w:rFonts w:asciiTheme="minorHAnsi" w:hAnsiTheme="minorHAnsi" w:cs="Arial"/>
          <w:sz w:val="22"/>
          <w:szCs w:val="22"/>
        </w:rPr>
        <w:t>Extremely organised and able to balance multiple tasks and priorities</w:t>
      </w:r>
    </w:p>
    <w:p w14:paraId="113C7551" w14:textId="77777777" w:rsidR="0048232B" w:rsidRPr="00C35F1A" w:rsidRDefault="0048232B" w:rsidP="0048232B">
      <w:pPr>
        <w:numPr>
          <w:ilvl w:val="0"/>
          <w:numId w:val="13"/>
        </w:numPr>
        <w:jc w:val="both"/>
        <w:rPr>
          <w:rFonts w:asciiTheme="minorHAnsi" w:hAnsiTheme="minorHAnsi" w:cs="Arial"/>
          <w:sz w:val="22"/>
          <w:szCs w:val="22"/>
        </w:rPr>
      </w:pPr>
      <w:r w:rsidRPr="00C35F1A">
        <w:rPr>
          <w:rFonts w:asciiTheme="minorHAnsi" w:hAnsiTheme="minorHAnsi" w:cs="Arial"/>
          <w:sz w:val="22"/>
          <w:szCs w:val="22"/>
        </w:rPr>
        <w:t>Approachable and with excellent interpersonal skills</w:t>
      </w:r>
    </w:p>
    <w:p w14:paraId="576D57AD" w14:textId="77777777" w:rsidR="0048232B" w:rsidRPr="00C35F1A" w:rsidRDefault="0048232B" w:rsidP="0048232B">
      <w:pPr>
        <w:numPr>
          <w:ilvl w:val="0"/>
          <w:numId w:val="13"/>
        </w:numPr>
        <w:jc w:val="both"/>
        <w:rPr>
          <w:rFonts w:asciiTheme="minorHAnsi" w:hAnsiTheme="minorHAnsi" w:cs="Arial"/>
          <w:sz w:val="22"/>
          <w:szCs w:val="22"/>
        </w:rPr>
      </w:pPr>
      <w:r w:rsidRPr="00C35F1A">
        <w:rPr>
          <w:rFonts w:asciiTheme="minorHAnsi" w:hAnsiTheme="minorHAnsi" w:cs="Arial"/>
          <w:sz w:val="22"/>
          <w:szCs w:val="22"/>
        </w:rPr>
        <w:t>An efficient and effective administrator</w:t>
      </w:r>
    </w:p>
    <w:p w14:paraId="18C96AFB" w14:textId="77777777" w:rsidR="0048232B" w:rsidRPr="00C35F1A" w:rsidRDefault="0048232B" w:rsidP="0048232B">
      <w:pPr>
        <w:numPr>
          <w:ilvl w:val="0"/>
          <w:numId w:val="13"/>
        </w:numPr>
        <w:jc w:val="both"/>
        <w:rPr>
          <w:rFonts w:asciiTheme="minorHAnsi" w:hAnsiTheme="minorHAnsi" w:cs="Arial"/>
          <w:sz w:val="22"/>
          <w:szCs w:val="22"/>
        </w:rPr>
      </w:pPr>
      <w:r w:rsidRPr="00C35F1A">
        <w:rPr>
          <w:rFonts w:asciiTheme="minorHAnsi" w:hAnsiTheme="minorHAnsi" w:cs="Arial"/>
          <w:sz w:val="22"/>
          <w:szCs w:val="22"/>
        </w:rPr>
        <w:t>Accurate in a variety of administration and finance tasks</w:t>
      </w:r>
    </w:p>
    <w:p w14:paraId="0219DE94" w14:textId="77777777" w:rsidR="0048232B" w:rsidRPr="00C35F1A" w:rsidRDefault="0048232B" w:rsidP="0048232B">
      <w:pPr>
        <w:numPr>
          <w:ilvl w:val="0"/>
          <w:numId w:val="13"/>
        </w:numPr>
        <w:jc w:val="both"/>
        <w:rPr>
          <w:rFonts w:asciiTheme="minorHAnsi" w:hAnsiTheme="minorHAnsi" w:cs="Arial"/>
          <w:sz w:val="22"/>
          <w:szCs w:val="22"/>
        </w:rPr>
      </w:pPr>
      <w:r w:rsidRPr="00C35F1A">
        <w:rPr>
          <w:rFonts w:asciiTheme="minorHAnsi" w:hAnsiTheme="minorHAnsi" w:cs="Arial"/>
          <w:sz w:val="22"/>
          <w:szCs w:val="22"/>
        </w:rPr>
        <w:t xml:space="preserve">Able to co-ordinate the work of a small administration team </w:t>
      </w:r>
    </w:p>
    <w:p w14:paraId="357C7A81" w14:textId="35B2E897" w:rsidR="0048232B" w:rsidRPr="00C35F1A" w:rsidRDefault="00D0409E" w:rsidP="0048232B">
      <w:pPr>
        <w:numPr>
          <w:ilvl w:val="0"/>
          <w:numId w:val="13"/>
        </w:numPr>
        <w:jc w:val="both"/>
        <w:rPr>
          <w:rFonts w:asciiTheme="minorHAnsi" w:hAnsiTheme="minorHAnsi" w:cs="Arial"/>
          <w:sz w:val="22"/>
          <w:szCs w:val="22"/>
        </w:rPr>
      </w:pPr>
      <w:r>
        <w:rPr>
          <w:rFonts w:asciiTheme="minorHAnsi" w:hAnsiTheme="minorHAnsi" w:cs="Arial"/>
          <w:sz w:val="22"/>
          <w:szCs w:val="22"/>
        </w:rPr>
        <w:t>A</w:t>
      </w:r>
      <w:r w:rsidR="0048232B" w:rsidRPr="00C35F1A">
        <w:rPr>
          <w:rFonts w:asciiTheme="minorHAnsi" w:hAnsiTheme="minorHAnsi" w:cs="Arial"/>
          <w:sz w:val="22"/>
          <w:szCs w:val="22"/>
        </w:rPr>
        <w:t xml:space="preserve">ble to contribute to CPD of colleagues in the academy and the wider trust </w:t>
      </w:r>
    </w:p>
    <w:p w14:paraId="03747D30" w14:textId="1162BE4A" w:rsidR="0048232B" w:rsidRDefault="00D0409E" w:rsidP="0048232B">
      <w:pPr>
        <w:numPr>
          <w:ilvl w:val="0"/>
          <w:numId w:val="13"/>
        </w:numPr>
        <w:jc w:val="both"/>
        <w:rPr>
          <w:rFonts w:asciiTheme="minorHAnsi" w:hAnsiTheme="minorHAnsi" w:cs="Arial"/>
          <w:sz w:val="22"/>
          <w:szCs w:val="22"/>
        </w:rPr>
      </w:pPr>
      <w:r>
        <w:rPr>
          <w:rFonts w:asciiTheme="minorHAnsi" w:hAnsiTheme="minorHAnsi" w:cs="Arial"/>
          <w:sz w:val="22"/>
          <w:szCs w:val="22"/>
        </w:rPr>
        <w:t>C</w:t>
      </w:r>
      <w:r w:rsidR="0048232B" w:rsidRPr="00C35F1A">
        <w:rPr>
          <w:rFonts w:asciiTheme="minorHAnsi" w:hAnsiTheme="minorHAnsi" w:cs="Arial"/>
          <w:sz w:val="22"/>
          <w:szCs w:val="22"/>
        </w:rPr>
        <w:t xml:space="preserve">ommitted to promoting positive values, attitudes and behaviour </w:t>
      </w:r>
    </w:p>
    <w:p w14:paraId="26F34825" w14:textId="77777777" w:rsidR="0048232B" w:rsidRDefault="0048232B" w:rsidP="0048232B">
      <w:pPr>
        <w:jc w:val="both"/>
        <w:rPr>
          <w:rFonts w:asciiTheme="minorHAnsi" w:hAnsiTheme="minorHAnsi" w:cs="Arial"/>
          <w:sz w:val="22"/>
          <w:szCs w:val="22"/>
        </w:rPr>
      </w:pPr>
    </w:p>
    <w:p w14:paraId="41C8F396" w14:textId="1CC7F07C" w:rsidR="006066F6" w:rsidRPr="00E76265" w:rsidRDefault="0048232B" w:rsidP="0048232B">
      <w:pPr>
        <w:rPr>
          <w:rFonts w:asciiTheme="minorHAnsi" w:hAnsiTheme="minorHAnsi" w:cstheme="minorHAnsi"/>
        </w:rPr>
      </w:pPr>
      <w:r>
        <w:rPr>
          <w:rFonts w:asciiTheme="minorHAnsi" w:hAnsiTheme="minorHAnsi" w:cs="Arial"/>
          <w:sz w:val="22"/>
          <w:szCs w:val="22"/>
        </w:rPr>
        <w:t>*</w:t>
      </w:r>
      <w:r w:rsidRPr="007F04E2">
        <w:rPr>
          <w:rFonts w:asciiTheme="minorHAnsi" w:hAnsiTheme="minorHAnsi" w:cs="Arial"/>
          <w:sz w:val="22"/>
          <w:szCs w:val="22"/>
        </w:rPr>
        <w:t xml:space="preserve">The role is based at </w:t>
      </w:r>
      <w:r w:rsidR="00D0409E">
        <w:rPr>
          <w:rFonts w:asciiTheme="minorHAnsi" w:hAnsiTheme="minorHAnsi" w:cs="Arial"/>
          <w:sz w:val="22"/>
          <w:szCs w:val="22"/>
        </w:rPr>
        <w:t>Thurcroft</w:t>
      </w:r>
      <w:r w:rsidRPr="007F04E2">
        <w:rPr>
          <w:rFonts w:asciiTheme="minorHAnsi" w:hAnsiTheme="minorHAnsi" w:cs="Arial"/>
          <w:sz w:val="22"/>
          <w:szCs w:val="22"/>
        </w:rPr>
        <w:t xml:space="preserve"> Junior Academy but may involve working at other academies within the trust.</w:t>
      </w:r>
    </w:p>
    <w:p w14:paraId="4230ADAB" w14:textId="3D61905A" w:rsidR="00F44D5D" w:rsidRDefault="00F44D5D">
      <w:pPr>
        <w:rPr>
          <w:rFonts w:asciiTheme="minorHAnsi" w:hAnsiTheme="minorHAnsi" w:cstheme="minorHAnsi"/>
          <w:i/>
        </w:rPr>
      </w:pPr>
    </w:p>
    <w:p w14:paraId="62EB9539" w14:textId="02C8A552" w:rsidR="00D0409E" w:rsidRDefault="00D0409E">
      <w:pPr>
        <w:rPr>
          <w:rFonts w:asciiTheme="minorHAnsi" w:hAnsiTheme="minorHAnsi" w:cstheme="minorHAnsi"/>
          <w:i/>
        </w:rPr>
      </w:pPr>
    </w:p>
    <w:p w14:paraId="62AF9DB3" w14:textId="77777777" w:rsidR="000822D6" w:rsidRDefault="000822D6" w:rsidP="004D7D6F">
      <w:pPr>
        <w:jc w:val="both"/>
        <w:rPr>
          <w:rFonts w:asciiTheme="minorHAnsi" w:hAnsiTheme="minorHAnsi" w:cstheme="minorHAnsi"/>
        </w:rPr>
      </w:pPr>
    </w:p>
    <w:p w14:paraId="021EB3DA" w14:textId="232878D1" w:rsidR="004D7D6F" w:rsidRPr="00E76265" w:rsidRDefault="004D7D6F" w:rsidP="004D7D6F">
      <w:pPr>
        <w:jc w:val="both"/>
        <w:rPr>
          <w:rFonts w:asciiTheme="minorHAnsi" w:hAnsiTheme="minorHAnsi" w:cstheme="minorHAnsi"/>
          <w:b/>
        </w:rPr>
      </w:pPr>
      <w:r w:rsidRPr="00E76265">
        <w:rPr>
          <w:rFonts w:asciiTheme="minorHAnsi" w:hAnsiTheme="minorHAnsi" w:cstheme="minorHAnsi"/>
          <w:b/>
        </w:rPr>
        <w:t>Safeguarding</w:t>
      </w:r>
    </w:p>
    <w:p w14:paraId="3FA9B021" w14:textId="77777777" w:rsidR="004D7D6F" w:rsidRPr="00E76265" w:rsidRDefault="000E5F16" w:rsidP="004D7D6F">
      <w:pPr>
        <w:pStyle w:val="BodyText"/>
        <w:jc w:val="both"/>
        <w:rPr>
          <w:rFonts w:asciiTheme="minorHAnsi" w:hAnsiTheme="minorHAnsi" w:cstheme="minorHAnsi"/>
          <w:sz w:val="24"/>
          <w:szCs w:val="24"/>
        </w:rPr>
      </w:pPr>
      <w:r w:rsidRPr="00E76265">
        <w:rPr>
          <w:rFonts w:asciiTheme="minorHAnsi" w:hAnsiTheme="minorHAnsi" w:cstheme="minorHAnsi"/>
          <w:sz w:val="24"/>
          <w:szCs w:val="24"/>
        </w:rPr>
        <w:t>ACET</w:t>
      </w:r>
      <w:r w:rsidR="004D7D6F" w:rsidRPr="00E76265">
        <w:rPr>
          <w:rFonts w:asciiTheme="minorHAnsi" w:hAnsiTheme="minorHAnsi" w:cstheme="minorHAnsi"/>
          <w:sz w:val="24"/>
          <w:szCs w:val="24"/>
        </w:rPr>
        <w:t xml:space="preserve"> is committed to safeguarding and promoting the welfare of children and young people and expects all staff and volunteers to share this commitment.</w:t>
      </w:r>
    </w:p>
    <w:p w14:paraId="0E27B00A" w14:textId="77777777" w:rsidR="009A23C3" w:rsidRPr="00E76265" w:rsidRDefault="009A23C3" w:rsidP="004D7D6F">
      <w:pPr>
        <w:pStyle w:val="BodyText"/>
        <w:jc w:val="both"/>
        <w:rPr>
          <w:rFonts w:asciiTheme="minorHAnsi" w:hAnsiTheme="minorHAnsi" w:cstheme="minorHAnsi"/>
          <w:sz w:val="24"/>
          <w:szCs w:val="24"/>
        </w:rPr>
      </w:pPr>
    </w:p>
    <w:p w14:paraId="0F7B4A06" w14:textId="77777777" w:rsidR="004D7D6F" w:rsidRPr="00E76265" w:rsidRDefault="009A23C3" w:rsidP="004D7D6F">
      <w:pPr>
        <w:pStyle w:val="BodyText"/>
        <w:jc w:val="both"/>
        <w:rPr>
          <w:rFonts w:asciiTheme="minorHAnsi" w:hAnsiTheme="minorHAnsi" w:cstheme="minorHAnsi"/>
          <w:sz w:val="24"/>
          <w:szCs w:val="24"/>
        </w:rPr>
      </w:pPr>
      <w:r w:rsidRPr="00E76265">
        <w:rPr>
          <w:rFonts w:asciiTheme="minorHAnsi" w:hAnsiTheme="minorHAnsi" w:cstheme="minorHAnsi"/>
          <w:sz w:val="24"/>
          <w:szCs w:val="24"/>
        </w:rPr>
        <w:t>All applicants should read our safeguarding Policy and Safer Recruitment Policy, which are available on the ‘policy’ section of our academy websites.</w:t>
      </w:r>
    </w:p>
    <w:p w14:paraId="60061E4C" w14:textId="77777777" w:rsidR="009A23C3" w:rsidRPr="00E76265" w:rsidRDefault="009A23C3" w:rsidP="004D7D6F">
      <w:pPr>
        <w:pStyle w:val="BodyText"/>
        <w:jc w:val="both"/>
        <w:rPr>
          <w:rFonts w:asciiTheme="minorHAnsi" w:hAnsiTheme="minorHAnsi" w:cstheme="minorHAnsi"/>
          <w:sz w:val="24"/>
          <w:szCs w:val="24"/>
        </w:rPr>
      </w:pPr>
    </w:p>
    <w:p w14:paraId="1E323861" w14:textId="77777777" w:rsidR="004D7D6F" w:rsidRPr="00E76265" w:rsidRDefault="004D7D6F" w:rsidP="004D7D6F">
      <w:pPr>
        <w:pStyle w:val="BodyText"/>
        <w:jc w:val="both"/>
        <w:rPr>
          <w:rFonts w:asciiTheme="minorHAnsi" w:hAnsiTheme="minorHAnsi" w:cstheme="minorHAnsi"/>
          <w:sz w:val="24"/>
          <w:szCs w:val="24"/>
        </w:rPr>
      </w:pPr>
      <w:r w:rsidRPr="00E76265">
        <w:rPr>
          <w:rFonts w:asciiTheme="minorHAnsi" w:hAnsiTheme="minorHAnsi" w:cstheme="minorHAnsi"/>
          <w:b/>
          <w:i/>
          <w:sz w:val="24"/>
          <w:szCs w:val="24"/>
          <w:lang w:val="en-US"/>
        </w:rPr>
        <w:t>It is an offence to seek employment in regulated activity if you are barred from working with children.</w:t>
      </w:r>
      <w:r w:rsidR="006066F6" w:rsidRPr="00E76265">
        <w:rPr>
          <w:rFonts w:asciiTheme="minorHAnsi" w:hAnsiTheme="minorHAnsi" w:cstheme="minorHAnsi"/>
          <w:b/>
          <w:i/>
          <w:sz w:val="24"/>
          <w:szCs w:val="24"/>
          <w:lang w:val="en-US"/>
        </w:rPr>
        <w:t xml:space="preserve">  </w:t>
      </w:r>
      <w:r w:rsidRPr="00E76265">
        <w:rPr>
          <w:rFonts w:asciiTheme="minorHAnsi" w:hAnsiTheme="minorHAnsi" w:cstheme="minorHAnsi"/>
          <w:sz w:val="24"/>
          <w:szCs w:val="24"/>
        </w:rPr>
        <w:t xml:space="preserve">This post will involve </w:t>
      </w:r>
      <w:r w:rsidR="009A23C3" w:rsidRPr="00E76265">
        <w:rPr>
          <w:rFonts w:asciiTheme="minorHAnsi" w:hAnsiTheme="minorHAnsi" w:cstheme="minorHAnsi"/>
          <w:sz w:val="24"/>
          <w:szCs w:val="24"/>
        </w:rPr>
        <w:t xml:space="preserve">regular </w:t>
      </w:r>
      <w:r w:rsidRPr="00E76265">
        <w:rPr>
          <w:rFonts w:asciiTheme="minorHAnsi" w:hAnsiTheme="minorHAnsi" w:cstheme="minorHAnsi"/>
          <w:sz w:val="24"/>
          <w:szCs w:val="24"/>
        </w:rPr>
        <w:t xml:space="preserve">contact with children, and therefore is exempt from the Rehabilitation of Offenders Act 1974. Applicants are therefore not entitled to withhold information about convictions, cautions or bind-over orders which for any other purposes are “spent” under the provisions of the Act.  </w:t>
      </w:r>
      <w:r w:rsidRPr="00E76265">
        <w:rPr>
          <w:rFonts w:asciiTheme="minorHAnsi" w:hAnsiTheme="minorHAnsi" w:cstheme="minorHAnsi"/>
          <w:sz w:val="24"/>
          <w:szCs w:val="24"/>
          <w:lang w:val="en-US"/>
        </w:rPr>
        <w:t xml:space="preserve">Any information that is “protected” under the Rehabilitation of Offenders Act 1974 (Exceptions) Order 1975 will not appear on a DBS certificate and does not need to be declared.  </w:t>
      </w:r>
      <w:r w:rsidRPr="00E76265">
        <w:rPr>
          <w:rFonts w:asciiTheme="minorHAnsi" w:hAnsiTheme="minorHAnsi" w:cstheme="minorHAnsi"/>
          <w:sz w:val="24"/>
          <w:szCs w:val="24"/>
        </w:rPr>
        <w:t>Guidance on this can be found at https://www.gov.uk/government/publications/new-guidance-on-the-rehabilitation-of-offenders-act-1974</w:t>
      </w:r>
    </w:p>
    <w:p w14:paraId="44EAFD9C" w14:textId="77777777" w:rsidR="004D7D6F" w:rsidRPr="00E76265" w:rsidRDefault="004D7D6F" w:rsidP="004D7D6F">
      <w:pPr>
        <w:pStyle w:val="BodyText"/>
        <w:jc w:val="both"/>
        <w:rPr>
          <w:rFonts w:asciiTheme="minorHAnsi" w:hAnsiTheme="minorHAnsi" w:cstheme="minorHAnsi"/>
          <w:sz w:val="24"/>
          <w:szCs w:val="24"/>
        </w:rPr>
      </w:pPr>
    </w:p>
    <w:p w14:paraId="41097ED3" w14:textId="77777777" w:rsidR="004D7D6F" w:rsidRPr="00E76265" w:rsidRDefault="004D7D6F" w:rsidP="004D7D6F">
      <w:pPr>
        <w:pStyle w:val="BodyText"/>
        <w:jc w:val="both"/>
        <w:rPr>
          <w:rFonts w:asciiTheme="minorHAnsi" w:hAnsiTheme="minorHAnsi" w:cstheme="minorHAnsi"/>
          <w:b/>
          <w:sz w:val="24"/>
          <w:szCs w:val="24"/>
        </w:rPr>
      </w:pPr>
      <w:r w:rsidRPr="00E76265">
        <w:rPr>
          <w:rFonts w:asciiTheme="minorHAnsi" w:hAnsiTheme="minorHAnsi" w:cstheme="minorHAnsi"/>
          <w:sz w:val="24"/>
          <w:szCs w:val="24"/>
        </w:rPr>
        <w:lastRenderedPageBreak/>
        <w:t xml:space="preserve">Successful candidates will be subject to a DBS check at the appropriate level. Shortlisted candidates will be asked to complete a self-declaration related to their criminal record or any information that would make them unsuitable to work with children.  Additional checks in relation to the Childcare Disqualification Regulations will be undertaken for successful candidates to junior academies. </w:t>
      </w:r>
      <w:r w:rsidRPr="00E76265">
        <w:rPr>
          <w:rFonts w:asciiTheme="minorHAnsi" w:hAnsiTheme="minorHAnsi" w:cstheme="minorHAnsi"/>
          <w:sz w:val="24"/>
          <w:szCs w:val="24"/>
          <w:lang w:val="en-US"/>
        </w:rPr>
        <w:t>If you have lived or worked outside of the UK, additional information may be required from you to satisfy safer recruitment checks.</w:t>
      </w:r>
    </w:p>
    <w:p w14:paraId="4B94D5A5" w14:textId="77777777" w:rsidR="004D7D6F" w:rsidRPr="00E76265" w:rsidRDefault="004D7D6F" w:rsidP="004D7D6F">
      <w:pPr>
        <w:jc w:val="both"/>
        <w:rPr>
          <w:rFonts w:asciiTheme="minorHAnsi" w:hAnsiTheme="minorHAnsi" w:cstheme="minorHAnsi"/>
        </w:rPr>
      </w:pPr>
    </w:p>
    <w:p w14:paraId="5F2F2452" w14:textId="77777777" w:rsidR="004D7D6F" w:rsidRPr="00E76265" w:rsidRDefault="004D7D6F" w:rsidP="004D7D6F">
      <w:pPr>
        <w:jc w:val="both"/>
        <w:rPr>
          <w:rFonts w:asciiTheme="minorHAnsi" w:hAnsiTheme="minorHAnsi" w:cstheme="minorHAnsi"/>
          <w:b/>
        </w:rPr>
      </w:pPr>
      <w:r w:rsidRPr="00E76265">
        <w:rPr>
          <w:rFonts w:asciiTheme="minorHAnsi" w:hAnsiTheme="minorHAnsi" w:cstheme="minorHAnsi"/>
          <w:b/>
        </w:rPr>
        <w:t>Equality</w:t>
      </w:r>
    </w:p>
    <w:p w14:paraId="6EFCB374" w14:textId="77777777" w:rsidR="004D7D6F" w:rsidRPr="00E76265" w:rsidRDefault="004D7D6F" w:rsidP="004D7D6F">
      <w:pPr>
        <w:pStyle w:val="Question"/>
        <w:jc w:val="both"/>
        <w:rPr>
          <w:rFonts w:asciiTheme="minorHAnsi" w:hAnsiTheme="minorHAnsi" w:cstheme="minorHAnsi"/>
          <w:sz w:val="24"/>
          <w:szCs w:val="24"/>
        </w:rPr>
      </w:pPr>
      <w:r w:rsidRPr="00E76265">
        <w:rPr>
          <w:rFonts w:asciiTheme="minorHAnsi" w:hAnsiTheme="minorHAnsi" w:cstheme="minorHAnsi"/>
          <w:sz w:val="24"/>
          <w:szCs w:val="24"/>
        </w:rPr>
        <w:t>ACET is committed to ensuring equality of opportunity throughout the recruitment process.  We welcome and encourage applications from people of all backgrounds, and your application will be assessed purely on your ability to do the job.</w:t>
      </w:r>
    </w:p>
    <w:p w14:paraId="32B05E53" w14:textId="77777777" w:rsidR="004D7D6F" w:rsidRPr="00E76265" w:rsidRDefault="004D7D6F" w:rsidP="00962720">
      <w:pPr>
        <w:spacing w:before="240"/>
        <w:jc w:val="both"/>
        <w:rPr>
          <w:rFonts w:asciiTheme="minorHAnsi" w:hAnsiTheme="minorHAnsi" w:cstheme="minorHAnsi"/>
        </w:rPr>
      </w:pPr>
      <w:r w:rsidRPr="00E76265">
        <w:rPr>
          <w:rFonts w:asciiTheme="minorHAnsi" w:hAnsiTheme="minorHAnsi" w:cstheme="minorHAnsi"/>
        </w:rPr>
        <w:t>We undertake to make any ‘reasonable adjustments’ to a job or workplace to counteract any disadvantages a disabled person may face. Where required, we will make reasonable adjustments to the selection process for an applicant with a disability.</w:t>
      </w:r>
    </w:p>
    <w:p w14:paraId="3DEEC669" w14:textId="77777777" w:rsidR="003F0118" w:rsidRPr="00E76265" w:rsidRDefault="003F0118" w:rsidP="006066F6">
      <w:pPr>
        <w:pStyle w:val="BodyText"/>
        <w:jc w:val="center"/>
        <w:rPr>
          <w:rFonts w:asciiTheme="minorHAnsi" w:hAnsiTheme="minorHAnsi" w:cstheme="minorHAnsi"/>
          <w:i/>
          <w:sz w:val="24"/>
          <w:szCs w:val="24"/>
        </w:rPr>
      </w:pPr>
    </w:p>
    <w:p w14:paraId="3656B9AB" w14:textId="77777777" w:rsidR="003F0118" w:rsidRPr="00E76265" w:rsidRDefault="003F0118" w:rsidP="006066F6">
      <w:pPr>
        <w:pStyle w:val="BodyText"/>
        <w:jc w:val="center"/>
        <w:rPr>
          <w:rFonts w:asciiTheme="minorHAnsi" w:hAnsiTheme="minorHAnsi" w:cstheme="minorHAnsi"/>
          <w:i/>
          <w:sz w:val="24"/>
          <w:szCs w:val="24"/>
        </w:rPr>
      </w:pPr>
    </w:p>
    <w:p w14:paraId="45FB0818" w14:textId="24DED54F" w:rsidR="004D7D6F" w:rsidRPr="006A78F7" w:rsidRDefault="004D7D6F" w:rsidP="00E76265">
      <w:pPr>
        <w:pStyle w:val="BodyText"/>
        <w:jc w:val="center"/>
        <w:rPr>
          <w:rFonts w:asciiTheme="minorHAnsi" w:hAnsiTheme="minorHAnsi" w:cstheme="minorHAnsi"/>
          <w:szCs w:val="22"/>
        </w:rPr>
      </w:pPr>
    </w:p>
    <w:sectPr w:rsidR="004D7D6F" w:rsidRPr="006A78F7" w:rsidSect="003F0118">
      <w:headerReference w:type="first" r:id="rId11"/>
      <w:pgSz w:w="11906" w:h="16838"/>
      <w:pgMar w:top="1134"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3E780" w14:textId="77777777" w:rsidR="003939E9" w:rsidRDefault="003939E9" w:rsidP="008E7492">
      <w:r>
        <w:separator/>
      </w:r>
    </w:p>
  </w:endnote>
  <w:endnote w:type="continuationSeparator" w:id="0">
    <w:p w14:paraId="535786B1" w14:textId="77777777" w:rsidR="003939E9" w:rsidRDefault="003939E9" w:rsidP="008E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DE1B0" w14:textId="77777777" w:rsidR="003939E9" w:rsidRDefault="003939E9" w:rsidP="008E7492">
      <w:r>
        <w:separator/>
      </w:r>
    </w:p>
  </w:footnote>
  <w:footnote w:type="continuationSeparator" w:id="0">
    <w:p w14:paraId="137CAAE4" w14:textId="77777777" w:rsidR="003939E9" w:rsidRDefault="003939E9" w:rsidP="008E7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C129" w14:textId="4D8285D9" w:rsidR="009A23C3" w:rsidRPr="0018753E" w:rsidRDefault="00126A81" w:rsidP="0053696E">
    <w:pPr>
      <w:pStyle w:val="Header"/>
      <w:tabs>
        <w:tab w:val="clear" w:pos="9026"/>
        <w:tab w:val="right" w:pos="10466"/>
      </w:tabs>
      <w:rPr>
        <w:rFonts w:asciiTheme="minorHAnsi" w:hAnsiTheme="minorHAnsi" w:cstheme="minorHAnsi"/>
        <w:b/>
        <w:sz w:val="60"/>
        <w:szCs w:val="60"/>
        <w:lang w:val="en-US"/>
      </w:rPr>
    </w:pPr>
    <w:r>
      <w:rPr>
        <w:rFonts w:asciiTheme="minorHAnsi" w:hAnsiTheme="minorHAnsi"/>
        <w:b/>
        <w:noProof/>
        <w:sz w:val="60"/>
        <w:szCs w:val="60"/>
        <w:lang w:eastAsia="en-GB"/>
      </w:rPr>
      <w:t>EXTERNAL</w:t>
    </w:r>
    <w:r w:rsidR="009A23C3" w:rsidRPr="0018753E">
      <w:rPr>
        <w:rFonts w:asciiTheme="minorHAnsi" w:hAnsiTheme="minorHAnsi" w:cstheme="minorHAnsi"/>
        <w:b/>
        <w:sz w:val="60"/>
        <w:szCs w:val="60"/>
        <w:lang w:val="en-US"/>
      </w:rPr>
      <w:t xml:space="preserve"> ADVERTISEMENT </w:t>
    </w:r>
    <w:r w:rsidR="0053696E">
      <w:rPr>
        <w:rFonts w:asciiTheme="minorHAnsi" w:hAnsiTheme="minorHAnsi" w:cstheme="minorHAnsi"/>
        <w:b/>
        <w:sz w:val="60"/>
        <w:szCs w:val="60"/>
        <w:lang w:val="en-US"/>
      </w:rPr>
      <w:tab/>
    </w:r>
    <w:r w:rsidR="0053696E">
      <w:rPr>
        <w:noProof/>
      </w:rPr>
      <w:drawing>
        <wp:inline distT="0" distB="0" distL="0" distR="0" wp14:anchorId="2355C002" wp14:editId="2BB3CEF7">
          <wp:extent cx="817724" cy="636105"/>
          <wp:effectExtent l="0" t="0" r="1905" b="0"/>
          <wp:docPr id="1227354210"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62546" name="Picture 1" descr="A logo of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01" cy="703842"/>
                  </a:xfrm>
                  <a:prstGeom prst="rect">
                    <a:avLst/>
                  </a:prstGeom>
                  <a:noFill/>
                  <a:ln>
                    <a:noFill/>
                  </a:ln>
                </pic:spPr>
              </pic:pic>
            </a:graphicData>
          </a:graphic>
        </wp:inline>
      </w:drawing>
    </w:r>
  </w:p>
  <w:p w14:paraId="4B99056E" w14:textId="77777777" w:rsidR="009A23C3" w:rsidRDefault="009A2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14850"/>
    <w:multiLevelType w:val="hybridMultilevel"/>
    <w:tmpl w:val="D29C49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BC63ABE"/>
    <w:multiLevelType w:val="hybridMultilevel"/>
    <w:tmpl w:val="3AF88C86"/>
    <w:lvl w:ilvl="0" w:tplc="408A5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6B54B0"/>
    <w:multiLevelType w:val="hybridMultilevel"/>
    <w:tmpl w:val="D768631C"/>
    <w:lvl w:ilvl="0" w:tplc="BE02FC68">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D5C4E55"/>
    <w:multiLevelType w:val="hybridMultilevel"/>
    <w:tmpl w:val="B5224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A22A06"/>
    <w:multiLevelType w:val="hybridMultilevel"/>
    <w:tmpl w:val="B4C809BC"/>
    <w:lvl w:ilvl="0" w:tplc="42B822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1E2EF6"/>
    <w:multiLevelType w:val="hybridMultilevel"/>
    <w:tmpl w:val="B4F82C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4F4A1150"/>
    <w:multiLevelType w:val="hybridMultilevel"/>
    <w:tmpl w:val="CAC804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95166F"/>
    <w:multiLevelType w:val="hybridMultilevel"/>
    <w:tmpl w:val="B02044B8"/>
    <w:lvl w:ilvl="0" w:tplc="92E83D94">
      <w:start w:val="1"/>
      <w:numFmt w:val="bullet"/>
      <w:lvlText w:val="•"/>
      <w:lvlJc w:val="left"/>
      <w:pPr>
        <w:ind w:left="39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7500FB0">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4934CE7A">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9822F428">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432E51E">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43880CA6">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48071EE">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4B88E2A">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88C8DFD2">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61857071"/>
    <w:multiLevelType w:val="hybridMultilevel"/>
    <w:tmpl w:val="C6CC1AA6"/>
    <w:lvl w:ilvl="0" w:tplc="42B822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171EE9"/>
    <w:multiLevelType w:val="hybridMultilevel"/>
    <w:tmpl w:val="54CA331E"/>
    <w:lvl w:ilvl="0" w:tplc="194E3C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0C477B"/>
    <w:multiLevelType w:val="hybridMultilevel"/>
    <w:tmpl w:val="0B4CB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08799D"/>
    <w:multiLevelType w:val="hybridMultilevel"/>
    <w:tmpl w:val="9102603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2"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357054">
    <w:abstractNumId w:val="12"/>
  </w:num>
  <w:num w:numId="2" w16cid:durableId="716318741">
    <w:abstractNumId w:val="5"/>
  </w:num>
  <w:num w:numId="3" w16cid:durableId="1688555669">
    <w:abstractNumId w:val="2"/>
  </w:num>
  <w:num w:numId="4" w16cid:durableId="1857232479">
    <w:abstractNumId w:val="0"/>
  </w:num>
  <w:num w:numId="5" w16cid:durableId="62874462">
    <w:abstractNumId w:val="3"/>
  </w:num>
  <w:num w:numId="6" w16cid:durableId="1174687067">
    <w:abstractNumId w:val="1"/>
  </w:num>
  <w:num w:numId="7" w16cid:durableId="943728175">
    <w:abstractNumId w:val="10"/>
  </w:num>
  <w:num w:numId="8" w16cid:durableId="201526900">
    <w:abstractNumId w:val="9"/>
  </w:num>
  <w:num w:numId="9" w16cid:durableId="882983929">
    <w:abstractNumId w:val="8"/>
  </w:num>
  <w:num w:numId="10" w16cid:durableId="1583760590">
    <w:abstractNumId w:val="4"/>
  </w:num>
  <w:num w:numId="11" w16cid:durableId="666177709">
    <w:abstractNumId w:val="11"/>
  </w:num>
  <w:num w:numId="12" w16cid:durableId="517042836">
    <w:abstractNumId w:val="6"/>
  </w:num>
  <w:num w:numId="13" w16cid:durableId="14403739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492"/>
    <w:rsid w:val="00025373"/>
    <w:rsid w:val="00035E6A"/>
    <w:rsid w:val="00066F26"/>
    <w:rsid w:val="000822D6"/>
    <w:rsid w:val="000B154F"/>
    <w:rsid w:val="000E0C17"/>
    <w:rsid w:val="000E5F16"/>
    <w:rsid w:val="00126A81"/>
    <w:rsid w:val="0018753E"/>
    <w:rsid w:val="001C1006"/>
    <w:rsid w:val="001D31B8"/>
    <w:rsid w:val="00225C6D"/>
    <w:rsid w:val="003065F9"/>
    <w:rsid w:val="003429C2"/>
    <w:rsid w:val="00370EDA"/>
    <w:rsid w:val="003939E9"/>
    <w:rsid w:val="00393EEF"/>
    <w:rsid w:val="003C7D74"/>
    <w:rsid w:val="003F0118"/>
    <w:rsid w:val="003F459C"/>
    <w:rsid w:val="003F4BA0"/>
    <w:rsid w:val="00445947"/>
    <w:rsid w:val="00451D89"/>
    <w:rsid w:val="0048232B"/>
    <w:rsid w:val="004A3BD1"/>
    <w:rsid w:val="004D7D6F"/>
    <w:rsid w:val="004F175E"/>
    <w:rsid w:val="00535A4D"/>
    <w:rsid w:val="0053696E"/>
    <w:rsid w:val="005F6098"/>
    <w:rsid w:val="006066F6"/>
    <w:rsid w:val="00626C06"/>
    <w:rsid w:val="00665139"/>
    <w:rsid w:val="006A78F7"/>
    <w:rsid w:val="006B5BB1"/>
    <w:rsid w:val="00721773"/>
    <w:rsid w:val="00722280"/>
    <w:rsid w:val="0072652D"/>
    <w:rsid w:val="007369C1"/>
    <w:rsid w:val="00775C68"/>
    <w:rsid w:val="007B347A"/>
    <w:rsid w:val="007D1392"/>
    <w:rsid w:val="007E6523"/>
    <w:rsid w:val="00836D62"/>
    <w:rsid w:val="0088498C"/>
    <w:rsid w:val="008E7492"/>
    <w:rsid w:val="00925698"/>
    <w:rsid w:val="00943F2E"/>
    <w:rsid w:val="00954906"/>
    <w:rsid w:val="00960CA6"/>
    <w:rsid w:val="00962720"/>
    <w:rsid w:val="009A23C3"/>
    <w:rsid w:val="009F4F47"/>
    <w:rsid w:val="009F7B70"/>
    <w:rsid w:val="00A024BB"/>
    <w:rsid w:val="00A36180"/>
    <w:rsid w:val="00A45D80"/>
    <w:rsid w:val="00A932E6"/>
    <w:rsid w:val="00AA2619"/>
    <w:rsid w:val="00AF47A0"/>
    <w:rsid w:val="00B12993"/>
    <w:rsid w:val="00B222BF"/>
    <w:rsid w:val="00B35114"/>
    <w:rsid w:val="00B660C2"/>
    <w:rsid w:val="00C13BF4"/>
    <w:rsid w:val="00D0409E"/>
    <w:rsid w:val="00D068F5"/>
    <w:rsid w:val="00D24AC0"/>
    <w:rsid w:val="00D75E7B"/>
    <w:rsid w:val="00D92660"/>
    <w:rsid w:val="00DA0FF6"/>
    <w:rsid w:val="00E156D8"/>
    <w:rsid w:val="00E76265"/>
    <w:rsid w:val="00E81B0B"/>
    <w:rsid w:val="00EE0F27"/>
    <w:rsid w:val="00EE5E65"/>
    <w:rsid w:val="00F1542A"/>
    <w:rsid w:val="00F44D5D"/>
    <w:rsid w:val="00F50BDC"/>
    <w:rsid w:val="00F52C4A"/>
    <w:rsid w:val="00F977E4"/>
    <w:rsid w:val="00FA213B"/>
    <w:rsid w:val="00FA65CC"/>
    <w:rsid w:val="00FB68F1"/>
    <w:rsid w:val="00FC36E7"/>
    <w:rsid w:val="00FE0410"/>
    <w:rsid w:val="00FF23C7"/>
    <w:rsid w:val="0741F5C5"/>
    <w:rsid w:val="1944FB4F"/>
    <w:rsid w:val="241D0F93"/>
    <w:rsid w:val="2F1C270C"/>
    <w:rsid w:val="31F6F573"/>
    <w:rsid w:val="36934445"/>
    <w:rsid w:val="37E6A6FF"/>
    <w:rsid w:val="3A2B48EA"/>
    <w:rsid w:val="4447C390"/>
    <w:rsid w:val="57A0E383"/>
    <w:rsid w:val="5DBB550F"/>
    <w:rsid w:val="67803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320D4"/>
  <w15:chartTrackingRefBased/>
  <w15:docId w15:val="{2267B876-19FB-49D0-9BB5-952D6A03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4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492"/>
    <w:pPr>
      <w:tabs>
        <w:tab w:val="center" w:pos="4513"/>
        <w:tab w:val="right" w:pos="9026"/>
      </w:tabs>
    </w:pPr>
  </w:style>
  <w:style w:type="character" w:customStyle="1" w:styleId="HeaderChar">
    <w:name w:val="Header Char"/>
    <w:basedOn w:val="DefaultParagraphFont"/>
    <w:link w:val="Header"/>
    <w:uiPriority w:val="99"/>
    <w:rsid w:val="008E7492"/>
  </w:style>
  <w:style w:type="paragraph" w:styleId="Footer">
    <w:name w:val="footer"/>
    <w:basedOn w:val="Normal"/>
    <w:link w:val="FooterChar"/>
    <w:uiPriority w:val="99"/>
    <w:unhideWhenUsed/>
    <w:rsid w:val="008E7492"/>
    <w:pPr>
      <w:tabs>
        <w:tab w:val="center" w:pos="4513"/>
        <w:tab w:val="right" w:pos="9026"/>
      </w:tabs>
    </w:pPr>
  </w:style>
  <w:style w:type="character" w:customStyle="1" w:styleId="FooterChar">
    <w:name w:val="Footer Char"/>
    <w:basedOn w:val="DefaultParagraphFont"/>
    <w:link w:val="Footer"/>
    <w:uiPriority w:val="99"/>
    <w:rsid w:val="008E7492"/>
  </w:style>
  <w:style w:type="table" w:styleId="TableGrid">
    <w:name w:val="Table Grid"/>
    <w:basedOn w:val="TableNormal"/>
    <w:uiPriority w:val="59"/>
    <w:rsid w:val="008E7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D7D6F"/>
    <w:rPr>
      <w:color w:val="0000FF"/>
      <w:u w:val="single"/>
    </w:rPr>
  </w:style>
  <w:style w:type="paragraph" w:styleId="BodyText">
    <w:name w:val="Body Text"/>
    <w:basedOn w:val="Normal"/>
    <w:link w:val="BodyTextChar"/>
    <w:uiPriority w:val="99"/>
    <w:unhideWhenUsed/>
    <w:rsid w:val="004D7D6F"/>
    <w:rPr>
      <w:rFonts w:ascii="Arial Black" w:hAnsi="Arial Black"/>
      <w:sz w:val="22"/>
      <w:szCs w:val="16"/>
    </w:rPr>
  </w:style>
  <w:style w:type="character" w:customStyle="1" w:styleId="BodyTextChar">
    <w:name w:val="Body Text Char"/>
    <w:basedOn w:val="DefaultParagraphFont"/>
    <w:link w:val="BodyText"/>
    <w:uiPriority w:val="99"/>
    <w:rsid w:val="004D7D6F"/>
    <w:rPr>
      <w:rFonts w:ascii="Arial Black" w:eastAsia="Times New Roman" w:hAnsi="Arial Black" w:cs="Times New Roman"/>
      <w:szCs w:val="16"/>
    </w:rPr>
  </w:style>
  <w:style w:type="paragraph" w:customStyle="1" w:styleId="Question">
    <w:name w:val="Question"/>
    <w:basedOn w:val="Normal"/>
    <w:link w:val="QuestionChar"/>
    <w:rsid w:val="004D7D6F"/>
    <w:pPr>
      <w:widowControl w:val="0"/>
      <w:autoSpaceDE w:val="0"/>
      <w:autoSpaceDN w:val="0"/>
      <w:adjustRightInd w:val="0"/>
      <w:spacing w:before="100" w:after="20" w:line="288" w:lineRule="auto"/>
    </w:pPr>
    <w:rPr>
      <w:rFonts w:ascii="Arial" w:hAnsi="Arial" w:cs="Arial"/>
      <w:color w:val="000000"/>
      <w:sz w:val="16"/>
      <w:szCs w:val="16"/>
    </w:rPr>
  </w:style>
  <w:style w:type="character" w:customStyle="1" w:styleId="QuestionChar">
    <w:name w:val="Question Char"/>
    <w:link w:val="Question"/>
    <w:rsid w:val="004D7D6F"/>
    <w:rPr>
      <w:rFonts w:ascii="Arial" w:eastAsia="Times New Roman" w:hAnsi="Arial" w:cs="Arial"/>
      <w:color w:val="000000"/>
      <w:sz w:val="16"/>
      <w:szCs w:val="16"/>
    </w:rPr>
  </w:style>
  <w:style w:type="character" w:styleId="FollowedHyperlink">
    <w:name w:val="FollowedHyperlink"/>
    <w:basedOn w:val="DefaultParagraphFont"/>
    <w:uiPriority w:val="99"/>
    <w:semiHidden/>
    <w:unhideWhenUsed/>
    <w:rsid w:val="009A23C3"/>
    <w:rPr>
      <w:color w:val="954F72" w:themeColor="followedHyperlink"/>
      <w:u w:val="single"/>
    </w:rPr>
  </w:style>
  <w:style w:type="paragraph" w:styleId="BalloonText">
    <w:name w:val="Balloon Text"/>
    <w:basedOn w:val="Normal"/>
    <w:link w:val="BalloonTextChar"/>
    <w:uiPriority w:val="99"/>
    <w:semiHidden/>
    <w:unhideWhenUsed/>
    <w:rsid w:val="007B34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47A"/>
    <w:rPr>
      <w:rFonts w:ascii="Segoe UI" w:eastAsia="Times New Roman" w:hAnsi="Segoe UI" w:cs="Segoe UI"/>
      <w:sz w:val="18"/>
      <w:szCs w:val="18"/>
    </w:rPr>
  </w:style>
  <w:style w:type="paragraph" w:styleId="NormalWeb">
    <w:name w:val="Normal (Web)"/>
    <w:basedOn w:val="Normal"/>
    <w:uiPriority w:val="99"/>
    <w:unhideWhenUsed/>
    <w:rsid w:val="00E81B0B"/>
    <w:pPr>
      <w:spacing w:before="100" w:beforeAutospacing="1" w:after="100" w:afterAutospacing="1"/>
    </w:pPr>
    <w:rPr>
      <w:lang w:eastAsia="en-GB"/>
    </w:rPr>
  </w:style>
  <w:style w:type="paragraph" w:styleId="ListParagraph">
    <w:name w:val="List Paragraph"/>
    <w:basedOn w:val="Normal"/>
    <w:uiPriority w:val="34"/>
    <w:qFormat/>
    <w:rsid w:val="00C13BF4"/>
    <w:pPr>
      <w:ind w:left="720"/>
      <w:contextualSpacing/>
    </w:pPr>
  </w:style>
  <w:style w:type="paragraph" w:styleId="BodyText2">
    <w:name w:val="Body Text 2"/>
    <w:basedOn w:val="Normal"/>
    <w:link w:val="BodyText2Char"/>
    <w:uiPriority w:val="99"/>
    <w:unhideWhenUsed/>
    <w:rsid w:val="00FB68F1"/>
    <w:pPr>
      <w:spacing w:after="120" w:line="480" w:lineRule="auto"/>
    </w:pPr>
  </w:style>
  <w:style w:type="character" w:customStyle="1" w:styleId="BodyText2Char">
    <w:name w:val="Body Text 2 Char"/>
    <w:basedOn w:val="DefaultParagraphFont"/>
    <w:link w:val="BodyText2"/>
    <w:uiPriority w:val="99"/>
    <w:rsid w:val="00FB68F1"/>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54906"/>
    <w:rPr>
      <w:color w:val="605E5C"/>
      <w:shd w:val="clear" w:color="auto" w:fill="E1DFDD"/>
    </w:rPr>
  </w:style>
  <w:style w:type="character" w:styleId="UnresolvedMention">
    <w:name w:val="Unresolved Mention"/>
    <w:basedOn w:val="DefaultParagraphFont"/>
    <w:uiPriority w:val="99"/>
    <w:semiHidden/>
    <w:unhideWhenUsed/>
    <w:rsid w:val="00FE0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11474">
      <w:bodyDiv w:val="1"/>
      <w:marLeft w:val="0"/>
      <w:marRight w:val="0"/>
      <w:marTop w:val="0"/>
      <w:marBottom w:val="0"/>
      <w:divBdr>
        <w:top w:val="none" w:sz="0" w:space="0" w:color="auto"/>
        <w:left w:val="none" w:sz="0" w:space="0" w:color="auto"/>
        <w:bottom w:val="none" w:sz="0" w:space="0" w:color="auto"/>
        <w:right w:val="none" w:sz="0" w:space="0" w:color="auto"/>
      </w:divBdr>
    </w:div>
    <w:div w:id="1407218117">
      <w:bodyDiv w:val="1"/>
      <w:marLeft w:val="0"/>
      <w:marRight w:val="0"/>
      <w:marTop w:val="0"/>
      <w:marBottom w:val="0"/>
      <w:divBdr>
        <w:top w:val="none" w:sz="0" w:space="0" w:color="auto"/>
        <w:left w:val="none" w:sz="0" w:space="0" w:color="auto"/>
        <w:bottom w:val="none" w:sz="0" w:space="0" w:color="auto"/>
        <w:right w:val="none" w:sz="0" w:space="0" w:color="auto"/>
      </w:divBdr>
    </w:div>
    <w:div w:id="1761635834">
      <w:bodyDiv w:val="1"/>
      <w:marLeft w:val="0"/>
      <w:marRight w:val="0"/>
      <w:marTop w:val="0"/>
      <w:marBottom w:val="0"/>
      <w:divBdr>
        <w:top w:val="none" w:sz="0" w:space="0" w:color="auto"/>
        <w:left w:val="none" w:sz="0" w:space="0" w:color="auto"/>
        <w:bottom w:val="none" w:sz="0" w:space="0" w:color="auto"/>
        <w:right w:val="none" w:sz="0" w:space="0" w:color="auto"/>
      </w:divBdr>
    </w:div>
    <w:div w:id="195031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B2F930-DAC7-4390-9FD2-2BF52BA9B374}">
  <ds:schemaRefs>
    <ds:schemaRef ds:uri="http://schemas.openxmlformats.org/officeDocument/2006/bibliography"/>
  </ds:schemaRefs>
</ds:datastoreItem>
</file>

<file path=customXml/itemProps2.xml><?xml version="1.0" encoding="utf-8"?>
<ds:datastoreItem xmlns:ds="http://schemas.openxmlformats.org/officeDocument/2006/customXml" ds:itemID="{1D8E7034-6ADF-4787-8D47-637647E94A5E}">
  <ds:schemaRefs>
    <ds:schemaRef ds:uri="http://schemas.microsoft.com/sharepoint/v3/contenttype/forms"/>
  </ds:schemaRefs>
</ds:datastoreItem>
</file>

<file path=customXml/itemProps3.xml><?xml version="1.0" encoding="utf-8"?>
<ds:datastoreItem xmlns:ds="http://schemas.openxmlformats.org/officeDocument/2006/customXml" ds:itemID="{D957E731-7CE9-4DBF-8AC1-6FDB4C1472E2}">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customXml/itemProps4.xml><?xml version="1.0" encoding="utf-8"?>
<ds:datastoreItem xmlns:ds="http://schemas.openxmlformats.org/officeDocument/2006/customXml" ds:itemID="{82A39F20-A1B8-4926-85F8-F85868200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Swinton Academy</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Shore</dc:creator>
  <cp:keywords/>
  <dc:description/>
  <cp:lastModifiedBy>Melanie Denton</cp:lastModifiedBy>
  <cp:revision>19</cp:revision>
  <cp:lastPrinted>2022-09-06T09:25:00Z</cp:lastPrinted>
  <dcterms:created xsi:type="dcterms:W3CDTF">2024-10-07T11:00:00Z</dcterms:created>
  <dcterms:modified xsi:type="dcterms:W3CDTF">2026-02-03T08:25:00Z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ies>
</file>