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AD295" w14:textId="77777777" w:rsidR="00152730" w:rsidRPr="00E45B2F" w:rsidRDefault="00152730" w:rsidP="00152730">
      <w:pPr>
        <w:pStyle w:val="Heading1"/>
        <w:rPr>
          <w:rFonts w:cs="Arial"/>
          <w:szCs w:val="24"/>
        </w:rPr>
      </w:pPr>
    </w:p>
    <w:p w14:paraId="1F1D99C3" w14:textId="6736DCB6" w:rsidR="00152730" w:rsidRPr="00E45B2F" w:rsidRDefault="00E45B2F" w:rsidP="00152730">
      <w:pPr>
        <w:pStyle w:val="Title"/>
        <w:spacing w:line="276" w:lineRule="auto"/>
        <w:rPr>
          <w:rFonts w:cs="Arial"/>
          <w:szCs w:val="24"/>
          <w:u w:val="none"/>
        </w:rPr>
      </w:pPr>
      <w:r w:rsidRPr="00E45B2F">
        <w:rPr>
          <w:rFonts w:cs="Arial"/>
          <w:noProof/>
          <w:szCs w:val="24"/>
          <w:u w:val="none"/>
          <w:lang w:eastAsia="en-GB"/>
        </w:rPr>
        <w:drawing>
          <wp:inline distT="0" distB="0" distL="0" distR="0" wp14:anchorId="48FADFA2" wp14:editId="39254E3A">
            <wp:extent cx="7524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14:paraId="4DA09C70" w14:textId="77777777" w:rsidR="00152730" w:rsidRPr="00E45B2F" w:rsidRDefault="00152730" w:rsidP="00152730">
      <w:pPr>
        <w:pStyle w:val="Title"/>
        <w:spacing w:line="276" w:lineRule="auto"/>
        <w:rPr>
          <w:rFonts w:cs="Arial"/>
          <w:szCs w:val="24"/>
          <w:u w:val="none"/>
        </w:rPr>
      </w:pPr>
    </w:p>
    <w:p w14:paraId="259E6349" w14:textId="77777777" w:rsidR="00152730" w:rsidRPr="00E45B2F" w:rsidRDefault="00152730" w:rsidP="00152730">
      <w:pPr>
        <w:pStyle w:val="Title"/>
        <w:spacing w:line="276" w:lineRule="auto"/>
        <w:rPr>
          <w:rFonts w:cs="Arial"/>
          <w:szCs w:val="24"/>
          <w:u w:val="none"/>
        </w:rPr>
      </w:pPr>
      <w:r w:rsidRPr="00E45B2F">
        <w:rPr>
          <w:rFonts w:cs="Arial"/>
          <w:szCs w:val="24"/>
          <w:u w:val="none"/>
        </w:rPr>
        <w:t>The Compton School</w:t>
      </w:r>
    </w:p>
    <w:p w14:paraId="48539EE4" w14:textId="77777777" w:rsidR="00152730" w:rsidRPr="00E45B2F" w:rsidRDefault="00152730" w:rsidP="00152730">
      <w:pPr>
        <w:pStyle w:val="Title"/>
        <w:spacing w:line="276" w:lineRule="auto"/>
        <w:rPr>
          <w:rFonts w:cs="Arial"/>
          <w:szCs w:val="24"/>
          <w:u w:val="none"/>
        </w:rPr>
      </w:pPr>
      <w:r w:rsidRPr="00E45B2F">
        <w:rPr>
          <w:rFonts w:cs="Arial"/>
          <w:szCs w:val="24"/>
          <w:u w:val="none"/>
        </w:rPr>
        <w:t>Job Description</w:t>
      </w:r>
    </w:p>
    <w:p w14:paraId="4B037395" w14:textId="77777777" w:rsidR="00152730" w:rsidRPr="00E45B2F" w:rsidRDefault="00152730" w:rsidP="00152730">
      <w:pPr>
        <w:jc w:val="center"/>
        <w:rPr>
          <w:rFonts w:ascii="Arial" w:hAnsi="Arial" w:cs="Arial"/>
          <w:b/>
          <w:bCs/>
          <w:sz w:val="24"/>
          <w:szCs w:val="24"/>
        </w:rPr>
      </w:pPr>
    </w:p>
    <w:p w14:paraId="5E760467" w14:textId="77777777" w:rsidR="00152730" w:rsidRPr="00E45B2F" w:rsidRDefault="00152730" w:rsidP="00AA0BC7">
      <w:pPr>
        <w:pStyle w:val="Title"/>
        <w:ind w:left="2880" w:hanging="2880"/>
        <w:jc w:val="left"/>
        <w:rPr>
          <w:rFonts w:cs="Arial"/>
          <w:szCs w:val="24"/>
          <w:u w:val="none"/>
        </w:rPr>
      </w:pPr>
    </w:p>
    <w:p w14:paraId="7093C51F" w14:textId="30DE6948" w:rsidR="00152730" w:rsidRPr="00E45B2F" w:rsidRDefault="00152730" w:rsidP="00152730">
      <w:pPr>
        <w:rPr>
          <w:rFonts w:ascii="Arial" w:hAnsi="Arial" w:cs="Arial"/>
          <w:sz w:val="24"/>
          <w:szCs w:val="24"/>
        </w:rPr>
      </w:pPr>
      <w:r w:rsidRPr="00E45B2F">
        <w:rPr>
          <w:rFonts w:ascii="Arial" w:hAnsi="Arial" w:cs="Arial"/>
          <w:b/>
          <w:sz w:val="24"/>
          <w:szCs w:val="24"/>
        </w:rPr>
        <w:t>Job Title:</w:t>
      </w:r>
      <w:r w:rsidRPr="00E45B2F">
        <w:rPr>
          <w:rFonts w:ascii="Arial" w:hAnsi="Arial" w:cs="Arial"/>
          <w:b/>
          <w:sz w:val="24"/>
          <w:szCs w:val="24"/>
        </w:rPr>
        <w:tab/>
      </w:r>
      <w:r w:rsidRPr="00E45B2F">
        <w:rPr>
          <w:rFonts w:ascii="Arial" w:hAnsi="Arial" w:cs="Arial"/>
          <w:b/>
          <w:sz w:val="24"/>
          <w:szCs w:val="24"/>
        </w:rPr>
        <w:tab/>
      </w:r>
      <w:r w:rsidRPr="00E45B2F">
        <w:rPr>
          <w:rFonts w:ascii="Arial" w:hAnsi="Arial" w:cs="Arial"/>
          <w:b/>
          <w:sz w:val="24"/>
          <w:szCs w:val="24"/>
        </w:rPr>
        <w:tab/>
      </w:r>
      <w:r w:rsidRPr="00E45B2F">
        <w:rPr>
          <w:rFonts w:ascii="Arial" w:hAnsi="Arial" w:cs="Arial"/>
          <w:sz w:val="24"/>
          <w:szCs w:val="24"/>
        </w:rPr>
        <w:t xml:space="preserve">Teaching Assistant Level </w:t>
      </w:r>
      <w:r w:rsidR="008E51DD" w:rsidRPr="00E45B2F">
        <w:rPr>
          <w:rFonts w:ascii="Arial" w:hAnsi="Arial" w:cs="Arial"/>
          <w:sz w:val="24"/>
          <w:szCs w:val="24"/>
        </w:rPr>
        <w:t>2</w:t>
      </w:r>
    </w:p>
    <w:p w14:paraId="6FFE3111" w14:textId="77777777" w:rsidR="00152730" w:rsidRPr="00E45B2F" w:rsidRDefault="00152730" w:rsidP="00152730">
      <w:pPr>
        <w:rPr>
          <w:rFonts w:ascii="Arial" w:hAnsi="Arial" w:cs="Arial"/>
          <w:sz w:val="24"/>
          <w:szCs w:val="24"/>
        </w:rPr>
      </w:pPr>
    </w:p>
    <w:p w14:paraId="05AD4E4B" w14:textId="77777777" w:rsidR="00152730" w:rsidRPr="00E45B2F" w:rsidRDefault="00302E81" w:rsidP="00152730">
      <w:pPr>
        <w:ind w:left="2160" w:hanging="2160"/>
        <w:rPr>
          <w:rFonts w:ascii="Arial" w:hAnsi="Arial" w:cs="Arial"/>
          <w:sz w:val="24"/>
          <w:szCs w:val="24"/>
        </w:rPr>
      </w:pPr>
      <w:r w:rsidRPr="00E45B2F">
        <w:rPr>
          <w:rFonts w:ascii="Arial" w:hAnsi="Arial" w:cs="Arial"/>
          <w:b/>
          <w:sz w:val="24"/>
          <w:szCs w:val="24"/>
        </w:rPr>
        <w:t>Reports</w:t>
      </w:r>
      <w:r w:rsidR="00152730" w:rsidRPr="00E45B2F">
        <w:rPr>
          <w:rFonts w:ascii="Arial" w:hAnsi="Arial" w:cs="Arial"/>
          <w:b/>
          <w:sz w:val="24"/>
          <w:szCs w:val="24"/>
        </w:rPr>
        <w:t xml:space="preserve"> to:</w:t>
      </w:r>
      <w:r w:rsidR="00152730" w:rsidRPr="00E45B2F">
        <w:rPr>
          <w:rFonts w:ascii="Arial" w:hAnsi="Arial" w:cs="Arial"/>
          <w:sz w:val="24"/>
          <w:szCs w:val="24"/>
        </w:rPr>
        <w:tab/>
      </w:r>
      <w:r w:rsidR="00152730" w:rsidRPr="00E45B2F">
        <w:rPr>
          <w:rFonts w:ascii="Arial" w:hAnsi="Arial" w:cs="Arial"/>
          <w:sz w:val="24"/>
          <w:szCs w:val="24"/>
        </w:rPr>
        <w:tab/>
        <w:t>SENDCO</w:t>
      </w:r>
    </w:p>
    <w:p w14:paraId="64A14320" w14:textId="77777777" w:rsidR="00152730" w:rsidRPr="00E45B2F" w:rsidRDefault="00152730" w:rsidP="00152730">
      <w:pPr>
        <w:rPr>
          <w:rFonts w:ascii="Arial" w:hAnsi="Arial" w:cs="Arial"/>
          <w:sz w:val="24"/>
          <w:szCs w:val="24"/>
        </w:rPr>
      </w:pPr>
    </w:p>
    <w:p w14:paraId="123F9A4A" w14:textId="77777777" w:rsidR="008A30F9" w:rsidRDefault="00302E81" w:rsidP="008A30F9">
      <w:pPr>
        <w:textAlignment w:val="baseline"/>
        <w:rPr>
          <w:rFonts w:ascii="Arial" w:hAnsi="Arial" w:cs="Arial"/>
          <w:sz w:val="24"/>
          <w:szCs w:val="24"/>
        </w:rPr>
      </w:pPr>
      <w:r w:rsidRPr="00E45B2F">
        <w:rPr>
          <w:rFonts w:ascii="Arial" w:hAnsi="Arial" w:cs="Arial"/>
          <w:b/>
          <w:sz w:val="24"/>
          <w:szCs w:val="24"/>
        </w:rPr>
        <w:t>Grade</w:t>
      </w:r>
      <w:r w:rsidR="00152730" w:rsidRPr="00E45B2F">
        <w:rPr>
          <w:rFonts w:ascii="Arial" w:hAnsi="Arial" w:cs="Arial"/>
          <w:b/>
          <w:sz w:val="24"/>
          <w:szCs w:val="24"/>
        </w:rPr>
        <w:t>:</w:t>
      </w:r>
      <w:r w:rsidR="00152730" w:rsidRPr="00E45B2F">
        <w:rPr>
          <w:rFonts w:ascii="Arial" w:hAnsi="Arial" w:cs="Arial"/>
          <w:sz w:val="24"/>
          <w:szCs w:val="24"/>
        </w:rPr>
        <w:tab/>
      </w:r>
      <w:r w:rsidR="00152730" w:rsidRPr="00E45B2F">
        <w:rPr>
          <w:rFonts w:ascii="Arial" w:hAnsi="Arial" w:cs="Arial"/>
          <w:sz w:val="24"/>
          <w:szCs w:val="24"/>
        </w:rPr>
        <w:tab/>
      </w:r>
      <w:r w:rsidRPr="00E45B2F">
        <w:rPr>
          <w:rFonts w:ascii="Arial" w:hAnsi="Arial" w:cs="Arial"/>
          <w:sz w:val="24"/>
          <w:szCs w:val="24"/>
        </w:rPr>
        <w:tab/>
      </w:r>
      <w:r w:rsidR="00E45B2F" w:rsidRPr="00E45B2F">
        <w:rPr>
          <w:rFonts w:ascii="Arial" w:hAnsi="Arial" w:cs="Arial"/>
          <w:sz w:val="24"/>
          <w:szCs w:val="24"/>
        </w:rPr>
        <w:t>SP5-SP7</w:t>
      </w:r>
      <w:r w:rsidR="008A30F9">
        <w:rPr>
          <w:rFonts w:ascii="Arial" w:hAnsi="Arial" w:cs="Arial"/>
          <w:sz w:val="24"/>
          <w:szCs w:val="24"/>
        </w:rPr>
        <w:t xml:space="preserve"> </w:t>
      </w:r>
    </w:p>
    <w:p w14:paraId="4B0B00A3" w14:textId="2D0ED6BC" w:rsidR="008A30F9" w:rsidRDefault="008A30F9" w:rsidP="008A30F9">
      <w:pPr>
        <w:ind w:left="2160" w:firstLine="720"/>
        <w:textAlignment w:val="baseline"/>
        <w:rPr>
          <w:rFonts w:ascii="Arial" w:hAnsi="Arial" w:cs="Arial"/>
          <w:color w:val="000000"/>
          <w:sz w:val="24"/>
          <w:szCs w:val="24"/>
          <w:lang w:eastAsia="en-GB"/>
        </w:rPr>
      </w:pPr>
      <w:r>
        <w:rPr>
          <w:rFonts w:ascii="Arial" w:hAnsi="Arial" w:cs="Arial"/>
          <w:sz w:val="24"/>
          <w:szCs w:val="24"/>
        </w:rPr>
        <w:t>(</w:t>
      </w:r>
      <w:r w:rsidRPr="008A30F9">
        <w:rPr>
          <w:rFonts w:ascii="Arial" w:hAnsi="Arial" w:cs="Arial"/>
          <w:color w:val="000000"/>
          <w:sz w:val="24"/>
          <w:szCs w:val="24"/>
          <w:lang w:eastAsia="en-GB"/>
        </w:rPr>
        <w:t>£29,436 - £30,288</w:t>
      </w:r>
      <w:r>
        <w:rPr>
          <w:rFonts w:ascii="Arial" w:hAnsi="Arial" w:cs="Arial"/>
          <w:color w:val="000000"/>
          <w:sz w:val="24"/>
          <w:szCs w:val="24"/>
          <w:lang w:eastAsia="en-GB"/>
        </w:rPr>
        <w:t>)</w:t>
      </w:r>
    </w:p>
    <w:p w14:paraId="2D50B993" w14:textId="77777777" w:rsidR="008A30F9" w:rsidRPr="008A30F9" w:rsidRDefault="008A30F9" w:rsidP="008A30F9">
      <w:pPr>
        <w:ind w:left="2160" w:firstLine="720"/>
        <w:textAlignment w:val="baseline"/>
        <w:rPr>
          <w:rFonts w:ascii="Arial" w:hAnsi="Arial" w:cs="Arial"/>
          <w:color w:val="000000"/>
          <w:sz w:val="24"/>
          <w:szCs w:val="24"/>
          <w:lang w:eastAsia="en-GB"/>
        </w:rPr>
      </w:pPr>
    </w:p>
    <w:p w14:paraId="00245838" w14:textId="07C94BCC" w:rsidR="008A30F9" w:rsidRPr="008A30F9" w:rsidRDefault="008A30F9" w:rsidP="008A30F9">
      <w:pPr>
        <w:textAlignment w:val="baseline"/>
        <w:rPr>
          <w:rFonts w:ascii="Arial" w:hAnsi="Arial" w:cs="Arial"/>
          <w:color w:val="000000"/>
          <w:sz w:val="24"/>
          <w:szCs w:val="24"/>
          <w:lang w:eastAsia="en-GB"/>
        </w:rPr>
      </w:pPr>
      <w:r w:rsidRPr="008A30F9">
        <w:rPr>
          <w:rFonts w:ascii="Arial" w:hAnsi="Arial" w:cs="Arial"/>
          <w:b/>
          <w:color w:val="000000"/>
          <w:sz w:val="24"/>
          <w:szCs w:val="24"/>
          <w:lang w:eastAsia="en-GB"/>
        </w:rPr>
        <w:t xml:space="preserve">Actual </w:t>
      </w:r>
      <w:r>
        <w:rPr>
          <w:rFonts w:ascii="Arial" w:hAnsi="Arial" w:cs="Arial"/>
          <w:b/>
          <w:color w:val="000000"/>
          <w:sz w:val="24"/>
          <w:szCs w:val="24"/>
          <w:lang w:eastAsia="en-GB"/>
        </w:rPr>
        <w:t>A</w:t>
      </w:r>
      <w:r w:rsidRPr="008A30F9">
        <w:rPr>
          <w:rFonts w:ascii="Arial" w:hAnsi="Arial" w:cs="Arial"/>
          <w:b/>
          <w:color w:val="000000"/>
          <w:sz w:val="24"/>
          <w:szCs w:val="24"/>
          <w:lang w:eastAsia="en-GB"/>
        </w:rPr>
        <w:t xml:space="preserve">nnual </w:t>
      </w:r>
      <w:r>
        <w:rPr>
          <w:rFonts w:ascii="Arial" w:hAnsi="Arial" w:cs="Arial"/>
          <w:b/>
          <w:color w:val="000000"/>
          <w:sz w:val="24"/>
          <w:szCs w:val="24"/>
          <w:lang w:eastAsia="en-GB"/>
        </w:rPr>
        <w:t>S</w:t>
      </w:r>
      <w:r w:rsidRPr="008A30F9">
        <w:rPr>
          <w:rFonts w:ascii="Arial" w:hAnsi="Arial" w:cs="Arial"/>
          <w:b/>
          <w:color w:val="000000"/>
          <w:sz w:val="24"/>
          <w:szCs w:val="24"/>
          <w:lang w:eastAsia="en-GB"/>
        </w:rPr>
        <w:t>alary:</w:t>
      </w:r>
      <w:r>
        <w:rPr>
          <w:rFonts w:ascii="Arial" w:hAnsi="Arial" w:cs="Arial"/>
          <w:color w:val="000000"/>
          <w:sz w:val="24"/>
          <w:szCs w:val="24"/>
          <w:lang w:eastAsia="en-GB"/>
        </w:rPr>
        <w:tab/>
        <w:t>(</w:t>
      </w:r>
      <w:r w:rsidRPr="008A30F9">
        <w:rPr>
          <w:rFonts w:ascii="Arial" w:hAnsi="Arial" w:cs="Arial"/>
          <w:color w:val="000000"/>
          <w:sz w:val="24"/>
          <w:szCs w:val="24"/>
          <w:lang w:eastAsia="en-GB"/>
        </w:rPr>
        <w:t>£21,077 - £21,687</w:t>
      </w:r>
      <w:r>
        <w:rPr>
          <w:rFonts w:ascii="Arial" w:hAnsi="Arial" w:cs="Arial"/>
          <w:color w:val="000000"/>
          <w:sz w:val="24"/>
          <w:szCs w:val="24"/>
          <w:lang w:eastAsia="en-GB"/>
        </w:rPr>
        <w:t>)</w:t>
      </w:r>
    </w:p>
    <w:p w14:paraId="5DA7F5BD" w14:textId="19C27114" w:rsidR="008E51DD" w:rsidRPr="00E45B2F" w:rsidRDefault="008E51DD" w:rsidP="00152730">
      <w:pPr>
        <w:rPr>
          <w:rFonts w:ascii="Arial" w:hAnsi="Arial" w:cs="Arial"/>
          <w:sz w:val="24"/>
          <w:szCs w:val="24"/>
        </w:rPr>
      </w:pPr>
      <w:bookmarkStart w:id="0" w:name="_GoBack"/>
      <w:bookmarkEnd w:id="0"/>
    </w:p>
    <w:p w14:paraId="358ABE39" w14:textId="26B07424" w:rsidR="00E45B2F" w:rsidRPr="00E45B2F" w:rsidRDefault="008E51DD" w:rsidP="00152730">
      <w:pPr>
        <w:rPr>
          <w:rFonts w:ascii="Arial" w:hAnsi="Arial" w:cs="Arial"/>
          <w:sz w:val="24"/>
          <w:szCs w:val="24"/>
        </w:rPr>
      </w:pPr>
      <w:r w:rsidRPr="00E45B2F">
        <w:rPr>
          <w:rFonts w:ascii="Arial" w:hAnsi="Arial" w:cs="Arial"/>
          <w:b/>
          <w:sz w:val="24"/>
          <w:szCs w:val="24"/>
        </w:rPr>
        <w:t>Line Management:</w:t>
      </w:r>
      <w:r w:rsidRPr="00E45B2F">
        <w:rPr>
          <w:rFonts w:ascii="Arial" w:hAnsi="Arial" w:cs="Arial"/>
          <w:sz w:val="24"/>
          <w:szCs w:val="24"/>
        </w:rPr>
        <w:tab/>
      </w:r>
      <w:r w:rsidRPr="00E45B2F">
        <w:rPr>
          <w:rFonts w:ascii="Arial" w:hAnsi="Arial" w:cs="Arial"/>
          <w:sz w:val="24"/>
          <w:szCs w:val="24"/>
        </w:rPr>
        <w:tab/>
        <w:t>None</w:t>
      </w:r>
    </w:p>
    <w:p w14:paraId="1401EB56"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636C39C8" w14:textId="49F1AB0C" w:rsidR="008E51DD" w:rsidRPr="00E45B2F" w:rsidRDefault="008E51DD" w:rsidP="00152730">
      <w:pPr>
        <w:rPr>
          <w:rFonts w:ascii="Arial" w:hAnsi="Arial" w:cs="Arial"/>
          <w:sz w:val="24"/>
          <w:szCs w:val="24"/>
        </w:rPr>
      </w:pPr>
    </w:p>
    <w:p w14:paraId="451E0347" w14:textId="77777777" w:rsidR="00E45B2F" w:rsidRPr="00E45B2F" w:rsidRDefault="008E51DD" w:rsidP="00152730">
      <w:pPr>
        <w:rPr>
          <w:rFonts w:ascii="Arial" w:hAnsi="Arial" w:cs="Arial"/>
          <w:sz w:val="24"/>
          <w:szCs w:val="24"/>
        </w:rPr>
      </w:pPr>
      <w:r w:rsidRPr="00E45B2F">
        <w:rPr>
          <w:rFonts w:ascii="Arial" w:hAnsi="Arial" w:cs="Arial"/>
          <w:b/>
          <w:sz w:val="24"/>
          <w:szCs w:val="24"/>
          <w:u w:val="single"/>
        </w:rPr>
        <w:t>Safeguarding Children</w:t>
      </w:r>
      <w:r w:rsidRPr="00E45B2F">
        <w:rPr>
          <w:rFonts w:ascii="Arial" w:hAnsi="Arial" w:cs="Arial"/>
          <w:b/>
          <w:sz w:val="24"/>
          <w:szCs w:val="24"/>
        </w:rPr>
        <w:t>:</w:t>
      </w:r>
      <w:r w:rsidRPr="00E45B2F">
        <w:rPr>
          <w:rFonts w:ascii="Arial" w:hAnsi="Arial" w:cs="Arial"/>
          <w:sz w:val="24"/>
          <w:szCs w:val="24"/>
        </w:rPr>
        <w:tab/>
      </w:r>
    </w:p>
    <w:p w14:paraId="16B876E9" w14:textId="77777777" w:rsidR="00E45B2F" w:rsidRPr="00E45B2F" w:rsidRDefault="00E45B2F" w:rsidP="00152730">
      <w:pPr>
        <w:rPr>
          <w:rFonts w:ascii="Arial" w:hAnsi="Arial" w:cs="Arial"/>
          <w:sz w:val="24"/>
          <w:szCs w:val="24"/>
        </w:rPr>
      </w:pPr>
    </w:p>
    <w:p w14:paraId="573BD768" w14:textId="2B708559" w:rsidR="008E51DD" w:rsidRPr="00E45B2F" w:rsidRDefault="008E51DD" w:rsidP="00E45B2F">
      <w:pPr>
        <w:numPr>
          <w:ilvl w:val="0"/>
          <w:numId w:val="20"/>
        </w:numPr>
        <w:rPr>
          <w:rFonts w:ascii="Arial" w:hAnsi="Arial" w:cs="Arial"/>
          <w:sz w:val="24"/>
          <w:szCs w:val="24"/>
        </w:rPr>
      </w:pPr>
      <w:r w:rsidRPr="00E45B2F">
        <w:rPr>
          <w:rFonts w:ascii="Arial" w:hAnsi="Arial" w:cs="Arial"/>
          <w:sz w:val="24"/>
          <w:szCs w:val="24"/>
        </w:rPr>
        <w:t>This school is committed to safeguarding and promoting the welfare of children and young people and expects all staff and volunteers to share this commitment</w:t>
      </w:r>
    </w:p>
    <w:p w14:paraId="49774A7B"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0071304C" w14:textId="77777777" w:rsidR="008E51DD" w:rsidRPr="00E45B2F" w:rsidRDefault="008E51DD" w:rsidP="008E51DD">
      <w:pPr>
        <w:spacing w:line="276" w:lineRule="auto"/>
        <w:rPr>
          <w:rFonts w:ascii="Arial" w:hAnsi="Arial" w:cs="Arial"/>
          <w:sz w:val="24"/>
          <w:szCs w:val="24"/>
        </w:rPr>
      </w:pPr>
    </w:p>
    <w:p w14:paraId="78EB1905" w14:textId="77777777" w:rsidR="005A6544" w:rsidRPr="00E45B2F" w:rsidRDefault="005A6544" w:rsidP="005A6544">
      <w:pPr>
        <w:rPr>
          <w:rFonts w:ascii="Arial" w:hAnsi="Arial" w:cs="Arial"/>
          <w:b/>
          <w:sz w:val="24"/>
          <w:szCs w:val="24"/>
        </w:rPr>
      </w:pPr>
      <w:r w:rsidRPr="00E45B2F">
        <w:rPr>
          <w:rFonts w:ascii="Arial" w:hAnsi="Arial" w:cs="Arial"/>
          <w:b/>
          <w:sz w:val="24"/>
          <w:szCs w:val="24"/>
          <w:u w:val="single"/>
        </w:rPr>
        <w:t>Main Purpose of the Job</w:t>
      </w:r>
      <w:r w:rsidRPr="00E45B2F">
        <w:rPr>
          <w:rFonts w:ascii="Arial" w:hAnsi="Arial" w:cs="Arial"/>
          <w:b/>
          <w:sz w:val="24"/>
          <w:szCs w:val="24"/>
        </w:rPr>
        <w:t>:</w:t>
      </w:r>
    </w:p>
    <w:p w14:paraId="6E2BBEC3" w14:textId="77777777" w:rsidR="005A6544" w:rsidRPr="00E45B2F" w:rsidRDefault="005A6544" w:rsidP="005A6544">
      <w:pPr>
        <w:rPr>
          <w:rFonts w:ascii="Arial" w:hAnsi="Arial" w:cs="Arial"/>
          <w:b/>
          <w:sz w:val="24"/>
          <w:szCs w:val="24"/>
        </w:rPr>
      </w:pPr>
    </w:p>
    <w:p w14:paraId="335F0500" w14:textId="77777777" w:rsidR="008E51DD" w:rsidRPr="00E45B2F" w:rsidRDefault="008E51DD" w:rsidP="00E45B2F">
      <w:pPr>
        <w:numPr>
          <w:ilvl w:val="0"/>
          <w:numId w:val="19"/>
        </w:numPr>
        <w:rPr>
          <w:rFonts w:ascii="Arial" w:hAnsi="Arial" w:cs="Arial"/>
          <w:sz w:val="24"/>
          <w:szCs w:val="24"/>
        </w:rPr>
      </w:pPr>
      <w:r w:rsidRPr="00E45B2F">
        <w:rPr>
          <w:rFonts w:ascii="Arial" w:hAnsi="Arial" w:cs="Arial"/>
          <w:sz w:val="24"/>
          <w:szCs w:val="24"/>
        </w:rPr>
        <w:t xml:space="preserve">To support the classroom teacher with their responsibility for the development and education of all students. </w:t>
      </w:r>
    </w:p>
    <w:p w14:paraId="7F22550A" w14:textId="662BA4D2" w:rsidR="00A861D7" w:rsidRPr="00E45B2F" w:rsidRDefault="008E51DD" w:rsidP="00E45B2F">
      <w:pPr>
        <w:numPr>
          <w:ilvl w:val="0"/>
          <w:numId w:val="19"/>
        </w:numPr>
        <w:rPr>
          <w:rFonts w:ascii="Arial" w:hAnsi="Arial" w:cs="Arial"/>
          <w:sz w:val="24"/>
          <w:szCs w:val="24"/>
        </w:rPr>
      </w:pPr>
      <w:r w:rsidRPr="00E45B2F">
        <w:rPr>
          <w:rFonts w:ascii="Arial" w:hAnsi="Arial" w:cs="Arial"/>
          <w:sz w:val="24"/>
          <w:szCs w:val="24"/>
        </w:rPr>
        <w:t>To assist in development of students’ learning, the provision of care and the management of students’ behaviour under the guidance of teaching staff/senior colleagues.</w:t>
      </w:r>
    </w:p>
    <w:p w14:paraId="07ACB56B"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07B86E97" w14:textId="77777777" w:rsidR="008E51DD" w:rsidRPr="00E45B2F" w:rsidRDefault="008E51DD" w:rsidP="008E51DD">
      <w:pPr>
        <w:spacing w:line="276" w:lineRule="auto"/>
        <w:rPr>
          <w:rFonts w:ascii="Arial" w:hAnsi="Arial" w:cs="Arial"/>
          <w:sz w:val="24"/>
          <w:szCs w:val="24"/>
        </w:rPr>
      </w:pPr>
    </w:p>
    <w:p w14:paraId="47B50D90" w14:textId="77777777" w:rsidR="008E51DD" w:rsidRPr="00E45B2F" w:rsidRDefault="008E51DD" w:rsidP="00E45B2F">
      <w:pPr>
        <w:spacing w:line="276" w:lineRule="auto"/>
        <w:rPr>
          <w:rFonts w:ascii="Arial" w:hAnsi="Arial" w:cs="Arial"/>
          <w:b/>
          <w:sz w:val="24"/>
          <w:szCs w:val="24"/>
          <w:u w:val="single"/>
        </w:rPr>
      </w:pPr>
      <w:r w:rsidRPr="00E45B2F">
        <w:rPr>
          <w:rFonts w:ascii="Arial" w:hAnsi="Arial" w:cs="Arial"/>
          <w:b/>
          <w:sz w:val="24"/>
          <w:szCs w:val="24"/>
          <w:u w:val="single"/>
        </w:rPr>
        <w:t>Support for the Students</w:t>
      </w:r>
    </w:p>
    <w:p w14:paraId="5FBD324E" w14:textId="77777777" w:rsidR="00E45B2F"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t>Assist with the development and implementation of Education and Health Care Plans, Individual Education/Behaviour Plans and Personal Care programmes.</w:t>
      </w:r>
    </w:p>
    <w:p w14:paraId="4D278C6D" w14:textId="1F57FF8F" w:rsidR="00E45B2F"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t xml:space="preserve">Establish constructive relationships with students and interact with them according to individual needs. </w:t>
      </w:r>
    </w:p>
    <w:p w14:paraId="05C1265A" w14:textId="1003DF6F" w:rsidR="00E45B2F"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t xml:space="preserve">Promote the inclusion and acceptance of all students. </w:t>
      </w:r>
    </w:p>
    <w:p w14:paraId="4F8E0E17" w14:textId="10F2A0F2" w:rsidR="00E45B2F"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t xml:space="preserve">Encourage students to interact with others and engage in activities led by the teacher. </w:t>
      </w:r>
    </w:p>
    <w:p w14:paraId="26013480" w14:textId="3D7EB2CD" w:rsidR="00E45B2F"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lastRenderedPageBreak/>
        <w:t>Set challenging and demanding expectations and promote self-esteem and independence.</w:t>
      </w:r>
    </w:p>
    <w:p w14:paraId="3BA36C1E" w14:textId="3D24AF61" w:rsidR="008E51DD" w:rsidRPr="00E45B2F" w:rsidRDefault="008E51DD" w:rsidP="00E45B2F">
      <w:pPr>
        <w:numPr>
          <w:ilvl w:val="0"/>
          <w:numId w:val="18"/>
        </w:numPr>
        <w:spacing w:line="276" w:lineRule="auto"/>
        <w:rPr>
          <w:rFonts w:ascii="Arial" w:hAnsi="Arial" w:cs="Arial"/>
          <w:sz w:val="24"/>
          <w:szCs w:val="24"/>
        </w:rPr>
      </w:pPr>
      <w:r w:rsidRPr="00E45B2F">
        <w:rPr>
          <w:rFonts w:ascii="Arial" w:hAnsi="Arial" w:cs="Arial"/>
          <w:sz w:val="24"/>
          <w:szCs w:val="24"/>
        </w:rPr>
        <w:t>Provide feedback to students in relation to progress and achievement under guidance of the teacher</w:t>
      </w:r>
      <w:r w:rsidR="00E45B2F" w:rsidRPr="00E45B2F">
        <w:rPr>
          <w:rFonts w:ascii="Arial" w:hAnsi="Arial" w:cs="Arial"/>
          <w:sz w:val="24"/>
          <w:szCs w:val="24"/>
        </w:rPr>
        <w:t>.</w:t>
      </w:r>
    </w:p>
    <w:p w14:paraId="71E549F5"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0453388A" w14:textId="77777777" w:rsidR="008E51DD" w:rsidRPr="00E45B2F" w:rsidRDefault="008E51DD" w:rsidP="008E51DD">
      <w:pPr>
        <w:spacing w:line="276" w:lineRule="auto"/>
        <w:rPr>
          <w:rFonts w:ascii="Arial" w:hAnsi="Arial" w:cs="Arial"/>
          <w:sz w:val="24"/>
          <w:szCs w:val="24"/>
        </w:rPr>
      </w:pPr>
    </w:p>
    <w:p w14:paraId="2010D686" w14:textId="17A626CC" w:rsidR="008E51DD" w:rsidRPr="00E45B2F" w:rsidRDefault="008E51DD" w:rsidP="00E45B2F">
      <w:pPr>
        <w:spacing w:line="276" w:lineRule="auto"/>
        <w:rPr>
          <w:rFonts w:ascii="Arial" w:hAnsi="Arial" w:cs="Arial"/>
          <w:sz w:val="24"/>
          <w:szCs w:val="24"/>
        </w:rPr>
      </w:pPr>
      <w:r w:rsidRPr="00E45B2F">
        <w:rPr>
          <w:rFonts w:ascii="Arial" w:hAnsi="Arial" w:cs="Arial"/>
          <w:b/>
          <w:sz w:val="24"/>
          <w:szCs w:val="24"/>
          <w:u w:val="single"/>
        </w:rPr>
        <w:t>Support for the Teacher</w:t>
      </w:r>
    </w:p>
    <w:p w14:paraId="59006767" w14:textId="32B364B0"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 xml:space="preserve">Create and maintain a purposeful, orderly and supportive environment, in accordance with lesson plans and assist with the display of students’ work. </w:t>
      </w:r>
    </w:p>
    <w:p w14:paraId="2DA6189E" w14:textId="133D5D5D"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 xml:space="preserve">Use strategies, in liaison with the teacher, to support students to achieve learning goals. </w:t>
      </w:r>
    </w:p>
    <w:p w14:paraId="3D899241" w14:textId="0D1BCC7A"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 xml:space="preserve">Assist with the planning of learning activities. </w:t>
      </w:r>
    </w:p>
    <w:p w14:paraId="1AB905C4" w14:textId="0465D5FD"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 xml:space="preserve">Monitor students’ responses to learning activities and accurately record achievement/progress as directed. </w:t>
      </w:r>
    </w:p>
    <w:p w14:paraId="09504205" w14:textId="034D5931"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Provide detailed and regular feedback to teachers on students’ achievement, progress, problems etc.</w:t>
      </w:r>
    </w:p>
    <w:p w14:paraId="6250CA60" w14:textId="2D4AC28E"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Promote good pupil behaviour, dealing promptly with conflict and incidents in line with established policy and encourage students to take responsibility for their own behaviour.</w:t>
      </w:r>
    </w:p>
    <w:p w14:paraId="7AA44C6B" w14:textId="114F3B21"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Establish constructive relationships with parents/carers.</w:t>
      </w:r>
    </w:p>
    <w:p w14:paraId="53B80CB1" w14:textId="25BA6AF1" w:rsidR="00E45B2F"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Administer routine tests and invigilate exams and undertake routine marking of students’ work.</w:t>
      </w:r>
    </w:p>
    <w:p w14:paraId="7EF9CCF2" w14:textId="5C98762C" w:rsidR="008E51DD" w:rsidRPr="00E45B2F" w:rsidRDefault="008E51DD" w:rsidP="00E45B2F">
      <w:pPr>
        <w:numPr>
          <w:ilvl w:val="0"/>
          <w:numId w:val="17"/>
        </w:numPr>
        <w:spacing w:line="276" w:lineRule="auto"/>
        <w:rPr>
          <w:rFonts w:ascii="Arial" w:hAnsi="Arial" w:cs="Arial"/>
          <w:sz w:val="24"/>
          <w:szCs w:val="24"/>
        </w:rPr>
      </w:pPr>
      <w:r w:rsidRPr="00E45B2F">
        <w:rPr>
          <w:rFonts w:ascii="Arial" w:hAnsi="Arial" w:cs="Arial"/>
          <w:sz w:val="24"/>
          <w:szCs w:val="24"/>
        </w:rPr>
        <w:t>Support teaching /senior staff with routine administration, e.g. photocopying, typing, filing, money, administration of coursework etc.</w:t>
      </w:r>
    </w:p>
    <w:p w14:paraId="7684496B"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4C0188AE" w14:textId="77777777" w:rsidR="008E51DD" w:rsidRPr="00E45B2F" w:rsidRDefault="008E51DD" w:rsidP="008E51DD">
      <w:pPr>
        <w:spacing w:line="276" w:lineRule="auto"/>
        <w:rPr>
          <w:rFonts w:ascii="Arial" w:hAnsi="Arial" w:cs="Arial"/>
          <w:sz w:val="24"/>
          <w:szCs w:val="24"/>
        </w:rPr>
      </w:pPr>
    </w:p>
    <w:p w14:paraId="2A184AB1" w14:textId="1D8BCF8D" w:rsidR="00E45B2F" w:rsidRPr="00E45B2F" w:rsidRDefault="008E51DD" w:rsidP="00E45B2F">
      <w:pPr>
        <w:spacing w:line="276" w:lineRule="auto"/>
        <w:rPr>
          <w:rFonts w:ascii="Arial" w:hAnsi="Arial" w:cs="Arial"/>
          <w:sz w:val="24"/>
          <w:szCs w:val="24"/>
        </w:rPr>
      </w:pPr>
      <w:r w:rsidRPr="00E45B2F">
        <w:rPr>
          <w:rFonts w:ascii="Arial" w:hAnsi="Arial" w:cs="Arial"/>
          <w:b/>
          <w:sz w:val="24"/>
          <w:szCs w:val="24"/>
          <w:u w:val="single"/>
        </w:rPr>
        <w:t>Support for the Curriculum</w:t>
      </w:r>
    </w:p>
    <w:p w14:paraId="65029473" w14:textId="119F5F50" w:rsidR="00E45B2F" w:rsidRPr="00E45B2F" w:rsidRDefault="008E51DD" w:rsidP="00E45B2F">
      <w:pPr>
        <w:numPr>
          <w:ilvl w:val="0"/>
          <w:numId w:val="16"/>
        </w:numPr>
        <w:spacing w:line="276" w:lineRule="auto"/>
        <w:rPr>
          <w:rFonts w:ascii="Arial" w:hAnsi="Arial" w:cs="Arial"/>
          <w:sz w:val="24"/>
          <w:szCs w:val="24"/>
        </w:rPr>
      </w:pPr>
      <w:r w:rsidRPr="00E45B2F">
        <w:rPr>
          <w:rFonts w:ascii="Arial" w:hAnsi="Arial" w:cs="Arial"/>
          <w:sz w:val="24"/>
          <w:szCs w:val="24"/>
        </w:rPr>
        <w:t xml:space="preserve">Assist with the implementation of structured and agreed learning activities/teaching programmes, adjusting activities according to pupil responses. </w:t>
      </w:r>
    </w:p>
    <w:p w14:paraId="118830E6" w14:textId="1600037B" w:rsidR="00E45B2F" w:rsidRPr="00E45B2F" w:rsidRDefault="008E51DD" w:rsidP="00E45B2F">
      <w:pPr>
        <w:numPr>
          <w:ilvl w:val="0"/>
          <w:numId w:val="16"/>
        </w:numPr>
        <w:spacing w:line="276" w:lineRule="auto"/>
        <w:rPr>
          <w:rFonts w:ascii="Arial" w:hAnsi="Arial" w:cs="Arial"/>
          <w:sz w:val="24"/>
          <w:szCs w:val="24"/>
        </w:rPr>
      </w:pPr>
      <w:r w:rsidRPr="00E45B2F">
        <w:rPr>
          <w:rFonts w:ascii="Arial" w:hAnsi="Arial" w:cs="Arial"/>
          <w:sz w:val="24"/>
          <w:szCs w:val="24"/>
        </w:rPr>
        <w:t xml:space="preserve">Assist with the implementation of programmes linked to learning strategies e.g. literacy and numeracy, recording achievement and progress and feeding back to the teacher, offering 1:1 intervention as required or withdrawing small groups. </w:t>
      </w:r>
    </w:p>
    <w:p w14:paraId="199D22D7" w14:textId="27DA3C30" w:rsidR="00E45B2F" w:rsidRPr="00E45B2F" w:rsidRDefault="008E51DD" w:rsidP="00E45B2F">
      <w:pPr>
        <w:numPr>
          <w:ilvl w:val="0"/>
          <w:numId w:val="16"/>
        </w:numPr>
        <w:spacing w:line="276" w:lineRule="auto"/>
        <w:rPr>
          <w:rFonts w:ascii="Arial" w:hAnsi="Arial" w:cs="Arial"/>
          <w:sz w:val="24"/>
          <w:szCs w:val="24"/>
        </w:rPr>
      </w:pPr>
      <w:r w:rsidRPr="00E45B2F">
        <w:rPr>
          <w:rFonts w:ascii="Arial" w:hAnsi="Arial" w:cs="Arial"/>
          <w:sz w:val="24"/>
          <w:szCs w:val="24"/>
        </w:rPr>
        <w:t xml:space="preserve">Support the use of ICT in learning activities and develop students’ competence and independence in its use. </w:t>
      </w:r>
    </w:p>
    <w:p w14:paraId="0DC8AD5C" w14:textId="1A8C9062" w:rsidR="008E51DD" w:rsidRPr="00E45B2F" w:rsidRDefault="008E51DD" w:rsidP="00E45B2F">
      <w:pPr>
        <w:numPr>
          <w:ilvl w:val="0"/>
          <w:numId w:val="16"/>
        </w:numPr>
        <w:spacing w:line="276" w:lineRule="auto"/>
        <w:rPr>
          <w:rFonts w:ascii="Arial" w:hAnsi="Arial" w:cs="Arial"/>
          <w:sz w:val="24"/>
          <w:szCs w:val="24"/>
        </w:rPr>
      </w:pPr>
      <w:r w:rsidRPr="00E45B2F">
        <w:rPr>
          <w:rFonts w:ascii="Arial" w:hAnsi="Arial" w:cs="Arial"/>
          <w:sz w:val="24"/>
          <w:szCs w:val="24"/>
        </w:rPr>
        <w:t>Prepare, maintain and use equipment/resources required to meet the lesson plans/relevant learning activity and assist students in their use.</w:t>
      </w:r>
    </w:p>
    <w:p w14:paraId="3EFC7E0B"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777C4C33" w14:textId="77777777" w:rsidR="008E51DD" w:rsidRPr="00E45B2F" w:rsidRDefault="008E51DD" w:rsidP="008E51DD">
      <w:pPr>
        <w:spacing w:line="276" w:lineRule="auto"/>
        <w:rPr>
          <w:rFonts w:ascii="Arial" w:hAnsi="Arial" w:cs="Arial"/>
          <w:sz w:val="24"/>
          <w:szCs w:val="24"/>
        </w:rPr>
      </w:pPr>
    </w:p>
    <w:p w14:paraId="71A9F144" w14:textId="1E360C8F" w:rsidR="008E51DD" w:rsidRPr="00E45B2F" w:rsidRDefault="008E51DD" w:rsidP="00E45B2F">
      <w:pPr>
        <w:spacing w:line="276" w:lineRule="auto"/>
        <w:rPr>
          <w:rFonts w:ascii="Arial" w:hAnsi="Arial" w:cs="Arial"/>
          <w:b/>
          <w:sz w:val="24"/>
          <w:szCs w:val="24"/>
          <w:u w:val="single"/>
        </w:rPr>
      </w:pPr>
      <w:r w:rsidRPr="00E45B2F">
        <w:rPr>
          <w:rFonts w:ascii="Arial" w:hAnsi="Arial" w:cs="Arial"/>
          <w:b/>
          <w:sz w:val="24"/>
          <w:szCs w:val="24"/>
          <w:u w:val="single"/>
        </w:rPr>
        <w:t>Support for the School</w:t>
      </w:r>
    </w:p>
    <w:p w14:paraId="25A18AD5" w14:textId="4EB853EE"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 xml:space="preserve">Be aware of and comply with policies and procedures relating to child protection, health, safety and security, confidentiality and data protection, reporting all concerns to an appropriate person. </w:t>
      </w:r>
    </w:p>
    <w:p w14:paraId="613A8473" w14:textId="6C5E79C1"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lastRenderedPageBreak/>
        <w:t xml:space="preserve">Be aware of and support difference to ensure all students have equal access to opportunities to learn and develop. </w:t>
      </w:r>
    </w:p>
    <w:p w14:paraId="01F91851" w14:textId="11BDC668"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Contribute to the overall ethos/work/aims of the school.</w:t>
      </w:r>
    </w:p>
    <w:p w14:paraId="7D2B5243" w14:textId="3C161A25"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 xml:space="preserve">Appreciate and support the role of other professionals. </w:t>
      </w:r>
    </w:p>
    <w:p w14:paraId="4F3342B0" w14:textId="79B944EC"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 xml:space="preserve">Attend and participate in relevant meetings as required. </w:t>
      </w:r>
    </w:p>
    <w:p w14:paraId="0FED6111" w14:textId="03B5CC7E"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 xml:space="preserve">Participate in training and other learning activities and performance development as required. </w:t>
      </w:r>
    </w:p>
    <w:p w14:paraId="5407E457" w14:textId="0E385A39" w:rsidR="00E45B2F"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 xml:space="preserve">Assist with the supervision of students out of lesson times, including before and after school and at lunchtime. </w:t>
      </w:r>
    </w:p>
    <w:p w14:paraId="156627ED" w14:textId="6076F01A" w:rsidR="00302E81" w:rsidRPr="00E45B2F" w:rsidRDefault="008E51DD" w:rsidP="00E45B2F">
      <w:pPr>
        <w:numPr>
          <w:ilvl w:val="0"/>
          <w:numId w:val="14"/>
        </w:numPr>
        <w:spacing w:line="276" w:lineRule="auto"/>
        <w:rPr>
          <w:rFonts w:ascii="Arial" w:hAnsi="Arial" w:cs="Arial"/>
          <w:sz w:val="24"/>
          <w:szCs w:val="24"/>
        </w:rPr>
      </w:pPr>
      <w:r w:rsidRPr="00E45B2F">
        <w:rPr>
          <w:rFonts w:ascii="Arial" w:hAnsi="Arial" w:cs="Arial"/>
          <w:sz w:val="24"/>
          <w:szCs w:val="24"/>
        </w:rPr>
        <w:t>Accompany teaching staff and students on educational visits, trips and out of school activities as required and take responsibility for a group under the supervision of the teacher.</w:t>
      </w:r>
    </w:p>
    <w:p w14:paraId="7FAE274B"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572652B8" w14:textId="77777777" w:rsidR="008E51DD" w:rsidRPr="00E45B2F" w:rsidRDefault="008E51DD" w:rsidP="008E51DD">
      <w:pPr>
        <w:spacing w:line="276" w:lineRule="auto"/>
        <w:rPr>
          <w:rFonts w:ascii="Arial" w:hAnsi="Arial" w:cs="Arial"/>
          <w:sz w:val="24"/>
          <w:szCs w:val="24"/>
        </w:rPr>
      </w:pPr>
    </w:p>
    <w:p w14:paraId="3823ACEF" w14:textId="77777777" w:rsidR="008E51DD" w:rsidRPr="00E45B2F" w:rsidRDefault="00302E81" w:rsidP="008E51DD">
      <w:pPr>
        <w:spacing w:line="276" w:lineRule="auto"/>
        <w:rPr>
          <w:rFonts w:ascii="Arial" w:hAnsi="Arial" w:cs="Arial"/>
          <w:b/>
          <w:sz w:val="24"/>
          <w:szCs w:val="24"/>
          <w:u w:val="single"/>
        </w:rPr>
      </w:pPr>
      <w:r w:rsidRPr="00E45B2F">
        <w:rPr>
          <w:rFonts w:ascii="Arial" w:hAnsi="Arial" w:cs="Arial"/>
          <w:b/>
          <w:sz w:val="24"/>
          <w:szCs w:val="24"/>
          <w:u w:val="single"/>
        </w:rPr>
        <w:t>Promotion of school</w:t>
      </w:r>
    </w:p>
    <w:p w14:paraId="749227F8" w14:textId="77777777" w:rsidR="008E51DD" w:rsidRPr="00E45B2F" w:rsidRDefault="008E51DD" w:rsidP="008E51DD">
      <w:pPr>
        <w:spacing w:line="276" w:lineRule="auto"/>
        <w:rPr>
          <w:rFonts w:ascii="Arial" w:hAnsi="Arial" w:cs="Arial"/>
          <w:sz w:val="24"/>
          <w:szCs w:val="24"/>
        </w:rPr>
      </w:pPr>
    </w:p>
    <w:p w14:paraId="1421D84E" w14:textId="77777777" w:rsidR="008E51DD" w:rsidRPr="00E45B2F" w:rsidRDefault="00302E81" w:rsidP="00E45B2F">
      <w:pPr>
        <w:numPr>
          <w:ilvl w:val="0"/>
          <w:numId w:val="15"/>
        </w:numPr>
        <w:spacing w:line="276" w:lineRule="auto"/>
        <w:rPr>
          <w:rFonts w:ascii="Arial" w:hAnsi="Arial" w:cs="Arial"/>
          <w:sz w:val="24"/>
          <w:szCs w:val="24"/>
        </w:rPr>
      </w:pPr>
      <w:r w:rsidRPr="00E45B2F">
        <w:rPr>
          <w:rFonts w:ascii="Arial" w:hAnsi="Arial" w:cs="Arial"/>
          <w:sz w:val="24"/>
          <w:szCs w:val="24"/>
        </w:rPr>
        <w:t xml:space="preserve">To make a </w:t>
      </w:r>
      <w:r w:rsidRPr="00E45B2F">
        <w:rPr>
          <w:rFonts w:ascii="Arial" w:hAnsi="Arial" w:cs="Arial"/>
          <w:b/>
          <w:sz w:val="24"/>
          <w:szCs w:val="24"/>
        </w:rPr>
        <w:t>positive contribution</w:t>
      </w:r>
      <w:r w:rsidRPr="00E45B2F">
        <w:rPr>
          <w:rFonts w:ascii="Arial" w:hAnsi="Arial" w:cs="Arial"/>
          <w:sz w:val="24"/>
          <w:szCs w:val="24"/>
        </w:rPr>
        <w:t xml:space="preserve"> to the life of the school and exemplify the </w:t>
      </w:r>
      <w:r w:rsidRPr="00E45B2F">
        <w:rPr>
          <w:rFonts w:ascii="Arial" w:hAnsi="Arial" w:cs="Arial"/>
          <w:b/>
          <w:sz w:val="24"/>
          <w:szCs w:val="24"/>
        </w:rPr>
        <w:t>school vision and values.</w:t>
      </w:r>
      <w:r w:rsidRPr="00E45B2F">
        <w:rPr>
          <w:rFonts w:ascii="Arial" w:hAnsi="Arial" w:cs="Arial"/>
          <w:sz w:val="24"/>
          <w:szCs w:val="24"/>
        </w:rPr>
        <w:t xml:space="preserve"> </w:t>
      </w:r>
    </w:p>
    <w:p w14:paraId="742D9A9C" w14:textId="77777777" w:rsidR="008E51DD" w:rsidRPr="00E45B2F" w:rsidRDefault="00302E81" w:rsidP="00E45B2F">
      <w:pPr>
        <w:numPr>
          <w:ilvl w:val="0"/>
          <w:numId w:val="15"/>
        </w:numPr>
        <w:spacing w:line="276" w:lineRule="auto"/>
        <w:rPr>
          <w:rFonts w:ascii="Arial" w:hAnsi="Arial" w:cs="Arial"/>
          <w:b/>
          <w:sz w:val="24"/>
          <w:szCs w:val="24"/>
        </w:rPr>
      </w:pPr>
      <w:r w:rsidRPr="00E45B2F">
        <w:rPr>
          <w:rFonts w:ascii="Arial" w:hAnsi="Arial" w:cs="Arial"/>
          <w:sz w:val="24"/>
          <w:szCs w:val="24"/>
        </w:rPr>
        <w:t xml:space="preserve">To promote, advocate and follow all </w:t>
      </w:r>
      <w:r w:rsidRPr="00E45B2F">
        <w:rPr>
          <w:rFonts w:ascii="Arial" w:hAnsi="Arial" w:cs="Arial"/>
          <w:b/>
          <w:sz w:val="24"/>
          <w:szCs w:val="24"/>
        </w:rPr>
        <w:t>school policies</w:t>
      </w:r>
    </w:p>
    <w:p w14:paraId="6B7424C7" w14:textId="77777777" w:rsidR="008E51DD" w:rsidRPr="00E45B2F" w:rsidRDefault="008E51DD" w:rsidP="008E51DD">
      <w:pPr>
        <w:pBdr>
          <w:bottom w:val="single" w:sz="4" w:space="1" w:color="auto"/>
        </w:pBdr>
        <w:spacing w:line="276" w:lineRule="auto"/>
        <w:rPr>
          <w:rFonts w:ascii="Arial" w:hAnsi="Arial" w:cs="Arial"/>
          <w:b/>
          <w:sz w:val="24"/>
          <w:szCs w:val="24"/>
          <w:u w:val="single"/>
        </w:rPr>
      </w:pPr>
    </w:p>
    <w:p w14:paraId="06EC3D4F" w14:textId="77777777" w:rsidR="008E51DD" w:rsidRPr="00E45B2F" w:rsidRDefault="008E51DD" w:rsidP="008E51DD">
      <w:pPr>
        <w:spacing w:line="276" w:lineRule="auto"/>
        <w:rPr>
          <w:rFonts w:ascii="Arial" w:hAnsi="Arial" w:cs="Arial"/>
          <w:b/>
          <w:sz w:val="24"/>
          <w:szCs w:val="24"/>
        </w:rPr>
      </w:pPr>
    </w:p>
    <w:p w14:paraId="47EB2D47" w14:textId="77777777" w:rsidR="008E51DD" w:rsidRPr="00E45B2F" w:rsidRDefault="00302E81" w:rsidP="008E51DD">
      <w:pPr>
        <w:spacing w:line="276" w:lineRule="auto"/>
        <w:rPr>
          <w:rFonts w:ascii="Arial" w:hAnsi="Arial" w:cs="Arial"/>
          <w:b/>
          <w:sz w:val="24"/>
          <w:szCs w:val="24"/>
          <w:u w:val="single"/>
        </w:rPr>
      </w:pPr>
      <w:r w:rsidRPr="00E45B2F">
        <w:rPr>
          <w:rFonts w:ascii="Arial" w:hAnsi="Arial" w:cs="Arial"/>
          <w:b/>
          <w:sz w:val="24"/>
          <w:szCs w:val="24"/>
          <w:u w:val="single"/>
        </w:rPr>
        <w:t>General</w:t>
      </w:r>
    </w:p>
    <w:p w14:paraId="1809EE52" w14:textId="77777777" w:rsidR="008E51DD" w:rsidRPr="00E45B2F" w:rsidRDefault="008E51DD" w:rsidP="008E51DD">
      <w:pPr>
        <w:spacing w:line="276" w:lineRule="auto"/>
        <w:rPr>
          <w:rFonts w:ascii="Arial" w:hAnsi="Arial" w:cs="Arial"/>
          <w:sz w:val="24"/>
          <w:szCs w:val="24"/>
        </w:rPr>
      </w:pPr>
    </w:p>
    <w:p w14:paraId="0377EB11" w14:textId="77777777"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This job description sets out only the main duties and responsibilities to this post and does not describe in detail the tasks required to carry them out.</w:t>
      </w:r>
    </w:p>
    <w:p w14:paraId="5E83E6BC" w14:textId="77777777"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Such duties and responsibilities may be updated from time to time to reflect a</w:t>
      </w:r>
      <w:r w:rsidR="00825597" w:rsidRPr="00E45B2F">
        <w:rPr>
          <w:rFonts w:ascii="Arial" w:hAnsi="Arial" w:cs="Arial"/>
          <w:sz w:val="24"/>
          <w:szCs w:val="24"/>
        </w:rPr>
        <w:t>ny changes to School</w:t>
      </w:r>
      <w:r w:rsidRPr="00E45B2F">
        <w:rPr>
          <w:rFonts w:ascii="Arial" w:hAnsi="Arial" w:cs="Arial"/>
          <w:sz w:val="24"/>
          <w:szCs w:val="24"/>
        </w:rPr>
        <w:t xml:space="preserve"> procedures.</w:t>
      </w:r>
      <w:r w:rsidRPr="00E45B2F">
        <w:rPr>
          <w:rFonts w:ascii="Arial" w:hAnsi="Arial" w:cs="Arial"/>
          <w:b/>
          <w:sz w:val="24"/>
          <w:szCs w:val="24"/>
        </w:rPr>
        <w:t xml:space="preserve"> </w:t>
      </w:r>
      <w:r w:rsidRPr="00E45B2F">
        <w:rPr>
          <w:rFonts w:ascii="Arial" w:hAnsi="Arial" w:cs="Arial"/>
          <w:sz w:val="24"/>
          <w:szCs w:val="24"/>
        </w:rPr>
        <w:t>Only significant additional duties or responsibilities as required by the Headteacher / SLT will render the grade of the post liable for re-evaluation.</w:t>
      </w:r>
    </w:p>
    <w:p w14:paraId="37B9630F" w14:textId="77777777"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Much of the work undertaken within the School/Department is of a highly confidential nature. The post holder must at all times maintain confidentiality.</w:t>
      </w:r>
    </w:p>
    <w:p w14:paraId="05C74A72" w14:textId="77777777"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The post holder must be aware of and understand the School’s Equality Policy and ensure at all times that the duties of the post are carried out in accordance with the policy.</w:t>
      </w:r>
    </w:p>
    <w:p w14:paraId="57C65030" w14:textId="77777777"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The post holder must be aware of and understand the School’s Safeguarding Policy and ensure at all times that the duties of the post are carried out in accordance with the policy</w:t>
      </w:r>
    </w:p>
    <w:p w14:paraId="4FD643EE" w14:textId="6B8C7CE8" w:rsidR="008E51DD" w:rsidRPr="00E45B2F" w:rsidRDefault="00302E81" w:rsidP="00E45B2F">
      <w:pPr>
        <w:numPr>
          <w:ilvl w:val="0"/>
          <w:numId w:val="13"/>
        </w:numPr>
        <w:spacing w:line="276" w:lineRule="auto"/>
        <w:rPr>
          <w:rFonts w:ascii="Arial" w:hAnsi="Arial" w:cs="Arial"/>
          <w:sz w:val="24"/>
          <w:szCs w:val="24"/>
        </w:rPr>
      </w:pPr>
      <w:r w:rsidRPr="00E45B2F">
        <w:rPr>
          <w:rFonts w:ascii="Arial" w:hAnsi="Arial" w:cs="Arial"/>
          <w:sz w:val="24"/>
          <w:szCs w:val="24"/>
        </w:rPr>
        <w:t>The post holder must ensure compliance with all health and safety legislation and associated codes of practice and school policie</w:t>
      </w:r>
      <w:r w:rsidR="008E51DD" w:rsidRPr="00E45B2F">
        <w:rPr>
          <w:rFonts w:ascii="Arial" w:hAnsi="Arial" w:cs="Arial"/>
          <w:sz w:val="24"/>
          <w:szCs w:val="24"/>
        </w:rPr>
        <w:t>s</w:t>
      </w:r>
    </w:p>
    <w:sectPr w:rsidR="008E51DD" w:rsidRPr="00E45B2F" w:rsidSect="00E45995">
      <w:headerReference w:type="default" r:id="rId12"/>
      <w:footerReference w:type="default" r:id="rId13"/>
      <w:pgSz w:w="11906" w:h="16838"/>
      <w:pgMar w:top="1134" w:right="1418"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8BAD" w14:textId="77777777" w:rsidR="00A137D3" w:rsidRDefault="00A137D3">
      <w:r>
        <w:separator/>
      </w:r>
    </w:p>
  </w:endnote>
  <w:endnote w:type="continuationSeparator" w:id="0">
    <w:p w14:paraId="2473595F" w14:textId="77777777" w:rsidR="00A137D3" w:rsidRDefault="00A1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8E96" w14:textId="6C98A045" w:rsidR="31FC5CB9" w:rsidRDefault="008E51DD" w:rsidP="31FC5CB9">
    <w:pPr>
      <w:pStyle w:val="Footer"/>
      <w:spacing w:line="259" w:lineRule="auto"/>
    </w:pPr>
    <w:r>
      <w:t>June</w:t>
    </w:r>
    <w:r w:rsidR="31FC5CB9">
      <w:t xml:space="preserve"> 2026</w:t>
    </w:r>
  </w:p>
  <w:p w14:paraId="649DC511" w14:textId="77777777" w:rsidR="0086136D" w:rsidRDefault="00861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D31E" w14:textId="77777777" w:rsidR="00A137D3" w:rsidRDefault="00A137D3">
      <w:r>
        <w:separator/>
      </w:r>
    </w:p>
  </w:footnote>
  <w:footnote w:type="continuationSeparator" w:id="0">
    <w:p w14:paraId="55B442BB" w14:textId="77777777" w:rsidR="00A137D3" w:rsidRDefault="00A1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15"/>
      <w:gridCol w:w="3015"/>
      <w:gridCol w:w="3015"/>
    </w:tblGrid>
    <w:tr w:rsidR="31FC5CB9" w14:paraId="6C3B005A" w14:textId="77777777" w:rsidTr="31FC5CB9">
      <w:trPr>
        <w:trHeight w:val="300"/>
      </w:trPr>
      <w:tc>
        <w:tcPr>
          <w:tcW w:w="3015" w:type="dxa"/>
        </w:tcPr>
        <w:p w14:paraId="2F969C55" w14:textId="7E0B1505" w:rsidR="31FC5CB9" w:rsidRDefault="31FC5CB9" w:rsidP="31FC5CB9">
          <w:pPr>
            <w:pStyle w:val="Header"/>
            <w:ind w:left="-115"/>
          </w:pPr>
        </w:p>
      </w:tc>
      <w:tc>
        <w:tcPr>
          <w:tcW w:w="3015" w:type="dxa"/>
        </w:tcPr>
        <w:p w14:paraId="140D3B9B" w14:textId="54CDC23D" w:rsidR="31FC5CB9" w:rsidRDefault="31FC5CB9" w:rsidP="31FC5CB9">
          <w:pPr>
            <w:pStyle w:val="Header"/>
            <w:jc w:val="center"/>
          </w:pPr>
        </w:p>
      </w:tc>
      <w:tc>
        <w:tcPr>
          <w:tcW w:w="3015" w:type="dxa"/>
        </w:tcPr>
        <w:p w14:paraId="268CA255" w14:textId="05EAB68B" w:rsidR="31FC5CB9" w:rsidRDefault="31FC5CB9" w:rsidP="31FC5CB9">
          <w:pPr>
            <w:pStyle w:val="Header"/>
            <w:ind w:right="-115"/>
            <w:jc w:val="right"/>
          </w:pPr>
        </w:p>
      </w:tc>
    </w:tr>
  </w:tbl>
  <w:p w14:paraId="0A570E28" w14:textId="1903D56A" w:rsidR="31FC5CB9" w:rsidRDefault="31FC5CB9" w:rsidP="31FC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1D5"/>
    <w:multiLevelType w:val="hybridMultilevel"/>
    <w:tmpl w:val="FD8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81B7F"/>
    <w:multiLevelType w:val="hybridMultilevel"/>
    <w:tmpl w:val="E9F878CC"/>
    <w:lvl w:ilvl="0" w:tplc="B386B658">
      <w:start w:val="1"/>
      <w:numFmt w:val="decimal"/>
      <w:lvlText w:val="%1."/>
      <w:lvlJc w:val="left"/>
      <w:pPr>
        <w:ind w:left="927"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FB04E2"/>
    <w:multiLevelType w:val="hybridMultilevel"/>
    <w:tmpl w:val="93AA4ABA"/>
    <w:lvl w:ilvl="0" w:tplc="0F0C851E">
      <w:start w:val="1"/>
      <w:numFmt w:val="decimal"/>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3609C"/>
    <w:multiLevelType w:val="hybridMultilevel"/>
    <w:tmpl w:val="0EC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87EDF"/>
    <w:multiLevelType w:val="hybridMultilevel"/>
    <w:tmpl w:val="0E90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B7159"/>
    <w:multiLevelType w:val="hybridMultilevel"/>
    <w:tmpl w:val="4D6E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23C4"/>
    <w:multiLevelType w:val="hybridMultilevel"/>
    <w:tmpl w:val="AE56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40A21"/>
    <w:multiLevelType w:val="hybridMultilevel"/>
    <w:tmpl w:val="66E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03A6"/>
    <w:multiLevelType w:val="hybridMultilevel"/>
    <w:tmpl w:val="374820E4"/>
    <w:lvl w:ilvl="0" w:tplc="37840D6C">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26FBD"/>
    <w:multiLevelType w:val="hybridMultilevel"/>
    <w:tmpl w:val="5B86786A"/>
    <w:lvl w:ilvl="0" w:tplc="EF065CCC">
      <w:numFmt w:val="bullet"/>
      <w:lvlText w:val="•"/>
      <w:lvlJc w:val="left"/>
      <w:pPr>
        <w:ind w:left="750" w:hanging="3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B58A9"/>
    <w:multiLevelType w:val="hybridMultilevel"/>
    <w:tmpl w:val="31247E28"/>
    <w:lvl w:ilvl="0" w:tplc="EF065CCC">
      <w:numFmt w:val="bullet"/>
      <w:lvlText w:val="•"/>
      <w:lvlJc w:val="left"/>
      <w:pPr>
        <w:ind w:left="750" w:hanging="39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1C34"/>
    <w:multiLevelType w:val="hybridMultilevel"/>
    <w:tmpl w:val="603C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A27EF"/>
    <w:multiLevelType w:val="hybridMultilevel"/>
    <w:tmpl w:val="67BC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F34AB"/>
    <w:multiLevelType w:val="hybridMultilevel"/>
    <w:tmpl w:val="9582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966FB"/>
    <w:multiLevelType w:val="hybridMultilevel"/>
    <w:tmpl w:val="DD26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16FAF"/>
    <w:multiLevelType w:val="hybridMultilevel"/>
    <w:tmpl w:val="8728A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A7340F"/>
    <w:multiLevelType w:val="hybridMultilevel"/>
    <w:tmpl w:val="B9A0E228"/>
    <w:lvl w:ilvl="0" w:tplc="9D2A039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7F60EB"/>
    <w:multiLevelType w:val="hybridMultilevel"/>
    <w:tmpl w:val="D522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607D2"/>
    <w:multiLevelType w:val="hybridMultilevel"/>
    <w:tmpl w:val="C3B20094"/>
    <w:lvl w:ilvl="0" w:tplc="68C259F0">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8"/>
  </w:num>
  <w:num w:numId="4">
    <w:abstractNumId w:val="9"/>
  </w:num>
  <w:num w:numId="5">
    <w:abstractNumId w:val="17"/>
  </w:num>
  <w:num w:numId="6">
    <w:abstractNumId w:val="18"/>
  </w:num>
  <w:num w:numId="7">
    <w:abstractNumId w:val="10"/>
  </w:num>
  <w:num w:numId="8">
    <w:abstractNumId w:val="11"/>
  </w:num>
  <w:num w:numId="9">
    <w:abstractNumId w:val="16"/>
  </w:num>
  <w:num w:numId="10">
    <w:abstractNumId w:val="1"/>
  </w:num>
  <w:num w:numId="11">
    <w:abstractNumId w:val="15"/>
  </w:num>
  <w:num w:numId="12">
    <w:abstractNumId w:val="7"/>
  </w:num>
  <w:num w:numId="13">
    <w:abstractNumId w:val="14"/>
  </w:num>
  <w:num w:numId="14">
    <w:abstractNumId w:val="4"/>
  </w:num>
  <w:num w:numId="15">
    <w:abstractNumId w:val="5"/>
  </w:num>
  <w:num w:numId="16">
    <w:abstractNumId w:val="0"/>
  </w:num>
  <w:num w:numId="17">
    <w:abstractNumId w:val="6"/>
  </w:num>
  <w:num w:numId="18">
    <w:abstractNumId w:val="3"/>
  </w:num>
  <w:num w:numId="19">
    <w:abstractNumId w:val="13"/>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BC"/>
    <w:rsid w:val="00004308"/>
    <w:rsid w:val="00074AC6"/>
    <w:rsid w:val="00086F2A"/>
    <w:rsid w:val="000A63CB"/>
    <w:rsid w:val="001132FD"/>
    <w:rsid w:val="00117849"/>
    <w:rsid w:val="001423C2"/>
    <w:rsid w:val="0015269C"/>
    <w:rsid w:val="00152730"/>
    <w:rsid w:val="001836BC"/>
    <w:rsid w:val="001A0004"/>
    <w:rsid w:val="001D377E"/>
    <w:rsid w:val="00234C96"/>
    <w:rsid w:val="0025244F"/>
    <w:rsid w:val="00282349"/>
    <w:rsid w:val="002A4AA4"/>
    <w:rsid w:val="002F559E"/>
    <w:rsid w:val="00302E81"/>
    <w:rsid w:val="00321BEE"/>
    <w:rsid w:val="003425B0"/>
    <w:rsid w:val="00342C03"/>
    <w:rsid w:val="003850B1"/>
    <w:rsid w:val="003A6AF8"/>
    <w:rsid w:val="003D487D"/>
    <w:rsid w:val="00405954"/>
    <w:rsid w:val="004065C7"/>
    <w:rsid w:val="004178AD"/>
    <w:rsid w:val="00425814"/>
    <w:rsid w:val="00446D3A"/>
    <w:rsid w:val="004C1221"/>
    <w:rsid w:val="00536F6E"/>
    <w:rsid w:val="00593F15"/>
    <w:rsid w:val="005A6544"/>
    <w:rsid w:val="005C7B44"/>
    <w:rsid w:val="006A2888"/>
    <w:rsid w:val="006D2AA2"/>
    <w:rsid w:val="006E143D"/>
    <w:rsid w:val="007A7582"/>
    <w:rsid w:val="007E2622"/>
    <w:rsid w:val="00825597"/>
    <w:rsid w:val="0086136D"/>
    <w:rsid w:val="00861E0B"/>
    <w:rsid w:val="00863C4E"/>
    <w:rsid w:val="008A30F9"/>
    <w:rsid w:val="008D58C0"/>
    <w:rsid w:val="008D7BCC"/>
    <w:rsid w:val="008E51DD"/>
    <w:rsid w:val="00912198"/>
    <w:rsid w:val="00912A6B"/>
    <w:rsid w:val="00926FFD"/>
    <w:rsid w:val="00980F51"/>
    <w:rsid w:val="009E038E"/>
    <w:rsid w:val="00A11A20"/>
    <w:rsid w:val="00A137D3"/>
    <w:rsid w:val="00A1402F"/>
    <w:rsid w:val="00A22924"/>
    <w:rsid w:val="00A72AF5"/>
    <w:rsid w:val="00A72D83"/>
    <w:rsid w:val="00A861D7"/>
    <w:rsid w:val="00AA0BC7"/>
    <w:rsid w:val="00AD2279"/>
    <w:rsid w:val="00B200F0"/>
    <w:rsid w:val="00B467FC"/>
    <w:rsid w:val="00BE10D0"/>
    <w:rsid w:val="00C608FD"/>
    <w:rsid w:val="00C65ED9"/>
    <w:rsid w:val="00CA3D76"/>
    <w:rsid w:val="00D75911"/>
    <w:rsid w:val="00D80B1D"/>
    <w:rsid w:val="00D827E1"/>
    <w:rsid w:val="00D85ADC"/>
    <w:rsid w:val="00DF0A0E"/>
    <w:rsid w:val="00DF3B95"/>
    <w:rsid w:val="00E45995"/>
    <w:rsid w:val="00E45B2F"/>
    <w:rsid w:val="00E47A40"/>
    <w:rsid w:val="00E51B51"/>
    <w:rsid w:val="00E55C42"/>
    <w:rsid w:val="00EB2D55"/>
    <w:rsid w:val="00F952E1"/>
    <w:rsid w:val="00FA341D"/>
    <w:rsid w:val="00FD1CEF"/>
    <w:rsid w:val="00FF0731"/>
    <w:rsid w:val="0BD47689"/>
    <w:rsid w:val="0FB46A21"/>
    <w:rsid w:val="14096CD9"/>
    <w:rsid w:val="31FC5CB9"/>
    <w:rsid w:val="3CE9FA5A"/>
    <w:rsid w:val="65EDA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B94C3"/>
  <w15:chartTrackingRefBased/>
  <w15:docId w15:val="{B142F9FA-8CC0-4C85-9288-9C8897DB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1DD"/>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24"/>
      <w:u w:val="single"/>
    </w:rPr>
  </w:style>
  <w:style w:type="paragraph" w:styleId="Heading6">
    <w:name w:val="heading 6"/>
    <w:basedOn w:val="Normal"/>
    <w:next w:val="Normal"/>
    <w:qFormat/>
    <w:pPr>
      <w:keepNext/>
      <w:jc w:val="center"/>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Arial" w:hAnsi="Arial"/>
      <w:sz w:val="24"/>
    </w:rPr>
  </w:style>
  <w:style w:type="paragraph" w:styleId="BodyText">
    <w:name w:val="Body Text"/>
    <w:basedOn w:val="Normal"/>
    <w:rPr>
      <w:rFonts w:ascii="Arial" w:hAnsi="Arial"/>
      <w:b/>
      <w:sz w:val="24"/>
    </w:rPr>
  </w:style>
  <w:style w:type="paragraph" w:styleId="BodyTextIndent2">
    <w:name w:val="Body Text Indent 2"/>
    <w:basedOn w:val="Normal"/>
    <w:pPr>
      <w:ind w:left="709" w:hanging="709"/>
    </w:pPr>
    <w:rPr>
      <w:rFonts w:ascii="Arial" w:hAnsi="Arial"/>
      <w:sz w:val="24"/>
    </w:rPr>
  </w:style>
  <w:style w:type="paragraph" w:styleId="Title">
    <w:name w:val="Title"/>
    <w:basedOn w:val="Normal"/>
    <w:link w:val="TitleChar"/>
    <w:qFormat/>
    <w:pPr>
      <w:jc w:val="center"/>
    </w:pPr>
    <w:rPr>
      <w:rFonts w:ascii="Arial" w:hAnsi="Arial"/>
      <w:b/>
      <w:sz w:val="24"/>
      <w:u w:val="single"/>
    </w:rPr>
  </w:style>
  <w:style w:type="paragraph" w:styleId="Subtitle">
    <w:name w:val="Subtitle"/>
    <w:basedOn w:val="Normal"/>
    <w:qFormat/>
    <w:pPr>
      <w:jc w:val="center"/>
    </w:pPr>
    <w:rPr>
      <w:rFonts w:ascii="Arial" w:hAnsi="Arial"/>
      <w:b/>
      <w:bCs/>
      <w:sz w:val="22"/>
      <w:u w:val="single"/>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BodyText3">
    <w:name w:val="Body Text 3"/>
    <w:basedOn w:val="Normal"/>
    <w:rPr>
      <w:rFonts w:ascii="Arial" w:hAnsi="Arial" w:cs="Arial"/>
      <w:sz w:val="22"/>
    </w:rPr>
  </w:style>
  <w:style w:type="paragraph" w:styleId="BodyTextIndent3">
    <w:name w:val="Body Text Indent 3"/>
    <w:basedOn w:val="Normal"/>
    <w:pPr>
      <w:ind w:left="360"/>
    </w:pPr>
    <w:rPr>
      <w:rFonts w:ascii="Arial" w:hAnsi="Arial" w:cs="Arial"/>
      <w:sz w:val="22"/>
    </w:rPr>
  </w:style>
  <w:style w:type="paragraph" w:styleId="ListParagraph">
    <w:name w:val="List Paragraph"/>
    <w:basedOn w:val="Normal"/>
    <w:uiPriority w:val="34"/>
    <w:qFormat/>
    <w:rsid w:val="00074AC6"/>
    <w:pPr>
      <w:ind w:left="720"/>
    </w:pPr>
  </w:style>
  <w:style w:type="character" w:customStyle="1" w:styleId="TitleChar">
    <w:name w:val="Title Char"/>
    <w:link w:val="Title"/>
    <w:rsid w:val="00152730"/>
    <w:rPr>
      <w:rFonts w:ascii="Arial" w:hAnsi="Arial"/>
      <w:b/>
      <w:sz w:val="24"/>
      <w:u w:val="single"/>
      <w:lang w:eastAsia="en-US"/>
    </w:rPr>
  </w:style>
  <w:style w:type="paragraph" w:styleId="BalloonText">
    <w:name w:val="Balloon Text"/>
    <w:basedOn w:val="Normal"/>
    <w:link w:val="BalloonTextChar"/>
    <w:rsid w:val="008D7BCC"/>
    <w:rPr>
      <w:rFonts w:ascii="Tahoma" w:hAnsi="Tahoma" w:cs="Tahoma"/>
      <w:sz w:val="16"/>
      <w:szCs w:val="16"/>
    </w:rPr>
  </w:style>
  <w:style w:type="character" w:customStyle="1" w:styleId="BalloonTextChar">
    <w:name w:val="Balloon Text Char"/>
    <w:link w:val="BalloonText"/>
    <w:rsid w:val="008D7BCC"/>
    <w:rPr>
      <w:rFonts w:ascii="Tahoma" w:hAnsi="Tahoma" w:cs="Tahoma"/>
      <w:sz w:val="16"/>
      <w:szCs w:val="16"/>
      <w:lang w:eastAsia="en-US"/>
    </w:rPr>
  </w:style>
  <w:style w:type="character" w:customStyle="1" w:styleId="FooterChar">
    <w:name w:val="Footer Char"/>
    <w:link w:val="Footer"/>
    <w:uiPriority w:val="99"/>
    <w:rsid w:val="0086136D"/>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94242">
      <w:bodyDiv w:val="1"/>
      <w:marLeft w:val="0"/>
      <w:marRight w:val="0"/>
      <w:marTop w:val="0"/>
      <w:marBottom w:val="0"/>
      <w:divBdr>
        <w:top w:val="none" w:sz="0" w:space="0" w:color="auto"/>
        <w:left w:val="none" w:sz="0" w:space="0" w:color="auto"/>
        <w:bottom w:val="none" w:sz="0" w:space="0" w:color="auto"/>
        <w:right w:val="none" w:sz="0" w:space="0" w:color="auto"/>
      </w:divBdr>
      <w:divsChild>
        <w:div w:id="2080133528">
          <w:marLeft w:val="0"/>
          <w:marRight w:val="0"/>
          <w:marTop w:val="0"/>
          <w:marBottom w:val="0"/>
          <w:divBdr>
            <w:top w:val="none" w:sz="0" w:space="0" w:color="auto"/>
            <w:left w:val="none" w:sz="0" w:space="0" w:color="auto"/>
            <w:bottom w:val="none" w:sz="0" w:space="0" w:color="auto"/>
            <w:right w:val="none" w:sz="0" w:space="0" w:color="auto"/>
          </w:divBdr>
        </w:div>
        <w:div w:id="137176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CAA9581865D41A46105974B0EDB8A" ma:contentTypeVersion="9" ma:contentTypeDescription="Create a new document." ma:contentTypeScope="" ma:versionID="9d199a69cd25e3b886007803bd8cae4d">
  <xsd:schema xmlns:xsd="http://www.w3.org/2001/XMLSchema" xmlns:xs="http://www.w3.org/2001/XMLSchema" xmlns:p="http://schemas.microsoft.com/office/2006/metadata/properties" xmlns:ns3="ac08f758-0208-49f3-8c03-f8d5b5fd5772" targetNamespace="http://schemas.microsoft.com/office/2006/metadata/properties" ma:root="true" ma:fieldsID="0af962051c165534f3b992c8781daab0" ns3:_="">
    <xsd:import namespace="ac08f758-0208-49f3-8c03-f8d5b5fd577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8f758-0208-49f3-8c03-f8d5b5fd577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08f758-0208-49f3-8c03-f8d5b5fd57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59E3-E861-423C-9123-BDBF1A8A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8f758-0208-49f3-8c03-f8d5b5fd5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608BA-F01A-4DDC-89C6-1C66B2DA6C1D}">
  <ds:schemaRefs>
    <ds:schemaRef ds:uri="http://schemas.microsoft.com/sharepoint/v3/contenttype/forms"/>
  </ds:schemaRefs>
</ds:datastoreItem>
</file>

<file path=customXml/itemProps3.xml><?xml version="1.0" encoding="utf-8"?>
<ds:datastoreItem xmlns:ds="http://schemas.openxmlformats.org/officeDocument/2006/customXml" ds:itemID="{AC7E3CF5-44AD-437E-85CE-30717D93B6A5}">
  <ds:schemaRefs>
    <ds:schemaRef ds:uri="http://schemas.microsoft.com/office/2006/metadata/properties"/>
    <ds:schemaRef ds:uri="http://schemas.microsoft.com/office/infopath/2007/PartnerControls"/>
    <ds:schemaRef ds:uri="ac08f758-0208-49f3-8c03-f8d5b5fd5772"/>
  </ds:schemaRefs>
</ds:datastoreItem>
</file>

<file path=customXml/itemProps4.xml><?xml version="1.0" encoding="utf-8"?>
<ds:datastoreItem xmlns:ds="http://schemas.openxmlformats.org/officeDocument/2006/customXml" ds:itemID="{729F3327-C6B2-46E4-98F7-2289550A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TEACHING ASSISTANTS</vt:lpstr>
    </vt:vector>
  </TitlesOfParts>
  <Company>Middlesbrough Council</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dc:title>
  <dc:subject/>
  <dc:creator>MES027</dc:creator>
  <cp:keywords/>
  <cp:lastModifiedBy>Owen Richmond</cp:lastModifiedBy>
  <cp:revision>3</cp:revision>
  <cp:lastPrinted>2016-02-12T14:11:00Z</cp:lastPrinted>
  <dcterms:created xsi:type="dcterms:W3CDTF">2026-06-09T09:57:00Z</dcterms:created>
  <dcterms:modified xsi:type="dcterms:W3CDTF">2026-06-09T11:05:00Z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1233336340</vt:i4>
  </property>
  <property fmtid="{D5CDD505-2E9C-101B-9397-08002B2CF9AE}" pid="3" name="_EmailSubject">
    <vt:lpwstr>Letter to headteachers re. teaching assistant grades</vt:lpwstr>
  </property>
  <property fmtid="{D5CDD505-2E9C-101B-9397-08002B2CF9AE}" pid="4" name="_AuthorEmail">
    <vt:lpwstr>Moira.Turbett@barnet.gov.uk</vt:lpwstr>
  </property>
  <property fmtid="{D5CDD505-2E9C-101B-9397-08002B2CF9AE}" pid="5" name="_AuthorEmailDisplayName">
    <vt:lpwstr>Turbett, Moira</vt:lpwstr>
  </property>
  <property fmtid="{D5CDD505-2E9C-101B-9397-08002B2CF9AE}" pid="6" name="_PreviousAdHocReviewCycleID">
    <vt:i4>1669701936</vt:i4>
  </property>
  <property fmtid="{D5CDD505-2E9C-101B-9397-08002B2CF9AE}" pid="7" name="_ReviewingToolsShownOnce">
    <vt:lpwstr/>
  </property>
  <property fmtid="{D5CDD505-2E9C-101B-9397-08002B2CF9AE}" pid="8" name="NotebookType">
    <vt:lpwstr/>
  </property>
  <property fmtid="{D5CDD505-2E9C-101B-9397-08002B2CF9AE}" pid="9" name="Member_Groups">
    <vt:lpwstr/>
  </property>
  <property fmtid="{D5CDD505-2E9C-101B-9397-08002B2CF9AE}" pid="10" name="Owner">
    <vt:lpwstr/>
  </property>
  <property fmtid="{D5CDD505-2E9C-101B-9397-08002B2CF9AE}" pid="11" name="Leaders">
    <vt:lpwstr/>
  </property>
  <property fmtid="{D5CDD505-2E9C-101B-9397-08002B2CF9AE}" pid="12" name="Distribution_Groups">
    <vt:lpwstr/>
  </property>
  <property fmtid="{D5CDD505-2E9C-101B-9397-08002B2CF9AE}" pid="13" name="Members">
    <vt:lpwstr/>
  </property>
  <property fmtid="{D5CDD505-2E9C-101B-9397-08002B2CF9AE}" pid="14" name="Invited_Leaders">
    <vt:lpwstr/>
  </property>
  <property fmtid="{D5CDD505-2E9C-101B-9397-08002B2CF9AE}" pid="15" name="IsNotebookLocked">
    <vt:lpwstr/>
  </property>
  <property fmtid="{D5CDD505-2E9C-101B-9397-08002B2CF9AE}" pid="16" name="FolderType">
    <vt:lpwstr/>
  </property>
  <property fmtid="{D5CDD505-2E9C-101B-9397-08002B2CF9AE}" pid="17" name="CultureName">
    <vt:lpwstr/>
  </property>
  <property fmtid="{D5CDD505-2E9C-101B-9397-08002B2CF9AE}" pid="18" name="Templates">
    <vt:lpwstr/>
  </property>
  <property fmtid="{D5CDD505-2E9C-101B-9397-08002B2CF9AE}" pid="19" name="Self_Registration_Enabled">
    <vt:lpwstr/>
  </property>
  <property fmtid="{D5CDD505-2E9C-101B-9397-08002B2CF9AE}" pid="20" name="DefaultSectionNames">
    <vt:lpwstr/>
  </property>
  <property fmtid="{D5CDD505-2E9C-101B-9397-08002B2CF9AE}" pid="21" name="Invited_Members">
    <vt:lpwstr/>
  </property>
  <property fmtid="{D5CDD505-2E9C-101B-9397-08002B2CF9AE}" pid="22" name="Teams_Channel_Section_Location">
    <vt:lpwstr/>
  </property>
  <property fmtid="{D5CDD505-2E9C-101B-9397-08002B2CF9AE}" pid="23" name="AppVersion">
    <vt:lpwstr/>
  </property>
  <property fmtid="{D5CDD505-2E9C-101B-9397-08002B2CF9AE}" pid="24" name="TeamsChannelId">
    <vt:lpwstr/>
  </property>
  <property fmtid="{D5CDD505-2E9C-101B-9397-08002B2CF9AE}" pid="25" name="Math_Settings">
    <vt:lpwstr/>
  </property>
  <property fmtid="{D5CDD505-2E9C-101B-9397-08002B2CF9AE}" pid="26" name="Has_Leaders_Only_SectionGroup">
    <vt:lpwstr/>
  </property>
  <property fmtid="{D5CDD505-2E9C-101B-9397-08002B2CF9AE}" pid="27" name="Is_Collaboration_Space_Locked">
    <vt:lpwstr/>
  </property>
  <property fmtid="{D5CDD505-2E9C-101B-9397-08002B2CF9AE}" pid="28" name="lcf76f155ced4ddcb4097134ff3c332f">
    <vt:lpwstr/>
  </property>
  <property fmtid="{D5CDD505-2E9C-101B-9397-08002B2CF9AE}" pid="29" name="LMS_Mappings">
    <vt:lpwstr/>
  </property>
  <property fmtid="{D5CDD505-2E9C-101B-9397-08002B2CF9AE}" pid="30" name="TaxCatchAll">
    <vt:lpwstr/>
  </property>
  <property fmtid="{D5CDD505-2E9C-101B-9397-08002B2CF9AE}" pid="31" name="ContentTypeId">
    <vt:lpwstr>0x010100EFBCAA9581865D41A46105974B0EDB8A</vt:lpwstr>
  </property>
</Properties>
</file>