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EC55" w14:textId="77777777" w:rsidR="006A7109" w:rsidRDefault="006A7109" w:rsidP="006A7109">
      <w:r w:rsidRPr="00185CDC">
        <w:rPr>
          <w:rFonts w:ascii="Calibri" w:hAnsi="Calibri" w:cs="Calibri"/>
          <w:noProof/>
          <w:sz w:val="28"/>
          <w:szCs w:val="28"/>
          <w:lang w:eastAsia="en-GB"/>
        </w:rPr>
        <mc:AlternateContent>
          <mc:Choice Requires="wps">
            <w:drawing>
              <wp:anchor distT="0" distB="0" distL="114300" distR="114300" simplePos="0" relativeHeight="251661312" behindDoc="1" locked="0" layoutInCell="1" allowOverlap="1" wp14:anchorId="0E89AED0" wp14:editId="53041496">
                <wp:simplePos x="0" y="0"/>
                <wp:positionH relativeFrom="margin">
                  <wp:posOffset>0</wp:posOffset>
                </wp:positionH>
                <wp:positionV relativeFrom="paragraph">
                  <wp:posOffset>0</wp:posOffset>
                </wp:positionV>
                <wp:extent cx="2964180" cy="1305560"/>
                <wp:effectExtent l="0" t="0" r="2667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305560"/>
                        </a:xfrm>
                        <a:prstGeom prst="rect">
                          <a:avLst/>
                        </a:prstGeom>
                        <a:solidFill>
                          <a:srgbClr val="FFFFFF"/>
                        </a:solidFill>
                        <a:ln w="9525">
                          <a:solidFill>
                            <a:srgbClr val="000000"/>
                          </a:solidFill>
                          <a:miter lim="800000"/>
                          <a:headEnd/>
                          <a:tailEnd/>
                        </a:ln>
                      </wps:spPr>
                      <wps:txbx>
                        <w:txbxContent>
                          <w:p w14:paraId="2D116E60" w14:textId="77777777" w:rsidR="006A7109" w:rsidRPr="00185CDC" w:rsidRDefault="006A7109" w:rsidP="006A7109">
                            <w:pPr>
                              <w:rPr>
                                <w:rFonts w:ascii="Calibri" w:hAnsi="Calibri" w:cs="Calibri"/>
                                <w:b/>
                                <w:bCs/>
                                <w:sz w:val="40"/>
                                <w:szCs w:val="40"/>
                              </w:rPr>
                            </w:pPr>
                            <w:r>
                              <w:rPr>
                                <w:rFonts w:ascii="Calibri" w:hAnsi="Calibri" w:cs="Calibri"/>
                                <w:b/>
                                <w:bCs/>
                                <w:sz w:val="40"/>
                                <w:szCs w:val="40"/>
                              </w:rPr>
                              <w:t xml:space="preserve">The Romero Catholic Academy </w:t>
                            </w:r>
                          </w:p>
                          <w:p w14:paraId="10C411AD" w14:textId="77777777" w:rsidR="006A7109" w:rsidRPr="00185CDC" w:rsidRDefault="006A7109" w:rsidP="006A7109">
                            <w:pPr>
                              <w:rPr>
                                <w:rFonts w:ascii="Calibri" w:hAnsi="Calibri" w:cs="Calibri"/>
                                <w:b/>
                                <w:bCs/>
                                <w:sz w:val="8"/>
                                <w:szCs w:val="8"/>
                              </w:rPr>
                            </w:pPr>
                          </w:p>
                          <w:p w14:paraId="4CE6C12F" w14:textId="77777777" w:rsidR="006A7109" w:rsidRDefault="006A7109" w:rsidP="006A7109">
                            <w:pPr>
                              <w:rPr>
                                <w:rFonts w:ascii="Arial" w:hAnsi="Arial" w:cs="Arial"/>
                                <w:b/>
                                <w:bCs/>
                              </w:rPr>
                            </w:pPr>
                            <w:r w:rsidRPr="00185CDC">
                              <w:rPr>
                                <w:rFonts w:ascii="Calibri" w:hAnsi="Calibri" w:cs="Calibri"/>
                                <w:b/>
                                <w:bCs/>
                                <w:sz w:val="28"/>
                                <w:szCs w:val="28"/>
                              </w:rPr>
                              <w:t xml:space="preserve">Job Description </w:t>
                            </w:r>
                            <w:r>
                              <w:rPr>
                                <w:rFonts w:ascii="Calibri" w:hAnsi="Calibri" w:cs="Calibri"/>
                                <w:b/>
                                <w:bCs/>
                                <w:sz w:val="28"/>
                                <w:szCs w:val="28"/>
                              </w:rPr>
                              <w:t xml:space="preserve">for Catering Assistant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9AED0" id="_x0000_t202" coordsize="21600,21600" o:spt="202" path="m,l,21600r21600,l21600,xe">
                <v:stroke joinstyle="miter"/>
                <v:path gradientshapeok="t" o:connecttype="rect"/>
              </v:shapetype>
              <v:shape id="Text Box 1" o:spid="_x0000_s1026" type="#_x0000_t202" style="position:absolute;margin-left:0;margin-top:0;width:233.4pt;height:10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jL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1OlvPpeEEuSb7x63w2m6e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">
                <v:textbox>
                  <w:txbxContent>
                    <w:p w14:paraId="2D116E60" w14:textId="77777777" w:rsidR="006A7109" w:rsidRPr="00185CDC" w:rsidRDefault="006A7109" w:rsidP="006A7109">
                      <w:pPr>
                        <w:rPr>
                          <w:rFonts w:ascii="Calibri" w:hAnsi="Calibri" w:cs="Calibri"/>
                          <w:b/>
                          <w:bCs/>
                          <w:sz w:val="40"/>
                          <w:szCs w:val="40"/>
                        </w:rPr>
                      </w:pPr>
                      <w:r>
                        <w:rPr>
                          <w:rFonts w:ascii="Calibri" w:hAnsi="Calibri" w:cs="Calibri"/>
                          <w:b/>
                          <w:bCs/>
                          <w:sz w:val="40"/>
                          <w:szCs w:val="40"/>
                        </w:rPr>
                        <w:t xml:space="preserve">The Romero Catholic Academy </w:t>
                      </w:r>
                    </w:p>
                    <w:p w14:paraId="10C411AD" w14:textId="77777777" w:rsidR="006A7109" w:rsidRPr="00185CDC" w:rsidRDefault="006A7109" w:rsidP="006A7109">
                      <w:pPr>
                        <w:rPr>
                          <w:rFonts w:ascii="Calibri" w:hAnsi="Calibri" w:cs="Calibri"/>
                          <w:b/>
                          <w:bCs/>
                          <w:sz w:val="8"/>
                          <w:szCs w:val="8"/>
                        </w:rPr>
                      </w:pPr>
                    </w:p>
                    <w:p w14:paraId="4CE6C12F" w14:textId="77777777" w:rsidR="006A7109" w:rsidRDefault="006A7109" w:rsidP="006A7109">
                      <w:pPr>
                        <w:rPr>
                          <w:rFonts w:ascii="Arial" w:hAnsi="Arial" w:cs="Arial"/>
                          <w:b/>
                          <w:bCs/>
                        </w:rPr>
                      </w:pPr>
                      <w:r w:rsidRPr="00185CDC">
                        <w:rPr>
                          <w:rFonts w:ascii="Calibri" w:hAnsi="Calibri" w:cs="Calibri"/>
                          <w:b/>
                          <w:bCs/>
                          <w:sz w:val="28"/>
                          <w:szCs w:val="28"/>
                        </w:rPr>
                        <w:t xml:space="preserve">Job Description </w:t>
                      </w:r>
                      <w:r>
                        <w:rPr>
                          <w:rFonts w:ascii="Calibri" w:hAnsi="Calibri" w:cs="Calibri"/>
                          <w:b/>
                          <w:bCs/>
                          <w:sz w:val="28"/>
                          <w:szCs w:val="28"/>
                        </w:rPr>
                        <w:t xml:space="preserve">for Catering Assistant  </w:t>
                      </w:r>
                    </w:p>
                  </w:txbxContent>
                </v:textbox>
                <w10:wrap anchorx="margin"/>
              </v:shape>
            </w:pict>
          </mc:Fallback>
        </mc:AlternateContent>
      </w:r>
      <w:r w:rsidRPr="0062068E">
        <w:rPr>
          <w:noProof/>
          <w:lang w:eastAsia="en-GB"/>
        </w:rPr>
        <w:drawing>
          <wp:anchor distT="0" distB="0" distL="114300" distR="114300" simplePos="0" relativeHeight="251660288" behindDoc="1" locked="0" layoutInCell="1" allowOverlap="1" wp14:anchorId="5E96B314" wp14:editId="61BB8CA0">
            <wp:simplePos x="0" y="0"/>
            <wp:positionH relativeFrom="column">
              <wp:posOffset>3143250</wp:posOffset>
            </wp:positionH>
            <wp:positionV relativeFrom="paragraph">
              <wp:posOffset>0</wp:posOffset>
            </wp:positionV>
            <wp:extent cx="2880360" cy="861060"/>
            <wp:effectExtent l="0" t="0" r="0" b="0"/>
            <wp:wrapTight wrapText="bothSides">
              <wp:wrapPolygon edited="0">
                <wp:start x="2000" y="0"/>
                <wp:lineTo x="0" y="3345"/>
                <wp:lineTo x="0" y="16726"/>
                <wp:lineTo x="1571" y="21027"/>
                <wp:lineTo x="2000" y="21027"/>
                <wp:lineTo x="11429" y="21027"/>
                <wp:lineTo x="21429" y="21027"/>
                <wp:lineTo x="21429" y="11469"/>
                <wp:lineTo x="17571" y="6212"/>
                <wp:lineTo x="4429" y="0"/>
                <wp:lineTo x="2000" y="0"/>
              </wp:wrapPolygon>
            </wp:wrapTight>
            <wp:docPr id="6" name="Picture 6" descr="C:\Users\kgraing1\Desktop\ROMERO\mac-logo-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raing1\Desktop\ROMERO\mac-logo-deskto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36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034AC" w14:textId="77777777" w:rsidR="006A7109" w:rsidRDefault="006A7109" w:rsidP="006A7109">
      <w:pPr>
        <w:ind w:left="4320" w:firstLine="720"/>
      </w:pPr>
    </w:p>
    <w:p w14:paraId="0C818261" w14:textId="77777777" w:rsidR="006A7109" w:rsidRDefault="006A7109" w:rsidP="006A7109">
      <w:pPr>
        <w:autoSpaceDE w:val="0"/>
        <w:autoSpaceDN w:val="0"/>
        <w:adjustRightInd w:val="0"/>
        <w:jc w:val="center"/>
        <w:rPr>
          <w:rFonts w:cs="MicrosoftSansSerif"/>
          <w:sz w:val="32"/>
          <w:szCs w:val="32"/>
        </w:rPr>
      </w:pPr>
    </w:p>
    <w:p w14:paraId="5F73792F" w14:textId="77777777" w:rsidR="006A7109" w:rsidRPr="001836A5" w:rsidRDefault="006A7109" w:rsidP="006A7109">
      <w:pPr>
        <w:autoSpaceDE w:val="0"/>
        <w:autoSpaceDN w:val="0"/>
        <w:adjustRightInd w:val="0"/>
        <w:jc w:val="center"/>
        <w:rPr>
          <w:rFonts w:cs="MicrosoftSansSerif"/>
          <w:b/>
          <w:sz w:val="22"/>
          <w:szCs w:val="22"/>
        </w:rPr>
      </w:pPr>
    </w:p>
    <w:p w14:paraId="5F8CB41D"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33E6B59F" w14:textId="1EE90DDB"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r w:rsidRPr="00284CEE">
        <w:rPr>
          <w:rFonts w:ascii="Calibri" w:eastAsia="Times New Roman" w:hAnsi="Calibri" w:cs="Calibri"/>
          <w:spacing w:val="-2"/>
          <w:sz w:val="22"/>
          <w:szCs w:val="22"/>
        </w:rPr>
        <w:t xml:space="preserve">This appointment is with the </w:t>
      </w:r>
      <w:r w:rsidR="00B0495C">
        <w:rPr>
          <w:rFonts w:ascii="Calibri" w:eastAsia="Times New Roman" w:hAnsi="Calibri" w:cs="Calibri"/>
          <w:spacing w:val="-2"/>
          <w:sz w:val="22"/>
          <w:szCs w:val="22"/>
        </w:rPr>
        <w:t>Local Governing Body</w:t>
      </w:r>
      <w:r w:rsidRPr="00284CEE">
        <w:rPr>
          <w:rFonts w:ascii="Calibri" w:eastAsia="Times New Roman" w:hAnsi="Calibri" w:cs="Calibri"/>
          <w:spacing w:val="-2"/>
          <w:sz w:val="22"/>
          <w:szCs w:val="22"/>
        </w:rPr>
        <w:t xml:space="preserve"> of the school. The post-holder will, by personal example, promote the Catholic ethos and Mission of the school, ensuring that it permeates all aspects of the life of the school.</w:t>
      </w:r>
    </w:p>
    <w:p w14:paraId="34D25C9E"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r w:rsidRPr="00284CEE">
        <w:rPr>
          <w:rFonts w:ascii="Calibri" w:eastAsia="Times New Roman" w:hAnsi="Calibri" w:cs="Calibri"/>
          <w:spacing w:val="-2"/>
          <w:sz w:val="22"/>
          <w:szCs w:val="22"/>
        </w:rPr>
        <w:tab/>
      </w:r>
    </w:p>
    <w:p w14:paraId="0537FAA9"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r w:rsidRPr="00284CEE">
        <w:rPr>
          <w:rFonts w:ascii="Calibri" w:eastAsia="Times New Roman" w:hAnsi="Calibri" w:cs="Calibri"/>
          <w:spacing w:val="-2"/>
          <w:sz w:val="22"/>
          <w:szCs w:val="22"/>
        </w:rPr>
        <w:t>This job description may be amended at any time, following consultation between the Principal and the Post-holder. It will be reviewed annually.</w:t>
      </w:r>
    </w:p>
    <w:p w14:paraId="4F97D007"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p>
    <w:p w14:paraId="0E1483F3"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r w:rsidRPr="00284CEE">
        <w:rPr>
          <w:rFonts w:ascii="Calibri" w:eastAsia="Times New Roman" w:hAnsi="Calibri" w:cs="Calibri"/>
          <w:b/>
          <w:spacing w:val="-2"/>
          <w:sz w:val="22"/>
          <w:szCs w:val="22"/>
        </w:rPr>
        <w:t>Core Purpose</w:t>
      </w:r>
    </w:p>
    <w:p w14:paraId="4416A7DE"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3432B808" w14:textId="77777777" w:rsidR="006A7109" w:rsidRPr="00284CEE" w:rsidRDefault="006A7109" w:rsidP="006A7109">
      <w:pPr>
        <w:suppressAutoHyphens/>
        <w:rPr>
          <w:rFonts w:ascii="Calibri" w:eastAsia="Times New Roman" w:hAnsi="Calibri" w:cs="Calibri"/>
          <w:bCs/>
          <w:spacing w:val="-2"/>
          <w:sz w:val="22"/>
          <w:szCs w:val="22"/>
        </w:rPr>
      </w:pPr>
      <w:r w:rsidRPr="00284CEE">
        <w:rPr>
          <w:rFonts w:ascii="Calibri" w:eastAsia="Times New Roman" w:hAnsi="Calibri" w:cs="Calibri"/>
          <w:bCs/>
          <w:spacing w:val="-2"/>
          <w:sz w:val="22"/>
          <w:szCs w:val="22"/>
        </w:rPr>
        <w:t>This position will support the Catering Team across the Academy with the collaboration of the Academy Catering Manager and the post holder may be based at any of the 8 sites within the Multi Academy Company.</w:t>
      </w:r>
    </w:p>
    <w:p w14:paraId="18CAD038" w14:textId="77777777" w:rsidR="006A7109" w:rsidRPr="00284CEE" w:rsidRDefault="006A7109" w:rsidP="006A7109">
      <w:pPr>
        <w:pStyle w:val="Default"/>
        <w:rPr>
          <w:rFonts w:asciiTheme="minorHAnsi" w:hAnsiTheme="minorHAnsi"/>
          <w:sz w:val="22"/>
          <w:szCs w:val="22"/>
        </w:rPr>
      </w:pPr>
      <w:r w:rsidRPr="00284CEE">
        <w:rPr>
          <w:rFonts w:asciiTheme="minorHAnsi" w:hAnsiTheme="minorHAnsi"/>
          <w:sz w:val="22"/>
          <w:szCs w:val="22"/>
        </w:rPr>
        <w:t xml:space="preserve">To assist the Catering Manager / Catering Supervisor in the kitchen operation and ensure the Academy’s reputation for food quality is </w:t>
      </w:r>
      <w:proofErr w:type="gramStart"/>
      <w:r w:rsidRPr="00284CEE">
        <w:rPr>
          <w:rFonts w:asciiTheme="minorHAnsi" w:hAnsiTheme="minorHAnsi"/>
          <w:sz w:val="22"/>
          <w:szCs w:val="22"/>
        </w:rPr>
        <w:t>maintained at all times</w:t>
      </w:r>
      <w:proofErr w:type="gramEnd"/>
      <w:r w:rsidRPr="00284CEE">
        <w:rPr>
          <w:rFonts w:asciiTheme="minorHAnsi" w:hAnsiTheme="minorHAnsi"/>
          <w:sz w:val="22"/>
          <w:szCs w:val="22"/>
        </w:rPr>
        <w:t xml:space="preserve">. </w:t>
      </w:r>
    </w:p>
    <w:p w14:paraId="37A2A87F" w14:textId="77777777" w:rsidR="006A7109" w:rsidRPr="00284CEE" w:rsidRDefault="006A7109" w:rsidP="006A7109">
      <w:pPr>
        <w:pStyle w:val="Default"/>
        <w:rPr>
          <w:rFonts w:asciiTheme="minorHAnsi" w:hAnsiTheme="minorHAnsi"/>
          <w:sz w:val="22"/>
          <w:szCs w:val="22"/>
        </w:rPr>
      </w:pPr>
    </w:p>
    <w:p w14:paraId="7626D3CB" w14:textId="77777777" w:rsidR="006A7109" w:rsidRPr="00284CEE" w:rsidRDefault="006A7109" w:rsidP="006A7109">
      <w:pPr>
        <w:autoSpaceDE w:val="0"/>
        <w:autoSpaceDN w:val="0"/>
        <w:adjustRightInd w:val="0"/>
        <w:rPr>
          <w:rFonts w:ascii="Calibri" w:hAnsi="Calibri" w:cs="Calibri"/>
          <w:b/>
          <w:bCs/>
          <w:sz w:val="22"/>
          <w:szCs w:val="22"/>
        </w:rPr>
      </w:pPr>
      <w:r w:rsidRPr="00284CEE">
        <w:rPr>
          <w:rFonts w:ascii="Calibri" w:hAnsi="Calibri" w:cs="Calibri"/>
          <w:b/>
          <w:bCs/>
          <w:sz w:val="22"/>
          <w:szCs w:val="22"/>
        </w:rPr>
        <w:t xml:space="preserve">Duties and Responsibilities </w:t>
      </w:r>
    </w:p>
    <w:p w14:paraId="4A9813C6" w14:textId="77777777" w:rsidR="006A7109" w:rsidRPr="00284CEE" w:rsidRDefault="006A7109" w:rsidP="006A7109">
      <w:pPr>
        <w:pStyle w:val="Default"/>
        <w:rPr>
          <w:rFonts w:asciiTheme="minorHAnsi" w:hAnsiTheme="minorHAnsi"/>
          <w:sz w:val="22"/>
          <w:szCs w:val="22"/>
        </w:rPr>
      </w:pPr>
    </w:p>
    <w:p w14:paraId="473B64AD" w14:textId="77777777" w:rsidR="006A7109" w:rsidRPr="00284CEE" w:rsidRDefault="006A7109" w:rsidP="006A710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284CEE">
        <w:rPr>
          <w:rFonts w:ascii="Calibri" w:hAnsi="Calibri" w:cs="Calibri"/>
          <w:color w:val="000000"/>
          <w:sz w:val="22"/>
          <w:szCs w:val="22"/>
        </w:rPr>
        <w:t xml:space="preserve">To assist in the planning, preparation and cooking of menu items as directed by the Catering Manager / Catering Supervisor. </w:t>
      </w:r>
    </w:p>
    <w:p w14:paraId="4C922134" w14:textId="77777777" w:rsidR="006A7109" w:rsidRPr="00284CEE" w:rsidRDefault="006A7109" w:rsidP="006A710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284CEE">
        <w:rPr>
          <w:rFonts w:ascii="Calibri" w:hAnsi="Calibri" w:cs="Calibri"/>
          <w:color w:val="000000"/>
          <w:sz w:val="22"/>
          <w:szCs w:val="22"/>
        </w:rPr>
        <w:t xml:space="preserve">To ensure the kitchen and restaurant areas </w:t>
      </w:r>
      <w:proofErr w:type="gramStart"/>
      <w:r w:rsidRPr="00284CEE">
        <w:rPr>
          <w:rFonts w:ascii="Calibri" w:hAnsi="Calibri" w:cs="Calibri"/>
          <w:color w:val="000000"/>
          <w:sz w:val="22"/>
          <w:szCs w:val="22"/>
        </w:rPr>
        <w:t>are in a</w:t>
      </w:r>
      <w:proofErr w:type="gramEnd"/>
      <w:r w:rsidRPr="00284CEE">
        <w:rPr>
          <w:rFonts w:ascii="Calibri" w:hAnsi="Calibri" w:cs="Calibri"/>
          <w:color w:val="000000"/>
          <w:sz w:val="22"/>
          <w:szCs w:val="22"/>
        </w:rPr>
        <w:t xml:space="preserve"> clean, tidy and orderly manner </w:t>
      </w:r>
      <w:proofErr w:type="gramStart"/>
      <w:r w:rsidRPr="00284CEE">
        <w:rPr>
          <w:rFonts w:ascii="Calibri" w:hAnsi="Calibri" w:cs="Calibri"/>
          <w:color w:val="000000"/>
          <w:sz w:val="22"/>
          <w:szCs w:val="22"/>
        </w:rPr>
        <w:t>at all times</w:t>
      </w:r>
      <w:proofErr w:type="gramEnd"/>
      <w:r w:rsidRPr="00284CEE">
        <w:rPr>
          <w:rFonts w:ascii="Calibri" w:hAnsi="Calibri" w:cs="Calibri"/>
          <w:color w:val="000000"/>
          <w:sz w:val="22"/>
          <w:szCs w:val="22"/>
        </w:rPr>
        <w:t xml:space="preserve">. </w:t>
      </w:r>
    </w:p>
    <w:p w14:paraId="1D10B85C" w14:textId="77777777" w:rsidR="006A7109" w:rsidRPr="00284CEE" w:rsidRDefault="006A7109" w:rsidP="006A710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284CEE">
        <w:rPr>
          <w:rFonts w:ascii="Calibri" w:hAnsi="Calibri" w:cs="Calibri"/>
          <w:color w:val="000000"/>
          <w:sz w:val="22"/>
          <w:szCs w:val="22"/>
        </w:rPr>
        <w:t xml:space="preserve">To assist with stock taking when required. </w:t>
      </w:r>
    </w:p>
    <w:p w14:paraId="257D6D8D" w14:textId="77777777" w:rsidR="006A7109" w:rsidRDefault="006A7109" w:rsidP="006A710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rPr>
      </w:pPr>
      <w:proofErr w:type="gramStart"/>
      <w:r w:rsidRPr="00284CEE">
        <w:rPr>
          <w:rFonts w:ascii="Calibri" w:hAnsi="Calibri" w:cs="Calibri"/>
          <w:color w:val="000000"/>
          <w:sz w:val="22"/>
          <w:szCs w:val="22"/>
        </w:rPr>
        <w:t>To assist</w:t>
      </w:r>
      <w:proofErr w:type="gramEnd"/>
      <w:r w:rsidRPr="00284CEE">
        <w:rPr>
          <w:rFonts w:ascii="Calibri" w:hAnsi="Calibri" w:cs="Calibri"/>
          <w:color w:val="000000"/>
          <w:sz w:val="22"/>
          <w:szCs w:val="22"/>
        </w:rPr>
        <w:t xml:space="preserve"> in the smooth and efficient running of the </w:t>
      </w:r>
      <w:proofErr w:type="gramStart"/>
      <w:r w:rsidRPr="00284CEE">
        <w:rPr>
          <w:rFonts w:ascii="Calibri" w:hAnsi="Calibri" w:cs="Calibri"/>
          <w:color w:val="000000"/>
          <w:sz w:val="22"/>
          <w:szCs w:val="22"/>
        </w:rPr>
        <w:t>School’s</w:t>
      </w:r>
      <w:proofErr w:type="gramEnd"/>
      <w:r w:rsidRPr="00284CEE">
        <w:rPr>
          <w:rFonts w:ascii="Calibri" w:hAnsi="Calibri" w:cs="Calibri"/>
          <w:color w:val="000000"/>
          <w:sz w:val="22"/>
          <w:szCs w:val="22"/>
        </w:rPr>
        <w:t xml:space="preserve"> catering operation as appropriate. </w:t>
      </w:r>
    </w:p>
    <w:p w14:paraId="483FCD78" w14:textId="62B892C9" w:rsidR="000F2F9A" w:rsidRPr="000F2F9A" w:rsidRDefault="000F2F9A" w:rsidP="000F2F9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0F2F9A">
        <w:rPr>
          <w:rFonts w:ascii="Calibri" w:hAnsi="Calibri" w:cs="Calibri"/>
          <w:color w:val="000000"/>
          <w:sz w:val="22"/>
          <w:szCs w:val="22"/>
        </w:rPr>
        <w:t>Maintain hygiene standards and practice using correct chemicals</w:t>
      </w:r>
    </w:p>
    <w:p w14:paraId="5298F064" w14:textId="4BB35D0F" w:rsidR="000F2F9A" w:rsidRPr="000F2F9A" w:rsidRDefault="000F2F9A" w:rsidP="000F2F9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0F2F9A">
        <w:rPr>
          <w:rFonts w:ascii="Calibri" w:hAnsi="Calibri" w:cs="Calibri"/>
          <w:color w:val="000000"/>
          <w:sz w:val="22"/>
          <w:szCs w:val="22"/>
        </w:rPr>
        <w:t>Assist in the running of the kitchen in Supervisor absence</w:t>
      </w:r>
    </w:p>
    <w:p w14:paraId="504AFB60" w14:textId="77777777" w:rsidR="000F2F9A" w:rsidRPr="000F2F9A" w:rsidRDefault="000F2F9A" w:rsidP="000F2F9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Calibri" w:hAnsi="Calibri" w:cs="Calibri"/>
          <w:color w:val="000000"/>
          <w:sz w:val="22"/>
          <w:szCs w:val="22"/>
        </w:rPr>
      </w:pPr>
      <w:r w:rsidRPr="000F2F9A">
        <w:rPr>
          <w:rFonts w:ascii="Calibri" w:hAnsi="Calibri" w:cs="Calibri"/>
          <w:color w:val="000000"/>
          <w:sz w:val="22"/>
          <w:szCs w:val="22"/>
        </w:rPr>
        <w:t>Assist with stock handling, storing, and deliveries</w:t>
      </w:r>
    </w:p>
    <w:p w14:paraId="178B1DEE" w14:textId="77777777" w:rsidR="000F2F9A" w:rsidRPr="000F2F9A" w:rsidRDefault="000F2F9A" w:rsidP="000F2F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rPr>
      </w:pPr>
    </w:p>
    <w:p w14:paraId="57E082AD" w14:textId="77777777" w:rsidR="006A7109" w:rsidRPr="00284CEE" w:rsidRDefault="006A7109" w:rsidP="006A7109">
      <w:pPr>
        <w:autoSpaceDE w:val="0"/>
        <w:autoSpaceDN w:val="0"/>
        <w:adjustRightInd w:val="0"/>
        <w:ind w:left="720"/>
        <w:rPr>
          <w:rFonts w:cs="Microsoft Sans Serif"/>
          <w:color w:val="000000"/>
          <w:sz w:val="22"/>
          <w:szCs w:val="22"/>
        </w:rPr>
      </w:pPr>
    </w:p>
    <w:p w14:paraId="5B02197D" w14:textId="77777777" w:rsidR="006A7109" w:rsidRPr="00284CEE" w:rsidRDefault="006A7109" w:rsidP="006A7109">
      <w:pPr>
        <w:autoSpaceDE w:val="0"/>
        <w:autoSpaceDN w:val="0"/>
        <w:adjustRightInd w:val="0"/>
        <w:rPr>
          <w:rFonts w:ascii="Calibri" w:hAnsi="Calibri" w:cs="Calibri"/>
          <w:color w:val="000000"/>
          <w:sz w:val="22"/>
          <w:szCs w:val="22"/>
        </w:rPr>
      </w:pPr>
      <w:r w:rsidRPr="00284CEE">
        <w:rPr>
          <w:rFonts w:ascii="Calibri" w:hAnsi="Calibri" w:cs="Calibri"/>
          <w:color w:val="000000"/>
          <w:sz w:val="22"/>
          <w:szCs w:val="22"/>
        </w:rPr>
        <w:t xml:space="preserve">Client Service: </w:t>
      </w:r>
    </w:p>
    <w:p w14:paraId="7A98A6CD" w14:textId="77777777" w:rsidR="006A7109" w:rsidRPr="00284CEE" w:rsidRDefault="006A7109" w:rsidP="006A7109">
      <w:pPr>
        <w:autoSpaceDE w:val="0"/>
        <w:autoSpaceDN w:val="0"/>
        <w:adjustRightInd w:val="0"/>
        <w:rPr>
          <w:rFonts w:ascii="Calibri" w:hAnsi="Calibri" w:cs="Calibri"/>
          <w:color w:val="000000"/>
          <w:sz w:val="22"/>
          <w:szCs w:val="22"/>
        </w:rPr>
      </w:pPr>
    </w:p>
    <w:p w14:paraId="4D43F0DF" w14:textId="77777777" w:rsidR="006A7109" w:rsidRPr="00284CEE" w:rsidRDefault="006A7109" w:rsidP="006A710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
        <w:rPr>
          <w:rFonts w:ascii="Calibri" w:hAnsi="Calibri" w:cs="Calibri"/>
          <w:color w:val="000000"/>
          <w:sz w:val="22"/>
          <w:szCs w:val="22"/>
        </w:rPr>
      </w:pPr>
      <w:r w:rsidRPr="00284CEE">
        <w:rPr>
          <w:rFonts w:ascii="Calibri" w:hAnsi="Calibri" w:cs="Calibri"/>
          <w:color w:val="000000"/>
          <w:sz w:val="22"/>
          <w:szCs w:val="22"/>
        </w:rPr>
        <w:t xml:space="preserve">To ensure that customers are given a prompt and efficient service and expectations are consistently exceeded. </w:t>
      </w:r>
    </w:p>
    <w:p w14:paraId="427C7227" w14:textId="77777777" w:rsidR="006A7109" w:rsidRPr="00284CEE" w:rsidRDefault="006A7109" w:rsidP="006A710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rPr>
      </w:pPr>
      <w:r w:rsidRPr="00284CEE">
        <w:rPr>
          <w:rFonts w:ascii="Calibri" w:hAnsi="Calibri" w:cs="Calibri"/>
          <w:color w:val="000000"/>
          <w:sz w:val="22"/>
          <w:szCs w:val="22"/>
        </w:rPr>
        <w:t xml:space="preserve">To be customer focused </w:t>
      </w:r>
      <w:proofErr w:type="gramStart"/>
      <w:r w:rsidRPr="00284CEE">
        <w:rPr>
          <w:rFonts w:ascii="Calibri" w:hAnsi="Calibri" w:cs="Calibri"/>
          <w:color w:val="000000"/>
          <w:sz w:val="22"/>
          <w:szCs w:val="22"/>
        </w:rPr>
        <w:t>at</w:t>
      </w:r>
      <w:proofErr w:type="gramEnd"/>
      <w:r w:rsidRPr="00284CEE">
        <w:rPr>
          <w:rFonts w:ascii="Calibri" w:hAnsi="Calibri" w:cs="Calibri"/>
          <w:color w:val="000000"/>
          <w:sz w:val="22"/>
          <w:szCs w:val="22"/>
        </w:rPr>
        <w:t xml:space="preserve"> all times, approachable and quick to exceed expectations in fulfilling customer needs. </w:t>
      </w:r>
    </w:p>
    <w:p w14:paraId="3B342586" w14:textId="77777777" w:rsidR="006A7109" w:rsidRPr="00284CEE" w:rsidRDefault="006A7109" w:rsidP="006A7109">
      <w:pPr>
        <w:autoSpaceDE w:val="0"/>
        <w:autoSpaceDN w:val="0"/>
        <w:adjustRightInd w:val="0"/>
        <w:rPr>
          <w:rFonts w:cs="Microsoft Sans Serif"/>
          <w:color w:val="000000"/>
          <w:sz w:val="22"/>
          <w:szCs w:val="22"/>
        </w:rPr>
      </w:pPr>
    </w:p>
    <w:p w14:paraId="5A9059F9" w14:textId="77777777" w:rsidR="006A7109" w:rsidRPr="00284CEE" w:rsidRDefault="006A7109" w:rsidP="006A7109">
      <w:pPr>
        <w:pStyle w:val="Default"/>
        <w:rPr>
          <w:sz w:val="22"/>
          <w:szCs w:val="22"/>
        </w:rPr>
      </w:pPr>
      <w:r w:rsidRPr="00284CEE">
        <w:rPr>
          <w:sz w:val="22"/>
          <w:szCs w:val="22"/>
        </w:rPr>
        <w:t xml:space="preserve">People: </w:t>
      </w:r>
    </w:p>
    <w:p w14:paraId="6ED88C8E" w14:textId="77777777" w:rsidR="006A7109" w:rsidRPr="00284CEE" w:rsidRDefault="006A7109" w:rsidP="006A7109">
      <w:pPr>
        <w:autoSpaceDE w:val="0"/>
        <w:autoSpaceDN w:val="0"/>
        <w:adjustRightInd w:val="0"/>
        <w:rPr>
          <w:rFonts w:cs="Symbol"/>
          <w:color w:val="000000"/>
          <w:sz w:val="22"/>
          <w:szCs w:val="22"/>
        </w:rPr>
      </w:pPr>
      <w:r w:rsidRPr="00284CEE">
        <w:rPr>
          <w:rFonts w:cs="Symbol"/>
          <w:color w:val="000000"/>
          <w:sz w:val="22"/>
          <w:szCs w:val="22"/>
        </w:rPr>
        <w:t xml:space="preserve"> </w:t>
      </w:r>
    </w:p>
    <w:p w14:paraId="04952165" w14:textId="77777777" w:rsidR="006A7109" w:rsidRPr="00284CEE" w:rsidRDefault="006A7109" w:rsidP="006A710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Theme="minorHAnsi" w:hAnsiTheme="minorHAnsi" w:cstheme="minorHAnsi"/>
          <w:color w:val="000000"/>
          <w:sz w:val="22"/>
          <w:szCs w:val="22"/>
        </w:rPr>
      </w:pPr>
      <w:r w:rsidRPr="00284CEE">
        <w:rPr>
          <w:rFonts w:asciiTheme="minorHAnsi" w:hAnsiTheme="minorHAnsi" w:cstheme="minorHAnsi"/>
          <w:color w:val="000000"/>
          <w:sz w:val="22"/>
          <w:szCs w:val="22"/>
        </w:rPr>
        <w:t xml:space="preserve">To be a team player, assisting other team members when necessary. </w:t>
      </w:r>
    </w:p>
    <w:p w14:paraId="682ED244" w14:textId="77777777" w:rsidR="006A7109" w:rsidRPr="00284CEE" w:rsidRDefault="006A7109" w:rsidP="006A710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5"/>
        <w:rPr>
          <w:rFonts w:asciiTheme="minorHAnsi" w:hAnsiTheme="minorHAnsi" w:cstheme="minorHAnsi"/>
          <w:color w:val="000000"/>
          <w:sz w:val="22"/>
          <w:szCs w:val="22"/>
        </w:rPr>
      </w:pPr>
      <w:r w:rsidRPr="00284CEE">
        <w:rPr>
          <w:rFonts w:asciiTheme="minorHAnsi" w:hAnsiTheme="minorHAnsi" w:cstheme="minorHAnsi"/>
          <w:color w:val="000000"/>
          <w:sz w:val="22"/>
          <w:szCs w:val="22"/>
        </w:rPr>
        <w:t xml:space="preserve">To treat members of the team at location as you would expect to be treated. </w:t>
      </w:r>
    </w:p>
    <w:p w14:paraId="67456BD8" w14:textId="77777777" w:rsidR="006A7109" w:rsidRPr="00284CEE" w:rsidRDefault="006A7109" w:rsidP="006A7109">
      <w:pPr>
        <w:pStyle w:val="ListParagraph"/>
        <w:autoSpaceDE w:val="0"/>
        <w:autoSpaceDN w:val="0"/>
        <w:adjustRightInd w:val="0"/>
        <w:spacing w:after="35"/>
        <w:ind w:left="1080"/>
        <w:rPr>
          <w:rFonts w:asciiTheme="minorHAnsi" w:hAnsiTheme="minorHAnsi" w:cstheme="minorHAnsi"/>
          <w:color w:val="000000"/>
          <w:sz w:val="22"/>
          <w:szCs w:val="22"/>
        </w:rPr>
      </w:pPr>
    </w:p>
    <w:p w14:paraId="6D4721F2" w14:textId="77777777" w:rsidR="006A7109" w:rsidRDefault="006A7109" w:rsidP="006A7109">
      <w:pPr>
        <w:pStyle w:val="Default"/>
        <w:rPr>
          <w:rFonts w:asciiTheme="minorHAnsi" w:hAnsiTheme="minorHAnsi" w:cstheme="minorHAnsi"/>
          <w:sz w:val="22"/>
          <w:szCs w:val="22"/>
        </w:rPr>
      </w:pPr>
    </w:p>
    <w:p w14:paraId="5CEE3101" w14:textId="77777777" w:rsidR="006A7109" w:rsidRDefault="006A7109" w:rsidP="006A7109">
      <w:pPr>
        <w:pStyle w:val="Default"/>
        <w:rPr>
          <w:rFonts w:asciiTheme="minorHAnsi" w:hAnsiTheme="minorHAnsi" w:cstheme="minorHAnsi"/>
          <w:sz w:val="22"/>
          <w:szCs w:val="22"/>
        </w:rPr>
      </w:pPr>
    </w:p>
    <w:p w14:paraId="38DAE960" w14:textId="77777777" w:rsidR="006A7109" w:rsidRDefault="006A7109" w:rsidP="006A7109">
      <w:pPr>
        <w:pStyle w:val="Default"/>
        <w:rPr>
          <w:rFonts w:asciiTheme="minorHAnsi" w:hAnsiTheme="minorHAnsi" w:cstheme="minorHAnsi"/>
          <w:sz w:val="22"/>
          <w:szCs w:val="22"/>
        </w:rPr>
      </w:pPr>
    </w:p>
    <w:p w14:paraId="42E9B0F1" w14:textId="147E66D4" w:rsidR="00B0495C" w:rsidRDefault="00B0495C" w:rsidP="006A7109">
      <w:pPr>
        <w:pStyle w:val="Default"/>
        <w:rPr>
          <w:rFonts w:asciiTheme="minorHAnsi" w:hAnsiTheme="minorHAnsi" w:cstheme="minorHAnsi"/>
          <w:sz w:val="22"/>
          <w:szCs w:val="22"/>
        </w:rPr>
      </w:pPr>
    </w:p>
    <w:p w14:paraId="503B9FBE" w14:textId="1A6C15DD" w:rsidR="00B0495C" w:rsidRDefault="00B0495C" w:rsidP="006A7109">
      <w:pPr>
        <w:pStyle w:val="Default"/>
        <w:rPr>
          <w:rFonts w:asciiTheme="minorHAnsi" w:hAnsiTheme="minorHAnsi" w:cstheme="minorHAnsi"/>
          <w:sz w:val="22"/>
          <w:szCs w:val="22"/>
        </w:rPr>
      </w:pPr>
    </w:p>
    <w:p w14:paraId="3F8F90F5" w14:textId="01B8E066" w:rsidR="00B0495C" w:rsidRDefault="00B0495C" w:rsidP="006A7109">
      <w:pPr>
        <w:pStyle w:val="Default"/>
        <w:rPr>
          <w:rFonts w:asciiTheme="minorHAnsi" w:hAnsiTheme="minorHAnsi" w:cstheme="minorHAnsi"/>
          <w:sz w:val="22"/>
          <w:szCs w:val="22"/>
        </w:rPr>
      </w:pPr>
    </w:p>
    <w:p w14:paraId="2C8550EB" w14:textId="117E1321" w:rsidR="00B0495C" w:rsidRDefault="00B0495C" w:rsidP="006A7109">
      <w:pPr>
        <w:pStyle w:val="Default"/>
        <w:rPr>
          <w:rFonts w:asciiTheme="minorHAnsi" w:hAnsiTheme="minorHAnsi" w:cstheme="minorHAnsi"/>
          <w:sz w:val="22"/>
          <w:szCs w:val="22"/>
        </w:rPr>
      </w:pPr>
    </w:p>
    <w:p w14:paraId="2CB0959B" w14:textId="77777777" w:rsidR="00B0495C" w:rsidRDefault="00B0495C" w:rsidP="006A7109">
      <w:pPr>
        <w:pStyle w:val="Default"/>
        <w:rPr>
          <w:rFonts w:asciiTheme="minorHAnsi" w:hAnsiTheme="minorHAnsi" w:cstheme="minorHAnsi"/>
          <w:sz w:val="22"/>
          <w:szCs w:val="22"/>
        </w:rPr>
      </w:pPr>
    </w:p>
    <w:p w14:paraId="18569598" w14:textId="50D6F681" w:rsidR="006A7109" w:rsidRPr="00284CEE" w:rsidRDefault="006A7109" w:rsidP="006A7109">
      <w:pPr>
        <w:pStyle w:val="Default"/>
        <w:rPr>
          <w:rFonts w:asciiTheme="minorHAnsi" w:hAnsiTheme="minorHAnsi" w:cstheme="minorHAnsi"/>
          <w:sz w:val="22"/>
          <w:szCs w:val="22"/>
        </w:rPr>
      </w:pPr>
      <w:r w:rsidRPr="00284CEE">
        <w:rPr>
          <w:rFonts w:asciiTheme="minorHAnsi" w:hAnsiTheme="minorHAnsi" w:cstheme="minorHAnsi"/>
          <w:sz w:val="22"/>
          <w:szCs w:val="22"/>
        </w:rPr>
        <w:t xml:space="preserve">Financial </w:t>
      </w:r>
      <w:r w:rsidR="005D4CFE">
        <w:rPr>
          <w:rFonts w:asciiTheme="minorHAnsi" w:hAnsiTheme="minorHAnsi" w:cstheme="minorHAnsi"/>
          <w:sz w:val="22"/>
          <w:szCs w:val="22"/>
        </w:rPr>
        <w:t>Awareness</w:t>
      </w:r>
      <w:r w:rsidRPr="00284CEE">
        <w:rPr>
          <w:rFonts w:asciiTheme="minorHAnsi" w:hAnsiTheme="minorHAnsi" w:cstheme="minorHAnsi"/>
          <w:sz w:val="22"/>
          <w:szCs w:val="22"/>
        </w:rPr>
        <w:t xml:space="preserve">: </w:t>
      </w:r>
    </w:p>
    <w:p w14:paraId="4CB5A9DB" w14:textId="77777777" w:rsidR="006A7109" w:rsidRDefault="006A7109" w:rsidP="006A7109">
      <w:pPr>
        <w:autoSpaceDE w:val="0"/>
        <w:autoSpaceDN w:val="0"/>
        <w:adjustRightInd w:val="0"/>
        <w:rPr>
          <w:rFonts w:asciiTheme="minorHAnsi" w:hAnsiTheme="minorHAnsi" w:cstheme="minorHAnsi"/>
          <w:color w:val="000000"/>
          <w:sz w:val="22"/>
          <w:szCs w:val="22"/>
        </w:rPr>
      </w:pPr>
      <w:r w:rsidRPr="00284CEE">
        <w:rPr>
          <w:rFonts w:asciiTheme="minorHAnsi" w:hAnsiTheme="minorHAnsi" w:cstheme="minorHAnsi"/>
          <w:color w:val="000000"/>
          <w:sz w:val="22"/>
          <w:szCs w:val="22"/>
        </w:rPr>
        <w:t xml:space="preserve"> </w:t>
      </w:r>
    </w:p>
    <w:p w14:paraId="704214E4" w14:textId="77777777" w:rsidR="006A7109" w:rsidRPr="00284CEE" w:rsidRDefault="006A7109" w:rsidP="006A7109">
      <w:pPr>
        <w:pStyle w:val="ListParagraph"/>
        <w:numPr>
          <w:ilvl w:val="0"/>
          <w:numId w:val="6"/>
        </w:numPr>
        <w:autoSpaceDE w:val="0"/>
        <w:autoSpaceDN w:val="0"/>
        <w:adjustRightInd w:val="0"/>
        <w:rPr>
          <w:rFonts w:asciiTheme="minorHAnsi" w:hAnsiTheme="minorHAnsi" w:cstheme="minorHAnsi"/>
          <w:color w:val="000000"/>
          <w:sz w:val="22"/>
          <w:szCs w:val="22"/>
        </w:rPr>
      </w:pPr>
      <w:r w:rsidRPr="00284CEE">
        <w:rPr>
          <w:rFonts w:ascii="Calibri" w:hAnsi="Calibri" w:cs="Calibri"/>
          <w:color w:val="000000"/>
          <w:sz w:val="22"/>
          <w:szCs w:val="22"/>
        </w:rPr>
        <w:t xml:space="preserve">To compile all food orders for sections under your supervision, ensuring food standards and cost are agreed with the Catering Manager / Catering Supervisor; to ensure stock, deliveries and wastage are all checked and recorded in line with the Academy and food standards. </w:t>
      </w:r>
    </w:p>
    <w:p w14:paraId="322862F8" w14:textId="77777777" w:rsidR="006A7109" w:rsidRPr="00284CEE" w:rsidRDefault="006A7109" w:rsidP="006A710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rPr>
      </w:pPr>
      <w:r w:rsidRPr="00284CEE">
        <w:rPr>
          <w:rFonts w:ascii="Calibri" w:hAnsi="Calibri" w:cs="Calibri"/>
          <w:color w:val="000000"/>
          <w:sz w:val="22"/>
          <w:szCs w:val="22"/>
        </w:rPr>
        <w:t xml:space="preserve">To gain an understanding of food costing, sales mix and menu planning. </w:t>
      </w:r>
    </w:p>
    <w:p w14:paraId="52698C8C" w14:textId="77777777" w:rsidR="006A7109" w:rsidRDefault="006A7109" w:rsidP="006A7109">
      <w:pPr>
        <w:pStyle w:val="Default"/>
        <w:rPr>
          <w:rFonts w:asciiTheme="minorHAnsi" w:hAnsiTheme="minorHAnsi"/>
          <w:sz w:val="23"/>
          <w:szCs w:val="23"/>
        </w:rPr>
      </w:pPr>
    </w:p>
    <w:p w14:paraId="3641C980" w14:textId="77777777" w:rsidR="006A7109" w:rsidRPr="00201238" w:rsidRDefault="006A7109" w:rsidP="006A7109">
      <w:pPr>
        <w:pStyle w:val="Default"/>
        <w:rPr>
          <w:sz w:val="22"/>
          <w:szCs w:val="22"/>
        </w:rPr>
      </w:pPr>
      <w:r w:rsidRPr="00201238">
        <w:rPr>
          <w:sz w:val="22"/>
          <w:szCs w:val="22"/>
        </w:rPr>
        <w:t xml:space="preserve">Health &amp; Safety, Food Safety, the Environment: </w:t>
      </w:r>
    </w:p>
    <w:p w14:paraId="14DC09E5" w14:textId="77777777" w:rsidR="006A7109" w:rsidRPr="00561CE3" w:rsidRDefault="006A7109" w:rsidP="006A7109">
      <w:pPr>
        <w:pStyle w:val="Default"/>
        <w:rPr>
          <w:rFonts w:asciiTheme="minorHAnsi" w:hAnsiTheme="minorHAnsi"/>
          <w:sz w:val="23"/>
          <w:szCs w:val="23"/>
        </w:rPr>
      </w:pPr>
    </w:p>
    <w:p w14:paraId="58745A3A" w14:textId="77777777" w:rsidR="006A7109" w:rsidRPr="00201238" w:rsidRDefault="006A7109" w:rsidP="006A7109">
      <w:pPr>
        <w:pStyle w:val="Default"/>
        <w:numPr>
          <w:ilvl w:val="0"/>
          <w:numId w:val="5"/>
        </w:numPr>
        <w:spacing w:after="36"/>
        <w:rPr>
          <w:sz w:val="22"/>
          <w:szCs w:val="22"/>
        </w:rPr>
      </w:pPr>
      <w:r w:rsidRPr="00201238">
        <w:rPr>
          <w:sz w:val="22"/>
          <w:szCs w:val="22"/>
        </w:rPr>
        <w:t xml:space="preserve">To adhere to the Academy’s Food Safety, Hygiene, and Health &amp; Safety policies and procedures. </w:t>
      </w:r>
    </w:p>
    <w:p w14:paraId="02B63A37" w14:textId="77777777" w:rsidR="006A7109" w:rsidRPr="00201238" w:rsidRDefault="006A7109" w:rsidP="006A7109">
      <w:pPr>
        <w:pStyle w:val="Default"/>
        <w:numPr>
          <w:ilvl w:val="0"/>
          <w:numId w:val="5"/>
        </w:numPr>
        <w:spacing w:after="36"/>
        <w:rPr>
          <w:sz w:val="22"/>
          <w:szCs w:val="22"/>
        </w:rPr>
      </w:pPr>
      <w:r w:rsidRPr="00201238">
        <w:rPr>
          <w:sz w:val="22"/>
          <w:szCs w:val="22"/>
        </w:rPr>
        <w:t xml:space="preserve">To rigorously follow the Academy’s cleaning schedules. </w:t>
      </w:r>
    </w:p>
    <w:p w14:paraId="23E40CF9" w14:textId="77777777" w:rsidR="006A7109" w:rsidRDefault="006A7109" w:rsidP="006A7109">
      <w:pPr>
        <w:pStyle w:val="Default"/>
        <w:numPr>
          <w:ilvl w:val="0"/>
          <w:numId w:val="5"/>
        </w:numPr>
        <w:rPr>
          <w:sz w:val="22"/>
          <w:szCs w:val="22"/>
        </w:rPr>
      </w:pPr>
      <w:r w:rsidRPr="00201238">
        <w:rPr>
          <w:sz w:val="22"/>
          <w:szCs w:val="22"/>
        </w:rPr>
        <w:t xml:space="preserve">To ensure that food storage areas are maintained in accordance with the Academy’s Food Safety, Hygiene, and Health &amp; Safety policies and procedures. </w:t>
      </w:r>
    </w:p>
    <w:p w14:paraId="72A8F8EE" w14:textId="5FBC9F9C" w:rsidR="000F2F9A" w:rsidRDefault="000F2F9A" w:rsidP="000F2F9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Calibri" w:eastAsia="Times New Roman" w:hAnsi="Calibri" w:cs="Calibri"/>
          <w:sz w:val="22"/>
          <w:szCs w:val="22"/>
          <w:bdr w:val="none" w:sz="0" w:space="0" w:color="auto"/>
          <w:lang w:val="en-GB"/>
        </w:rPr>
      </w:pPr>
      <w:r>
        <w:rPr>
          <w:rFonts w:ascii="Calibri" w:eastAsia="Times New Roman" w:hAnsi="Calibri" w:cs="Calibri"/>
        </w:rPr>
        <w:t>C</w:t>
      </w:r>
      <w:r>
        <w:rPr>
          <w:rFonts w:ascii="Calibri" w:eastAsia="Times New Roman" w:hAnsi="Calibri" w:cs="Calibri"/>
        </w:rPr>
        <w:t>ompletion of relevant and issued training.</w:t>
      </w:r>
    </w:p>
    <w:p w14:paraId="4BA86CB2" w14:textId="77777777" w:rsidR="000F2F9A" w:rsidRPr="00201238" w:rsidRDefault="000F2F9A" w:rsidP="000F2F9A">
      <w:pPr>
        <w:pStyle w:val="Default"/>
        <w:ind w:left="720"/>
        <w:rPr>
          <w:sz w:val="22"/>
          <w:szCs w:val="22"/>
        </w:rPr>
      </w:pPr>
    </w:p>
    <w:p w14:paraId="7ED280C0" w14:textId="77777777" w:rsidR="006A7109" w:rsidRPr="0065403F" w:rsidRDefault="006A7109" w:rsidP="006A7109">
      <w:pPr>
        <w:autoSpaceDE w:val="0"/>
        <w:autoSpaceDN w:val="0"/>
        <w:adjustRightInd w:val="0"/>
        <w:rPr>
          <w:rFonts w:cs="MicrosoftSansSerif"/>
          <w:sz w:val="23"/>
          <w:szCs w:val="23"/>
        </w:rPr>
      </w:pPr>
    </w:p>
    <w:p w14:paraId="6CA243DA"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r w:rsidRPr="00284CEE">
        <w:rPr>
          <w:rFonts w:ascii="Calibri" w:eastAsia="Times New Roman" w:hAnsi="Calibri" w:cs="Calibri"/>
          <w:spacing w:val="-2"/>
          <w:sz w:val="22"/>
          <w:szCs w:val="22"/>
        </w:rPr>
        <w:t>And such duties as are within the scope, the salary grade and the spirit of the job purpose, the title of the post, and its grading.  (Please refer to the Notes of Guidance for further clarification).</w:t>
      </w:r>
    </w:p>
    <w:p w14:paraId="2811F703"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ind w:left="720" w:hanging="720"/>
        <w:rPr>
          <w:rFonts w:ascii="Calibri" w:eastAsia="Times New Roman" w:hAnsi="Calibri" w:cs="Calibri"/>
          <w:spacing w:val="-2"/>
          <w:sz w:val="22"/>
          <w:szCs w:val="22"/>
        </w:rPr>
      </w:pPr>
    </w:p>
    <w:p w14:paraId="543DE875" w14:textId="77777777" w:rsidR="006A7109" w:rsidRPr="00284CEE" w:rsidRDefault="006A7109" w:rsidP="006A7109">
      <w:pPr>
        <w:suppressAutoHyphens/>
        <w:rPr>
          <w:rFonts w:ascii="Calibri" w:eastAsia="Times New Roman" w:hAnsi="Calibri" w:cs="Calibri"/>
          <w:bCs/>
          <w:spacing w:val="-2"/>
          <w:sz w:val="22"/>
          <w:szCs w:val="22"/>
        </w:rPr>
      </w:pPr>
      <w:r w:rsidRPr="00284CEE">
        <w:rPr>
          <w:rFonts w:ascii="Calibri" w:eastAsia="Times New Roman" w:hAnsi="Calibri" w:cs="Calibri"/>
          <w:bCs/>
          <w:spacing w:val="-2"/>
          <w:sz w:val="22"/>
          <w:szCs w:val="22"/>
        </w:rPr>
        <w:t>All duties and responsibilities must be carried out with due regard to the Romero Catholic Academy’s Health and Safety Policy.</w:t>
      </w:r>
    </w:p>
    <w:p w14:paraId="660BBD73" w14:textId="77777777" w:rsidR="006A7109" w:rsidRPr="00284CEE" w:rsidRDefault="006A7109" w:rsidP="006A7109">
      <w:pPr>
        <w:suppressAutoHyphens/>
        <w:rPr>
          <w:rFonts w:ascii="Calibri" w:eastAsia="Times New Roman" w:hAnsi="Calibri" w:cs="Calibri"/>
          <w:bCs/>
          <w:spacing w:val="-2"/>
          <w:sz w:val="22"/>
          <w:szCs w:val="22"/>
        </w:rPr>
      </w:pPr>
    </w:p>
    <w:p w14:paraId="6B6FC2A9" w14:textId="77777777" w:rsidR="006A7109" w:rsidRPr="00284CEE" w:rsidRDefault="006A7109" w:rsidP="006A7109">
      <w:pPr>
        <w:suppressAutoHyphens/>
        <w:rPr>
          <w:rFonts w:ascii="Calibri" w:eastAsia="Times New Roman" w:hAnsi="Calibri" w:cs="Calibri"/>
          <w:bCs/>
          <w:spacing w:val="-2"/>
          <w:sz w:val="22"/>
          <w:szCs w:val="22"/>
        </w:rPr>
      </w:pPr>
      <w:r w:rsidRPr="00284CEE">
        <w:rPr>
          <w:rFonts w:ascii="Calibri" w:eastAsia="Times New Roman" w:hAnsi="Calibri" w:cs="Calibri"/>
          <w:bCs/>
          <w:spacing w:val="-2"/>
          <w:sz w:val="22"/>
          <w:szCs w:val="22"/>
        </w:rPr>
        <w:t>Post holders will be accountable for carrying out all duties and responsibilities with due regard to the Romero Catholic Academy’s Equal Opportunities Policy.</w:t>
      </w:r>
    </w:p>
    <w:p w14:paraId="398BBE16"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p>
    <w:p w14:paraId="41083306"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spacing w:val="-2"/>
          <w:sz w:val="22"/>
          <w:szCs w:val="22"/>
        </w:rPr>
      </w:pPr>
      <w:r w:rsidRPr="00284CEE">
        <w:rPr>
          <w:rFonts w:ascii="Calibri" w:eastAsia="Times New Roman" w:hAnsi="Calibri" w:cs="Calibri"/>
          <w:spacing w:val="-2"/>
          <w:sz w:val="22"/>
          <w:szCs w:val="22"/>
        </w:rPr>
        <w:t>Duties which include processing of any personal data, must be undertaken within the corporate Data Protection Guidelines (Data Protection Act 2018)</w:t>
      </w:r>
      <w:r>
        <w:rPr>
          <w:rFonts w:ascii="Calibri" w:eastAsia="Times New Roman" w:hAnsi="Calibri" w:cs="Calibri"/>
          <w:spacing w:val="-2"/>
          <w:sz w:val="22"/>
          <w:szCs w:val="22"/>
        </w:rPr>
        <w:t xml:space="preserve">. </w:t>
      </w:r>
    </w:p>
    <w:p w14:paraId="729A4FA2"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24EDED9E"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r w:rsidRPr="00284CEE">
        <w:rPr>
          <w:rFonts w:ascii="Calibri" w:eastAsia="Times New Roman" w:hAnsi="Calibri" w:cs="Calibri"/>
          <w:b/>
          <w:spacing w:val="-2"/>
          <w:sz w:val="22"/>
          <w:szCs w:val="22"/>
        </w:rPr>
        <w:t xml:space="preserve">Responsible for: </w:t>
      </w:r>
      <w:r w:rsidRPr="00284CEE">
        <w:rPr>
          <w:rFonts w:ascii="Calibri" w:eastAsia="Times New Roman" w:hAnsi="Calibri" w:cs="Calibri"/>
          <w:b/>
          <w:spacing w:val="-2"/>
          <w:sz w:val="22"/>
          <w:szCs w:val="22"/>
        </w:rPr>
        <w:tab/>
        <w:t xml:space="preserve">N/A </w:t>
      </w:r>
    </w:p>
    <w:p w14:paraId="56C1924D"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5B166DE3"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r w:rsidRPr="00284CEE">
        <w:rPr>
          <w:rFonts w:ascii="Calibri" w:eastAsia="Times New Roman" w:hAnsi="Calibri" w:cs="Calibri"/>
          <w:b/>
          <w:spacing w:val="-2"/>
          <w:sz w:val="22"/>
          <w:szCs w:val="22"/>
        </w:rPr>
        <w:t>Responsible to:</w:t>
      </w:r>
      <w:r w:rsidRPr="00284CEE">
        <w:rPr>
          <w:rFonts w:ascii="Calibri" w:eastAsia="Times New Roman" w:hAnsi="Calibri" w:cs="Calibri"/>
          <w:b/>
          <w:spacing w:val="-2"/>
          <w:sz w:val="22"/>
          <w:szCs w:val="22"/>
        </w:rPr>
        <w:tab/>
        <w:t xml:space="preserve">Catering Supervisor / Catering Manager </w:t>
      </w:r>
    </w:p>
    <w:p w14:paraId="0682761C"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41BA0C64" w14:textId="06123B5D" w:rsidR="006A7109" w:rsidRDefault="006A7109" w:rsidP="006A7109">
      <w:pPr>
        <w:autoSpaceDE w:val="0"/>
        <w:autoSpaceDN w:val="0"/>
        <w:adjustRightInd w:val="0"/>
        <w:rPr>
          <w:rFonts w:ascii="Calibri" w:hAnsi="Calibri" w:cs="Calibri"/>
          <w:sz w:val="22"/>
          <w:szCs w:val="22"/>
        </w:rPr>
      </w:pPr>
    </w:p>
    <w:p w14:paraId="047C071A" w14:textId="25291948" w:rsidR="006A7109" w:rsidRDefault="006A7109" w:rsidP="006A7109">
      <w:pPr>
        <w:autoSpaceDE w:val="0"/>
        <w:autoSpaceDN w:val="0"/>
        <w:adjustRightInd w:val="0"/>
        <w:rPr>
          <w:rFonts w:ascii="Calibri" w:hAnsi="Calibri" w:cs="Calibri"/>
          <w:sz w:val="22"/>
          <w:szCs w:val="22"/>
        </w:rPr>
      </w:pPr>
    </w:p>
    <w:p w14:paraId="34BBB8C6" w14:textId="20AC40B3" w:rsidR="006A7109" w:rsidRDefault="006A7109" w:rsidP="006A7109">
      <w:pPr>
        <w:autoSpaceDE w:val="0"/>
        <w:autoSpaceDN w:val="0"/>
        <w:adjustRightInd w:val="0"/>
        <w:rPr>
          <w:rFonts w:ascii="Calibri" w:hAnsi="Calibri" w:cs="Calibri"/>
          <w:sz w:val="22"/>
          <w:szCs w:val="22"/>
        </w:rPr>
      </w:pPr>
    </w:p>
    <w:p w14:paraId="0B3AD26C" w14:textId="6AA71FF8" w:rsidR="006A7109" w:rsidRDefault="006A7109" w:rsidP="006A7109">
      <w:pPr>
        <w:autoSpaceDE w:val="0"/>
        <w:autoSpaceDN w:val="0"/>
        <w:adjustRightInd w:val="0"/>
        <w:rPr>
          <w:rFonts w:ascii="Calibri" w:hAnsi="Calibri" w:cs="Calibri"/>
          <w:sz w:val="22"/>
          <w:szCs w:val="22"/>
        </w:rPr>
      </w:pPr>
    </w:p>
    <w:p w14:paraId="288269C7" w14:textId="2E20B45C" w:rsidR="006A7109" w:rsidRDefault="006A7109" w:rsidP="006A7109">
      <w:pPr>
        <w:autoSpaceDE w:val="0"/>
        <w:autoSpaceDN w:val="0"/>
        <w:adjustRightInd w:val="0"/>
        <w:rPr>
          <w:rFonts w:ascii="Calibri" w:hAnsi="Calibri" w:cs="Calibri"/>
          <w:sz w:val="22"/>
          <w:szCs w:val="22"/>
        </w:rPr>
      </w:pPr>
    </w:p>
    <w:p w14:paraId="37B408AF" w14:textId="10BE048F" w:rsidR="006A7109" w:rsidRDefault="006A7109" w:rsidP="006A7109">
      <w:pPr>
        <w:autoSpaceDE w:val="0"/>
        <w:autoSpaceDN w:val="0"/>
        <w:adjustRightInd w:val="0"/>
        <w:rPr>
          <w:rFonts w:ascii="Calibri" w:hAnsi="Calibri" w:cs="Calibri"/>
          <w:sz w:val="22"/>
          <w:szCs w:val="22"/>
        </w:rPr>
      </w:pPr>
    </w:p>
    <w:p w14:paraId="64C19366" w14:textId="7140ABC2" w:rsidR="006A7109" w:rsidRDefault="006A7109" w:rsidP="006A7109">
      <w:pPr>
        <w:autoSpaceDE w:val="0"/>
        <w:autoSpaceDN w:val="0"/>
        <w:adjustRightInd w:val="0"/>
        <w:rPr>
          <w:rFonts w:ascii="Calibri" w:hAnsi="Calibri" w:cs="Calibri"/>
          <w:sz w:val="22"/>
          <w:szCs w:val="22"/>
        </w:rPr>
      </w:pPr>
    </w:p>
    <w:p w14:paraId="590A2D68" w14:textId="77777777" w:rsidR="006A7109" w:rsidRPr="00284CEE" w:rsidRDefault="006A7109" w:rsidP="006A7109">
      <w:pPr>
        <w:autoSpaceDE w:val="0"/>
        <w:autoSpaceDN w:val="0"/>
        <w:adjustRightInd w:val="0"/>
        <w:rPr>
          <w:rFonts w:ascii="Calibri" w:hAnsi="Calibri" w:cs="Calibri"/>
          <w:sz w:val="22"/>
          <w:szCs w:val="22"/>
        </w:rPr>
      </w:pPr>
    </w:p>
    <w:p w14:paraId="197A3A0A" w14:textId="77777777" w:rsidR="006A7109" w:rsidRPr="002736E8" w:rsidRDefault="006A7109" w:rsidP="006A7109">
      <w:pPr>
        <w:autoSpaceDE w:val="0"/>
        <w:autoSpaceDN w:val="0"/>
        <w:adjustRightInd w:val="0"/>
        <w:rPr>
          <w:rFonts w:cs="MicrosoftSansSerif"/>
          <w:sz w:val="23"/>
          <w:szCs w:val="23"/>
        </w:rPr>
      </w:pPr>
    </w:p>
    <w:p w14:paraId="01113FB8" w14:textId="77777777" w:rsidR="006A7109" w:rsidRDefault="006A7109" w:rsidP="006A7109">
      <w:pPr>
        <w:rPr>
          <w:sz w:val="28"/>
          <w:szCs w:val="28"/>
        </w:rPr>
      </w:pPr>
    </w:p>
    <w:p w14:paraId="0DC61E29" w14:textId="77777777" w:rsidR="006A7109" w:rsidRDefault="006A7109" w:rsidP="006A7109">
      <w:pPr>
        <w:jc w:val="center"/>
        <w:rPr>
          <w:sz w:val="28"/>
          <w:szCs w:val="28"/>
        </w:rPr>
      </w:pPr>
    </w:p>
    <w:p w14:paraId="047FB3BC" w14:textId="77777777" w:rsidR="006A7109" w:rsidRDefault="006A7109" w:rsidP="006A7109">
      <w:pPr>
        <w:jc w:val="center"/>
        <w:rPr>
          <w:sz w:val="28"/>
          <w:szCs w:val="28"/>
        </w:rPr>
      </w:pPr>
    </w:p>
    <w:p w14:paraId="321EF20D" w14:textId="77777777" w:rsidR="006A7109" w:rsidRDefault="006A7109" w:rsidP="006A7109">
      <w:pPr>
        <w:jc w:val="center"/>
        <w:rPr>
          <w:sz w:val="28"/>
          <w:szCs w:val="28"/>
        </w:rPr>
      </w:pPr>
    </w:p>
    <w:p w14:paraId="6838A823" w14:textId="77777777" w:rsidR="006A7109" w:rsidRDefault="006A7109" w:rsidP="006A7109">
      <w:pPr>
        <w:jc w:val="center"/>
        <w:rPr>
          <w:sz w:val="28"/>
          <w:szCs w:val="28"/>
        </w:rPr>
      </w:pPr>
    </w:p>
    <w:p w14:paraId="60972CE1" w14:textId="77777777" w:rsidR="006A7109" w:rsidRDefault="006A7109" w:rsidP="006A7109">
      <w:pPr>
        <w:jc w:val="center"/>
        <w:rPr>
          <w:sz w:val="28"/>
          <w:szCs w:val="28"/>
        </w:rPr>
      </w:pPr>
    </w:p>
    <w:p w14:paraId="22A193F3" w14:textId="77777777" w:rsidR="006A7109" w:rsidRDefault="006A7109" w:rsidP="006A7109">
      <w:pPr>
        <w:jc w:val="center"/>
        <w:rPr>
          <w:sz w:val="28"/>
          <w:szCs w:val="28"/>
        </w:rPr>
      </w:pPr>
    </w:p>
    <w:p w14:paraId="2BB58D72" w14:textId="77777777" w:rsidR="006A7109" w:rsidRDefault="006A7109" w:rsidP="006A7109">
      <w:pPr>
        <w:jc w:val="center"/>
        <w:rPr>
          <w:sz w:val="28"/>
          <w:szCs w:val="28"/>
        </w:rPr>
      </w:pPr>
    </w:p>
    <w:p w14:paraId="6F0022C8" w14:textId="77777777" w:rsidR="006A7109" w:rsidRDefault="006A7109" w:rsidP="006A7109">
      <w:pPr>
        <w:rPr>
          <w:sz w:val="28"/>
          <w:szCs w:val="28"/>
        </w:rPr>
      </w:pPr>
    </w:p>
    <w:p w14:paraId="734340B9" w14:textId="77777777" w:rsidR="006A7109" w:rsidRDefault="006A7109" w:rsidP="006A7109">
      <w:pPr>
        <w:jc w:val="center"/>
        <w:rPr>
          <w:sz w:val="28"/>
          <w:szCs w:val="28"/>
        </w:rPr>
      </w:pPr>
    </w:p>
    <w:p w14:paraId="7616F2F6" w14:textId="77777777" w:rsidR="006A7109" w:rsidRDefault="006A7109" w:rsidP="006A7109">
      <w:pPr>
        <w:jc w:val="center"/>
        <w:rPr>
          <w:sz w:val="28"/>
          <w:szCs w:val="28"/>
        </w:rPr>
      </w:pPr>
    </w:p>
    <w:p w14:paraId="6973CE03" w14:textId="77777777" w:rsidR="006A7109" w:rsidRDefault="006A7109" w:rsidP="006A7109">
      <w:pPr>
        <w:jc w:val="center"/>
        <w:rPr>
          <w:sz w:val="28"/>
          <w:szCs w:val="28"/>
        </w:rPr>
      </w:pPr>
      <w:r>
        <w:rPr>
          <w:noProof/>
          <w:sz w:val="28"/>
          <w:szCs w:val="28"/>
        </w:rPr>
        <w:drawing>
          <wp:anchor distT="0" distB="0" distL="114300" distR="114300" simplePos="0" relativeHeight="251662336" behindDoc="1" locked="0" layoutInCell="1" allowOverlap="1" wp14:anchorId="61259394" wp14:editId="799B75A5">
            <wp:simplePos x="0" y="0"/>
            <wp:positionH relativeFrom="margin">
              <wp:posOffset>3489960</wp:posOffset>
            </wp:positionH>
            <wp:positionV relativeFrom="page">
              <wp:posOffset>450850</wp:posOffset>
            </wp:positionV>
            <wp:extent cx="2608580" cy="781050"/>
            <wp:effectExtent l="0" t="0" r="1270" b="0"/>
            <wp:wrapTight wrapText="bothSides">
              <wp:wrapPolygon edited="0">
                <wp:start x="0" y="0"/>
                <wp:lineTo x="0" y="21073"/>
                <wp:lineTo x="21453" y="21073"/>
                <wp:lineTo x="21453" y="0"/>
                <wp:lineTo x="0" y="0"/>
              </wp:wrapPolygon>
            </wp:wrapTight>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MERO LOGO Landscape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8580" cy="781050"/>
                    </a:xfrm>
                    <a:prstGeom prst="rect">
                      <a:avLst/>
                    </a:prstGeom>
                  </pic:spPr>
                </pic:pic>
              </a:graphicData>
            </a:graphic>
            <wp14:sizeRelH relativeFrom="margin">
              <wp14:pctWidth>0</wp14:pctWidth>
            </wp14:sizeRelH>
            <wp14:sizeRelV relativeFrom="margin">
              <wp14:pctHeight>0</wp14:pctHeight>
            </wp14:sizeRelV>
          </wp:anchor>
        </w:drawing>
      </w:r>
      <w:r w:rsidRPr="00185CDC">
        <w:rPr>
          <w:rFonts w:ascii="Calibri" w:hAnsi="Calibri" w:cs="Calibri"/>
          <w:noProof/>
          <w:sz w:val="28"/>
          <w:szCs w:val="28"/>
          <w:lang w:eastAsia="en-GB"/>
        </w:rPr>
        <mc:AlternateContent>
          <mc:Choice Requires="wps">
            <w:drawing>
              <wp:anchor distT="0" distB="0" distL="114300" distR="114300" simplePos="0" relativeHeight="251659264" behindDoc="1" locked="0" layoutInCell="1" allowOverlap="1" wp14:anchorId="5BFD35D3" wp14:editId="1C06B54C">
                <wp:simplePos x="0" y="0"/>
                <wp:positionH relativeFrom="margin">
                  <wp:align>left</wp:align>
                </wp:positionH>
                <wp:positionV relativeFrom="paragraph">
                  <wp:posOffset>-495935</wp:posOffset>
                </wp:positionV>
                <wp:extent cx="3194050" cy="1282700"/>
                <wp:effectExtent l="0" t="0" r="2540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282700"/>
                        </a:xfrm>
                        <a:prstGeom prst="rect">
                          <a:avLst/>
                        </a:prstGeom>
                        <a:solidFill>
                          <a:srgbClr val="FFFFFF"/>
                        </a:solidFill>
                        <a:ln w="9525">
                          <a:solidFill>
                            <a:srgbClr val="000000"/>
                          </a:solidFill>
                          <a:miter lim="800000"/>
                          <a:headEnd/>
                          <a:tailEnd/>
                        </a:ln>
                      </wps:spPr>
                      <wps:txbx>
                        <w:txbxContent>
                          <w:p w14:paraId="240007C2" w14:textId="77777777" w:rsidR="006A7109" w:rsidRDefault="006A7109" w:rsidP="006A7109">
                            <w:pPr>
                              <w:rPr>
                                <w:rFonts w:ascii="Calibri" w:hAnsi="Calibri" w:cs="Calibri"/>
                                <w:b/>
                                <w:bCs/>
                                <w:sz w:val="40"/>
                                <w:szCs w:val="40"/>
                              </w:rPr>
                            </w:pPr>
                            <w:r>
                              <w:rPr>
                                <w:rFonts w:ascii="Calibri" w:hAnsi="Calibri" w:cs="Calibri"/>
                                <w:b/>
                                <w:bCs/>
                                <w:sz w:val="40"/>
                                <w:szCs w:val="40"/>
                              </w:rPr>
                              <w:t xml:space="preserve">The Romero Catholic Academy </w:t>
                            </w:r>
                          </w:p>
                          <w:p w14:paraId="30365560" w14:textId="77777777" w:rsidR="006A7109" w:rsidRPr="00185CDC" w:rsidRDefault="006A7109" w:rsidP="006A7109">
                            <w:pPr>
                              <w:rPr>
                                <w:rFonts w:ascii="Calibri" w:hAnsi="Calibri" w:cs="Calibri"/>
                                <w:b/>
                                <w:bCs/>
                                <w:sz w:val="28"/>
                                <w:szCs w:val="28"/>
                              </w:rPr>
                            </w:pPr>
                            <w:r w:rsidRPr="00B15D93">
                              <w:rPr>
                                <w:rFonts w:ascii="Calibri" w:hAnsi="Calibri" w:cs="Calibri"/>
                                <w:b/>
                                <w:bCs/>
                                <w:sz w:val="28"/>
                                <w:szCs w:val="28"/>
                              </w:rPr>
                              <w:t xml:space="preserve">Person Specification for Catering </w:t>
                            </w:r>
                            <w:r>
                              <w:rPr>
                                <w:rFonts w:ascii="Calibri" w:hAnsi="Calibri" w:cs="Calibri"/>
                                <w:b/>
                                <w:bCs/>
                                <w:sz w:val="28"/>
                                <w:szCs w:val="28"/>
                              </w:rPr>
                              <w:t xml:space="preserve">Assistant </w:t>
                            </w:r>
                            <w:r w:rsidRPr="00B15D93">
                              <w:rPr>
                                <w:rFonts w:ascii="Calibri" w:hAnsi="Calibri" w:cs="Calibri"/>
                                <w:b/>
                                <w:bCs/>
                                <w:sz w:val="28"/>
                                <w:szCs w:val="28"/>
                              </w:rPr>
                              <w:t xml:space="preserve"> </w:t>
                            </w:r>
                          </w:p>
                          <w:p w14:paraId="2F760AAF" w14:textId="77777777" w:rsidR="006A7109" w:rsidRDefault="006A7109" w:rsidP="006A7109">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D35D3" id="Text Box 3" o:spid="_x0000_s1027" type="#_x0000_t202" style="position:absolute;left:0;text-align:left;margin-left:0;margin-top:-39.05pt;width:251.5pt;height:10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">
                <v:textbox>
                  <w:txbxContent>
                    <w:p w14:paraId="240007C2" w14:textId="77777777" w:rsidR="006A7109" w:rsidRDefault="006A7109" w:rsidP="006A7109">
                      <w:pPr>
                        <w:rPr>
                          <w:rFonts w:ascii="Calibri" w:hAnsi="Calibri" w:cs="Calibri"/>
                          <w:b/>
                          <w:bCs/>
                          <w:sz w:val="40"/>
                          <w:szCs w:val="40"/>
                        </w:rPr>
                      </w:pPr>
                      <w:r>
                        <w:rPr>
                          <w:rFonts w:ascii="Calibri" w:hAnsi="Calibri" w:cs="Calibri"/>
                          <w:b/>
                          <w:bCs/>
                          <w:sz w:val="40"/>
                          <w:szCs w:val="40"/>
                        </w:rPr>
                        <w:t xml:space="preserve">The Romero Catholic Academy </w:t>
                      </w:r>
                    </w:p>
                    <w:p w14:paraId="30365560" w14:textId="77777777" w:rsidR="006A7109" w:rsidRPr="00185CDC" w:rsidRDefault="006A7109" w:rsidP="006A7109">
                      <w:pPr>
                        <w:rPr>
                          <w:rFonts w:ascii="Calibri" w:hAnsi="Calibri" w:cs="Calibri"/>
                          <w:b/>
                          <w:bCs/>
                          <w:sz w:val="28"/>
                          <w:szCs w:val="28"/>
                        </w:rPr>
                      </w:pPr>
                      <w:r w:rsidRPr="00B15D93">
                        <w:rPr>
                          <w:rFonts w:ascii="Calibri" w:hAnsi="Calibri" w:cs="Calibri"/>
                          <w:b/>
                          <w:bCs/>
                          <w:sz w:val="28"/>
                          <w:szCs w:val="28"/>
                        </w:rPr>
                        <w:t xml:space="preserve">Person Specification for Catering </w:t>
                      </w:r>
                      <w:r>
                        <w:rPr>
                          <w:rFonts w:ascii="Calibri" w:hAnsi="Calibri" w:cs="Calibri"/>
                          <w:b/>
                          <w:bCs/>
                          <w:sz w:val="28"/>
                          <w:szCs w:val="28"/>
                        </w:rPr>
                        <w:t xml:space="preserve">Assistant </w:t>
                      </w:r>
                      <w:r w:rsidRPr="00B15D93">
                        <w:rPr>
                          <w:rFonts w:ascii="Calibri" w:hAnsi="Calibri" w:cs="Calibri"/>
                          <w:b/>
                          <w:bCs/>
                          <w:sz w:val="28"/>
                          <w:szCs w:val="28"/>
                        </w:rPr>
                        <w:t xml:space="preserve"> </w:t>
                      </w:r>
                    </w:p>
                    <w:p w14:paraId="2F760AAF" w14:textId="77777777" w:rsidR="006A7109" w:rsidRDefault="006A7109" w:rsidP="006A7109">
                      <w:pPr>
                        <w:rPr>
                          <w:rFonts w:ascii="Arial" w:hAnsi="Arial" w:cs="Arial"/>
                          <w:b/>
                          <w:bCs/>
                        </w:rPr>
                      </w:pPr>
                    </w:p>
                  </w:txbxContent>
                </v:textbox>
                <w10:wrap anchorx="margin"/>
              </v:shape>
            </w:pict>
          </mc:Fallback>
        </mc:AlternateContent>
      </w:r>
    </w:p>
    <w:p w14:paraId="1AB332AB" w14:textId="77777777" w:rsidR="006A7109" w:rsidRPr="00B15D93" w:rsidRDefault="006A7109" w:rsidP="006A7109">
      <w:pPr>
        <w:rPr>
          <w:sz w:val="28"/>
          <w:szCs w:val="28"/>
        </w:rPr>
      </w:pPr>
    </w:p>
    <w:p w14:paraId="67AB7AF9" w14:textId="77777777" w:rsidR="006A7109" w:rsidRDefault="006A7109" w:rsidP="006A7109">
      <w:pPr>
        <w:rPr>
          <w:rFonts w:ascii="Calibri" w:hAnsi="Calibri" w:cs="Calibri"/>
        </w:rPr>
      </w:pPr>
    </w:p>
    <w:p w14:paraId="38998CC8" w14:textId="77777777" w:rsidR="006A7109" w:rsidRPr="00185CDC" w:rsidRDefault="006A7109" w:rsidP="006A7109">
      <w:pPr>
        <w:jc w:val="center"/>
        <w:rPr>
          <w:rFonts w:ascii="Calibri" w:hAnsi="Calibri" w:cs="Calibri"/>
          <w:sz w:val="28"/>
          <w:szCs w:val="28"/>
        </w:rPr>
      </w:pPr>
      <w:r w:rsidRPr="00185CDC">
        <w:rPr>
          <w:rFonts w:ascii="Calibri" w:hAnsi="Calibri" w:cs="Calibri"/>
          <w:sz w:val="28"/>
          <w:szCs w:val="28"/>
        </w:rPr>
        <w:t xml:space="preserve"> </w:t>
      </w:r>
    </w:p>
    <w:p w14:paraId="75BAA4D4" w14:textId="77777777" w:rsidR="006A7109"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tbl>
      <w:tblPr>
        <w:tblpPr w:leftFromText="180" w:rightFromText="180" w:vertAnchor="page" w:horzAnchor="margin" w:tblpXSpec="center" w:tblpY="3081"/>
        <w:tblW w:w="10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6"/>
        <w:gridCol w:w="1431"/>
        <w:gridCol w:w="1130"/>
        <w:gridCol w:w="1288"/>
      </w:tblGrid>
      <w:tr w:rsidR="006A7109" w:rsidRPr="00F46CDC" w14:paraId="546B5DDA" w14:textId="77777777" w:rsidTr="00BC245F">
        <w:trPr>
          <w:trHeight w:val="383"/>
        </w:trPr>
        <w:tc>
          <w:tcPr>
            <w:tcW w:w="6826" w:type="dxa"/>
          </w:tcPr>
          <w:p w14:paraId="1452407F" w14:textId="77777777" w:rsidR="006A7109" w:rsidRPr="00F46CDC" w:rsidRDefault="006A7109" w:rsidP="00BC245F"/>
        </w:tc>
        <w:tc>
          <w:tcPr>
            <w:tcW w:w="1431" w:type="dxa"/>
          </w:tcPr>
          <w:p w14:paraId="3280F5C5" w14:textId="77777777" w:rsidR="006A7109" w:rsidRPr="00F46CDC" w:rsidRDefault="006A7109" w:rsidP="00BC245F">
            <w:pPr>
              <w:pStyle w:val="TableParagraph"/>
              <w:spacing w:before="78"/>
              <w:ind w:left="249" w:right="245"/>
              <w:jc w:val="center"/>
              <w:rPr>
                <w:b/>
              </w:rPr>
            </w:pPr>
            <w:r w:rsidRPr="00F46CDC">
              <w:rPr>
                <w:b/>
              </w:rPr>
              <w:t>Essential</w:t>
            </w:r>
          </w:p>
        </w:tc>
        <w:tc>
          <w:tcPr>
            <w:tcW w:w="1130" w:type="dxa"/>
          </w:tcPr>
          <w:p w14:paraId="186151CC" w14:textId="77777777" w:rsidR="006A7109" w:rsidRPr="00F46CDC" w:rsidRDefault="006A7109" w:rsidP="00BC245F">
            <w:pPr>
              <w:pStyle w:val="TableParagraph"/>
              <w:spacing w:before="78"/>
              <w:rPr>
                <w:b/>
              </w:rPr>
            </w:pPr>
            <w:r>
              <w:rPr>
                <w:b/>
              </w:rPr>
              <w:t xml:space="preserve">   </w:t>
            </w:r>
            <w:r w:rsidRPr="00F46CDC">
              <w:rPr>
                <w:b/>
              </w:rPr>
              <w:t>Desirable</w:t>
            </w:r>
          </w:p>
        </w:tc>
        <w:tc>
          <w:tcPr>
            <w:tcW w:w="1288" w:type="dxa"/>
          </w:tcPr>
          <w:p w14:paraId="688BC0AB" w14:textId="77777777" w:rsidR="006A7109" w:rsidRPr="00F46CDC" w:rsidRDefault="006A7109" w:rsidP="00BC245F">
            <w:pPr>
              <w:pStyle w:val="TableParagraph"/>
              <w:spacing w:before="78"/>
              <w:ind w:left="194" w:right="192"/>
              <w:jc w:val="center"/>
              <w:rPr>
                <w:b/>
              </w:rPr>
            </w:pPr>
            <w:r w:rsidRPr="00F46CDC">
              <w:rPr>
                <w:b/>
              </w:rPr>
              <w:t>Evidence</w:t>
            </w:r>
          </w:p>
        </w:tc>
      </w:tr>
      <w:tr w:rsidR="006A7109" w:rsidRPr="00284CEE" w14:paraId="15BC75EF" w14:textId="77777777" w:rsidTr="00BC245F">
        <w:trPr>
          <w:trHeight w:val="381"/>
        </w:trPr>
        <w:tc>
          <w:tcPr>
            <w:tcW w:w="6826" w:type="dxa"/>
            <w:shd w:val="clear" w:color="auto" w:fill="C5D9F0"/>
          </w:tcPr>
          <w:p w14:paraId="35FC4618" w14:textId="77777777" w:rsidR="006A7109" w:rsidRPr="00284CEE" w:rsidRDefault="006A7109" w:rsidP="00BC245F">
            <w:pPr>
              <w:pStyle w:val="TableParagraph"/>
              <w:spacing w:before="75"/>
              <w:ind w:left="107"/>
              <w:jc w:val="both"/>
              <w:rPr>
                <w:b/>
              </w:rPr>
            </w:pPr>
            <w:r w:rsidRPr="00284CEE">
              <w:rPr>
                <w:b/>
              </w:rPr>
              <w:t>Qualifications/Education:</w:t>
            </w:r>
          </w:p>
        </w:tc>
        <w:tc>
          <w:tcPr>
            <w:tcW w:w="1431" w:type="dxa"/>
            <w:shd w:val="clear" w:color="auto" w:fill="C5D9F0"/>
          </w:tcPr>
          <w:p w14:paraId="2A19CEA7" w14:textId="77777777" w:rsidR="006A7109" w:rsidRPr="00284CEE" w:rsidRDefault="006A7109" w:rsidP="00BC245F">
            <w:pPr>
              <w:pStyle w:val="TableParagraph"/>
              <w:jc w:val="center"/>
            </w:pPr>
          </w:p>
        </w:tc>
        <w:tc>
          <w:tcPr>
            <w:tcW w:w="1130" w:type="dxa"/>
            <w:shd w:val="clear" w:color="auto" w:fill="C5D9F0"/>
          </w:tcPr>
          <w:p w14:paraId="3B199E88" w14:textId="77777777" w:rsidR="006A7109" w:rsidRPr="00284CEE" w:rsidRDefault="006A7109" w:rsidP="00BC245F">
            <w:pPr>
              <w:pStyle w:val="TableParagraph"/>
              <w:jc w:val="center"/>
            </w:pPr>
          </w:p>
        </w:tc>
        <w:tc>
          <w:tcPr>
            <w:tcW w:w="1288" w:type="dxa"/>
            <w:shd w:val="clear" w:color="auto" w:fill="C5D9F0"/>
          </w:tcPr>
          <w:p w14:paraId="60E39448" w14:textId="77777777" w:rsidR="006A7109" w:rsidRPr="00284CEE" w:rsidRDefault="006A7109" w:rsidP="00BC245F">
            <w:pPr>
              <w:pStyle w:val="TableParagraph"/>
              <w:jc w:val="center"/>
            </w:pPr>
          </w:p>
        </w:tc>
      </w:tr>
      <w:tr w:rsidR="006A7109" w:rsidRPr="00284CEE" w14:paraId="500C8691" w14:textId="77777777" w:rsidTr="00BC245F">
        <w:trPr>
          <w:trHeight w:val="384"/>
        </w:trPr>
        <w:tc>
          <w:tcPr>
            <w:tcW w:w="6826" w:type="dxa"/>
          </w:tcPr>
          <w:p w14:paraId="7A051B40" w14:textId="77777777" w:rsidR="006A7109" w:rsidRPr="00284CEE" w:rsidRDefault="006A7109" w:rsidP="00BC245F">
            <w:pPr>
              <w:pStyle w:val="TableParagraph"/>
              <w:tabs>
                <w:tab w:val="left" w:pos="5840"/>
              </w:tabs>
              <w:spacing w:before="78"/>
              <w:ind w:left="107"/>
              <w:jc w:val="both"/>
            </w:pPr>
            <w:r w:rsidRPr="00284CEE">
              <w:t>GCSE’s – (Maths and English) or relevant Apprenticeship</w:t>
            </w:r>
            <w:r w:rsidRPr="00284CEE">
              <w:tab/>
            </w:r>
          </w:p>
        </w:tc>
        <w:tc>
          <w:tcPr>
            <w:tcW w:w="1431" w:type="dxa"/>
          </w:tcPr>
          <w:p w14:paraId="30F366C1" w14:textId="77777777" w:rsidR="006A7109" w:rsidRPr="00284CEE" w:rsidRDefault="006A7109" w:rsidP="00BC245F">
            <w:pPr>
              <w:pStyle w:val="TableParagraph"/>
              <w:spacing w:before="89"/>
              <w:ind w:left="6"/>
              <w:jc w:val="center"/>
            </w:pPr>
            <w:r w:rsidRPr="00284CEE">
              <w:sym w:font="Wingdings" w:char="F0FC"/>
            </w:r>
          </w:p>
        </w:tc>
        <w:tc>
          <w:tcPr>
            <w:tcW w:w="1130" w:type="dxa"/>
          </w:tcPr>
          <w:p w14:paraId="04B9C160" w14:textId="77777777" w:rsidR="006A7109" w:rsidRPr="00284CEE" w:rsidRDefault="006A7109" w:rsidP="00BC245F">
            <w:pPr>
              <w:pStyle w:val="TableParagraph"/>
            </w:pPr>
          </w:p>
        </w:tc>
        <w:tc>
          <w:tcPr>
            <w:tcW w:w="1288" w:type="dxa"/>
          </w:tcPr>
          <w:p w14:paraId="653C2962" w14:textId="77777777" w:rsidR="006A7109" w:rsidRPr="00284CEE" w:rsidRDefault="006A7109" w:rsidP="00BC245F">
            <w:pPr>
              <w:pStyle w:val="TableParagraph"/>
              <w:spacing w:before="2"/>
              <w:ind w:left="6"/>
              <w:jc w:val="center"/>
            </w:pPr>
            <w:r w:rsidRPr="00284CEE">
              <w:rPr>
                <w:w w:val="99"/>
              </w:rPr>
              <w:t>A</w:t>
            </w:r>
          </w:p>
        </w:tc>
      </w:tr>
      <w:tr w:rsidR="006A7109" w:rsidRPr="00284CEE" w14:paraId="6C67577D" w14:textId="77777777" w:rsidTr="00BC245F">
        <w:trPr>
          <w:trHeight w:val="414"/>
        </w:trPr>
        <w:tc>
          <w:tcPr>
            <w:tcW w:w="6826" w:type="dxa"/>
          </w:tcPr>
          <w:p w14:paraId="0B934D15"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Food Hygiene Certificate</w:t>
            </w:r>
          </w:p>
        </w:tc>
        <w:tc>
          <w:tcPr>
            <w:tcW w:w="1431" w:type="dxa"/>
          </w:tcPr>
          <w:p w14:paraId="2D00E164" w14:textId="77777777" w:rsidR="006A7109" w:rsidRPr="00284CEE" w:rsidRDefault="006A7109" w:rsidP="00BC245F">
            <w:pPr>
              <w:pStyle w:val="TableParagraph"/>
              <w:spacing w:before="89"/>
              <w:ind w:left="6"/>
              <w:jc w:val="center"/>
            </w:pPr>
            <w:r w:rsidRPr="00284CEE">
              <w:sym w:font="Wingdings" w:char="F0FC"/>
            </w:r>
          </w:p>
        </w:tc>
        <w:tc>
          <w:tcPr>
            <w:tcW w:w="1130" w:type="dxa"/>
          </w:tcPr>
          <w:p w14:paraId="15D38D1A" w14:textId="77777777" w:rsidR="006A7109" w:rsidRPr="00284CEE" w:rsidRDefault="006A7109" w:rsidP="00BC245F">
            <w:pPr>
              <w:pStyle w:val="TableParagraph"/>
            </w:pPr>
          </w:p>
        </w:tc>
        <w:tc>
          <w:tcPr>
            <w:tcW w:w="1288" w:type="dxa"/>
          </w:tcPr>
          <w:p w14:paraId="6FD8D4C4" w14:textId="77777777" w:rsidR="006A7109" w:rsidRPr="00284CEE" w:rsidRDefault="006A7109" w:rsidP="00BC245F">
            <w:pPr>
              <w:pStyle w:val="TableParagraph"/>
              <w:spacing w:before="2"/>
              <w:ind w:left="6"/>
              <w:jc w:val="center"/>
              <w:rPr>
                <w:w w:val="99"/>
              </w:rPr>
            </w:pPr>
            <w:r w:rsidRPr="00284CEE">
              <w:rPr>
                <w:w w:val="99"/>
              </w:rPr>
              <w:t>A</w:t>
            </w:r>
          </w:p>
        </w:tc>
      </w:tr>
      <w:tr w:rsidR="006A7109" w:rsidRPr="00284CEE" w14:paraId="2A91DE2F" w14:textId="77777777" w:rsidTr="00BC245F">
        <w:trPr>
          <w:trHeight w:val="381"/>
        </w:trPr>
        <w:tc>
          <w:tcPr>
            <w:tcW w:w="6826" w:type="dxa"/>
            <w:shd w:val="clear" w:color="auto" w:fill="C5D9F0"/>
          </w:tcPr>
          <w:p w14:paraId="53945304" w14:textId="77777777" w:rsidR="006A7109" w:rsidRPr="00284CEE" w:rsidRDefault="006A7109" w:rsidP="00BC245F">
            <w:pPr>
              <w:pStyle w:val="TableParagraph"/>
              <w:spacing w:before="75"/>
              <w:ind w:left="107"/>
              <w:jc w:val="both"/>
              <w:rPr>
                <w:b/>
              </w:rPr>
            </w:pPr>
            <w:r w:rsidRPr="00284CEE">
              <w:rPr>
                <w:b/>
              </w:rPr>
              <w:t>Knowledge, Skills &amp; Experience:</w:t>
            </w:r>
          </w:p>
        </w:tc>
        <w:tc>
          <w:tcPr>
            <w:tcW w:w="1431" w:type="dxa"/>
            <w:shd w:val="clear" w:color="auto" w:fill="C5D9F0"/>
          </w:tcPr>
          <w:p w14:paraId="7C419CFC" w14:textId="77777777" w:rsidR="006A7109" w:rsidRPr="00284CEE" w:rsidRDefault="006A7109" w:rsidP="00BC245F">
            <w:pPr>
              <w:pStyle w:val="TableParagraph"/>
            </w:pPr>
          </w:p>
        </w:tc>
        <w:tc>
          <w:tcPr>
            <w:tcW w:w="1130" w:type="dxa"/>
            <w:shd w:val="clear" w:color="auto" w:fill="C5D9F0"/>
          </w:tcPr>
          <w:p w14:paraId="7C307C42" w14:textId="77777777" w:rsidR="006A7109" w:rsidRPr="00284CEE" w:rsidRDefault="006A7109" w:rsidP="00BC245F">
            <w:pPr>
              <w:pStyle w:val="TableParagraph"/>
            </w:pPr>
          </w:p>
        </w:tc>
        <w:tc>
          <w:tcPr>
            <w:tcW w:w="1288" w:type="dxa"/>
            <w:shd w:val="clear" w:color="auto" w:fill="C5D9F0"/>
          </w:tcPr>
          <w:p w14:paraId="6B1BF4F9" w14:textId="77777777" w:rsidR="006A7109" w:rsidRPr="00284CEE" w:rsidRDefault="006A7109" w:rsidP="00BC245F">
            <w:pPr>
              <w:pStyle w:val="TableParagraph"/>
            </w:pPr>
          </w:p>
        </w:tc>
      </w:tr>
      <w:tr w:rsidR="006A7109" w:rsidRPr="00284CEE" w14:paraId="58D000E6" w14:textId="77777777" w:rsidTr="00BC245F">
        <w:trPr>
          <w:trHeight w:val="411"/>
        </w:trPr>
        <w:tc>
          <w:tcPr>
            <w:tcW w:w="6826" w:type="dxa"/>
          </w:tcPr>
          <w:p w14:paraId="39056FF1"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Background in catering</w:t>
            </w:r>
          </w:p>
        </w:tc>
        <w:tc>
          <w:tcPr>
            <w:tcW w:w="1431" w:type="dxa"/>
          </w:tcPr>
          <w:p w14:paraId="20A4333D" w14:textId="77777777" w:rsidR="006A7109" w:rsidRPr="00284CEE" w:rsidRDefault="006A7109" w:rsidP="00BC245F">
            <w:pPr>
              <w:pStyle w:val="TableParagraph"/>
              <w:ind w:left="6"/>
              <w:jc w:val="center"/>
            </w:pPr>
          </w:p>
        </w:tc>
        <w:tc>
          <w:tcPr>
            <w:tcW w:w="1130" w:type="dxa"/>
          </w:tcPr>
          <w:p w14:paraId="564E77F6" w14:textId="77777777" w:rsidR="006A7109" w:rsidRPr="00284CEE" w:rsidRDefault="006A7109" w:rsidP="00BC245F">
            <w:pPr>
              <w:pStyle w:val="TableParagraph"/>
              <w:jc w:val="center"/>
              <w:rPr>
                <w:b/>
                <w:bCs/>
              </w:rPr>
            </w:pPr>
            <w:r w:rsidRPr="00284CEE">
              <w:sym w:font="Wingdings" w:char="F0FC"/>
            </w:r>
          </w:p>
        </w:tc>
        <w:tc>
          <w:tcPr>
            <w:tcW w:w="1288" w:type="dxa"/>
          </w:tcPr>
          <w:p w14:paraId="1B5CF92D"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24C48DCA" w14:textId="77777777" w:rsidTr="00BC245F">
        <w:trPr>
          <w:trHeight w:val="415"/>
        </w:trPr>
        <w:tc>
          <w:tcPr>
            <w:tcW w:w="6826" w:type="dxa"/>
          </w:tcPr>
          <w:p w14:paraId="3EBF5152"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Contract catering background</w:t>
            </w:r>
            <w:r>
              <w:rPr>
                <w:rFonts w:ascii="Calibri" w:eastAsia="SymbolMT" w:hAnsi="Calibri" w:cs="Calibri"/>
                <w:sz w:val="22"/>
                <w:szCs w:val="22"/>
              </w:rPr>
              <w:t xml:space="preserve"> </w:t>
            </w:r>
          </w:p>
        </w:tc>
        <w:tc>
          <w:tcPr>
            <w:tcW w:w="1431" w:type="dxa"/>
          </w:tcPr>
          <w:p w14:paraId="4C9F817E" w14:textId="77777777" w:rsidR="006A7109" w:rsidRPr="00284CEE" w:rsidRDefault="006A7109" w:rsidP="00BC245F">
            <w:pPr>
              <w:pStyle w:val="TableParagraph"/>
              <w:ind w:left="6"/>
              <w:jc w:val="center"/>
            </w:pPr>
          </w:p>
        </w:tc>
        <w:tc>
          <w:tcPr>
            <w:tcW w:w="1130" w:type="dxa"/>
          </w:tcPr>
          <w:p w14:paraId="1E379C49" w14:textId="77777777" w:rsidR="006A7109" w:rsidRPr="00284CEE" w:rsidRDefault="006A7109" w:rsidP="00BC245F">
            <w:pPr>
              <w:pStyle w:val="TableParagraph"/>
            </w:pPr>
            <w:r w:rsidRPr="00284CEE">
              <w:t xml:space="preserve">          </w:t>
            </w:r>
            <w:r w:rsidRPr="00284CEE">
              <w:sym w:font="Wingdings" w:char="F0FC"/>
            </w:r>
          </w:p>
        </w:tc>
        <w:tc>
          <w:tcPr>
            <w:tcW w:w="1288" w:type="dxa"/>
          </w:tcPr>
          <w:p w14:paraId="56736A5E"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4E183E84" w14:textId="77777777" w:rsidTr="00BC245F">
        <w:trPr>
          <w:trHeight w:val="392"/>
        </w:trPr>
        <w:tc>
          <w:tcPr>
            <w:tcW w:w="6826" w:type="dxa"/>
          </w:tcPr>
          <w:p w14:paraId="2380389B"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Ability to display a real passion for food and customer service</w:t>
            </w:r>
          </w:p>
        </w:tc>
        <w:tc>
          <w:tcPr>
            <w:tcW w:w="1431" w:type="dxa"/>
          </w:tcPr>
          <w:p w14:paraId="09084AF5" w14:textId="77777777" w:rsidR="006A7109" w:rsidRPr="00284CEE" w:rsidRDefault="006A7109" w:rsidP="00BC245F">
            <w:pPr>
              <w:pStyle w:val="TableParagraph"/>
              <w:ind w:left="6"/>
              <w:jc w:val="center"/>
            </w:pPr>
            <w:r w:rsidRPr="00284CEE">
              <w:sym w:font="Wingdings" w:char="F0FC"/>
            </w:r>
          </w:p>
        </w:tc>
        <w:tc>
          <w:tcPr>
            <w:tcW w:w="1130" w:type="dxa"/>
          </w:tcPr>
          <w:p w14:paraId="1E3058C5" w14:textId="77777777" w:rsidR="006A7109" w:rsidRPr="00284CEE" w:rsidRDefault="006A7109" w:rsidP="00BC245F">
            <w:pPr>
              <w:pStyle w:val="TableParagraph"/>
            </w:pPr>
          </w:p>
        </w:tc>
        <w:tc>
          <w:tcPr>
            <w:tcW w:w="1288" w:type="dxa"/>
          </w:tcPr>
          <w:p w14:paraId="3FCA4725"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420B2FE3" w14:textId="77777777" w:rsidTr="00BC245F">
        <w:trPr>
          <w:trHeight w:val="370"/>
        </w:trPr>
        <w:tc>
          <w:tcPr>
            <w:tcW w:w="6826" w:type="dxa"/>
          </w:tcPr>
          <w:p w14:paraId="13233342"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Excellent </w:t>
            </w:r>
            <w:proofErr w:type="spellStart"/>
            <w:r w:rsidRPr="00284CEE">
              <w:rPr>
                <w:rFonts w:ascii="Calibri" w:eastAsia="SymbolMT" w:hAnsi="Calibri" w:cs="Calibri"/>
                <w:sz w:val="22"/>
                <w:szCs w:val="22"/>
              </w:rPr>
              <w:t>organisational</w:t>
            </w:r>
            <w:proofErr w:type="spellEnd"/>
            <w:r w:rsidRPr="00284CEE">
              <w:rPr>
                <w:rFonts w:ascii="Calibri" w:eastAsia="SymbolMT" w:hAnsi="Calibri" w:cs="Calibri"/>
                <w:sz w:val="22"/>
                <w:szCs w:val="22"/>
              </w:rPr>
              <w:t xml:space="preserve"> skills</w:t>
            </w:r>
          </w:p>
        </w:tc>
        <w:tc>
          <w:tcPr>
            <w:tcW w:w="1431" w:type="dxa"/>
          </w:tcPr>
          <w:p w14:paraId="487234A2" w14:textId="77777777" w:rsidR="006A7109" w:rsidRPr="00284CEE" w:rsidRDefault="006A7109" w:rsidP="00BC245F">
            <w:pPr>
              <w:pStyle w:val="TableParagraph"/>
              <w:ind w:left="6"/>
              <w:jc w:val="center"/>
            </w:pPr>
            <w:r w:rsidRPr="00284CEE">
              <w:sym w:font="Wingdings" w:char="F0FC"/>
            </w:r>
          </w:p>
        </w:tc>
        <w:tc>
          <w:tcPr>
            <w:tcW w:w="1130" w:type="dxa"/>
          </w:tcPr>
          <w:p w14:paraId="6059F388" w14:textId="77777777" w:rsidR="006A7109" w:rsidRPr="00284CEE" w:rsidRDefault="006A7109" w:rsidP="00BC245F">
            <w:pPr>
              <w:pStyle w:val="TableParagraph"/>
            </w:pPr>
          </w:p>
        </w:tc>
        <w:tc>
          <w:tcPr>
            <w:tcW w:w="1288" w:type="dxa"/>
          </w:tcPr>
          <w:p w14:paraId="75E08996"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153F7F8A" w14:textId="77777777" w:rsidTr="00BC245F">
        <w:trPr>
          <w:trHeight w:val="364"/>
        </w:trPr>
        <w:tc>
          <w:tcPr>
            <w:tcW w:w="6826" w:type="dxa"/>
          </w:tcPr>
          <w:p w14:paraId="4238DCA0"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Demonstrate analytical approach to problem solving</w:t>
            </w:r>
          </w:p>
        </w:tc>
        <w:tc>
          <w:tcPr>
            <w:tcW w:w="1431" w:type="dxa"/>
          </w:tcPr>
          <w:p w14:paraId="1A74B2B4" w14:textId="77777777" w:rsidR="006A7109" w:rsidRPr="00284CEE" w:rsidRDefault="006A7109" w:rsidP="00BC245F">
            <w:pPr>
              <w:pStyle w:val="TableParagraph"/>
              <w:ind w:left="6"/>
              <w:jc w:val="center"/>
            </w:pPr>
            <w:r w:rsidRPr="00284CEE">
              <w:sym w:font="Wingdings" w:char="F0FC"/>
            </w:r>
          </w:p>
        </w:tc>
        <w:tc>
          <w:tcPr>
            <w:tcW w:w="1130" w:type="dxa"/>
          </w:tcPr>
          <w:p w14:paraId="09F86F4C" w14:textId="77777777" w:rsidR="006A7109" w:rsidRPr="00284CEE" w:rsidRDefault="006A7109" w:rsidP="00BC245F">
            <w:pPr>
              <w:pStyle w:val="TableParagraph"/>
            </w:pPr>
          </w:p>
        </w:tc>
        <w:tc>
          <w:tcPr>
            <w:tcW w:w="1288" w:type="dxa"/>
          </w:tcPr>
          <w:p w14:paraId="1AD26A2A"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6114048C" w14:textId="77777777" w:rsidTr="00BC245F">
        <w:trPr>
          <w:trHeight w:val="336"/>
        </w:trPr>
        <w:tc>
          <w:tcPr>
            <w:tcW w:w="6826" w:type="dxa"/>
          </w:tcPr>
          <w:p w14:paraId="400C800A"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Ability to </w:t>
            </w:r>
            <w:proofErr w:type="gramStart"/>
            <w:r w:rsidRPr="00284CEE">
              <w:rPr>
                <w:rFonts w:ascii="Calibri" w:eastAsia="SymbolMT" w:hAnsi="Calibri" w:cs="Calibri"/>
                <w:sz w:val="22"/>
                <w:szCs w:val="22"/>
              </w:rPr>
              <w:t>plan ahead</w:t>
            </w:r>
            <w:proofErr w:type="gramEnd"/>
          </w:p>
        </w:tc>
        <w:tc>
          <w:tcPr>
            <w:tcW w:w="1431" w:type="dxa"/>
          </w:tcPr>
          <w:p w14:paraId="3A98CE3C" w14:textId="77777777" w:rsidR="006A7109" w:rsidRPr="00284CEE" w:rsidRDefault="006A7109" w:rsidP="00BC245F">
            <w:pPr>
              <w:pStyle w:val="TableParagraph"/>
              <w:ind w:left="6"/>
              <w:jc w:val="center"/>
            </w:pPr>
            <w:r w:rsidRPr="00284CEE">
              <w:sym w:font="Wingdings" w:char="F0FC"/>
            </w:r>
          </w:p>
        </w:tc>
        <w:tc>
          <w:tcPr>
            <w:tcW w:w="1130" w:type="dxa"/>
          </w:tcPr>
          <w:p w14:paraId="132C9C08" w14:textId="77777777" w:rsidR="006A7109" w:rsidRPr="00284CEE" w:rsidRDefault="006A7109" w:rsidP="00BC245F">
            <w:pPr>
              <w:pStyle w:val="TableParagraph"/>
            </w:pPr>
          </w:p>
        </w:tc>
        <w:tc>
          <w:tcPr>
            <w:tcW w:w="1288" w:type="dxa"/>
          </w:tcPr>
          <w:p w14:paraId="316A9648"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3B4EDBB8" w14:textId="77777777" w:rsidTr="00BC245F">
        <w:trPr>
          <w:trHeight w:val="208"/>
        </w:trPr>
        <w:tc>
          <w:tcPr>
            <w:tcW w:w="6826" w:type="dxa"/>
          </w:tcPr>
          <w:p w14:paraId="57FF5822"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Ability to work on own initiative</w:t>
            </w:r>
          </w:p>
        </w:tc>
        <w:tc>
          <w:tcPr>
            <w:tcW w:w="1431" w:type="dxa"/>
          </w:tcPr>
          <w:p w14:paraId="79E4F20E" w14:textId="77777777" w:rsidR="006A7109" w:rsidRPr="00284CEE" w:rsidRDefault="006A7109" w:rsidP="00BC245F">
            <w:pPr>
              <w:pStyle w:val="TableParagraph"/>
              <w:ind w:left="6"/>
              <w:jc w:val="center"/>
            </w:pPr>
            <w:r w:rsidRPr="00284CEE">
              <w:sym w:font="Wingdings" w:char="F0FC"/>
            </w:r>
          </w:p>
        </w:tc>
        <w:tc>
          <w:tcPr>
            <w:tcW w:w="1130" w:type="dxa"/>
          </w:tcPr>
          <w:p w14:paraId="5F26FDE4" w14:textId="77777777" w:rsidR="006A7109" w:rsidRPr="00284CEE" w:rsidRDefault="006A7109" w:rsidP="00BC245F">
            <w:pPr>
              <w:pStyle w:val="TableParagraph"/>
            </w:pPr>
          </w:p>
        </w:tc>
        <w:tc>
          <w:tcPr>
            <w:tcW w:w="1288" w:type="dxa"/>
          </w:tcPr>
          <w:p w14:paraId="75E708F0"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1D1514E8" w14:textId="77777777" w:rsidTr="00BC245F">
        <w:trPr>
          <w:trHeight w:val="204"/>
        </w:trPr>
        <w:tc>
          <w:tcPr>
            <w:tcW w:w="6826" w:type="dxa"/>
          </w:tcPr>
          <w:p w14:paraId="5B4FF77C"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Excellent communicator at all levels</w:t>
            </w:r>
          </w:p>
        </w:tc>
        <w:tc>
          <w:tcPr>
            <w:tcW w:w="1431" w:type="dxa"/>
          </w:tcPr>
          <w:p w14:paraId="25D6417D"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279B3267" w14:textId="77777777" w:rsidR="006A7109" w:rsidRPr="00284CEE" w:rsidRDefault="006A7109" w:rsidP="00BC245F">
            <w:pPr>
              <w:pStyle w:val="TableParagraph"/>
            </w:pPr>
          </w:p>
        </w:tc>
        <w:tc>
          <w:tcPr>
            <w:tcW w:w="1288" w:type="dxa"/>
          </w:tcPr>
          <w:p w14:paraId="07E952AB"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744C6693" w14:textId="77777777" w:rsidTr="00BC245F">
        <w:trPr>
          <w:trHeight w:val="409"/>
        </w:trPr>
        <w:tc>
          <w:tcPr>
            <w:tcW w:w="6826" w:type="dxa"/>
          </w:tcPr>
          <w:p w14:paraId="4CCFD741" w14:textId="77777777" w:rsidR="006A7109" w:rsidRPr="00284CEE" w:rsidRDefault="006A7109" w:rsidP="00BC245F">
            <w:pPr>
              <w:pStyle w:val="Default"/>
              <w:jc w:val="both"/>
              <w:rPr>
                <w:color w:val="auto"/>
                <w:sz w:val="22"/>
                <w:szCs w:val="22"/>
              </w:rPr>
            </w:pPr>
            <w:r w:rsidRPr="00284CEE">
              <w:rPr>
                <w:rFonts w:eastAsia="SymbolMT"/>
                <w:sz w:val="22"/>
                <w:szCs w:val="22"/>
              </w:rPr>
              <w:t xml:space="preserve">  Good numeracy skills</w:t>
            </w:r>
          </w:p>
        </w:tc>
        <w:tc>
          <w:tcPr>
            <w:tcW w:w="1431" w:type="dxa"/>
          </w:tcPr>
          <w:p w14:paraId="5C81C3AF"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793D0010" w14:textId="77777777" w:rsidR="006A7109" w:rsidRPr="00284CEE" w:rsidRDefault="006A7109" w:rsidP="00BC245F">
            <w:pPr>
              <w:pStyle w:val="TableParagraph"/>
            </w:pPr>
          </w:p>
        </w:tc>
        <w:tc>
          <w:tcPr>
            <w:tcW w:w="1288" w:type="dxa"/>
          </w:tcPr>
          <w:p w14:paraId="343870CE"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52FCF7EE" w14:textId="77777777" w:rsidTr="00BC245F">
        <w:trPr>
          <w:trHeight w:val="409"/>
        </w:trPr>
        <w:tc>
          <w:tcPr>
            <w:tcW w:w="6826" w:type="dxa"/>
          </w:tcPr>
          <w:p w14:paraId="32080A24"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Proficient using computers</w:t>
            </w:r>
          </w:p>
        </w:tc>
        <w:tc>
          <w:tcPr>
            <w:tcW w:w="1431" w:type="dxa"/>
          </w:tcPr>
          <w:p w14:paraId="7979E0EA"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53B6690B" w14:textId="77777777" w:rsidR="006A7109" w:rsidRPr="00284CEE" w:rsidRDefault="006A7109" w:rsidP="00BC245F">
            <w:pPr>
              <w:pStyle w:val="TableParagraph"/>
            </w:pPr>
          </w:p>
        </w:tc>
        <w:tc>
          <w:tcPr>
            <w:tcW w:w="1288" w:type="dxa"/>
          </w:tcPr>
          <w:p w14:paraId="17E8A48A"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46540087" w14:textId="77777777" w:rsidTr="00BC245F">
        <w:trPr>
          <w:trHeight w:val="469"/>
        </w:trPr>
        <w:tc>
          <w:tcPr>
            <w:tcW w:w="6826" w:type="dxa"/>
          </w:tcPr>
          <w:p w14:paraId="4DC04F56"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Flair and innovative with menus and food presentation  </w:t>
            </w:r>
          </w:p>
        </w:tc>
        <w:tc>
          <w:tcPr>
            <w:tcW w:w="1431" w:type="dxa"/>
          </w:tcPr>
          <w:p w14:paraId="65B062F7" w14:textId="77777777" w:rsidR="006A7109" w:rsidRPr="00284CEE" w:rsidRDefault="006A7109" w:rsidP="00BC245F">
            <w:pPr>
              <w:pStyle w:val="TableParagraph"/>
              <w:spacing w:before="132"/>
              <w:ind w:left="6"/>
              <w:jc w:val="center"/>
            </w:pPr>
            <w:r w:rsidRPr="00284CEE">
              <w:sym w:font="Wingdings" w:char="F0FC"/>
            </w:r>
          </w:p>
        </w:tc>
        <w:tc>
          <w:tcPr>
            <w:tcW w:w="1130" w:type="dxa"/>
          </w:tcPr>
          <w:p w14:paraId="3AD19DEF" w14:textId="77777777" w:rsidR="006A7109" w:rsidRPr="00284CEE" w:rsidRDefault="006A7109" w:rsidP="00BC245F">
            <w:pPr>
              <w:pStyle w:val="TableParagraph"/>
            </w:pPr>
          </w:p>
        </w:tc>
        <w:tc>
          <w:tcPr>
            <w:tcW w:w="1288" w:type="dxa"/>
          </w:tcPr>
          <w:p w14:paraId="16A4AB80"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1B5EE304" w14:textId="77777777" w:rsidTr="00BC245F">
        <w:trPr>
          <w:trHeight w:val="409"/>
        </w:trPr>
        <w:tc>
          <w:tcPr>
            <w:tcW w:w="6826" w:type="dxa"/>
          </w:tcPr>
          <w:p w14:paraId="1FA50945" w14:textId="77777777" w:rsidR="006A7109" w:rsidRPr="00284CEE" w:rsidRDefault="006A7109" w:rsidP="00BC245F">
            <w:pPr>
              <w:autoSpaceDE w:val="0"/>
              <w:autoSpaceDN w:val="0"/>
              <w:adjustRightInd w:val="0"/>
              <w:jc w:val="both"/>
              <w:rPr>
                <w:rFonts w:ascii="Calibri" w:eastAsia="SymbolMT" w:hAnsi="Calibri" w:cs="Calibri"/>
                <w:sz w:val="22"/>
                <w:szCs w:val="22"/>
              </w:rPr>
            </w:pPr>
            <w:r w:rsidRPr="00284CEE">
              <w:rPr>
                <w:rFonts w:ascii="Calibri" w:eastAsia="SymbolMT" w:hAnsi="Calibri" w:cs="Calibri"/>
                <w:sz w:val="22"/>
                <w:szCs w:val="22"/>
              </w:rPr>
              <w:t xml:space="preserve">  Good presentation and negotiating skills</w:t>
            </w:r>
          </w:p>
        </w:tc>
        <w:tc>
          <w:tcPr>
            <w:tcW w:w="1431" w:type="dxa"/>
          </w:tcPr>
          <w:p w14:paraId="196167D2" w14:textId="77777777" w:rsidR="006A7109" w:rsidRPr="00284CEE" w:rsidRDefault="006A7109" w:rsidP="00BC245F">
            <w:pPr>
              <w:pStyle w:val="TableParagraph"/>
              <w:spacing w:before="101"/>
              <w:ind w:left="6"/>
            </w:pPr>
          </w:p>
        </w:tc>
        <w:tc>
          <w:tcPr>
            <w:tcW w:w="1130" w:type="dxa"/>
          </w:tcPr>
          <w:p w14:paraId="48D8AF44" w14:textId="77777777" w:rsidR="006A7109" w:rsidRPr="00284CEE" w:rsidRDefault="006A7109" w:rsidP="00BC245F">
            <w:pPr>
              <w:pStyle w:val="TableParagraph"/>
              <w:jc w:val="center"/>
            </w:pPr>
            <w:r w:rsidRPr="00284CEE">
              <w:sym w:font="Wingdings" w:char="F0FC"/>
            </w:r>
          </w:p>
        </w:tc>
        <w:tc>
          <w:tcPr>
            <w:tcW w:w="1288" w:type="dxa"/>
          </w:tcPr>
          <w:p w14:paraId="3BC8A496"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5140E957" w14:textId="77777777" w:rsidTr="00BC245F">
        <w:trPr>
          <w:trHeight w:val="407"/>
        </w:trPr>
        <w:tc>
          <w:tcPr>
            <w:tcW w:w="6826" w:type="dxa"/>
          </w:tcPr>
          <w:p w14:paraId="2237BFBC" w14:textId="77777777" w:rsidR="006A7109" w:rsidRPr="00284CEE" w:rsidRDefault="006A7109" w:rsidP="00BC245F">
            <w:pPr>
              <w:pStyle w:val="TableParagraph"/>
              <w:spacing w:before="90"/>
              <w:ind w:left="107"/>
              <w:jc w:val="both"/>
            </w:pPr>
            <w:r w:rsidRPr="00284CEE">
              <w:rPr>
                <w:rFonts w:eastAsia="SymbolMT"/>
              </w:rPr>
              <w:t>Effective at time management</w:t>
            </w:r>
          </w:p>
        </w:tc>
        <w:tc>
          <w:tcPr>
            <w:tcW w:w="1431" w:type="dxa"/>
          </w:tcPr>
          <w:p w14:paraId="4FC35A60"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146EEEDE" w14:textId="77777777" w:rsidR="006A7109" w:rsidRPr="00284CEE" w:rsidRDefault="006A7109" w:rsidP="00BC245F">
            <w:pPr>
              <w:pStyle w:val="TableParagraph"/>
            </w:pPr>
          </w:p>
        </w:tc>
        <w:tc>
          <w:tcPr>
            <w:tcW w:w="1288" w:type="dxa"/>
          </w:tcPr>
          <w:p w14:paraId="7ECE73E4" w14:textId="77777777" w:rsidR="006A7109" w:rsidRPr="00284CEE" w:rsidRDefault="006A7109" w:rsidP="00BC245F">
            <w:pPr>
              <w:pStyle w:val="TableParagraph"/>
              <w:spacing w:line="244" w:lineRule="exact"/>
              <w:ind w:left="194" w:right="191"/>
              <w:jc w:val="center"/>
            </w:pPr>
            <w:r w:rsidRPr="00284CEE">
              <w:t>AI</w:t>
            </w:r>
          </w:p>
        </w:tc>
      </w:tr>
      <w:tr w:rsidR="006A7109" w:rsidRPr="00284CEE" w14:paraId="00F85C05" w14:textId="77777777" w:rsidTr="00BC245F">
        <w:trPr>
          <w:trHeight w:val="198"/>
        </w:trPr>
        <w:tc>
          <w:tcPr>
            <w:tcW w:w="6826" w:type="dxa"/>
          </w:tcPr>
          <w:p w14:paraId="42447DA8" w14:textId="77777777" w:rsidR="006A7109" w:rsidRPr="00284CEE" w:rsidRDefault="006A7109" w:rsidP="00BC245F">
            <w:pPr>
              <w:autoSpaceDE w:val="0"/>
              <w:autoSpaceDN w:val="0"/>
              <w:adjustRightInd w:val="0"/>
              <w:jc w:val="both"/>
              <w:rPr>
                <w:rFonts w:ascii="Calibri" w:hAnsi="Calibri" w:cs="Calibri"/>
                <w:sz w:val="22"/>
                <w:szCs w:val="22"/>
              </w:rPr>
            </w:pPr>
            <w:r w:rsidRPr="00284CEE">
              <w:rPr>
                <w:rFonts w:ascii="Calibri" w:hAnsi="Calibri" w:cs="Calibri"/>
                <w:sz w:val="22"/>
                <w:szCs w:val="22"/>
              </w:rPr>
              <w:t xml:space="preserve">  Smart clean appearance, high standard of personal hygiene</w:t>
            </w:r>
          </w:p>
        </w:tc>
        <w:tc>
          <w:tcPr>
            <w:tcW w:w="1431" w:type="dxa"/>
          </w:tcPr>
          <w:p w14:paraId="589561B5" w14:textId="77777777" w:rsidR="006A7109" w:rsidRPr="00284CEE" w:rsidRDefault="006A7109" w:rsidP="00BC245F">
            <w:pPr>
              <w:pStyle w:val="TableParagraph"/>
              <w:spacing w:before="103"/>
              <w:ind w:left="6"/>
              <w:jc w:val="center"/>
            </w:pPr>
            <w:r w:rsidRPr="00284CEE">
              <w:sym w:font="Wingdings" w:char="F0FC"/>
            </w:r>
          </w:p>
        </w:tc>
        <w:tc>
          <w:tcPr>
            <w:tcW w:w="1130" w:type="dxa"/>
          </w:tcPr>
          <w:p w14:paraId="75D24820" w14:textId="77777777" w:rsidR="006A7109" w:rsidRPr="00284CEE" w:rsidRDefault="006A7109" w:rsidP="00BC245F">
            <w:pPr>
              <w:pStyle w:val="TableParagraph"/>
            </w:pPr>
          </w:p>
        </w:tc>
        <w:tc>
          <w:tcPr>
            <w:tcW w:w="1288" w:type="dxa"/>
          </w:tcPr>
          <w:p w14:paraId="1F25D8A1" w14:textId="77777777" w:rsidR="006A7109" w:rsidRPr="00284CEE" w:rsidRDefault="006A7109" w:rsidP="00BC245F">
            <w:pPr>
              <w:pStyle w:val="TableParagraph"/>
              <w:spacing w:before="1"/>
              <w:ind w:left="194" w:right="191"/>
              <w:jc w:val="center"/>
            </w:pPr>
            <w:r w:rsidRPr="00284CEE">
              <w:t>AI</w:t>
            </w:r>
          </w:p>
          <w:p w14:paraId="09F46CA3" w14:textId="77777777" w:rsidR="006A7109" w:rsidRPr="00284CEE" w:rsidRDefault="006A7109" w:rsidP="00BC245F">
            <w:pPr>
              <w:pStyle w:val="TableParagraph"/>
              <w:spacing w:before="1"/>
              <w:ind w:left="194" w:right="191"/>
              <w:jc w:val="center"/>
            </w:pPr>
            <w:r w:rsidRPr="00284CEE">
              <w:t xml:space="preserve"> </w:t>
            </w:r>
          </w:p>
        </w:tc>
      </w:tr>
      <w:tr w:rsidR="006A7109" w:rsidRPr="00284CEE" w14:paraId="7526B00E" w14:textId="77777777" w:rsidTr="00BC245F">
        <w:trPr>
          <w:trHeight w:val="406"/>
        </w:trPr>
        <w:tc>
          <w:tcPr>
            <w:tcW w:w="6826" w:type="dxa"/>
            <w:shd w:val="clear" w:color="auto" w:fill="C5D9F0"/>
          </w:tcPr>
          <w:p w14:paraId="52EEE523" w14:textId="77777777" w:rsidR="006A7109" w:rsidRPr="00284CEE" w:rsidRDefault="006A7109" w:rsidP="00BC245F">
            <w:pPr>
              <w:pStyle w:val="TableParagraph"/>
              <w:spacing w:before="90"/>
              <w:ind w:left="107"/>
              <w:jc w:val="both"/>
              <w:rPr>
                <w:b/>
              </w:rPr>
            </w:pPr>
            <w:r w:rsidRPr="00284CEE">
              <w:rPr>
                <w:b/>
              </w:rPr>
              <w:t>Personal Qualities:</w:t>
            </w:r>
          </w:p>
        </w:tc>
        <w:tc>
          <w:tcPr>
            <w:tcW w:w="1431" w:type="dxa"/>
            <w:shd w:val="clear" w:color="auto" w:fill="C5D9F0"/>
          </w:tcPr>
          <w:p w14:paraId="31D947D5" w14:textId="77777777" w:rsidR="006A7109" w:rsidRPr="00284CEE" w:rsidRDefault="006A7109" w:rsidP="00BC245F">
            <w:pPr>
              <w:pStyle w:val="TableParagraph"/>
            </w:pPr>
          </w:p>
        </w:tc>
        <w:tc>
          <w:tcPr>
            <w:tcW w:w="1130" w:type="dxa"/>
            <w:shd w:val="clear" w:color="auto" w:fill="C5D9F0"/>
          </w:tcPr>
          <w:p w14:paraId="77A58CB1" w14:textId="77777777" w:rsidR="006A7109" w:rsidRPr="00284CEE" w:rsidRDefault="006A7109" w:rsidP="00BC245F">
            <w:pPr>
              <w:pStyle w:val="TableParagraph"/>
            </w:pPr>
          </w:p>
        </w:tc>
        <w:tc>
          <w:tcPr>
            <w:tcW w:w="1288" w:type="dxa"/>
            <w:shd w:val="clear" w:color="auto" w:fill="C5D9F0"/>
          </w:tcPr>
          <w:p w14:paraId="25136C19"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5D246DED" w14:textId="77777777" w:rsidTr="00BC245F">
        <w:trPr>
          <w:trHeight w:val="409"/>
        </w:trPr>
        <w:tc>
          <w:tcPr>
            <w:tcW w:w="6826" w:type="dxa"/>
          </w:tcPr>
          <w:p w14:paraId="683CF308" w14:textId="77777777" w:rsidR="006A7109" w:rsidRPr="00284CEE" w:rsidRDefault="006A7109" w:rsidP="00BC245F">
            <w:pPr>
              <w:pStyle w:val="TableParagraph"/>
              <w:spacing w:before="90"/>
              <w:ind w:left="107"/>
              <w:jc w:val="both"/>
            </w:pPr>
            <w:r w:rsidRPr="00284CEE">
              <w:t>Diplomatic</w:t>
            </w:r>
          </w:p>
        </w:tc>
        <w:tc>
          <w:tcPr>
            <w:tcW w:w="1431" w:type="dxa"/>
          </w:tcPr>
          <w:p w14:paraId="0544741E"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2E276031" w14:textId="77777777" w:rsidR="006A7109" w:rsidRPr="00284CEE" w:rsidRDefault="006A7109" w:rsidP="00BC245F">
            <w:pPr>
              <w:pStyle w:val="TableParagraph"/>
            </w:pPr>
          </w:p>
        </w:tc>
        <w:tc>
          <w:tcPr>
            <w:tcW w:w="1288" w:type="dxa"/>
          </w:tcPr>
          <w:p w14:paraId="37A2019B"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3FD77736" w14:textId="77777777" w:rsidTr="00BC245F">
        <w:trPr>
          <w:trHeight w:val="406"/>
        </w:trPr>
        <w:tc>
          <w:tcPr>
            <w:tcW w:w="6826" w:type="dxa"/>
          </w:tcPr>
          <w:p w14:paraId="5999F609" w14:textId="77777777" w:rsidR="006A7109" w:rsidRPr="00284CEE" w:rsidRDefault="006A7109" w:rsidP="00BC245F">
            <w:pPr>
              <w:pStyle w:val="TableParagraph"/>
              <w:spacing w:before="90"/>
              <w:ind w:left="107"/>
              <w:jc w:val="both"/>
            </w:pPr>
            <w:r w:rsidRPr="00284CEE">
              <w:t>Comfortable dealing with employees at all levels</w:t>
            </w:r>
          </w:p>
        </w:tc>
        <w:tc>
          <w:tcPr>
            <w:tcW w:w="1431" w:type="dxa"/>
          </w:tcPr>
          <w:p w14:paraId="0280A86A"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1CC9A8A0" w14:textId="77777777" w:rsidR="006A7109" w:rsidRPr="00284CEE" w:rsidRDefault="006A7109" w:rsidP="00BC245F">
            <w:pPr>
              <w:pStyle w:val="TableParagraph"/>
            </w:pPr>
          </w:p>
        </w:tc>
        <w:tc>
          <w:tcPr>
            <w:tcW w:w="1288" w:type="dxa"/>
          </w:tcPr>
          <w:p w14:paraId="7F56CBDA" w14:textId="77777777" w:rsidR="006A7109" w:rsidRPr="00284CEE" w:rsidRDefault="006A7109" w:rsidP="00BC245F">
            <w:pPr>
              <w:pStyle w:val="TableParagraph"/>
              <w:spacing w:line="243" w:lineRule="exact"/>
              <w:ind w:left="194" w:right="191"/>
              <w:jc w:val="center"/>
            </w:pPr>
            <w:r w:rsidRPr="00284CEE">
              <w:t>AI</w:t>
            </w:r>
          </w:p>
        </w:tc>
      </w:tr>
      <w:tr w:rsidR="006A7109" w:rsidRPr="00284CEE" w14:paraId="4AD0BD2C" w14:textId="77777777" w:rsidTr="00BC245F">
        <w:trPr>
          <w:trHeight w:val="410"/>
        </w:trPr>
        <w:tc>
          <w:tcPr>
            <w:tcW w:w="6826" w:type="dxa"/>
          </w:tcPr>
          <w:p w14:paraId="480526C3" w14:textId="77777777" w:rsidR="006A7109" w:rsidRPr="00284CEE" w:rsidRDefault="006A7109" w:rsidP="00BC245F">
            <w:pPr>
              <w:pStyle w:val="TableParagraph"/>
              <w:spacing w:before="93"/>
              <w:ind w:left="107"/>
            </w:pPr>
            <w:r w:rsidRPr="00284CEE">
              <w:t>Proactive</w:t>
            </w:r>
          </w:p>
        </w:tc>
        <w:tc>
          <w:tcPr>
            <w:tcW w:w="1431" w:type="dxa"/>
          </w:tcPr>
          <w:p w14:paraId="08ACE002"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6B1A660B" w14:textId="77777777" w:rsidR="006A7109" w:rsidRPr="00284CEE" w:rsidRDefault="006A7109" w:rsidP="00BC245F">
            <w:pPr>
              <w:pStyle w:val="TableParagraph"/>
            </w:pPr>
          </w:p>
        </w:tc>
        <w:tc>
          <w:tcPr>
            <w:tcW w:w="1288" w:type="dxa"/>
          </w:tcPr>
          <w:p w14:paraId="6EC9B279" w14:textId="77777777" w:rsidR="006A7109" w:rsidRPr="00284CEE" w:rsidRDefault="006A7109" w:rsidP="00BC245F">
            <w:pPr>
              <w:pStyle w:val="TableParagraph"/>
              <w:spacing w:before="2"/>
              <w:ind w:left="194" w:right="191"/>
              <w:jc w:val="center"/>
            </w:pPr>
            <w:r w:rsidRPr="00284CEE">
              <w:t>AI</w:t>
            </w:r>
          </w:p>
        </w:tc>
      </w:tr>
      <w:tr w:rsidR="006A7109" w:rsidRPr="00284CEE" w14:paraId="7D956C56" w14:textId="77777777" w:rsidTr="00BC245F">
        <w:trPr>
          <w:trHeight w:val="50"/>
        </w:trPr>
        <w:tc>
          <w:tcPr>
            <w:tcW w:w="6826" w:type="dxa"/>
          </w:tcPr>
          <w:p w14:paraId="44F62C82" w14:textId="77777777" w:rsidR="006A7109" w:rsidRPr="00284CEE" w:rsidRDefault="006A7109" w:rsidP="00BC245F">
            <w:pPr>
              <w:pStyle w:val="TableParagraph"/>
              <w:spacing w:before="90"/>
              <w:ind w:left="107"/>
            </w:pPr>
            <w:r w:rsidRPr="00284CEE">
              <w:t>Collaborative, works well in a team</w:t>
            </w:r>
          </w:p>
        </w:tc>
        <w:tc>
          <w:tcPr>
            <w:tcW w:w="1431" w:type="dxa"/>
          </w:tcPr>
          <w:p w14:paraId="331643CE" w14:textId="77777777" w:rsidR="006A7109" w:rsidRPr="00284CEE" w:rsidRDefault="006A7109" w:rsidP="00BC245F">
            <w:pPr>
              <w:pStyle w:val="TableParagraph"/>
              <w:spacing w:before="101"/>
              <w:ind w:left="6"/>
              <w:jc w:val="center"/>
            </w:pPr>
            <w:r w:rsidRPr="00284CEE">
              <w:sym w:font="Wingdings" w:char="F0FC"/>
            </w:r>
          </w:p>
        </w:tc>
        <w:tc>
          <w:tcPr>
            <w:tcW w:w="1130" w:type="dxa"/>
          </w:tcPr>
          <w:p w14:paraId="783401BC" w14:textId="77777777" w:rsidR="006A7109" w:rsidRPr="00284CEE" w:rsidRDefault="006A7109" w:rsidP="00BC245F">
            <w:pPr>
              <w:pStyle w:val="TableParagraph"/>
            </w:pPr>
          </w:p>
        </w:tc>
        <w:tc>
          <w:tcPr>
            <w:tcW w:w="1288" w:type="dxa"/>
          </w:tcPr>
          <w:p w14:paraId="7E338992" w14:textId="77777777" w:rsidR="006A7109" w:rsidRPr="00284CEE" w:rsidRDefault="006A7109" w:rsidP="00BC245F">
            <w:pPr>
              <w:pStyle w:val="TableParagraph"/>
              <w:spacing w:line="243" w:lineRule="exact"/>
              <w:ind w:left="194" w:right="191"/>
              <w:jc w:val="center"/>
            </w:pPr>
            <w:r w:rsidRPr="00284CEE">
              <w:t>AI</w:t>
            </w:r>
          </w:p>
          <w:p w14:paraId="1A31A50C" w14:textId="77777777" w:rsidR="006A7109" w:rsidRPr="00284CEE" w:rsidRDefault="006A7109" w:rsidP="00BC245F">
            <w:pPr>
              <w:pStyle w:val="TableParagraph"/>
              <w:spacing w:line="243" w:lineRule="exact"/>
              <w:ind w:left="194" w:right="191"/>
              <w:jc w:val="center"/>
            </w:pPr>
          </w:p>
        </w:tc>
      </w:tr>
    </w:tbl>
    <w:p w14:paraId="686A1B2C" w14:textId="77777777" w:rsidR="006A7109" w:rsidRPr="00284CEE"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sz w:val="22"/>
          <w:szCs w:val="22"/>
        </w:rPr>
      </w:pPr>
    </w:p>
    <w:p w14:paraId="49A1519B" w14:textId="77777777" w:rsidR="006A7109" w:rsidRPr="00284CEE" w:rsidRDefault="006A7109" w:rsidP="006A7109">
      <w:pPr>
        <w:rPr>
          <w:rFonts w:ascii="Calibri" w:hAnsi="Calibri" w:cs="Calibri"/>
          <w:sz w:val="22"/>
          <w:szCs w:val="22"/>
        </w:rPr>
      </w:pPr>
      <w:r w:rsidRPr="00284CEE">
        <w:rPr>
          <w:rFonts w:ascii="Calibri" w:hAnsi="Calibri" w:cs="Calibri"/>
          <w:sz w:val="22"/>
          <w:szCs w:val="22"/>
        </w:rPr>
        <w:t>This post is exempt from the provisions of the Rehabilitation of Offenders Act 1974.</w:t>
      </w:r>
      <w:r w:rsidRPr="00284CEE">
        <w:rPr>
          <w:rFonts w:ascii="Calibri" w:eastAsia="Times New Roman" w:hAnsi="Calibri" w:cs="Calibri"/>
          <w:sz w:val="22"/>
          <w:szCs w:val="22"/>
        </w:rPr>
        <w:t xml:space="preserve"> </w:t>
      </w:r>
      <w:r w:rsidRPr="00284CEE">
        <w:rPr>
          <w:rFonts w:ascii="Calibri" w:hAnsi="Calibri" w:cs="Calibri"/>
          <w:sz w:val="22"/>
          <w:szCs w:val="22"/>
        </w:rPr>
        <w:t xml:space="preserve"> A Disclosure and Barring Service (DBS) will be required prior to appointment. This Academy is committed to safeguarding and promoting the welfare of children and young people and expects all staff and volunteers to share this commitment.</w:t>
      </w:r>
    </w:p>
    <w:p w14:paraId="4CC4935B" w14:textId="77777777" w:rsidR="006A7109" w:rsidRPr="00284CEE" w:rsidRDefault="006A7109" w:rsidP="006A7109">
      <w:pPr>
        <w:rPr>
          <w:rFonts w:ascii="Calibri" w:hAnsi="Calibri" w:cs="Calibri"/>
          <w:sz w:val="22"/>
          <w:szCs w:val="22"/>
        </w:rPr>
      </w:pPr>
    </w:p>
    <w:p w14:paraId="2C55E10D" w14:textId="77777777" w:rsidR="006A7109" w:rsidRPr="00284CEE" w:rsidRDefault="006A7109" w:rsidP="006A7109">
      <w:pPr>
        <w:suppressAutoHyphens/>
        <w:rPr>
          <w:rFonts w:ascii="Calibri" w:eastAsia="Times New Roman" w:hAnsi="Calibri" w:cs="Calibri"/>
          <w:bCs/>
          <w:spacing w:val="-2"/>
          <w:sz w:val="22"/>
          <w:szCs w:val="22"/>
        </w:rPr>
      </w:pPr>
      <w:r w:rsidRPr="00284CEE">
        <w:rPr>
          <w:rFonts w:ascii="Calibri" w:hAnsi="Calibri" w:cs="Calibri"/>
          <w:sz w:val="22"/>
          <w:szCs w:val="22"/>
        </w:rPr>
        <w:t>All duties and responsibilities must be carried out with due regard to the Romero Catholic Academy’s Health and Safety Policy.</w:t>
      </w:r>
    </w:p>
    <w:p w14:paraId="75A78523" w14:textId="77777777" w:rsidR="006A7109" w:rsidRPr="00284CEE" w:rsidRDefault="006A7109" w:rsidP="006A7109">
      <w:pPr>
        <w:rPr>
          <w:rFonts w:asciiTheme="minorHAnsi" w:hAnsiTheme="minorHAnsi" w:cstheme="minorHAnsi"/>
          <w:sz w:val="22"/>
          <w:szCs w:val="22"/>
        </w:rPr>
      </w:pPr>
      <w:r w:rsidRPr="00284CEE">
        <w:rPr>
          <w:rFonts w:asciiTheme="minorHAnsi" w:hAnsiTheme="minorHAnsi" w:cstheme="minorHAnsi"/>
          <w:sz w:val="22"/>
          <w:szCs w:val="22"/>
        </w:rPr>
        <w:t>Post holders will be accountable for carrying out all duties and responsibilities with due regard to the Romero Catholic</w:t>
      </w:r>
      <w:r w:rsidRPr="00284CEE">
        <w:rPr>
          <w:rFonts w:asciiTheme="minorHAnsi" w:eastAsia="Times New Roman" w:hAnsiTheme="minorHAnsi" w:cstheme="minorHAnsi"/>
          <w:bCs/>
          <w:spacing w:val="-2"/>
          <w:sz w:val="22"/>
          <w:szCs w:val="22"/>
        </w:rPr>
        <w:t xml:space="preserve"> </w:t>
      </w:r>
      <w:r w:rsidRPr="00284CEE">
        <w:rPr>
          <w:rFonts w:asciiTheme="minorHAnsi" w:hAnsiTheme="minorHAnsi" w:cstheme="minorHAnsi"/>
          <w:sz w:val="22"/>
          <w:szCs w:val="22"/>
        </w:rPr>
        <w:t>Academy’s Equal Opportunities Policy.</w:t>
      </w:r>
      <w:r w:rsidRPr="00284CEE">
        <w:rPr>
          <w:rFonts w:asciiTheme="minorHAnsi" w:eastAsia="Times New Roman" w:hAnsiTheme="minorHAnsi" w:cstheme="minorHAnsi"/>
          <w:bCs/>
          <w:spacing w:val="-2"/>
          <w:sz w:val="22"/>
          <w:szCs w:val="22"/>
        </w:rPr>
        <w:t xml:space="preserve"> </w:t>
      </w:r>
      <w:r w:rsidRPr="00284CEE">
        <w:rPr>
          <w:rFonts w:asciiTheme="minorHAnsi" w:hAnsiTheme="minorHAnsi" w:cstheme="minorHAnsi"/>
          <w:sz w:val="22"/>
          <w:szCs w:val="22"/>
        </w:rPr>
        <w:t>Duties which include processing of any personal data, must be undertaken within the</w:t>
      </w:r>
      <w:r w:rsidRPr="00284CEE">
        <w:rPr>
          <w:rFonts w:asciiTheme="minorHAnsi" w:eastAsia="Times New Roman" w:hAnsiTheme="minorHAnsi" w:cstheme="minorHAnsi"/>
          <w:spacing w:val="-2"/>
          <w:sz w:val="22"/>
          <w:szCs w:val="22"/>
        </w:rPr>
        <w:t xml:space="preserve"> </w:t>
      </w:r>
      <w:r w:rsidRPr="00284CEE">
        <w:rPr>
          <w:rFonts w:asciiTheme="minorHAnsi" w:hAnsiTheme="minorHAnsi" w:cstheme="minorHAnsi"/>
          <w:sz w:val="22"/>
          <w:szCs w:val="22"/>
        </w:rPr>
        <w:t xml:space="preserve">corporate Data Protection Guidelines (Data Protection Act </w:t>
      </w:r>
      <w:r w:rsidRPr="00284CEE">
        <w:rPr>
          <w:rFonts w:asciiTheme="minorHAnsi" w:eastAsia="Times New Roman" w:hAnsiTheme="minorHAnsi" w:cstheme="minorHAnsi"/>
          <w:spacing w:val="-2"/>
          <w:sz w:val="22"/>
          <w:szCs w:val="22"/>
        </w:rPr>
        <w:t>2018</w:t>
      </w:r>
      <w:r>
        <w:rPr>
          <w:rFonts w:asciiTheme="minorHAnsi" w:eastAsia="Times New Roman" w:hAnsiTheme="minorHAnsi" w:cstheme="minorHAnsi"/>
          <w:spacing w:val="-2"/>
          <w:sz w:val="22"/>
          <w:szCs w:val="22"/>
        </w:rPr>
        <w:t xml:space="preserve">). </w:t>
      </w:r>
    </w:p>
    <w:p w14:paraId="36AB929E" w14:textId="77777777" w:rsidR="006A7109"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F247776" w14:textId="77777777" w:rsidR="006A7109" w:rsidRDefault="006A7109" w:rsidP="006A7109">
      <w:pPr>
        <w:tabs>
          <w:tab w:val="left" w:pos="-1440"/>
          <w:tab w:val="left" w:pos="-720"/>
          <w:tab w:val="left" w:pos="0"/>
          <w:tab w:val="left" w:pos="720"/>
          <w:tab w:val="left" w:pos="2160"/>
          <w:tab w:val="left" w:pos="2520"/>
          <w:tab w:val="left" w:pos="2880"/>
        </w:tabs>
        <w:suppressAutoHyphens/>
        <w:rPr>
          <w:rFonts w:ascii="Calibri" w:eastAsia="Times New Roman" w:hAnsi="Calibri" w:cs="Calibri"/>
          <w:b/>
          <w:spacing w:val="-2"/>
        </w:rPr>
      </w:pPr>
    </w:p>
    <w:p w14:paraId="6507CF51" w14:textId="77777777" w:rsidR="006A7109" w:rsidRPr="00D976E1" w:rsidRDefault="006A7109" w:rsidP="006A7109">
      <w:pPr>
        <w:jc w:val="both"/>
        <w:rPr>
          <w:rFonts w:ascii="Calibri" w:eastAsia="Times New Roman" w:hAnsi="Calibri" w:cs="Calibri"/>
          <w:vanish/>
        </w:rPr>
      </w:pPr>
    </w:p>
    <w:p w14:paraId="77A95487" w14:textId="77777777" w:rsidR="006A7109" w:rsidRPr="002736E8" w:rsidRDefault="006A7109" w:rsidP="006A7109">
      <w:pPr>
        <w:rPr>
          <w:sz w:val="23"/>
          <w:szCs w:val="23"/>
        </w:rPr>
      </w:pPr>
    </w:p>
    <w:p w14:paraId="361CB3C8" w14:textId="77777777" w:rsidR="006A7109" w:rsidRDefault="006A7109" w:rsidP="006A7109">
      <w:pPr>
        <w:jc w:val="center"/>
        <w:rPr>
          <w:rFonts w:ascii="Calibri" w:hAnsi="Calibri" w:cs="Calibri"/>
          <w:b/>
        </w:rPr>
      </w:pPr>
    </w:p>
    <w:p w14:paraId="0629D980" w14:textId="77777777" w:rsidR="006A7109" w:rsidRPr="00BC4323" w:rsidRDefault="006A7109" w:rsidP="006A7109">
      <w:pPr>
        <w:suppressAutoHyphens/>
        <w:rPr>
          <w:rFonts w:ascii="Calibri" w:eastAsia="Times New Roman" w:hAnsi="Calibri" w:cs="Calibri"/>
          <w:bCs/>
          <w:spacing w:val="-2"/>
          <w:sz w:val="22"/>
          <w:szCs w:val="22"/>
        </w:rPr>
      </w:pPr>
    </w:p>
    <w:p w14:paraId="3864B3A6" w14:textId="77777777" w:rsidR="00716592" w:rsidRDefault="00716592"/>
    <w:sectPr w:rsidR="00716592" w:rsidSect="00ED6887">
      <w:footerReference w:type="default" r:id="rId12"/>
      <w:headerReference w:type="first" r:id="rId13"/>
      <w:footerReference w:type="first" r:id="rId14"/>
      <w:pgSz w:w="11906" w:h="16838"/>
      <w:pgMar w:top="1440" w:right="1080" w:bottom="1440" w:left="1080" w:header="1080" w:footer="10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7616" w14:textId="77777777" w:rsidR="009D6F3F" w:rsidRDefault="009D6F3F">
      <w:r>
        <w:separator/>
      </w:r>
    </w:p>
  </w:endnote>
  <w:endnote w:type="continuationSeparator" w:id="0">
    <w:p w14:paraId="7283BE35" w14:textId="77777777" w:rsidR="009D6F3F" w:rsidRDefault="009D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SansSerif">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EFB0" w14:textId="77777777" w:rsidR="00000000" w:rsidRDefault="006A7109">
    <w:pPr>
      <w:pStyle w:val="Footer"/>
    </w:pPr>
    <w:r>
      <w:rPr>
        <w:noProof/>
      </w:rPr>
      <mc:AlternateContent>
        <mc:Choice Requires="wps">
          <w:drawing>
            <wp:anchor distT="0" distB="0" distL="114300" distR="114300" simplePos="0" relativeHeight="251659264" behindDoc="0" locked="0" layoutInCell="1" allowOverlap="1" wp14:anchorId="3B4D8A0D" wp14:editId="28B5F049">
              <wp:simplePos x="0" y="0"/>
              <wp:positionH relativeFrom="column">
                <wp:posOffset>-1306195</wp:posOffset>
              </wp:positionH>
              <wp:positionV relativeFrom="paragraph">
                <wp:posOffset>-2383790</wp:posOffset>
              </wp:positionV>
              <wp:extent cx="3531870" cy="793115"/>
              <wp:effectExtent l="0" t="0" r="0" b="6985"/>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1870" cy="793115"/>
                      </a:xfrm>
                      <a:prstGeom prst="roundRect">
                        <a:avLst/>
                      </a:prstGeom>
                      <a:solidFill>
                        <a:srgbClr val="FFFFFF"/>
                      </a:solidFill>
                      <a:ln w="12700" cap="flat">
                        <a:solidFill>
                          <a:srgbClr val="FFFFFF"/>
                        </a:solidFill>
                        <a:miter lim="400000"/>
                      </a:ln>
                      <a:effectLst/>
                      <a:sp3d/>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w14:anchorId="073E6D32" id="Rectangle: Rounded Corners 1" o:spid="_x0000_s1026" style="position:absolute;margin-left:-102.85pt;margin-top:-187.7pt;width:278.1pt;height:6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" strokecolor="white" strokeweight="1pt">
              <v:stroke miterlimit="4" joinstyle="miter"/>
              <v:path arrowok="t"/>
              <v:textbox style="mso-fit-shape-to-text:t" inset="4pt,4pt,4pt,4pt"/>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3E4" w14:textId="77777777" w:rsidR="00000000" w:rsidRDefault="006A7109">
    <w:pPr>
      <w:pStyle w:val="Footer"/>
    </w:pPr>
    <w:r>
      <w:rPr>
        <w:noProof/>
      </w:rPr>
      <w:drawing>
        <wp:anchor distT="0" distB="0" distL="114300" distR="114300" simplePos="0" relativeHeight="251661312" behindDoc="1" locked="0" layoutInCell="1" allowOverlap="1" wp14:anchorId="70A69913" wp14:editId="424B5BBF">
          <wp:simplePos x="0" y="0"/>
          <wp:positionH relativeFrom="margin">
            <wp:posOffset>-720725</wp:posOffset>
          </wp:positionH>
          <wp:positionV relativeFrom="paragraph">
            <wp:posOffset>-668020</wp:posOffset>
          </wp:positionV>
          <wp:extent cx="7988935" cy="15430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935" cy="1543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D08D" w14:textId="77777777" w:rsidR="009D6F3F" w:rsidRDefault="009D6F3F">
      <w:r>
        <w:separator/>
      </w:r>
    </w:p>
  </w:footnote>
  <w:footnote w:type="continuationSeparator" w:id="0">
    <w:p w14:paraId="6E380626" w14:textId="77777777" w:rsidR="009D6F3F" w:rsidRDefault="009D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BFB5" w14:textId="77777777" w:rsidR="00000000" w:rsidRDefault="006A7109">
    <w:pPr>
      <w:pStyle w:val="Header"/>
    </w:pPr>
    <w:r>
      <w:rPr>
        <w:noProof/>
      </w:rPr>
      <w:drawing>
        <wp:anchor distT="0" distB="0" distL="114300" distR="114300" simplePos="0" relativeHeight="251660288" behindDoc="1" locked="0" layoutInCell="1" allowOverlap="1" wp14:anchorId="66CFF902" wp14:editId="5390AF6C">
          <wp:simplePos x="0" y="0"/>
          <wp:positionH relativeFrom="column">
            <wp:posOffset>2755900</wp:posOffset>
          </wp:positionH>
          <wp:positionV relativeFrom="paragraph">
            <wp:posOffset>-695325</wp:posOffset>
          </wp:positionV>
          <wp:extent cx="4237990" cy="1400175"/>
          <wp:effectExtent l="0" t="0" r="0" b="0"/>
          <wp:wrapNone/>
          <wp:docPr id="4"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neckl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7990" cy="1400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A97"/>
    <w:multiLevelType w:val="hybridMultilevel"/>
    <w:tmpl w:val="1926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26864"/>
    <w:multiLevelType w:val="hybridMultilevel"/>
    <w:tmpl w:val="49B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91DE2"/>
    <w:multiLevelType w:val="hybridMultilevel"/>
    <w:tmpl w:val="5CB4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F59ED"/>
    <w:multiLevelType w:val="hybridMultilevel"/>
    <w:tmpl w:val="475A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E144D"/>
    <w:multiLevelType w:val="hybridMultilevel"/>
    <w:tmpl w:val="F126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B8385B"/>
    <w:multiLevelType w:val="hybridMultilevel"/>
    <w:tmpl w:val="6B6C746C"/>
    <w:lvl w:ilvl="0" w:tplc="B9D840B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922E5E"/>
    <w:multiLevelType w:val="hybridMultilevel"/>
    <w:tmpl w:val="F330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206049">
    <w:abstractNumId w:val="3"/>
  </w:num>
  <w:num w:numId="2" w16cid:durableId="1463501288">
    <w:abstractNumId w:val="4"/>
  </w:num>
  <w:num w:numId="3" w16cid:durableId="904336279">
    <w:abstractNumId w:val="1"/>
  </w:num>
  <w:num w:numId="4" w16cid:durableId="2030372330">
    <w:abstractNumId w:val="6"/>
  </w:num>
  <w:num w:numId="5" w16cid:durableId="903222597">
    <w:abstractNumId w:val="2"/>
  </w:num>
  <w:num w:numId="6" w16cid:durableId="218324842">
    <w:abstractNumId w:val="0"/>
  </w:num>
  <w:num w:numId="7" w16cid:durableId="148939657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9"/>
    <w:rsid w:val="000F2F9A"/>
    <w:rsid w:val="003D7966"/>
    <w:rsid w:val="005D4CFE"/>
    <w:rsid w:val="00610A9B"/>
    <w:rsid w:val="006A7109"/>
    <w:rsid w:val="00716592"/>
    <w:rsid w:val="009D6F3F"/>
    <w:rsid w:val="00B0495C"/>
    <w:rsid w:val="00BB68EB"/>
    <w:rsid w:val="00F8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F8C"/>
  <w15:chartTrackingRefBased/>
  <w15:docId w15:val="{779E008F-4C13-410A-A9EF-0E4220CA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710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09"/>
    <w:pPr>
      <w:tabs>
        <w:tab w:val="center" w:pos="4513"/>
        <w:tab w:val="right" w:pos="9026"/>
      </w:tabs>
    </w:pPr>
  </w:style>
  <w:style w:type="character" w:customStyle="1" w:styleId="HeaderChar">
    <w:name w:val="Header Char"/>
    <w:basedOn w:val="DefaultParagraphFont"/>
    <w:link w:val="Header"/>
    <w:uiPriority w:val="99"/>
    <w:rsid w:val="006A7109"/>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6A7109"/>
    <w:pPr>
      <w:tabs>
        <w:tab w:val="center" w:pos="4513"/>
        <w:tab w:val="right" w:pos="9026"/>
      </w:tabs>
    </w:pPr>
  </w:style>
  <w:style w:type="character" w:customStyle="1" w:styleId="FooterChar">
    <w:name w:val="Footer Char"/>
    <w:basedOn w:val="DefaultParagraphFont"/>
    <w:link w:val="Footer"/>
    <w:uiPriority w:val="99"/>
    <w:rsid w:val="006A7109"/>
    <w:rPr>
      <w:rFonts w:ascii="Times New Roman" w:eastAsia="Arial Unicode MS" w:hAnsi="Times New Roman" w:cs="Times New Roman"/>
      <w:kern w:val="0"/>
      <w:sz w:val="24"/>
      <w:szCs w:val="24"/>
      <w:bdr w:val="nil"/>
      <w:lang w:val="en-US"/>
      <w14:ligatures w14:val="none"/>
    </w:rPr>
  </w:style>
  <w:style w:type="paragraph" w:styleId="ListParagraph">
    <w:name w:val="List Paragraph"/>
    <w:basedOn w:val="Normal"/>
    <w:uiPriority w:val="34"/>
    <w:qFormat/>
    <w:rsid w:val="006A7109"/>
    <w:pPr>
      <w:ind w:left="720"/>
      <w:contextualSpacing/>
    </w:pPr>
  </w:style>
  <w:style w:type="paragraph" w:customStyle="1" w:styleId="Default">
    <w:name w:val="Default"/>
    <w:rsid w:val="006A7109"/>
    <w:pPr>
      <w:autoSpaceDE w:val="0"/>
      <w:autoSpaceDN w:val="0"/>
      <w:adjustRightInd w:val="0"/>
      <w:spacing w:after="0" w:line="240" w:lineRule="auto"/>
    </w:pPr>
    <w:rPr>
      <w:rFonts w:ascii="Calibri" w:eastAsia="Arial Unicode MS" w:hAnsi="Calibri" w:cs="Calibri"/>
      <w:color w:val="000000"/>
      <w:kern w:val="0"/>
      <w:sz w:val="24"/>
      <w:szCs w:val="24"/>
      <w:bdr w:val="nil"/>
      <w:lang w:eastAsia="en-GB"/>
      <w14:ligatures w14:val="none"/>
    </w:rPr>
  </w:style>
  <w:style w:type="paragraph" w:customStyle="1" w:styleId="TableParagraph">
    <w:name w:val="Table Paragraph"/>
    <w:basedOn w:val="Normal"/>
    <w:uiPriority w:val="1"/>
    <w:qFormat/>
    <w:rsid w:val="006A710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488">
      <w:bodyDiv w:val="1"/>
      <w:marLeft w:val="0"/>
      <w:marRight w:val="0"/>
      <w:marTop w:val="0"/>
      <w:marBottom w:val="0"/>
      <w:divBdr>
        <w:top w:val="none" w:sz="0" w:space="0" w:color="auto"/>
        <w:left w:val="none" w:sz="0" w:space="0" w:color="auto"/>
        <w:bottom w:val="none" w:sz="0" w:space="0" w:color="auto"/>
        <w:right w:val="none" w:sz="0" w:space="0" w:color="auto"/>
      </w:divBdr>
    </w:div>
    <w:div w:id="19480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FAD7BE-369E-40D8-8457-990B435E1195}"/>
</file>

<file path=customXml/itemProps2.xml><?xml version="1.0" encoding="utf-8"?>
<ds:datastoreItem xmlns:ds="http://schemas.openxmlformats.org/officeDocument/2006/customXml" ds:itemID="{1DA53B23-61B9-4AFA-AFAA-7BC32D82CDB5}">
  <ds:schemaRefs>
    <ds:schemaRef ds:uri="http://schemas.microsoft.com/sharepoint/v3/contenttype/forms"/>
  </ds:schemaRefs>
</ds:datastoreItem>
</file>

<file path=customXml/itemProps3.xml><?xml version="1.0" encoding="utf-8"?>
<ds:datastoreItem xmlns:ds="http://schemas.openxmlformats.org/officeDocument/2006/customXml" ds:itemID="{AA7947A0-D501-4D84-8273-9B4CFBF2604C}">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Foster</dc:creator>
  <cp:keywords/>
  <dc:description/>
  <cp:lastModifiedBy>Heather O'Sullivan</cp:lastModifiedBy>
  <cp:revision>4</cp:revision>
  <dcterms:created xsi:type="dcterms:W3CDTF">2024-11-06T12:40:00Z</dcterms:created>
  <dcterms:modified xsi:type="dcterms:W3CDTF">2025-06-05T08:21:00Z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2024-11-06T12:40:06Z</vt:lpwstr>
  </property>
  <property fmtid="{D5CDD505-2E9C-101B-9397-08002B2CF9AE}" pid="6" name="MSIP_Label_c8647682-67e2-4375-810b-39aba46ca2b3_Method">
    <vt:lpwstr>Privileged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5a5aff2f-c686-45e5-89e4-7953effe2df0</vt:lpwstr>
  </property>
  <property fmtid="{D5CDD505-2E9C-101B-9397-08002B2CF9AE}" pid="10" name="MSIP_Label_c8647682-67e2-4375-810b-39aba46ca2b3_ContentBits">
    <vt:lpwstr>0</vt:lpwstr>
  </property>
</Properties>
</file>