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521E" w14:textId="5F344B40" w:rsidR="00BB7B9A" w:rsidRDefault="00E32D22" w:rsidP="005F037B">
      <w:pPr>
        <w:jc w:val="center"/>
        <w:rPr>
          <w:rFonts w:ascii="Century Gothic" w:hAnsi="Century Gothic"/>
          <w:b/>
          <w:bCs/>
        </w:rPr>
      </w:pPr>
      <w:r>
        <w:rPr>
          <w:rFonts w:ascii="Century Gothic" w:hAnsi="Century Gothic"/>
          <w:b/>
          <w:bCs/>
        </w:rPr>
        <w:t>Special Education</w:t>
      </w:r>
      <w:r w:rsidR="005F037B">
        <w:rPr>
          <w:rFonts w:ascii="Century Gothic" w:hAnsi="Century Gothic"/>
          <w:b/>
          <w:bCs/>
        </w:rPr>
        <w:t>al Needs and Disabilities Coordinator Vacancy</w:t>
      </w:r>
    </w:p>
    <w:p w14:paraId="4DD5F721" w14:textId="77777777" w:rsidR="00BB7B9A" w:rsidRDefault="00BB7B9A" w:rsidP="00BB7B9A">
      <w:pPr>
        <w:rPr>
          <w:rFonts w:ascii="Century Gothic" w:hAnsi="Century Gothic"/>
        </w:rPr>
      </w:pPr>
    </w:p>
    <w:tbl>
      <w:tblPr>
        <w:tblStyle w:val="TableGrid"/>
        <w:tblW w:w="10488" w:type="dxa"/>
        <w:jc w:val="center"/>
        <w:tblBorders>
          <w:top w:val="single" w:sz="4" w:space="0" w:color="657C9C" w:themeColor="text2" w:themeTint="BF"/>
          <w:left w:val="single" w:sz="4" w:space="0" w:color="657C9C" w:themeColor="text2" w:themeTint="BF"/>
          <w:bottom w:val="single" w:sz="4" w:space="0" w:color="657C9C" w:themeColor="text2" w:themeTint="BF"/>
          <w:right w:val="single" w:sz="4" w:space="0" w:color="657C9C" w:themeColor="text2" w:themeTint="BF"/>
          <w:insideH w:val="single" w:sz="4" w:space="0" w:color="657C9C" w:themeColor="text2" w:themeTint="BF"/>
          <w:insideV w:val="single" w:sz="4" w:space="0" w:color="657C9C" w:themeColor="text2" w:themeTint="BF"/>
        </w:tblBorders>
        <w:tblLook w:val="04A0" w:firstRow="1" w:lastRow="0" w:firstColumn="1" w:lastColumn="0" w:noHBand="0" w:noVBand="1"/>
      </w:tblPr>
      <w:tblGrid>
        <w:gridCol w:w="10488"/>
      </w:tblGrid>
      <w:tr w:rsidR="00EC69FE" w14:paraId="159CD4D9" w14:textId="77777777" w:rsidTr="001220DA">
        <w:trPr>
          <w:trHeight w:val="624"/>
          <w:jc w:val="center"/>
        </w:trPr>
        <w:tc>
          <w:tcPr>
            <w:tcW w:w="10488" w:type="dxa"/>
            <w:shd w:val="clear" w:color="auto" w:fill="2F5496" w:themeFill="accent5" w:themeFillShade="BF"/>
            <w:vAlign w:val="center"/>
          </w:tcPr>
          <w:p w14:paraId="37716E2F" w14:textId="77777777" w:rsidR="00EC69FE" w:rsidRPr="00235A92" w:rsidRDefault="00EC69FE" w:rsidP="0089401B">
            <w:pPr>
              <w:jc w:val="center"/>
              <w:rPr>
                <w:rFonts w:ascii="Century Gothic" w:hAnsi="Century Gothic"/>
                <w:b/>
                <w:bCs/>
                <w:color w:val="FFFFFF" w:themeColor="background1"/>
                <w:sz w:val="40"/>
                <w:szCs w:val="40"/>
              </w:rPr>
            </w:pPr>
            <w:r w:rsidRPr="00235A92">
              <w:rPr>
                <w:rFonts w:ascii="Century Gothic" w:hAnsi="Century Gothic"/>
                <w:b/>
                <w:bCs/>
                <w:color w:val="FFFFFF" w:themeColor="background1"/>
                <w:sz w:val="40"/>
                <w:szCs w:val="40"/>
              </w:rPr>
              <w:t xml:space="preserve">Job Description </w:t>
            </w:r>
          </w:p>
        </w:tc>
      </w:tr>
    </w:tbl>
    <w:p w14:paraId="3C9E3F28" w14:textId="77777777" w:rsidR="00EC69FE" w:rsidRPr="007D741F" w:rsidRDefault="00EC69FE" w:rsidP="00EC69FE">
      <w:pPr>
        <w:rPr>
          <w:rFonts w:ascii="Century Gothic" w:hAnsi="Century Gothic"/>
          <w:sz w:val="10"/>
          <w:szCs w:val="10"/>
        </w:rPr>
      </w:pPr>
    </w:p>
    <w:tbl>
      <w:tblPr>
        <w:tblStyle w:val="TableGrid"/>
        <w:tblW w:w="0" w:type="auto"/>
        <w:tbl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insideH w:val="single" w:sz="12" w:space="0" w:color="2F5496" w:themeColor="accent5" w:themeShade="BF"/>
          <w:insideV w:val="single" w:sz="12" w:space="0" w:color="2F5496" w:themeColor="accent5" w:themeShade="BF"/>
        </w:tblBorders>
        <w:tblLook w:val="04A0" w:firstRow="1" w:lastRow="0" w:firstColumn="1" w:lastColumn="0" w:noHBand="0" w:noVBand="1"/>
      </w:tblPr>
      <w:tblGrid>
        <w:gridCol w:w="1835"/>
        <w:gridCol w:w="8595"/>
      </w:tblGrid>
      <w:tr w:rsidR="00EC69FE" w14:paraId="0AD308DA" w14:textId="77777777" w:rsidTr="001220DA">
        <w:trPr>
          <w:trHeight w:val="454"/>
        </w:trPr>
        <w:tc>
          <w:tcPr>
            <w:tcW w:w="1836" w:type="dxa"/>
            <w:vAlign w:val="center"/>
          </w:tcPr>
          <w:p w14:paraId="1DE9AF76" w14:textId="77777777" w:rsidR="00EC69FE" w:rsidRPr="001220DA" w:rsidRDefault="00EC69FE" w:rsidP="0089401B">
            <w:pPr>
              <w:rPr>
                <w:rFonts w:ascii="Century Gothic" w:hAnsi="Century Gothic"/>
                <w:b/>
                <w:bCs/>
                <w:color w:val="657C9C" w:themeColor="text2" w:themeTint="BF"/>
                <w:sz w:val="22"/>
                <w:szCs w:val="22"/>
              </w:rPr>
            </w:pPr>
            <w:r w:rsidRPr="001220DA">
              <w:rPr>
                <w:rFonts w:ascii="Century Gothic" w:hAnsi="Century Gothic"/>
                <w:b/>
                <w:bCs/>
                <w:color w:val="657C9C" w:themeColor="text2" w:themeTint="BF"/>
                <w:sz w:val="22"/>
                <w:szCs w:val="22"/>
              </w:rPr>
              <w:t xml:space="preserve">Job Title </w:t>
            </w:r>
          </w:p>
        </w:tc>
        <w:tc>
          <w:tcPr>
            <w:tcW w:w="8600" w:type="dxa"/>
            <w:vAlign w:val="center"/>
          </w:tcPr>
          <w:p w14:paraId="28FCF1C0" w14:textId="77777777" w:rsidR="00EC69FE" w:rsidRPr="00146CCD" w:rsidRDefault="00EC69FE" w:rsidP="0089401B">
            <w:pPr>
              <w:rPr>
                <w:rFonts w:ascii="Century Gothic" w:hAnsi="Century Gothic"/>
                <w:sz w:val="22"/>
                <w:szCs w:val="22"/>
              </w:rPr>
            </w:pPr>
            <w:r w:rsidRPr="00146CCD">
              <w:rPr>
                <w:rFonts w:ascii="Century Gothic" w:hAnsi="Century Gothic"/>
                <w:sz w:val="22"/>
                <w:szCs w:val="22"/>
              </w:rPr>
              <w:t>Special Education Needs and Disabilities Coordinator (SENDCo)</w:t>
            </w:r>
          </w:p>
        </w:tc>
      </w:tr>
      <w:tr w:rsidR="00EC69FE" w14:paraId="3666A1D5" w14:textId="77777777" w:rsidTr="001220DA">
        <w:trPr>
          <w:trHeight w:val="454"/>
        </w:trPr>
        <w:tc>
          <w:tcPr>
            <w:tcW w:w="1836" w:type="dxa"/>
            <w:vAlign w:val="center"/>
          </w:tcPr>
          <w:p w14:paraId="5D074C37" w14:textId="77777777" w:rsidR="00EC69FE" w:rsidRPr="001220DA" w:rsidRDefault="00EC69FE" w:rsidP="0089401B">
            <w:pPr>
              <w:rPr>
                <w:rFonts w:ascii="Century Gothic" w:hAnsi="Century Gothic"/>
                <w:b/>
                <w:bCs/>
                <w:color w:val="657C9C" w:themeColor="text2" w:themeTint="BF"/>
                <w:sz w:val="22"/>
                <w:szCs w:val="22"/>
              </w:rPr>
            </w:pPr>
            <w:r w:rsidRPr="001220DA">
              <w:rPr>
                <w:rFonts w:ascii="Century Gothic" w:hAnsi="Century Gothic"/>
                <w:b/>
                <w:bCs/>
                <w:color w:val="657C9C" w:themeColor="text2" w:themeTint="BF"/>
                <w:sz w:val="22"/>
                <w:szCs w:val="22"/>
              </w:rPr>
              <w:t>Pay Scale</w:t>
            </w:r>
          </w:p>
        </w:tc>
        <w:tc>
          <w:tcPr>
            <w:tcW w:w="8600" w:type="dxa"/>
            <w:vAlign w:val="center"/>
          </w:tcPr>
          <w:p w14:paraId="7C03BC95" w14:textId="77777777" w:rsidR="00EC69FE" w:rsidRPr="00146CCD" w:rsidRDefault="00EC69FE" w:rsidP="0089401B">
            <w:pPr>
              <w:rPr>
                <w:rFonts w:ascii="Century Gothic" w:hAnsi="Century Gothic"/>
                <w:sz w:val="22"/>
                <w:szCs w:val="22"/>
              </w:rPr>
            </w:pPr>
            <w:r w:rsidRPr="00146CCD">
              <w:rPr>
                <w:rFonts w:ascii="Century Gothic" w:hAnsi="Century Gothic"/>
                <w:sz w:val="22"/>
                <w:szCs w:val="22"/>
              </w:rPr>
              <w:t>MPS / UPS + TLR</w:t>
            </w:r>
          </w:p>
        </w:tc>
      </w:tr>
      <w:tr w:rsidR="00EC69FE" w14:paraId="65BC7334" w14:textId="77777777" w:rsidTr="001220DA">
        <w:trPr>
          <w:trHeight w:val="454"/>
        </w:trPr>
        <w:tc>
          <w:tcPr>
            <w:tcW w:w="1836" w:type="dxa"/>
            <w:vAlign w:val="center"/>
          </w:tcPr>
          <w:p w14:paraId="1A5B2C0B" w14:textId="77777777" w:rsidR="00EC69FE" w:rsidRPr="001220DA" w:rsidRDefault="00EC69FE" w:rsidP="0089401B">
            <w:pPr>
              <w:rPr>
                <w:rFonts w:ascii="Century Gothic" w:hAnsi="Century Gothic"/>
                <w:b/>
                <w:bCs/>
                <w:color w:val="657C9C" w:themeColor="text2" w:themeTint="BF"/>
                <w:sz w:val="22"/>
                <w:szCs w:val="22"/>
              </w:rPr>
            </w:pPr>
            <w:r w:rsidRPr="001220DA">
              <w:rPr>
                <w:rFonts w:ascii="Century Gothic" w:hAnsi="Century Gothic"/>
                <w:b/>
                <w:bCs/>
                <w:color w:val="657C9C" w:themeColor="text2" w:themeTint="BF"/>
                <w:sz w:val="22"/>
                <w:szCs w:val="22"/>
              </w:rPr>
              <w:t>Term</w:t>
            </w:r>
          </w:p>
        </w:tc>
        <w:tc>
          <w:tcPr>
            <w:tcW w:w="8600" w:type="dxa"/>
            <w:vAlign w:val="center"/>
          </w:tcPr>
          <w:p w14:paraId="36B5564C" w14:textId="77777777" w:rsidR="00EC69FE" w:rsidRPr="00146CCD" w:rsidRDefault="00EC69FE" w:rsidP="0089401B">
            <w:pPr>
              <w:rPr>
                <w:rFonts w:ascii="Century Gothic" w:hAnsi="Century Gothic"/>
                <w:sz w:val="22"/>
                <w:szCs w:val="22"/>
              </w:rPr>
            </w:pPr>
            <w:r w:rsidRPr="00146CCD">
              <w:rPr>
                <w:rFonts w:ascii="Century Gothic" w:hAnsi="Century Gothic"/>
                <w:sz w:val="22"/>
                <w:szCs w:val="22"/>
              </w:rPr>
              <w:t xml:space="preserve">Permanent </w:t>
            </w:r>
          </w:p>
        </w:tc>
      </w:tr>
      <w:tr w:rsidR="00EC69FE" w14:paraId="235CF57D" w14:textId="77777777" w:rsidTr="001220DA">
        <w:trPr>
          <w:trHeight w:val="1644"/>
        </w:trPr>
        <w:tc>
          <w:tcPr>
            <w:tcW w:w="1836" w:type="dxa"/>
            <w:vAlign w:val="center"/>
          </w:tcPr>
          <w:p w14:paraId="099C8AAE" w14:textId="77777777" w:rsidR="00EC69FE" w:rsidRPr="001220DA" w:rsidRDefault="00EC69FE" w:rsidP="0089401B">
            <w:pPr>
              <w:rPr>
                <w:rFonts w:ascii="Century Gothic" w:hAnsi="Century Gothic"/>
                <w:b/>
                <w:bCs/>
                <w:color w:val="657C9C" w:themeColor="text2" w:themeTint="BF"/>
                <w:sz w:val="22"/>
                <w:szCs w:val="22"/>
              </w:rPr>
            </w:pPr>
            <w:r w:rsidRPr="001220DA">
              <w:rPr>
                <w:rFonts w:ascii="Century Gothic" w:hAnsi="Century Gothic"/>
                <w:b/>
                <w:bCs/>
                <w:color w:val="657C9C" w:themeColor="text2" w:themeTint="BF"/>
                <w:sz w:val="22"/>
                <w:szCs w:val="22"/>
              </w:rPr>
              <w:t xml:space="preserve">Hours </w:t>
            </w:r>
          </w:p>
        </w:tc>
        <w:tc>
          <w:tcPr>
            <w:tcW w:w="8600" w:type="dxa"/>
            <w:vAlign w:val="center"/>
          </w:tcPr>
          <w:p w14:paraId="5580E131" w14:textId="77777777" w:rsidR="00EC69FE" w:rsidRDefault="00EC69FE" w:rsidP="0089401B">
            <w:pPr>
              <w:rPr>
                <w:rFonts w:ascii="Century Gothic" w:hAnsi="Century Gothic"/>
                <w:sz w:val="22"/>
                <w:szCs w:val="22"/>
              </w:rPr>
            </w:pPr>
            <w:r>
              <w:rPr>
                <w:rFonts w:ascii="Century Gothic" w:hAnsi="Century Gothic"/>
                <w:sz w:val="22"/>
                <w:szCs w:val="22"/>
              </w:rPr>
              <w:t xml:space="preserve">1.0 (0.8 SENDCo + 0.4 Teaching Commitment) </w:t>
            </w:r>
          </w:p>
          <w:p w14:paraId="4C4C068B" w14:textId="77777777" w:rsidR="00EC69FE" w:rsidRDefault="00EC69FE" w:rsidP="0089401B">
            <w:pPr>
              <w:rPr>
                <w:rFonts w:ascii="Century Gothic" w:hAnsi="Century Gothic"/>
                <w:sz w:val="22"/>
                <w:szCs w:val="22"/>
              </w:rPr>
            </w:pPr>
            <w:r>
              <w:rPr>
                <w:rFonts w:ascii="Century Gothic" w:hAnsi="Century Gothic"/>
                <w:sz w:val="22"/>
                <w:szCs w:val="22"/>
              </w:rPr>
              <w:t>The teaching commitment will be working in a range of classes to build relationships with children around the school.</w:t>
            </w:r>
          </w:p>
          <w:p w14:paraId="1BA3D1FF" w14:textId="77777777" w:rsidR="00EC69FE" w:rsidRDefault="00EC69FE" w:rsidP="0089401B">
            <w:pPr>
              <w:rPr>
                <w:rFonts w:ascii="Century Gothic" w:hAnsi="Century Gothic"/>
                <w:sz w:val="22"/>
                <w:szCs w:val="22"/>
              </w:rPr>
            </w:pPr>
          </w:p>
          <w:p w14:paraId="76BBF2C2" w14:textId="77777777" w:rsidR="00EC69FE" w:rsidRPr="00146CCD" w:rsidRDefault="00EC69FE" w:rsidP="0089401B">
            <w:pPr>
              <w:rPr>
                <w:rFonts w:ascii="Century Gothic" w:hAnsi="Century Gothic"/>
                <w:sz w:val="22"/>
                <w:szCs w:val="22"/>
              </w:rPr>
            </w:pPr>
            <w:r>
              <w:rPr>
                <w:rFonts w:ascii="Century Gothic" w:hAnsi="Century Gothic"/>
                <w:sz w:val="22"/>
                <w:szCs w:val="22"/>
              </w:rPr>
              <w:t xml:space="preserve">We would be willing to look at a reduced 0.8 contract with a reduced teaching commitment for the right candidate. </w:t>
            </w:r>
          </w:p>
        </w:tc>
      </w:tr>
      <w:tr w:rsidR="00EC69FE" w14:paraId="4978716C" w14:textId="77777777" w:rsidTr="001220DA">
        <w:trPr>
          <w:trHeight w:val="454"/>
        </w:trPr>
        <w:tc>
          <w:tcPr>
            <w:tcW w:w="1836" w:type="dxa"/>
            <w:vAlign w:val="center"/>
          </w:tcPr>
          <w:p w14:paraId="40427D60" w14:textId="77777777" w:rsidR="00EC69FE" w:rsidRPr="001220DA" w:rsidRDefault="00EC69FE" w:rsidP="0089401B">
            <w:pPr>
              <w:rPr>
                <w:rFonts w:ascii="Century Gothic" w:hAnsi="Century Gothic"/>
                <w:b/>
                <w:bCs/>
                <w:color w:val="657C9C" w:themeColor="text2" w:themeTint="BF"/>
                <w:sz w:val="22"/>
                <w:szCs w:val="22"/>
              </w:rPr>
            </w:pPr>
            <w:r w:rsidRPr="001220DA">
              <w:rPr>
                <w:rFonts w:ascii="Century Gothic" w:hAnsi="Century Gothic"/>
                <w:b/>
                <w:bCs/>
                <w:color w:val="657C9C" w:themeColor="text2" w:themeTint="BF"/>
                <w:sz w:val="22"/>
                <w:szCs w:val="22"/>
              </w:rPr>
              <w:t>Line Manager</w:t>
            </w:r>
          </w:p>
        </w:tc>
        <w:tc>
          <w:tcPr>
            <w:tcW w:w="8600" w:type="dxa"/>
            <w:vAlign w:val="center"/>
          </w:tcPr>
          <w:p w14:paraId="51D091DB" w14:textId="77777777" w:rsidR="00EC69FE" w:rsidRPr="00146CCD" w:rsidRDefault="00EC69FE" w:rsidP="0089401B">
            <w:pPr>
              <w:rPr>
                <w:rFonts w:ascii="Century Gothic" w:hAnsi="Century Gothic"/>
                <w:sz w:val="22"/>
                <w:szCs w:val="22"/>
              </w:rPr>
            </w:pPr>
            <w:r w:rsidRPr="00146CCD">
              <w:rPr>
                <w:rFonts w:ascii="Century Gothic" w:hAnsi="Century Gothic"/>
                <w:sz w:val="22"/>
                <w:szCs w:val="22"/>
              </w:rPr>
              <w:t>Headteacher</w:t>
            </w:r>
          </w:p>
        </w:tc>
      </w:tr>
    </w:tbl>
    <w:p w14:paraId="2CA42788" w14:textId="77777777" w:rsidR="00EC69FE" w:rsidRPr="008A46E6" w:rsidRDefault="00EC69FE" w:rsidP="00EC69FE">
      <w:pPr>
        <w:rPr>
          <w:rFonts w:ascii="Century Gothic" w:hAnsi="Century Gothic"/>
          <w:sz w:val="10"/>
          <w:szCs w:val="10"/>
        </w:rPr>
      </w:pPr>
    </w:p>
    <w:p w14:paraId="308D6A71" w14:textId="77777777" w:rsidR="00EC69FE" w:rsidRPr="00E0248F" w:rsidRDefault="00EC69FE" w:rsidP="00EC69FE">
      <w:pPr>
        <w:contextualSpacing/>
        <w:jc w:val="both"/>
        <w:rPr>
          <w:rFonts w:ascii="Century Gothic" w:hAnsi="Century Gothic"/>
          <w:sz w:val="22"/>
          <w:szCs w:val="22"/>
        </w:rPr>
      </w:pPr>
      <w:r w:rsidRPr="00E0248F">
        <w:rPr>
          <w:rFonts w:ascii="Century Gothic" w:hAnsi="Century Gothic"/>
          <w:sz w:val="22"/>
          <w:szCs w:val="22"/>
        </w:rPr>
        <w:t xml:space="preserve">Our Special Educational Needs and Disabilities Coordinator (SENDCo) is responsible for ensuring that pupils with special educational needs and disabilities receive the support they need to reach their full potential. This is a leadership role that involves working with teachers, parents, and external agencies to coordinate effective SEND provision throughout the school. </w:t>
      </w:r>
    </w:p>
    <w:p w14:paraId="3C394951" w14:textId="77777777" w:rsidR="00EC69FE" w:rsidRPr="00E0248F" w:rsidRDefault="00EC69FE" w:rsidP="00EC69FE">
      <w:pPr>
        <w:contextualSpacing/>
        <w:jc w:val="both"/>
        <w:rPr>
          <w:rFonts w:ascii="Century Gothic" w:hAnsi="Century Gothic"/>
          <w:sz w:val="12"/>
          <w:szCs w:val="12"/>
        </w:rPr>
      </w:pPr>
    </w:p>
    <w:p w14:paraId="7CBE8136" w14:textId="77777777" w:rsidR="00EC69FE" w:rsidRPr="001220DA" w:rsidRDefault="00EC69FE" w:rsidP="00EC69FE">
      <w:pPr>
        <w:contextualSpacing/>
        <w:jc w:val="both"/>
        <w:rPr>
          <w:rFonts w:ascii="Century Gothic" w:hAnsi="Century Gothic"/>
          <w:b/>
          <w:bCs/>
          <w:color w:val="657C9C" w:themeColor="text2" w:themeTint="BF"/>
          <w:sz w:val="22"/>
          <w:szCs w:val="22"/>
        </w:rPr>
      </w:pPr>
      <w:r w:rsidRPr="001220DA">
        <w:rPr>
          <w:rFonts w:ascii="Century Gothic" w:hAnsi="Century Gothic"/>
          <w:b/>
          <w:bCs/>
          <w:color w:val="657C9C" w:themeColor="text2" w:themeTint="BF"/>
          <w:sz w:val="22"/>
          <w:szCs w:val="22"/>
        </w:rPr>
        <w:t xml:space="preserve">General Duties and Leadership </w:t>
      </w:r>
    </w:p>
    <w:p w14:paraId="336FFE30" w14:textId="77777777" w:rsidR="00EC69FE" w:rsidRPr="00E0248F" w:rsidRDefault="00EC69FE" w:rsidP="00EC69FE">
      <w:pPr>
        <w:pStyle w:val="ListParagraph"/>
        <w:numPr>
          <w:ilvl w:val="0"/>
          <w:numId w:val="5"/>
        </w:numPr>
        <w:spacing w:after="160" w:line="278" w:lineRule="auto"/>
        <w:jc w:val="both"/>
        <w:rPr>
          <w:rFonts w:ascii="Century Gothic" w:hAnsi="Century Gothic"/>
          <w:sz w:val="22"/>
          <w:szCs w:val="22"/>
        </w:rPr>
      </w:pPr>
      <w:r w:rsidRPr="00E0248F">
        <w:rPr>
          <w:rFonts w:ascii="Century Gothic" w:hAnsi="Century Gothic"/>
          <w:b/>
          <w:bCs/>
          <w:sz w:val="22"/>
          <w:szCs w:val="22"/>
        </w:rPr>
        <w:t>Strategic development:</w:t>
      </w:r>
      <w:r w:rsidRPr="00E0248F">
        <w:rPr>
          <w:rFonts w:ascii="Century Gothic" w:hAnsi="Century Gothic"/>
          <w:sz w:val="22"/>
          <w:szCs w:val="22"/>
        </w:rPr>
        <w:t xml:space="preserve"> Work with the headteacher and Trust to set the strategic direction for the school's SEND policy and provision. </w:t>
      </w:r>
    </w:p>
    <w:p w14:paraId="6A773DCB" w14:textId="77777777" w:rsidR="00EC69FE" w:rsidRPr="00E0248F" w:rsidRDefault="00EC69FE" w:rsidP="00EC69FE">
      <w:pPr>
        <w:pStyle w:val="ListParagraph"/>
        <w:numPr>
          <w:ilvl w:val="0"/>
          <w:numId w:val="5"/>
        </w:numPr>
        <w:spacing w:after="160" w:line="278" w:lineRule="auto"/>
        <w:jc w:val="both"/>
        <w:rPr>
          <w:rFonts w:ascii="Century Gothic" w:hAnsi="Century Gothic"/>
          <w:sz w:val="22"/>
          <w:szCs w:val="22"/>
        </w:rPr>
      </w:pPr>
      <w:r w:rsidRPr="00E0248F">
        <w:rPr>
          <w:rFonts w:ascii="Century Gothic" w:hAnsi="Century Gothic"/>
          <w:b/>
          <w:bCs/>
          <w:sz w:val="22"/>
          <w:szCs w:val="22"/>
        </w:rPr>
        <w:t>Policy oversight:</w:t>
      </w:r>
      <w:r w:rsidRPr="00E0248F">
        <w:rPr>
          <w:rFonts w:ascii="Century Gothic" w:hAnsi="Century Gothic"/>
          <w:sz w:val="22"/>
          <w:szCs w:val="22"/>
        </w:rPr>
        <w:t xml:space="preserve"> Manage the day-to-day operation of the school's SEND policy and monitor its effectiveness. </w:t>
      </w:r>
    </w:p>
    <w:p w14:paraId="7B8A8416" w14:textId="77777777" w:rsidR="00EC69FE" w:rsidRPr="00E0248F" w:rsidRDefault="00EC69FE" w:rsidP="00EC69FE">
      <w:pPr>
        <w:pStyle w:val="ListParagraph"/>
        <w:numPr>
          <w:ilvl w:val="0"/>
          <w:numId w:val="5"/>
        </w:numPr>
        <w:spacing w:after="160" w:line="278" w:lineRule="auto"/>
        <w:jc w:val="both"/>
        <w:rPr>
          <w:rFonts w:ascii="Century Gothic" w:hAnsi="Century Gothic"/>
          <w:sz w:val="22"/>
          <w:szCs w:val="22"/>
        </w:rPr>
      </w:pPr>
      <w:r w:rsidRPr="00E0248F">
        <w:rPr>
          <w:rFonts w:ascii="Century Gothic" w:hAnsi="Century Gothic"/>
          <w:b/>
          <w:bCs/>
          <w:sz w:val="22"/>
          <w:szCs w:val="22"/>
        </w:rPr>
        <w:t>Budget management</w:t>
      </w:r>
      <w:r w:rsidRPr="00E0248F">
        <w:rPr>
          <w:rFonts w:ascii="Century Gothic" w:hAnsi="Century Gothic"/>
          <w:sz w:val="22"/>
          <w:szCs w:val="22"/>
        </w:rPr>
        <w:t xml:space="preserve">: Advise on the allocation of the school's budget and resources to meet the needs of pupils with SEND. </w:t>
      </w:r>
    </w:p>
    <w:p w14:paraId="0BFA3D0D" w14:textId="77777777" w:rsidR="00EC69FE" w:rsidRPr="00E0248F" w:rsidRDefault="00EC69FE" w:rsidP="00EC69FE">
      <w:pPr>
        <w:pStyle w:val="ListParagraph"/>
        <w:numPr>
          <w:ilvl w:val="0"/>
          <w:numId w:val="5"/>
        </w:numPr>
        <w:spacing w:after="160" w:line="278" w:lineRule="auto"/>
        <w:jc w:val="both"/>
        <w:rPr>
          <w:rFonts w:ascii="Century Gothic" w:hAnsi="Century Gothic"/>
          <w:sz w:val="22"/>
          <w:szCs w:val="22"/>
        </w:rPr>
      </w:pPr>
      <w:r w:rsidRPr="00235A92">
        <w:rPr>
          <w:rFonts w:ascii="Century Gothic" w:hAnsi="Century Gothic"/>
          <w:b/>
          <w:bCs/>
          <w:sz w:val="22"/>
          <w:szCs w:val="22"/>
        </w:rPr>
        <w:t>Compliance:</w:t>
      </w:r>
      <w:r w:rsidRPr="00E0248F">
        <w:rPr>
          <w:rFonts w:ascii="Century Gothic" w:hAnsi="Century Gothic"/>
          <w:sz w:val="22"/>
          <w:szCs w:val="22"/>
        </w:rPr>
        <w:t xml:space="preserve"> Keep up to date with national and local SEND policies and legal requirements, ensuring the school meets its responsibilities under the Equality Act (2010). </w:t>
      </w:r>
    </w:p>
    <w:p w14:paraId="1A04D558" w14:textId="77777777" w:rsidR="00EC69FE" w:rsidRPr="00DF3E80" w:rsidRDefault="00EC69FE" w:rsidP="00EC69FE">
      <w:pPr>
        <w:contextualSpacing/>
        <w:jc w:val="both"/>
        <w:rPr>
          <w:rFonts w:ascii="Century Gothic" w:hAnsi="Century Gothic"/>
          <w:b/>
          <w:bCs/>
          <w:color w:val="657C9C" w:themeColor="text2" w:themeTint="BF"/>
          <w:sz w:val="10"/>
          <w:szCs w:val="10"/>
        </w:rPr>
      </w:pPr>
    </w:p>
    <w:p w14:paraId="46795E98" w14:textId="77777777" w:rsidR="00EC69FE" w:rsidRPr="001220DA" w:rsidRDefault="00EC69FE" w:rsidP="00EC69FE">
      <w:pPr>
        <w:contextualSpacing/>
        <w:jc w:val="both"/>
        <w:rPr>
          <w:rFonts w:ascii="Century Gothic" w:hAnsi="Century Gothic"/>
          <w:b/>
          <w:bCs/>
          <w:color w:val="657C9C" w:themeColor="text2" w:themeTint="BF"/>
          <w:sz w:val="22"/>
          <w:szCs w:val="22"/>
        </w:rPr>
      </w:pPr>
      <w:r w:rsidRPr="001220DA">
        <w:rPr>
          <w:rFonts w:ascii="Century Gothic" w:hAnsi="Century Gothic"/>
          <w:b/>
          <w:bCs/>
          <w:color w:val="657C9C" w:themeColor="text2" w:themeTint="BF"/>
          <w:sz w:val="22"/>
          <w:szCs w:val="22"/>
        </w:rPr>
        <w:t xml:space="preserve">Support for Pupils </w:t>
      </w:r>
    </w:p>
    <w:p w14:paraId="392ECDF4" w14:textId="77777777" w:rsidR="00EC69FE" w:rsidRPr="00E0248F" w:rsidRDefault="00EC69FE" w:rsidP="00EC69FE">
      <w:pPr>
        <w:pStyle w:val="ListParagraph"/>
        <w:numPr>
          <w:ilvl w:val="0"/>
          <w:numId w:val="6"/>
        </w:numPr>
        <w:spacing w:after="160" w:line="278" w:lineRule="auto"/>
        <w:jc w:val="both"/>
        <w:rPr>
          <w:rFonts w:ascii="Century Gothic" w:hAnsi="Century Gothic"/>
          <w:sz w:val="22"/>
          <w:szCs w:val="22"/>
        </w:rPr>
      </w:pPr>
      <w:r w:rsidRPr="00E0248F">
        <w:rPr>
          <w:rFonts w:ascii="Century Gothic" w:hAnsi="Century Gothic"/>
          <w:b/>
          <w:bCs/>
          <w:sz w:val="22"/>
          <w:szCs w:val="22"/>
        </w:rPr>
        <w:t>Assessment:</w:t>
      </w:r>
      <w:r w:rsidRPr="00E0248F">
        <w:rPr>
          <w:rFonts w:ascii="Century Gothic" w:hAnsi="Century Gothic"/>
          <w:sz w:val="22"/>
          <w:szCs w:val="22"/>
        </w:rPr>
        <w:t xml:space="preserve"> Oversee the process of assessing pupils to identify their special educational needs and disabilities. </w:t>
      </w:r>
    </w:p>
    <w:p w14:paraId="539FD039" w14:textId="77777777" w:rsidR="00EC69FE" w:rsidRPr="00E0248F" w:rsidRDefault="00EC69FE" w:rsidP="00EC69FE">
      <w:pPr>
        <w:pStyle w:val="ListParagraph"/>
        <w:numPr>
          <w:ilvl w:val="0"/>
          <w:numId w:val="6"/>
        </w:numPr>
        <w:spacing w:after="160" w:line="278" w:lineRule="auto"/>
        <w:jc w:val="both"/>
        <w:rPr>
          <w:rFonts w:ascii="Century Gothic" w:hAnsi="Century Gothic"/>
          <w:sz w:val="22"/>
          <w:szCs w:val="22"/>
        </w:rPr>
      </w:pPr>
      <w:proofErr w:type="spellStart"/>
      <w:r w:rsidRPr="00E0248F">
        <w:rPr>
          <w:rFonts w:ascii="Century Gothic" w:hAnsi="Century Gothic"/>
          <w:b/>
          <w:bCs/>
          <w:sz w:val="22"/>
          <w:szCs w:val="22"/>
        </w:rPr>
        <w:t>Individualised</w:t>
      </w:r>
      <w:proofErr w:type="spellEnd"/>
      <w:r w:rsidRPr="00E0248F">
        <w:rPr>
          <w:rFonts w:ascii="Century Gothic" w:hAnsi="Century Gothic"/>
          <w:b/>
          <w:bCs/>
          <w:sz w:val="22"/>
          <w:szCs w:val="22"/>
        </w:rPr>
        <w:t xml:space="preserve"> plans</w:t>
      </w:r>
      <w:r w:rsidRPr="00E0248F">
        <w:rPr>
          <w:rFonts w:ascii="Century Gothic" w:hAnsi="Century Gothic"/>
          <w:sz w:val="22"/>
          <w:szCs w:val="22"/>
        </w:rPr>
        <w:t xml:space="preserve">: Develop, implement, and monitor Individual Education Plans (IEPs) or Education, Health and Care (EHC) plans for pupils with SEND. </w:t>
      </w:r>
    </w:p>
    <w:p w14:paraId="3503F898" w14:textId="77777777" w:rsidR="00EC69FE" w:rsidRPr="00E0248F" w:rsidRDefault="00EC69FE" w:rsidP="00EC69FE">
      <w:pPr>
        <w:pStyle w:val="ListParagraph"/>
        <w:numPr>
          <w:ilvl w:val="0"/>
          <w:numId w:val="6"/>
        </w:numPr>
        <w:spacing w:after="160" w:line="278" w:lineRule="auto"/>
        <w:jc w:val="both"/>
        <w:rPr>
          <w:rFonts w:ascii="Century Gothic" w:hAnsi="Century Gothic"/>
          <w:sz w:val="22"/>
          <w:szCs w:val="22"/>
        </w:rPr>
      </w:pPr>
      <w:r w:rsidRPr="00E0248F">
        <w:rPr>
          <w:rFonts w:ascii="Century Gothic" w:hAnsi="Century Gothic"/>
          <w:b/>
          <w:bCs/>
          <w:sz w:val="22"/>
          <w:szCs w:val="22"/>
        </w:rPr>
        <w:t>Provision coordination:</w:t>
      </w:r>
      <w:r w:rsidRPr="00E0248F">
        <w:rPr>
          <w:rFonts w:ascii="Century Gothic" w:hAnsi="Century Gothic"/>
          <w:sz w:val="22"/>
          <w:szCs w:val="22"/>
        </w:rPr>
        <w:t xml:space="preserve"> Coordinate provision for all children with SEND, ensuring that appropriate support is in place. </w:t>
      </w:r>
    </w:p>
    <w:p w14:paraId="7464A98B" w14:textId="77777777" w:rsidR="00EC69FE" w:rsidRPr="00E0248F" w:rsidRDefault="00EC69FE" w:rsidP="00EC69FE">
      <w:pPr>
        <w:pStyle w:val="ListParagraph"/>
        <w:numPr>
          <w:ilvl w:val="0"/>
          <w:numId w:val="6"/>
        </w:numPr>
        <w:spacing w:after="160" w:line="278" w:lineRule="auto"/>
        <w:jc w:val="both"/>
        <w:rPr>
          <w:rFonts w:ascii="Century Gothic" w:hAnsi="Century Gothic"/>
          <w:sz w:val="22"/>
          <w:szCs w:val="22"/>
        </w:rPr>
      </w:pPr>
      <w:r w:rsidRPr="00E0248F">
        <w:rPr>
          <w:rFonts w:ascii="Century Gothic" w:hAnsi="Century Gothic"/>
          <w:b/>
          <w:bCs/>
          <w:sz w:val="22"/>
          <w:szCs w:val="22"/>
        </w:rPr>
        <w:t>Monitoring progress</w:t>
      </w:r>
      <w:r w:rsidRPr="00E0248F">
        <w:rPr>
          <w:rFonts w:ascii="Century Gothic" w:hAnsi="Century Gothic"/>
          <w:sz w:val="22"/>
          <w:szCs w:val="22"/>
        </w:rPr>
        <w:t xml:space="preserve">: Track and </w:t>
      </w:r>
      <w:proofErr w:type="spellStart"/>
      <w:r w:rsidRPr="00E0248F">
        <w:rPr>
          <w:rFonts w:ascii="Century Gothic" w:hAnsi="Century Gothic"/>
          <w:sz w:val="22"/>
          <w:szCs w:val="22"/>
        </w:rPr>
        <w:t>analyse</w:t>
      </w:r>
      <w:proofErr w:type="spellEnd"/>
      <w:r w:rsidRPr="00E0248F">
        <w:rPr>
          <w:rFonts w:ascii="Century Gothic" w:hAnsi="Century Gothic"/>
          <w:sz w:val="22"/>
          <w:szCs w:val="22"/>
        </w:rPr>
        <w:t xml:space="preserve"> the progress of pupils with SEND and use this data to inform future strategies. </w:t>
      </w:r>
    </w:p>
    <w:p w14:paraId="54C940E4" w14:textId="77777777" w:rsidR="00EC69FE" w:rsidRPr="00DF3E80" w:rsidRDefault="00EC69FE" w:rsidP="00EC69FE">
      <w:pPr>
        <w:contextualSpacing/>
        <w:jc w:val="both"/>
        <w:rPr>
          <w:rFonts w:ascii="Century Gothic" w:hAnsi="Century Gothic"/>
          <w:b/>
          <w:bCs/>
          <w:color w:val="657C9C" w:themeColor="text2" w:themeTint="BF"/>
          <w:sz w:val="10"/>
          <w:szCs w:val="10"/>
        </w:rPr>
      </w:pPr>
    </w:p>
    <w:p w14:paraId="47CB4D5C" w14:textId="77777777" w:rsidR="00EC69FE" w:rsidRPr="00E0248F" w:rsidRDefault="00EC69FE" w:rsidP="00EC69FE">
      <w:pPr>
        <w:contextualSpacing/>
        <w:jc w:val="both"/>
        <w:rPr>
          <w:rFonts w:ascii="Century Gothic" w:hAnsi="Century Gothic"/>
          <w:b/>
          <w:bCs/>
          <w:color w:val="657C9C" w:themeColor="text2" w:themeTint="BF"/>
          <w:sz w:val="22"/>
          <w:szCs w:val="22"/>
        </w:rPr>
      </w:pPr>
      <w:r w:rsidRPr="00E0248F">
        <w:rPr>
          <w:rFonts w:ascii="Century Gothic" w:hAnsi="Century Gothic"/>
          <w:b/>
          <w:bCs/>
          <w:color w:val="657C9C" w:themeColor="text2" w:themeTint="BF"/>
          <w:sz w:val="22"/>
          <w:szCs w:val="22"/>
        </w:rPr>
        <w:lastRenderedPageBreak/>
        <w:t>Working with Staff</w:t>
      </w:r>
    </w:p>
    <w:p w14:paraId="5D6396CA" w14:textId="77777777" w:rsidR="00EC69FE" w:rsidRPr="00E0248F" w:rsidRDefault="00EC69FE" w:rsidP="00EC69FE">
      <w:pPr>
        <w:pStyle w:val="ListParagraph"/>
        <w:numPr>
          <w:ilvl w:val="0"/>
          <w:numId w:val="7"/>
        </w:numPr>
        <w:spacing w:after="160" w:line="278" w:lineRule="auto"/>
        <w:jc w:val="both"/>
        <w:rPr>
          <w:rFonts w:ascii="Century Gothic" w:hAnsi="Century Gothic"/>
          <w:sz w:val="22"/>
          <w:szCs w:val="22"/>
        </w:rPr>
      </w:pPr>
      <w:r w:rsidRPr="00E0248F">
        <w:rPr>
          <w:rFonts w:ascii="Century Gothic" w:hAnsi="Century Gothic"/>
          <w:b/>
          <w:bCs/>
          <w:sz w:val="22"/>
          <w:szCs w:val="22"/>
        </w:rPr>
        <w:t>Guidance and advice</w:t>
      </w:r>
      <w:r w:rsidRPr="00E0248F">
        <w:rPr>
          <w:rFonts w:ascii="Century Gothic" w:hAnsi="Century Gothic"/>
          <w:sz w:val="22"/>
          <w:szCs w:val="22"/>
        </w:rPr>
        <w:t xml:space="preserve">: Provide professional guidance and support to fellow teachers on how to effectively meet the needs of pupils with SEND in the classroom. </w:t>
      </w:r>
    </w:p>
    <w:p w14:paraId="509CB174" w14:textId="77777777" w:rsidR="00EC69FE" w:rsidRPr="00E0248F" w:rsidRDefault="00EC69FE" w:rsidP="00EC69FE">
      <w:pPr>
        <w:pStyle w:val="ListParagraph"/>
        <w:numPr>
          <w:ilvl w:val="0"/>
          <w:numId w:val="7"/>
        </w:numPr>
        <w:spacing w:after="160" w:line="278" w:lineRule="auto"/>
        <w:jc w:val="both"/>
        <w:rPr>
          <w:rFonts w:ascii="Century Gothic" w:hAnsi="Century Gothic"/>
          <w:sz w:val="22"/>
          <w:szCs w:val="22"/>
        </w:rPr>
      </w:pPr>
      <w:r w:rsidRPr="00E0248F">
        <w:rPr>
          <w:rFonts w:ascii="Century Gothic" w:hAnsi="Century Gothic"/>
          <w:b/>
          <w:bCs/>
          <w:sz w:val="22"/>
          <w:szCs w:val="22"/>
        </w:rPr>
        <w:t>Training:</w:t>
      </w:r>
      <w:r w:rsidRPr="00E0248F">
        <w:rPr>
          <w:rFonts w:ascii="Century Gothic" w:hAnsi="Century Gothic"/>
          <w:sz w:val="22"/>
          <w:szCs w:val="22"/>
        </w:rPr>
        <w:t xml:space="preserve"> Contribute to and lead staff training on special educational needs and inclusive teaching strategies. </w:t>
      </w:r>
    </w:p>
    <w:p w14:paraId="26508276" w14:textId="77777777" w:rsidR="00EC69FE" w:rsidRPr="00DF3E80" w:rsidRDefault="00EC69FE" w:rsidP="00EC69FE">
      <w:pPr>
        <w:pStyle w:val="ListParagraph"/>
        <w:numPr>
          <w:ilvl w:val="0"/>
          <w:numId w:val="7"/>
        </w:numPr>
        <w:spacing w:after="160" w:line="278" w:lineRule="auto"/>
        <w:jc w:val="both"/>
        <w:rPr>
          <w:rFonts w:ascii="Century Gothic" w:hAnsi="Century Gothic"/>
          <w:sz w:val="22"/>
          <w:szCs w:val="22"/>
        </w:rPr>
      </w:pPr>
      <w:r w:rsidRPr="00E0248F">
        <w:rPr>
          <w:rFonts w:ascii="Century Gothic" w:hAnsi="Century Gothic"/>
          <w:b/>
          <w:bCs/>
          <w:sz w:val="22"/>
          <w:szCs w:val="22"/>
        </w:rPr>
        <w:t>Team management:</w:t>
      </w:r>
      <w:r w:rsidRPr="00E0248F">
        <w:rPr>
          <w:rFonts w:ascii="Century Gothic" w:hAnsi="Century Gothic"/>
          <w:sz w:val="22"/>
          <w:szCs w:val="22"/>
        </w:rPr>
        <w:t xml:space="preserve"> Manage and support the work of teaching assistants and who work with SEND pupils.</w:t>
      </w:r>
    </w:p>
    <w:p w14:paraId="79A9C21B" w14:textId="77777777" w:rsidR="00EC69FE" w:rsidRDefault="00EC69FE" w:rsidP="00EC69FE">
      <w:pPr>
        <w:contextualSpacing/>
        <w:jc w:val="both"/>
        <w:rPr>
          <w:rFonts w:ascii="Century Gothic" w:hAnsi="Century Gothic"/>
          <w:b/>
          <w:bCs/>
          <w:color w:val="657C9C" w:themeColor="text2" w:themeTint="BF"/>
          <w:sz w:val="22"/>
          <w:szCs w:val="22"/>
        </w:rPr>
      </w:pPr>
    </w:p>
    <w:p w14:paraId="00886C77" w14:textId="77777777" w:rsidR="00EC69FE" w:rsidRPr="00E0248F" w:rsidRDefault="00EC69FE" w:rsidP="00EC69FE">
      <w:pPr>
        <w:contextualSpacing/>
        <w:jc w:val="both"/>
        <w:rPr>
          <w:rFonts w:ascii="Century Gothic" w:hAnsi="Century Gothic"/>
          <w:b/>
          <w:bCs/>
          <w:color w:val="657C9C" w:themeColor="text2" w:themeTint="BF"/>
          <w:sz w:val="22"/>
          <w:szCs w:val="22"/>
        </w:rPr>
      </w:pPr>
      <w:r w:rsidRPr="00E0248F">
        <w:rPr>
          <w:rFonts w:ascii="Century Gothic" w:hAnsi="Century Gothic"/>
          <w:b/>
          <w:bCs/>
          <w:color w:val="657C9C" w:themeColor="text2" w:themeTint="BF"/>
          <w:sz w:val="22"/>
          <w:szCs w:val="22"/>
        </w:rPr>
        <w:t xml:space="preserve">Communication and Liaison </w:t>
      </w:r>
    </w:p>
    <w:p w14:paraId="0CB5BF04" w14:textId="77777777" w:rsidR="00EC69FE" w:rsidRPr="00E0248F" w:rsidRDefault="00EC69FE" w:rsidP="00EC69FE">
      <w:pPr>
        <w:pStyle w:val="ListParagraph"/>
        <w:numPr>
          <w:ilvl w:val="0"/>
          <w:numId w:val="9"/>
        </w:numPr>
        <w:spacing w:after="160" w:line="278" w:lineRule="auto"/>
        <w:jc w:val="both"/>
        <w:rPr>
          <w:rFonts w:ascii="Century Gothic" w:hAnsi="Century Gothic"/>
          <w:sz w:val="22"/>
          <w:szCs w:val="22"/>
        </w:rPr>
      </w:pPr>
      <w:r w:rsidRPr="00E0248F">
        <w:rPr>
          <w:rFonts w:ascii="Century Gothic" w:hAnsi="Century Gothic"/>
          <w:b/>
          <w:bCs/>
          <w:sz w:val="22"/>
          <w:szCs w:val="22"/>
        </w:rPr>
        <w:t>Parent collaboration:</w:t>
      </w:r>
      <w:r w:rsidRPr="00E0248F">
        <w:rPr>
          <w:rFonts w:ascii="Century Gothic" w:hAnsi="Century Gothic"/>
          <w:sz w:val="22"/>
          <w:szCs w:val="22"/>
        </w:rPr>
        <w:t xml:space="preserve"> Build and maintain strong relationships with parents and carers, keeping them informed about their child's progress and the support they are receiving. </w:t>
      </w:r>
    </w:p>
    <w:p w14:paraId="336DAF42" w14:textId="77777777" w:rsidR="00EC69FE" w:rsidRPr="00E0248F" w:rsidRDefault="00EC69FE" w:rsidP="00EC69FE">
      <w:pPr>
        <w:pStyle w:val="ListParagraph"/>
        <w:numPr>
          <w:ilvl w:val="0"/>
          <w:numId w:val="9"/>
        </w:numPr>
        <w:spacing w:after="160" w:line="278" w:lineRule="auto"/>
        <w:jc w:val="both"/>
        <w:rPr>
          <w:rFonts w:ascii="Century Gothic" w:hAnsi="Century Gothic"/>
          <w:sz w:val="22"/>
          <w:szCs w:val="22"/>
        </w:rPr>
      </w:pPr>
      <w:r w:rsidRPr="00E0248F">
        <w:rPr>
          <w:rFonts w:ascii="Century Gothic" w:hAnsi="Century Gothic"/>
          <w:b/>
          <w:bCs/>
          <w:sz w:val="22"/>
          <w:szCs w:val="22"/>
        </w:rPr>
        <w:t>External agencies:</w:t>
      </w:r>
      <w:r w:rsidRPr="00E0248F">
        <w:rPr>
          <w:rFonts w:ascii="Century Gothic" w:hAnsi="Century Gothic"/>
          <w:sz w:val="22"/>
          <w:szCs w:val="22"/>
        </w:rPr>
        <w:t xml:space="preserve"> Act as the key point of contact for external agencies, such as educational psychologists, health services, and the local authority. </w:t>
      </w:r>
    </w:p>
    <w:p w14:paraId="11E93BCD" w14:textId="77777777" w:rsidR="00EC69FE" w:rsidRPr="00E0248F" w:rsidRDefault="00EC69FE" w:rsidP="00EC69FE">
      <w:pPr>
        <w:pStyle w:val="ListParagraph"/>
        <w:numPr>
          <w:ilvl w:val="0"/>
          <w:numId w:val="9"/>
        </w:numPr>
        <w:spacing w:after="160" w:line="278" w:lineRule="auto"/>
        <w:jc w:val="both"/>
        <w:rPr>
          <w:rFonts w:ascii="Century Gothic" w:hAnsi="Century Gothic"/>
          <w:sz w:val="22"/>
          <w:szCs w:val="22"/>
        </w:rPr>
      </w:pPr>
      <w:r w:rsidRPr="00E0248F">
        <w:rPr>
          <w:rFonts w:ascii="Century Gothic" w:hAnsi="Century Gothic"/>
          <w:b/>
          <w:bCs/>
          <w:sz w:val="22"/>
          <w:szCs w:val="22"/>
        </w:rPr>
        <w:t>Transition planning:</w:t>
      </w:r>
      <w:r w:rsidRPr="00E0248F">
        <w:rPr>
          <w:rFonts w:ascii="Century Gothic" w:hAnsi="Century Gothic"/>
          <w:sz w:val="22"/>
          <w:szCs w:val="22"/>
        </w:rPr>
        <w:t xml:space="preserve"> Work with other schools and early years providers to ensure a smooth transition for pupils with SEND. </w:t>
      </w:r>
    </w:p>
    <w:p w14:paraId="3BA7E7E0" w14:textId="77777777" w:rsidR="00EC69FE" w:rsidRPr="00F9791B" w:rsidRDefault="00EC69FE" w:rsidP="00EC69FE">
      <w:pPr>
        <w:contextualSpacing/>
        <w:jc w:val="both"/>
        <w:rPr>
          <w:rFonts w:ascii="Century Gothic" w:hAnsi="Century Gothic"/>
          <w:b/>
          <w:bCs/>
          <w:color w:val="657C9C" w:themeColor="text2" w:themeTint="BF"/>
          <w:sz w:val="10"/>
          <w:szCs w:val="10"/>
        </w:rPr>
      </w:pPr>
    </w:p>
    <w:p w14:paraId="337747A4" w14:textId="77777777" w:rsidR="00EC69FE" w:rsidRPr="00E0248F" w:rsidRDefault="00EC69FE" w:rsidP="00EC69FE">
      <w:pPr>
        <w:contextualSpacing/>
        <w:jc w:val="both"/>
        <w:rPr>
          <w:rFonts w:ascii="Century Gothic" w:hAnsi="Century Gothic"/>
          <w:b/>
          <w:bCs/>
          <w:color w:val="657C9C" w:themeColor="text2" w:themeTint="BF"/>
          <w:sz w:val="22"/>
          <w:szCs w:val="22"/>
        </w:rPr>
      </w:pPr>
      <w:r w:rsidRPr="00E0248F">
        <w:rPr>
          <w:rFonts w:ascii="Century Gothic" w:hAnsi="Century Gothic"/>
          <w:b/>
          <w:bCs/>
          <w:color w:val="657C9C" w:themeColor="text2" w:themeTint="BF"/>
          <w:sz w:val="22"/>
          <w:szCs w:val="22"/>
        </w:rPr>
        <w:t xml:space="preserve">Requirements </w:t>
      </w:r>
    </w:p>
    <w:p w14:paraId="020436D9" w14:textId="77777777" w:rsidR="00EC69FE" w:rsidRPr="00E0248F" w:rsidRDefault="00EC69FE" w:rsidP="00EC69FE">
      <w:pPr>
        <w:pStyle w:val="ListParagraph"/>
        <w:numPr>
          <w:ilvl w:val="0"/>
          <w:numId w:val="8"/>
        </w:numPr>
        <w:spacing w:after="160" w:line="278" w:lineRule="auto"/>
        <w:jc w:val="both"/>
        <w:rPr>
          <w:rFonts w:ascii="Century Gothic" w:hAnsi="Century Gothic"/>
          <w:sz w:val="22"/>
          <w:szCs w:val="22"/>
        </w:rPr>
      </w:pPr>
      <w:r w:rsidRPr="00E0248F">
        <w:rPr>
          <w:rFonts w:ascii="Century Gothic" w:hAnsi="Century Gothic"/>
          <w:b/>
          <w:bCs/>
          <w:sz w:val="22"/>
          <w:szCs w:val="22"/>
        </w:rPr>
        <w:t xml:space="preserve">Qualified teacher status (QTS): </w:t>
      </w:r>
      <w:r w:rsidRPr="00E0248F">
        <w:rPr>
          <w:rFonts w:ascii="Century Gothic" w:hAnsi="Century Gothic"/>
          <w:sz w:val="22"/>
          <w:szCs w:val="22"/>
        </w:rPr>
        <w:t xml:space="preserve">All SENDCos must be qualified teachers. </w:t>
      </w:r>
    </w:p>
    <w:p w14:paraId="76B8D541" w14:textId="77777777" w:rsidR="00EC69FE" w:rsidRPr="00E0248F" w:rsidRDefault="00EC69FE" w:rsidP="00EC69FE">
      <w:pPr>
        <w:pStyle w:val="ListParagraph"/>
        <w:numPr>
          <w:ilvl w:val="0"/>
          <w:numId w:val="8"/>
        </w:numPr>
        <w:spacing w:after="160" w:line="278" w:lineRule="auto"/>
        <w:jc w:val="both"/>
        <w:rPr>
          <w:rFonts w:ascii="Century Gothic" w:hAnsi="Century Gothic"/>
          <w:sz w:val="22"/>
          <w:szCs w:val="22"/>
        </w:rPr>
      </w:pPr>
      <w:proofErr w:type="spellStart"/>
      <w:r w:rsidRPr="00E0248F">
        <w:rPr>
          <w:rFonts w:ascii="Century Gothic" w:hAnsi="Century Gothic"/>
          <w:b/>
          <w:bCs/>
          <w:sz w:val="22"/>
          <w:szCs w:val="22"/>
        </w:rPr>
        <w:t>NASENCo</w:t>
      </w:r>
      <w:proofErr w:type="spellEnd"/>
      <w:r w:rsidRPr="00E0248F">
        <w:rPr>
          <w:rFonts w:ascii="Century Gothic" w:hAnsi="Century Gothic"/>
          <w:b/>
          <w:bCs/>
          <w:sz w:val="22"/>
          <w:szCs w:val="22"/>
        </w:rPr>
        <w:t xml:space="preserve"> qualification:</w:t>
      </w:r>
      <w:r w:rsidRPr="00E0248F">
        <w:rPr>
          <w:rFonts w:ascii="Century Gothic" w:hAnsi="Century Gothic"/>
          <w:sz w:val="22"/>
          <w:szCs w:val="22"/>
        </w:rPr>
        <w:t xml:space="preserve"> A National Award for Special Educational Needs Coordination (</w:t>
      </w:r>
      <w:proofErr w:type="spellStart"/>
      <w:r w:rsidRPr="00E0248F">
        <w:rPr>
          <w:rFonts w:ascii="Century Gothic" w:hAnsi="Century Gothic"/>
          <w:sz w:val="22"/>
          <w:szCs w:val="22"/>
        </w:rPr>
        <w:t>NASENCo</w:t>
      </w:r>
      <w:proofErr w:type="spellEnd"/>
      <w:r w:rsidRPr="00E0248F">
        <w:rPr>
          <w:rFonts w:ascii="Century Gothic" w:hAnsi="Century Gothic"/>
          <w:sz w:val="22"/>
          <w:szCs w:val="22"/>
        </w:rPr>
        <w:t xml:space="preserve">) is required within three years of appointment for those without prior experience as a SENDCo. </w:t>
      </w:r>
    </w:p>
    <w:p w14:paraId="2BDA282F" w14:textId="77777777" w:rsidR="00EC69FE" w:rsidRPr="00E0248F" w:rsidRDefault="00EC69FE" w:rsidP="00EC69FE">
      <w:pPr>
        <w:pStyle w:val="ListParagraph"/>
        <w:numPr>
          <w:ilvl w:val="0"/>
          <w:numId w:val="8"/>
        </w:numPr>
        <w:spacing w:after="160" w:line="278" w:lineRule="auto"/>
        <w:jc w:val="both"/>
        <w:rPr>
          <w:rFonts w:ascii="Century Gothic" w:hAnsi="Century Gothic"/>
          <w:sz w:val="22"/>
          <w:szCs w:val="22"/>
        </w:rPr>
      </w:pPr>
      <w:r w:rsidRPr="00E0248F">
        <w:rPr>
          <w:rFonts w:ascii="Century Gothic" w:hAnsi="Century Gothic"/>
          <w:b/>
          <w:bCs/>
          <w:sz w:val="22"/>
          <w:szCs w:val="22"/>
        </w:rPr>
        <w:t>Leadership skills:</w:t>
      </w:r>
      <w:r w:rsidRPr="00E0248F">
        <w:rPr>
          <w:rFonts w:ascii="Century Gothic" w:hAnsi="Century Gothic"/>
          <w:sz w:val="22"/>
          <w:szCs w:val="22"/>
        </w:rPr>
        <w:t xml:space="preserve"> The ability to lead, inspire, and motivate other staff to foster a whole-school commitment to supporting pupils with SEND. I</w:t>
      </w:r>
    </w:p>
    <w:p w14:paraId="6B447082" w14:textId="77777777" w:rsidR="00EC69FE" w:rsidRPr="00E0248F" w:rsidRDefault="00EC69FE" w:rsidP="00EC69FE">
      <w:pPr>
        <w:pStyle w:val="ListParagraph"/>
        <w:numPr>
          <w:ilvl w:val="0"/>
          <w:numId w:val="8"/>
        </w:numPr>
        <w:spacing w:after="160" w:line="278" w:lineRule="auto"/>
        <w:jc w:val="both"/>
        <w:rPr>
          <w:rFonts w:ascii="Century Gothic" w:hAnsi="Century Gothic"/>
          <w:sz w:val="22"/>
          <w:szCs w:val="22"/>
        </w:rPr>
      </w:pPr>
      <w:r w:rsidRPr="00E0248F">
        <w:rPr>
          <w:rFonts w:ascii="Century Gothic" w:hAnsi="Century Gothic"/>
          <w:b/>
          <w:bCs/>
          <w:sz w:val="22"/>
          <w:szCs w:val="22"/>
        </w:rPr>
        <w:t xml:space="preserve">Interpersonal skills: </w:t>
      </w:r>
      <w:r w:rsidRPr="00E0248F">
        <w:rPr>
          <w:rFonts w:ascii="Century Gothic" w:hAnsi="Century Gothic"/>
          <w:sz w:val="22"/>
          <w:szCs w:val="22"/>
        </w:rPr>
        <w:t>Excellent communication, empathy, and emotional intelligence for building relationships with pupils, parents, and colleagues.</w:t>
      </w:r>
    </w:p>
    <w:p w14:paraId="3B9D1879" w14:textId="77777777" w:rsidR="00EC69FE" w:rsidRDefault="00EC69FE" w:rsidP="00EC69FE">
      <w:pPr>
        <w:ind w:left="360"/>
        <w:rPr>
          <w:rFonts w:ascii="Century Gothic" w:hAnsi="Century Gothic"/>
          <w:sz w:val="20"/>
          <w:szCs w:val="20"/>
        </w:rPr>
      </w:pPr>
    </w:p>
    <w:p w14:paraId="14C0AD81" w14:textId="77777777" w:rsidR="00EC69FE" w:rsidRDefault="00EC69FE" w:rsidP="00EC69FE">
      <w:pPr>
        <w:ind w:left="360"/>
        <w:rPr>
          <w:rFonts w:ascii="Century Gothic" w:hAnsi="Century Gothic"/>
          <w:sz w:val="20"/>
          <w:szCs w:val="20"/>
        </w:rPr>
      </w:pPr>
    </w:p>
    <w:p w14:paraId="3ECCF5A5" w14:textId="77777777" w:rsidR="00EC69FE" w:rsidRDefault="00EC69FE" w:rsidP="00EC69FE">
      <w:pPr>
        <w:ind w:left="360"/>
        <w:rPr>
          <w:rFonts w:ascii="Century Gothic" w:hAnsi="Century Gothic"/>
          <w:sz w:val="20"/>
          <w:szCs w:val="20"/>
        </w:rPr>
      </w:pPr>
    </w:p>
    <w:p w14:paraId="57F8953B" w14:textId="77777777" w:rsidR="00EC69FE" w:rsidRDefault="00EC69FE" w:rsidP="00EC69FE">
      <w:pPr>
        <w:ind w:left="360"/>
        <w:rPr>
          <w:rFonts w:ascii="Century Gothic" w:hAnsi="Century Gothic"/>
          <w:sz w:val="20"/>
          <w:szCs w:val="20"/>
        </w:rPr>
      </w:pPr>
    </w:p>
    <w:p w14:paraId="7681CD8D" w14:textId="77777777" w:rsidR="00EC69FE" w:rsidRDefault="00EC69FE" w:rsidP="00EC69FE">
      <w:pPr>
        <w:ind w:left="360"/>
        <w:rPr>
          <w:rFonts w:ascii="Century Gothic" w:hAnsi="Century Gothic"/>
          <w:sz w:val="20"/>
          <w:szCs w:val="20"/>
        </w:rPr>
      </w:pPr>
    </w:p>
    <w:p w14:paraId="6CB7813F" w14:textId="77777777" w:rsidR="00EC69FE" w:rsidRDefault="00EC69FE" w:rsidP="00EC69FE">
      <w:pPr>
        <w:ind w:left="360"/>
        <w:rPr>
          <w:rFonts w:ascii="Century Gothic" w:hAnsi="Century Gothic"/>
          <w:sz w:val="20"/>
          <w:szCs w:val="20"/>
        </w:rPr>
      </w:pPr>
    </w:p>
    <w:p w14:paraId="56E644CC" w14:textId="77777777" w:rsidR="00EC69FE" w:rsidRDefault="00EC69FE" w:rsidP="00EC69FE">
      <w:pPr>
        <w:ind w:left="360"/>
        <w:rPr>
          <w:rFonts w:ascii="Century Gothic" w:hAnsi="Century Gothic"/>
          <w:sz w:val="20"/>
          <w:szCs w:val="20"/>
        </w:rPr>
      </w:pPr>
    </w:p>
    <w:p w14:paraId="5AEA2A23" w14:textId="77777777" w:rsidR="00EC69FE" w:rsidRDefault="00EC69FE" w:rsidP="00EC69FE">
      <w:pPr>
        <w:ind w:left="360"/>
        <w:rPr>
          <w:rFonts w:ascii="Century Gothic" w:hAnsi="Century Gothic"/>
          <w:sz w:val="20"/>
          <w:szCs w:val="20"/>
        </w:rPr>
      </w:pPr>
    </w:p>
    <w:p w14:paraId="645F6D5C" w14:textId="77777777" w:rsidR="00EC69FE" w:rsidRDefault="00EC69FE" w:rsidP="00EC69FE">
      <w:pPr>
        <w:ind w:left="360"/>
        <w:rPr>
          <w:rFonts w:ascii="Century Gothic" w:hAnsi="Century Gothic"/>
          <w:sz w:val="20"/>
          <w:szCs w:val="20"/>
        </w:rPr>
      </w:pPr>
    </w:p>
    <w:p w14:paraId="3BF34ACC" w14:textId="77777777" w:rsidR="00EC69FE" w:rsidRDefault="00EC69FE" w:rsidP="00EC69FE">
      <w:pPr>
        <w:ind w:left="360"/>
        <w:rPr>
          <w:rFonts w:ascii="Century Gothic" w:hAnsi="Century Gothic"/>
          <w:sz w:val="20"/>
          <w:szCs w:val="20"/>
        </w:rPr>
      </w:pPr>
    </w:p>
    <w:p w14:paraId="7F894EEB" w14:textId="77777777" w:rsidR="00EC69FE" w:rsidRDefault="00EC69FE" w:rsidP="00EC69FE">
      <w:pPr>
        <w:ind w:left="360"/>
        <w:rPr>
          <w:rFonts w:ascii="Century Gothic" w:hAnsi="Century Gothic"/>
          <w:sz w:val="20"/>
          <w:szCs w:val="20"/>
        </w:rPr>
      </w:pPr>
    </w:p>
    <w:p w14:paraId="51A59344" w14:textId="77777777" w:rsidR="00EC69FE" w:rsidRDefault="00EC69FE" w:rsidP="00EC69FE">
      <w:pPr>
        <w:ind w:left="360"/>
        <w:rPr>
          <w:rFonts w:ascii="Century Gothic" w:hAnsi="Century Gothic"/>
          <w:sz w:val="20"/>
          <w:szCs w:val="20"/>
        </w:rPr>
      </w:pPr>
    </w:p>
    <w:p w14:paraId="580F8852" w14:textId="77777777" w:rsidR="00EC69FE" w:rsidRDefault="00EC69FE" w:rsidP="00EC69FE">
      <w:pPr>
        <w:ind w:left="360"/>
        <w:rPr>
          <w:rFonts w:ascii="Century Gothic" w:hAnsi="Century Gothic"/>
          <w:sz w:val="20"/>
          <w:szCs w:val="20"/>
        </w:rPr>
      </w:pPr>
    </w:p>
    <w:p w14:paraId="66ED8BDA" w14:textId="77777777" w:rsidR="00EC69FE" w:rsidRDefault="00EC69FE" w:rsidP="00EC69FE">
      <w:pPr>
        <w:ind w:left="360"/>
        <w:rPr>
          <w:rFonts w:ascii="Century Gothic" w:hAnsi="Century Gothic"/>
          <w:sz w:val="20"/>
          <w:szCs w:val="20"/>
        </w:rPr>
      </w:pPr>
    </w:p>
    <w:p w14:paraId="421B10C6" w14:textId="77777777" w:rsidR="00EC69FE" w:rsidRDefault="00EC69FE" w:rsidP="00EC69FE">
      <w:pPr>
        <w:ind w:left="360"/>
        <w:rPr>
          <w:rFonts w:ascii="Century Gothic" w:hAnsi="Century Gothic"/>
          <w:sz w:val="20"/>
          <w:szCs w:val="20"/>
        </w:rPr>
      </w:pPr>
    </w:p>
    <w:p w14:paraId="235F48F5" w14:textId="77777777" w:rsidR="00EC69FE" w:rsidRDefault="00EC69FE" w:rsidP="00EC69FE">
      <w:pPr>
        <w:ind w:left="360"/>
        <w:rPr>
          <w:rFonts w:ascii="Century Gothic" w:hAnsi="Century Gothic"/>
          <w:sz w:val="20"/>
          <w:szCs w:val="20"/>
        </w:rPr>
      </w:pPr>
    </w:p>
    <w:p w14:paraId="197EAE5B" w14:textId="77777777" w:rsidR="00EC69FE" w:rsidRDefault="00EC69FE" w:rsidP="00EC69FE">
      <w:pPr>
        <w:ind w:left="360"/>
        <w:rPr>
          <w:rFonts w:ascii="Century Gothic" w:hAnsi="Century Gothic"/>
          <w:sz w:val="20"/>
          <w:szCs w:val="20"/>
        </w:rPr>
      </w:pPr>
    </w:p>
    <w:p w14:paraId="2BF39A3F" w14:textId="77777777" w:rsidR="00EC69FE" w:rsidRDefault="00EC69FE" w:rsidP="00EC69FE">
      <w:pPr>
        <w:ind w:left="360"/>
        <w:rPr>
          <w:rFonts w:ascii="Century Gothic" w:hAnsi="Century Gothic"/>
          <w:sz w:val="20"/>
          <w:szCs w:val="20"/>
        </w:rPr>
      </w:pPr>
    </w:p>
    <w:p w14:paraId="3B713DC6" w14:textId="77777777" w:rsidR="00EC69FE" w:rsidRDefault="00EC69FE" w:rsidP="00EC69FE">
      <w:pPr>
        <w:ind w:left="360"/>
        <w:rPr>
          <w:rFonts w:ascii="Century Gothic" w:hAnsi="Century Gothic"/>
          <w:sz w:val="20"/>
          <w:szCs w:val="20"/>
        </w:rPr>
      </w:pPr>
    </w:p>
    <w:tbl>
      <w:tblPr>
        <w:tblStyle w:val="TableGrid"/>
        <w:tblW w:w="10488" w:type="dxa"/>
        <w:jc w:val="center"/>
        <w:tblBorders>
          <w:top w:val="single" w:sz="4" w:space="0" w:color="657C9C" w:themeColor="text2" w:themeTint="BF"/>
          <w:left w:val="single" w:sz="4" w:space="0" w:color="657C9C" w:themeColor="text2" w:themeTint="BF"/>
          <w:bottom w:val="single" w:sz="4" w:space="0" w:color="657C9C" w:themeColor="text2" w:themeTint="BF"/>
          <w:right w:val="single" w:sz="4" w:space="0" w:color="657C9C" w:themeColor="text2" w:themeTint="BF"/>
          <w:insideH w:val="single" w:sz="4" w:space="0" w:color="657C9C" w:themeColor="text2" w:themeTint="BF"/>
          <w:insideV w:val="single" w:sz="4" w:space="0" w:color="657C9C" w:themeColor="text2" w:themeTint="BF"/>
        </w:tblBorders>
        <w:tblLook w:val="04A0" w:firstRow="1" w:lastRow="0" w:firstColumn="1" w:lastColumn="0" w:noHBand="0" w:noVBand="1"/>
      </w:tblPr>
      <w:tblGrid>
        <w:gridCol w:w="10488"/>
      </w:tblGrid>
      <w:tr w:rsidR="00EC69FE" w14:paraId="6A4F1E12" w14:textId="77777777" w:rsidTr="0089401B">
        <w:trPr>
          <w:trHeight w:val="680"/>
          <w:jc w:val="center"/>
        </w:trPr>
        <w:tc>
          <w:tcPr>
            <w:tcW w:w="10488" w:type="dxa"/>
            <w:shd w:val="clear" w:color="auto" w:fill="657C9C" w:themeFill="text2" w:themeFillTint="BF"/>
            <w:vAlign w:val="center"/>
          </w:tcPr>
          <w:p w14:paraId="14325763" w14:textId="77777777" w:rsidR="00EC69FE" w:rsidRPr="00235A92" w:rsidRDefault="00EC69FE" w:rsidP="0089401B">
            <w:pPr>
              <w:jc w:val="center"/>
              <w:rPr>
                <w:rFonts w:ascii="Century Gothic" w:hAnsi="Century Gothic"/>
                <w:b/>
                <w:bCs/>
                <w:color w:val="FFFFFF" w:themeColor="background1"/>
                <w:sz w:val="40"/>
                <w:szCs w:val="40"/>
              </w:rPr>
            </w:pPr>
            <w:r w:rsidRPr="00235A92">
              <w:rPr>
                <w:rFonts w:ascii="Century Gothic" w:hAnsi="Century Gothic"/>
                <w:b/>
                <w:bCs/>
                <w:color w:val="FFFFFF" w:themeColor="background1"/>
                <w:sz w:val="40"/>
                <w:szCs w:val="40"/>
              </w:rPr>
              <w:lastRenderedPageBreak/>
              <w:t xml:space="preserve">Person Specification </w:t>
            </w:r>
          </w:p>
        </w:tc>
      </w:tr>
    </w:tbl>
    <w:p w14:paraId="784196B7" w14:textId="77777777" w:rsidR="00EC69FE" w:rsidRPr="00235A92" w:rsidRDefault="00EC69FE" w:rsidP="00EC69FE">
      <w:pPr>
        <w:rPr>
          <w:rFonts w:ascii="Century Gothic" w:hAnsi="Century Gothic"/>
          <w:sz w:val="10"/>
          <w:szCs w:val="10"/>
        </w:rPr>
      </w:pPr>
    </w:p>
    <w:tbl>
      <w:tblPr>
        <w:tblStyle w:val="TableGrid"/>
        <w:tblW w:w="10488" w:type="dxa"/>
        <w:tblBorders>
          <w:top w:val="single" w:sz="12" w:space="0" w:color="657C9C" w:themeColor="text2" w:themeTint="BF"/>
          <w:left w:val="single" w:sz="12" w:space="0" w:color="657C9C" w:themeColor="text2" w:themeTint="BF"/>
          <w:bottom w:val="single" w:sz="12" w:space="0" w:color="657C9C" w:themeColor="text2" w:themeTint="BF"/>
          <w:right w:val="single" w:sz="12" w:space="0" w:color="657C9C" w:themeColor="text2" w:themeTint="BF"/>
          <w:insideH w:val="single" w:sz="12" w:space="0" w:color="657C9C" w:themeColor="text2" w:themeTint="BF"/>
          <w:insideV w:val="single" w:sz="12" w:space="0" w:color="657C9C" w:themeColor="text2" w:themeTint="BF"/>
        </w:tblBorders>
        <w:tblLook w:val="04A0" w:firstRow="1" w:lastRow="0" w:firstColumn="1" w:lastColumn="0" w:noHBand="0" w:noVBand="1"/>
      </w:tblPr>
      <w:tblGrid>
        <w:gridCol w:w="8220"/>
        <w:gridCol w:w="1134"/>
        <w:gridCol w:w="1134"/>
      </w:tblGrid>
      <w:tr w:rsidR="00EC69FE" w14:paraId="346626BE" w14:textId="77777777" w:rsidTr="0089401B">
        <w:trPr>
          <w:trHeight w:val="397"/>
        </w:trPr>
        <w:tc>
          <w:tcPr>
            <w:tcW w:w="8220" w:type="dxa"/>
            <w:shd w:val="clear" w:color="auto" w:fill="657C9C" w:themeFill="text2" w:themeFillTint="BF"/>
            <w:vAlign w:val="center"/>
          </w:tcPr>
          <w:p w14:paraId="073FE631" w14:textId="77777777" w:rsidR="00EC69FE" w:rsidRPr="00235A92" w:rsidRDefault="00EC69FE" w:rsidP="0089401B">
            <w:pPr>
              <w:rPr>
                <w:rFonts w:ascii="Century Gothic" w:hAnsi="Century Gothic"/>
                <w:b/>
                <w:bCs/>
                <w:color w:val="FFFFFF" w:themeColor="background1"/>
                <w:sz w:val="22"/>
                <w:szCs w:val="22"/>
              </w:rPr>
            </w:pPr>
            <w:r w:rsidRPr="00235A92">
              <w:rPr>
                <w:rFonts w:ascii="Century Gothic" w:hAnsi="Century Gothic"/>
                <w:b/>
                <w:bCs/>
                <w:color w:val="FFFFFF" w:themeColor="background1"/>
                <w:sz w:val="22"/>
                <w:szCs w:val="22"/>
              </w:rPr>
              <w:t>Qualifications</w:t>
            </w:r>
          </w:p>
        </w:tc>
        <w:tc>
          <w:tcPr>
            <w:tcW w:w="1134" w:type="dxa"/>
            <w:shd w:val="clear" w:color="auto" w:fill="CBD3DE" w:themeFill="text2" w:themeFillTint="40"/>
            <w:vAlign w:val="center"/>
          </w:tcPr>
          <w:p w14:paraId="396E9515" w14:textId="77777777" w:rsidR="00EC69FE" w:rsidRPr="0048707A" w:rsidRDefault="00EC69FE" w:rsidP="0089401B">
            <w:pPr>
              <w:jc w:val="center"/>
              <w:rPr>
                <w:rFonts w:ascii="Century Gothic" w:hAnsi="Century Gothic"/>
                <w:b/>
                <w:bCs/>
                <w:color w:val="FFFFFF" w:themeColor="background1"/>
                <w:sz w:val="16"/>
                <w:szCs w:val="16"/>
              </w:rPr>
            </w:pPr>
            <w:r w:rsidRPr="0048707A">
              <w:rPr>
                <w:rFonts w:ascii="Century Gothic" w:hAnsi="Century Gothic"/>
                <w:b/>
                <w:bCs/>
                <w:color w:val="FFFFFF" w:themeColor="background1"/>
                <w:sz w:val="16"/>
                <w:szCs w:val="16"/>
              </w:rPr>
              <w:t>Essential</w:t>
            </w:r>
          </w:p>
        </w:tc>
        <w:tc>
          <w:tcPr>
            <w:tcW w:w="1134" w:type="dxa"/>
            <w:shd w:val="clear" w:color="auto" w:fill="CBD3DE" w:themeFill="text2" w:themeFillTint="40"/>
            <w:vAlign w:val="center"/>
          </w:tcPr>
          <w:p w14:paraId="625A11B5" w14:textId="77777777" w:rsidR="00EC69FE" w:rsidRPr="0048707A" w:rsidRDefault="00EC69FE" w:rsidP="0089401B">
            <w:pPr>
              <w:jc w:val="center"/>
              <w:rPr>
                <w:rFonts w:ascii="Century Gothic" w:hAnsi="Century Gothic"/>
                <w:b/>
                <w:bCs/>
                <w:color w:val="FFFFFF" w:themeColor="background1"/>
                <w:sz w:val="16"/>
                <w:szCs w:val="16"/>
              </w:rPr>
            </w:pPr>
            <w:r w:rsidRPr="0048707A">
              <w:rPr>
                <w:rFonts w:ascii="Century Gothic" w:hAnsi="Century Gothic"/>
                <w:b/>
                <w:bCs/>
                <w:color w:val="FFFFFF" w:themeColor="background1"/>
                <w:sz w:val="16"/>
                <w:szCs w:val="16"/>
              </w:rPr>
              <w:t>Desirable</w:t>
            </w:r>
          </w:p>
        </w:tc>
      </w:tr>
      <w:tr w:rsidR="00EC69FE" w14:paraId="6D82A787" w14:textId="77777777" w:rsidTr="0089401B">
        <w:trPr>
          <w:trHeight w:val="397"/>
        </w:trPr>
        <w:tc>
          <w:tcPr>
            <w:tcW w:w="8220" w:type="dxa"/>
            <w:vAlign w:val="center"/>
          </w:tcPr>
          <w:p w14:paraId="4DE926A2"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Qualified Teacher Status (QTS)</w:t>
            </w:r>
          </w:p>
        </w:tc>
        <w:tc>
          <w:tcPr>
            <w:tcW w:w="1134" w:type="dxa"/>
            <w:vAlign w:val="center"/>
          </w:tcPr>
          <w:p w14:paraId="047BE601"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0335CFA" w14:textId="77777777" w:rsidR="00EC69FE" w:rsidRPr="00235A92" w:rsidRDefault="00EC69FE" w:rsidP="0089401B">
            <w:pPr>
              <w:jc w:val="center"/>
              <w:rPr>
                <w:rFonts w:ascii="Century Gothic" w:hAnsi="Century Gothic"/>
                <w:sz w:val="22"/>
                <w:szCs w:val="22"/>
              </w:rPr>
            </w:pPr>
          </w:p>
        </w:tc>
      </w:tr>
      <w:tr w:rsidR="00EC69FE" w14:paraId="166B15C4" w14:textId="77777777" w:rsidTr="0089401B">
        <w:trPr>
          <w:trHeight w:val="680"/>
        </w:trPr>
        <w:tc>
          <w:tcPr>
            <w:tcW w:w="8220" w:type="dxa"/>
            <w:vAlign w:val="center"/>
          </w:tcPr>
          <w:p w14:paraId="4861D589"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National Award for SEN Coordination (or commitment to achieve within three years)</w:t>
            </w:r>
          </w:p>
        </w:tc>
        <w:tc>
          <w:tcPr>
            <w:tcW w:w="1134" w:type="dxa"/>
            <w:vAlign w:val="center"/>
          </w:tcPr>
          <w:p w14:paraId="6C49CD65"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665999B8" w14:textId="77777777" w:rsidR="00EC69FE" w:rsidRPr="00235A92" w:rsidRDefault="00EC69FE" w:rsidP="0089401B">
            <w:pPr>
              <w:jc w:val="center"/>
              <w:rPr>
                <w:rFonts w:ascii="Century Gothic" w:hAnsi="Century Gothic"/>
                <w:sz w:val="22"/>
                <w:szCs w:val="22"/>
              </w:rPr>
            </w:pPr>
          </w:p>
        </w:tc>
      </w:tr>
      <w:tr w:rsidR="00EC69FE" w14:paraId="611F8E75" w14:textId="77777777" w:rsidTr="0089401B">
        <w:trPr>
          <w:trHeight w:val="397"/>
        </w:trPr>
        <w:tc>
          <w:tcPr>
            <w:tcW w:w="8220" w:type="dxa"/>
            <w:shd w:val="clear" w:color="auto" w:fill="657C9C" w:themeFill="text2" w:themeFillTint="BF"/>
            <w:vAlign w:val="center"/>
          </w:tcPr>
          <w:p w14:paraId="252EC597" w14:textId="77777777" w:rsidR="00EC69FE" w:rsidRPr="00235A92" w:rsidRDefault="00EC69FE" w:rsidP="0089401B">
            <w:pPr>
              <w:rPr>
                <w:rFonts w:ascii="Century Gothic" w:hAnsi="Century Gothic"/>
                <w:b/>
                <w:bCs/>
                <w:color w:val="FFFFFF" w:themeColor="background1"/>
                <w:sz w:val="22"/>
                <w:szCs w:val="22"/>
              </w:rPr>
            </w:pPr>
            <w:r w:rsidRPr="00235A92">
              <w:rPr>
                <w:rFonts w:ascii="Century Gothic" w:hAnsi="Century Gothic"/>
                <w:b/>
                <w:bCs/>
                <w:color w:val="FFFFFF" w:themeColor="background1"/>
                <w:sz w:val="22"/>
                <w:szCs w:val="22"/>
              </w:rPr>
              <w:t>Professional Qualities</w:t>
            </w:r>
          </w:p>
        </w:tc>
        <w:tc>
          <w:tcPr>
            <w:tcW w:w="1134" w:type="dxa"/>
            <w:shd w:val="clear" w:color="auto" w:fill="CBD3DE" w:themeFill="text2" w:themeFillTint="40"/>
            <w:vAlign w:val="center"/>
          </w:tcPr>
          <w:p w14:paraId="0E5EECFA" w14:textId="77777777" w:rsidR="00EC69FE" w:rsidRPr="0048707A" w:rsidRDefault="00EC69FE" w:rsidP="0089401B">
            <w:pPr>
              <w:jc w:val="center"/>
              <w:rPr>
                <w:rFonts w:ascii="Century Gothic" w:hAnsi="Century Gothic"/>
                <w:sz w:val="16"/>
                <w:szCs w:val="16"/>
              </w:rPr>
            </w:pPr>
            <w:r w:rsidRPr="0048707A">
              <w:rPr>
                <w:rFonts w:ascii="Century Gothic" w:hAnsi="Century Gothic"/>
                <w:b/>
                <w:bCs/>
                <w:color w:val="FFFFFF" w:themeColor="background1"/>
                <w:sz w:val="16"/>
                <w:szCs w:val="16"/>
              </w:rPr>
              <w:t>Essential</w:t>
            </w:r>
          </w:p>
        </w:tc>
        <w:tc>
          <w:tcPr>
            <w:tcW w:w="1134" w:type="dxa"/>
            <w:shd w:val="clear" w:color="auto" w:fill="CBD3DE" w:themeFill="text2" w:themeFillTint="40"/>
            <w:vAlign w:val="center"/>
          </w:tcPr>
          <w:p w14:paraId="6AB5F25B" w14:textId="77777777" w:rsidR="00EC69FE" w:rsidRPr="0048707A" w:rsidRDefault="00EC69FE" w:rsidP="0089401B">
            <w:pPr>
              <w:jc w:val="center"/>
              <w:rPr>
                <w:rFonts w:ascii="Century Gothic" w:hAnsi="Century Gothic"/>
                <w:sz w:val="16"/>
                <w:szCs w:val="16"/>
              </w:rPr>
            </w:pPr>
            <w:r w:rsidRPr="0048707A">
              <w:rPr>
                <w:rFonts w:ascii="Century Gothic" w:hAnsi="Century Gothic"/>
                <w:b/>
                <w:bCs/>
                <w:color w:val="FFFFFF" w:themeColor="background1"/>
                <w:sz w:val="16"/>
                <w:szCs w:val="16"/>
              </w:rPr>
              <w:t>Desirable</w:t>
            </w:r>
          </w:p>
        </w:tc>
      </w:tr>
      <w:tr w:rsidR="00EC69FE" w14:paraId="18DA0D4E" w14:textId="77777777" w:rsidTr="0089401B">
        <w:trPr>
          <w:trHeight w:val="425"/>
        </w:trPr>
        <w:tc>
          <w:tcPr>
            <w:tcW w:w="8220" w:type="dxa"/>
            <w:vAlign w:val="center"/>
          </w:tcPr>
          <w:p w14:paraId="12A912F2"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Strong knowledge of the SEND Code of Practice and current legislation</w:t>
            </w:r>
          </w:p>
        </w:tc>
        <w:tc>
          <w:tcPr>
            <w:tcW w:w="1134" w:type="dxa"/>
            <w:vAlign w:val="center"/>
          </w:tcPr>
          <w:p w14:paraId="7B488BBA"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9255928" w14:textId="77777777" w:rsidR="00EC69FE" w:rsidRPr="00235A92" w:rsidRDefault="00EC69FE" w:rsidP="0089401B">
            <w:pPr>
              <w:jc w:val="center"/>
              <w:rPr>
                <w:rFonts w:ascii="Century Gothic" w:hAnsi="Century Gothic"/>
                <w:sz w:val="22"/>
                <w:szCs w:val="22"/>
              </w:rPr>
            </w:pPr>
          </w:p>
        </w:tc>
      </w:tr>
      <w:tr w:rsidR="00EC69FE" w14:paraId="612C8EB6" w14:textId="77777777" w:rsidTr="0089401B">
        <w:trPr>
          <w:trHeight w:val="425"/>
        </w:trPr>
        <w:tc>
          <w:tcPr>
            <w:tcW w:w="8220" w:type="dxa"/>
            <w:vAlign w:val="center"/>
          </w:tcPr>
          <w:p w14:paraId="003D1E8A"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Proven experience working with children with a wide range of SEND needs</w:t>
            </w:r>
          </w:p>
        </w:tc>
        <w:tc>
          <w:tcPr>
            <w:tcW w:w="1134" w:type="dxa"/>
            <w:vAlign w:val="center"/>
          </w:tcPr>
          <w:p w14:paraId="43C94643"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1B993FAD" w14:textId="77777777" w:rsidR="00EC69FE" w:rsidRPr="00235A92" w:rsidRDefault="00EC69FE" w:rsidP="0089401B">
            <w:pPr>
              <w:jc w:val="center"/>
              <w:rPr>
                <w:rFonts w:ascii="Century Gothic" w:hAnsi="Century Gothic"/>
                <w:sz w:val="22"/>
                <w:szCs w:val="22"/>
              </w:rPr>
            </w:pPr>
          </w:p>
        </w:tc>
      </w:tr>
      <w:tr w:rsidR="00EC69FE" w14:paraId="29E1CA8C" w14:textId="77777777" w:rsidTr="0089401B">
        <w:trPr>
          <w:trHeight w:val="425"/>
        </w:trPr>
        <w:tc>
          <w:tcPr>
            <w:tcW w:w="8220" w:type="dxa"/>
            <w:vAlign w:val="center"/>
          </w:tcPr>
          <w:p w14:paraId="056BC52C"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Ability to assess, plan, implement and review provision</w:t>
            </w:r>
          </w:p>
        </w:tc>
        <w:tc>
          <w:tcPr>
            <w:tcW w:w="1134" w:type="dxa"/>
            <w:vAlign w:val="center"/>
          </w:tcPr>
          <w:p w14:paraId="1277CF6D"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195D430B" w14:textId="77777777" w:rsidR="00EC69FE" w:rsidRPr="00235A92" w:rsidRDefault="00EC69FE" w:rsidP="0089401B">
            <w:pPr>
              <w:jc w:val="center"/>
              <w:rPr>
                <w:rFonts w:ascii="Century Gothic" w:hAnsi="Century Gothic"/>
                <w:sz w:val="22"/>
                <w:szCs w:val="22"/>
              </w:rPr>
            </w:pPr>
          </w:p>
        </w:tc>
      </w:tr>
      <w:tr w:rsidR="00EC69FE" w14:paraId="45DAD4E5" w14:textId="77777777" w:rsidTr="0089401B">
        <w:trPr>
          <w:trHeight w:val="425"/>
        </w:trPr>
        <w:tc>
          <w:tcPr>
            <w:tcW w:w="8220" w:type="dxa"/>
            <w:vAlign w:val="center"/>
          </w:tcPr>
          <w:p w14:paraId="5624369F"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Experience of working with parents, carers and external agencies</w:t>
            </w:r>
          </w:p>
        </w:tc>
        <w:tc>
          <w:tcPr>
            <w:tcW w:w="1134" w:type="dxa"/>
            <w:vAlign w:val="center"/>
          </w:tcPr>
          <w:p w14:paraId="465062D4"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14EC3C87" w14:textId="77777777" w:rsidR="00EC69FE" w:rsidRPr="00235A92" w:rsidRDefault="00EC69FE" w:rsidP="0089401B">
            <w:pPr>
              <w:jc w:val="center"/>
              <w:rPr>
                <w:rFonts w:ascii="Century Gothic" w:hAnsi="Century Gothic"/>
                <w:sz w:val="22"/>
                <w:szCs w:val="22"/>
              </w:rPr>
            </w:pPr>
          </w:p>
        </w:tc>
      </w:tr>
      <w:tr w:rsidR="00EC69FE" w14:paraId="513D1A09" w14:textId="77777777" w:rsidTr="0089401B">
        <w:trPr>
          <w:trHeight w:val="425"/>
        </w:trPr>
        <w:tc>
          <w:tcPr>
            <w:tcW w:w="8220" w:type="dxa"/>
            <w:vAlign w:val="center"/>
          </w:tcPr>
          <w:p w14:paraId="77262476"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 xml:space="preserve">Strong </w:t>
            </w:r>
            <w:proofErr w:type="spellStart"/>
            <w:r w:rsidRPr="00235A92">
              <w:rPr>
                <w:rFonts w:ascii="Century Gothic" w:hAnsi="Century Gothic"/>
                <w:sz w:val="22"/>
                <w:szCs w:val="22"/>
              </w:rPr>
              <w:t>organisational</w:t>
            </w:r>
            <w:proofErr w:type="spellEnd"/>
            <w:r w:rsidRPr="00235A92">
              <w:rPr>
                <w:rFonts w:ascii="Century Gothic" w:hAnsi="Century Gothic"/>
                <w:sz w:val="22"/>
                <w:szCs w:val="22"/>
              </w:rPr>
              <w:t xml:space="preserve"> and administrative skills</w:t>
            </w:r>
          </w:p>
        </w:tc>
        <w:tc>
          <w:tcPr>
            <w:tcW w:w="1134" w:type="dxa"/>
            <w:vAlign w:val="center"/>
          </w:tcPr>
          <w:p w14:paraId="0D51C9D1"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15B80FA6" w14:textId="77777777" w:rsidR="00EC69FE" w:rsidRPr="00235A92" w:rsidRDefault="00EC69FE" w:rsidP="0089401B">
            <w:pPr>
              <w:jc w:val="center"/>
              <w:rPr>
                <w:rFonts w:ascii="Century Gothic" w:hAnsi="Century Gothic"/>
                <w:sz w:val="22"/>
                <w:szCs w:val="22"/>
              </w:rPr>
            </w:pPr>
          </w:p>
        </w:tc>
      </w:tr>
      <w:tr w:rsidR="00EC69FE" w14:paraId="255985D0" w14:textId="77777777" w:rsidTr="0089401B">
        <w:trPr>
          <w:trHeight w:val="425"/>
        </w:trPr>
        <w:tc>
          <w:tcPr>
            <w:tcW w:w="8220" w:type="dxa"/>
            <w:vAlign w:val="center"/>
          </w:tcPr>
          <w:p w14:paraId="301CB718"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Ability to lead and deliver training for staff</w:t>
            </w:r>
          </w:p>
        </w:tc>
        <w:tc>
          <w:tcPr>
            <w:tcW w:w="1134" w:type="dxa"/>
            <w:vAlign w:val="center"/>
          </w:tcPr>
          <w:p w14:paraId="58A8D5CE"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601F219E" w14:textId="77777777" w:rsidR="00EC69FE" w:rsidRPr="00235A92" w:rsidRDefault="00EC69FE" w:rsidP="0089401B">
            <w:pPr>
              <w:jc w:val="center"/>
              <w:rPr>
                <w:rFonts w:ascii="Century Gothic" w:hAnsi="Century Gothic"/>
                <w:sz w:val="22"/>
                <w:szCs w:val="22"/>
              </w:rPr>
            </w:pPr>
          </w:p>
        </w:tc>
      </w:tr>
      <w:tr w:rsidR="00EC69FE" w14:paraId="0BF539FE" w14:textId="77777777" w:rsidTr="0089401B">
        <w:trPr>
          <w:trHeight w:val="425"/>
        </w:trPr>
        <w:tc>
          <w:tcPr>
            <w:tcW w:w="8220" w:type="dxa"/>
            <w:vAlign w:val="center"/>
          </w:tcPr>
          <w:p w14:paraId="766F471D"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 xml:space="preserve">Proven skills in monitoring and evaluating interventions </w:t>
            </w:r>
          </w:p>
        </w:tc>
        <w:tc>
          <w:tcPr>
            <w:tcW w:w="1134" w:type="dxa"/>
            <w:vAlign w:val="center"/>
          </w:tcPr>
          <w:p w14:paraId="26081979"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1FC60D34" w14:textId="77777777" w:rsidR="00EC69FE" w:rsidRPr="00235A92" w:rsidRDefault="00EC69FE" w:rsidP="0089401B">
            <w:pPr>
              <w:jc w:val="center"/>
              <w:rPr>
                <w:rFonts w:ascii="Century Gothic" w:hAnsi="Century Gothic"/>
                <w:sz w:val="22"/>
                <w:szCs w:val="22"/>
              </w:rPr>
            </w:pPr>
          </w:p>
        </w:tc>
      </w:tr>
      <w:tr w:rsidR="00EC69FE" w14:paraId="5F8AC66E" w14:textId="77777777" w:rsidTr="0089401B">
        <w:trPr>
          <w:trHeight w:val="425"/>
        </w:trPr>
        <w:tc>
          <w:tcPr>
            <w:tcW w:w="8220" w:type="dxa"/>
            <w:vAlign w:val="center"/>
          </w:tcPr>
          <w:p w14:paraId="59BE7E4B"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 xml:space="preserve">High standard of written and oral communication </w:t>
            </w:r>
          </w:p>
        </w:tc>
        <w:tc>
          <w:tcPr>
            <w:tcW w:w="1134" w:type="dxa"/>
            <w:vAlign w:val="center"/>
          </w:tcPr>
          <w:p w14:paraId="7BFFE5D9"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321B789" w14:textId="77777777" w:rsidR="00EC69FE" w:rsidRPr="00235A92" w:rsidRDefault="00EC69FE" w:rsidP="0089401B">
            <w:pPr>
              <w:jc w:val="center"/>
              <w:rPr>
                <w:rFonts w:ascii="Century Gothic" w:hAnsi="Century Gothic"/>
                <w:sz w:val="22"/>
                <w:szCs w:val="22"/>
              </w:rPr>
            </w:pPr>
          </w:p>
        </w:tc>
      </w:tr>
      <w:tr w:rsidR="00EC69FE" w14:paraId="56FC28D6" w14:textId="77777777" w:rsidTr="0089401B">
        <w:trPr>
          <w:trHeight w:val="425"/>
        </w:trPr>
        <w:tc>
          <w:tcPr>
            <w:tcW w:w="8220" w:type="dxa"/>
            <w:vAlign w:val="center"/>
          </w:tcPr>
          <w:p w14:paraId="69EB449F"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Experiences of coordinating or leading SEND provision in a school setting</w:t>
            </w:r>
          </w:p>
        </w:tc>
        <w:tc>
          <w:tcPr>
            <w:tcW w:w="1134" w:type="dxa"/>
            <w:vAlign w:val="center"/>
          </w:tcPr>
          <w:p w14:paraId="01B47FBA" w14:textId="77777777" w:rsidR="00EC69FE" w:rsidRPr="00235A92" w:rsidRDefault="00EC69FE" w:rsidP="0089401B">
            <w:pPr>
              <w:jc w:val="center"/>
              <w:rPr>
                <w:rFonts w:ascii="Century Gothic" w:hAnsi="Century Gothic"/>
                <w:sz w:val="22"/>
                <w:szCs w:val="22"/>
              </w:rPr>
            </w:pPr>
          </w:p>
        </w:tc>
        <w:tc>
          <w:tcPr>
            <w:tcW w:w="1134" w:type="dxa"/>
            <w:vAlign w:val="center"/>
          </w:tcPr>
          <w:p w14:paraId="0494AEA2"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r>
      <w:tr w:rsidR="00EC69FE" w14:paraId="1415AAF8" w14:textId="77777777" w:rsidTr="0089401B">
        <w:trPr>
          <w:trHeight w:val="680"/>
        </w:trPr>
        <w:tc>
          <w:tcPr>
            <w:tcW w:w="8220" w:type="dxa"/>
            <w:vAlign w:val="center"/>
          </w:tcPr>
          <w:p w14:paraId="22B77C1E"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 xml:space="preserve">Knowledge of a wide range of evidence-based strategies and interventions </w:t>
            </w:r>
          </w:p>
        </w:tc>
        <w:tc>
          <w:tcPr>
            <w:tcW w:w="1134" w:type="dxa"/>
            <w:vAlign w:val="center"/>
          </w:tcPr>
          <w:p w14:paraId="7421420B"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3AEF9436" w14:textId="77777777" w:rsidR="00EC69FE" w:rsidRPr="00235A92" w:rsidRDefault="00EC69FE" w:rsidP="0089401B">
            <w:pPr>
              <w:jc w:val="center"/>
              <w:rPr>
                <w:rFonts w:ascii="Century Gothic" w:hAnsi="Century Gothic"/>
                <w:sz w:val="22"/>
                <w:szCs w:val="22"/>
              </w:rPr>
            </w:pPr>
          </w:p>
        </w:tc>
      </w:tr>
      <w:tr w:rsidR="00EC69FE" w14:paraId="0339BE90" w14:textId="77777777" w:rsidTr="0089401B">
        <w:trPr>
          <w:trHeight w:val="680"/>
        </w:trPr>
        <w:tc>
          <w:tcPr>
            <w:tcW w:w="8220" w:type="dxa"/>
            <w:vAlign w:val="center"/>
          </w:tcPr>
          <w:p w14:paraId="1E4CAD49"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Experience supporting children with EHCPs and managing the statutory assessment process</w:t>
            </w:r>
          </w:p>
        </w:tc>
        <w:tc>
          <w:tcPr>
            <w:tcW w:w="1134" w:type="dxa"/>
            <w:vAlign w:val="center"/>
          </w:tcPr>
          <w:p w14:paraId="7EA07E0A"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6E10527F" w14:textId="77777777" w:rsidR="00EC69FE" w:rsidRPr="00235A92" w:rsidRDefault="00EC69FE" w:rsidP="0089401B">
            <w:pPr>
              <w:jc w:val="center"/>
              <w:rPr>
                <w:rFonts w:ascii="Century Gothic" w:hAnsi="Century Gothic"/>
                <w:sz w:val="22"/>
                <w:szCs w:val="22"/>
              </w:rPr>
            </w:pPr>
          </w:p>
        </w:tc>
      </w:tr>
      <w:tr w:rsidR="00EC69FE" w14:paraId="556AB7CF" w14:textId="77777777" w:rsidTr="0089401B">
        <w:trPr>
          <w:trHeight w:val="425"/>
        </w:trPr>
        <w:tc>
          <w:tcPr>
            <w:tcW w:w="8220" w:type="dxa"/>
            <w:vAlign w:val="center"/>
          </w:tcPr>
          <w:p w14:paraId="5950477E"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 xml:space="preserve">Familiarity with assistive technologies to support learning </w:t>
            </w:r>
          </w:p>
        </w:tc>
        <w:tc>
          <w:tcPr>
            <w:tcW w:w="1134" w:type="dxa"/>
            <w:vAlign w:val="center"/>
          </w:tcPr>
          <w:p w14:paraId="77D39AEB" w14:textId="77777777" w:rsidR="00EC69FE" w:rsidRPr="00235A92" w:rsidRDefault="00EC69FE" w:rsidP="0089401B">
            <w:pPr>
              <w:jc w:val="center"/>
              <w:rPr>
                <w:rFonts w:ascii="Century Gothic" w:hAnsi="Century Gothic"/>
                <w:sz w:val="22"/>
                <w:szCs w:val="22"/>
              </w:rPr>
            </w:pPr>
          </w:p>
        </w:tc>
        <w:tc>
          <w:tcPr>
            <w:tcW w:w="1134" w:type="dxa"/>
            <w:vAlign w:val="center"/>
          </w:tcPr>
          <w:p w14:paraId="0BEB1AAB"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r>
      <w:tr w:rsidR="00EC69FE" w14:paraId="66084395" w14:textId="77777777" w:rsidTr="0089401B">
        <w:trPr>
          <w:trHeight w:val="425"/>
        </w:trPr>
        <w:tc>
          <w:tcPr>
            <w:tcW w:w="8220" w:type="dxa"/>
            <w:vAlign w:val="center"/>
          </w:tcPr>
          <w:p w14:paraId="7A1A680C"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Experience of line managing teaching assistants or support staff</w:t>
            </w:r>
          </w:p>
        </w:tc>
        <w:tc>
          <w:tcPr>
            <w:tcW w:w="1134" w:type="dxa"/>
            <w:vAlign w:val="center"/>
          </w:tcPr>
          <w:p w14:paraId="62168B1E" w14:textId="77777777" w:rsidR="00EC69FE" w:rsidRPr="00235A92" w:rsidRDefault="00EC69FE" w:rsidP="0089401B">
            <w:pPr>
              <w:jc w:val="center"/>
              <w:rPr>
                <w:rFonts w:ascii="Century Gothic" w:hAnsi="Century Gothic"/>
                <w:sz w:val="22"/>
                <w:szCs w:val="22"/>
              </w:rPr>
            </w:pPr>
          </w:p>
        </w:tc>
        <w:tc>
          <w:tcPr>
            <w:tcW w:w="1134" w:type="dxa"/>
            <w:vAlign w:val="center"/>
          </w:tcPr>
          <w:p w14:paraId="15E3FA5B"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r>
      <w:tr w:rsidR="00EC69FE" w14:paraId="3BBC39C1" w14:textId="77777777" w:rsidTr="0089401B">
        <w:trPr>
          <w:trHeight w:val="425"/>
        </w:trPr>
        <w:tc>
          <w:tcPr>
            <w:tcW w:w="8220" w:type="dxa"/>
            <w:vAlign w:val="center"/>
          </w:tcPr>
          <w:p w14:paraId="661592C1"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Understanding of safeguarding procedures in a SEND context</w:t>
            </w:r>
          </w:p>
        </w:tc>
        <w:tc>
          <w:tcPr>
            <w:tcW w:w="1134" w:type="dxa"/>
            <w:vAlign w:val="center"/>
          </w:tcPr>
          <w:p w14:paraId="64ABD7F8"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F89277A" w14:textId="77777777" w:rsidR="00EC69FE" w:rsidRPr="00235A92" w:rsidRDefault="00EC69FE" w:rsidP="0089401B">
            <w:pPr>
              <w:jc w:val="center"/>
              <w:rPr>
                <w:rFonts w:ascii="Century Gothic" w:hAnsi="Century Gothic"/>
                <w:sz w:val="22"/>
                <w:szCs w:val="22"/>
              </w:rPr>
            </w:pPr>
          </w:p>
        </w:tc>
      </w:tr>
      <w:tr w:rsidR="00EC69FE" w14:paraId="0500E79B" w14:textId="77777777" w:rsidTr="0089401B">
        <w:trPr>
          <w:trHeight w:val="397"/>
        </w:trPr>
        <w:tc>
          <w:tcPr>
            <w:tcW w:w="8220" w:type="dxa"/>
            <w:shd w:val="clear" w:color="auto" w:fill="657C9C" w:themeFill="text2" w:themeFillTint="BF"/>
            <w:vAlign w:val="center"/>
          </w:tcPr>
          <w:p w14:paraId="3F007110" w14:textId="77777777" w:rsidR="00EC69FE" w:rsidRPr="0048707A" w:rsidRDefault="00EC69FE" w:rsidP="0089401B">
            <w:pPr>
              <w:rPr>
                <w:rFonts w:ascii="Century Gothic" w:hAnsi="Century Gothic"/>
                <w:b/>
                <w:bCs/>
                <w:color w:val="FFFFFF" w:themeColor="background1"/>
                <w:sz w:val="22"/>
                <w:szCs w:val="22"/>
              </w:rPr>
            </w:pPr>
            <w:r w:rsidRPr="0048707A">
              <w:rPr>
                <w:rFonts w:ascii="Century Gothic" w:hAnsi="Century Gothic"/>
                <w:b/>
                <w:bCs/>
                <w:color w:val="FFFFFF" w:themeColor="background1"/>
                <w:sz w:val="22"/>
                <w:szCs w:val="22"/>
              </w:rPr>
              <w:t>Personal qualities</w:t>
            </w:r>
          </w:p>
        </w:tc>
        <w:tc>
          <w:tcPr>
            <w:tcW w:w="1134" w:type="dxa"/>
            <w:shd w:val="clear" w:color="auto" w:fill="CBD3DE" w:themeFill="text2" w:themeFillTint="40"/>
            <w:vAlign w:val="center"/>
          </w:tcPr>
          <w:p w14:paraId="0EFE4563" w14:textId="77777777" w:rsidR="00EC69FE" w:rsidRPr="0048707A" w:rsidRDefault="00EC69FE" w:rsidP="0089401B">
            <w:pPr>
              <w:jc w:val="center"/>
              <w:rPr>
                <w:rFonts w:ascii="Century Gothic" w:hAnsi="Century Gothic"/>
                <w:sz w:val="16"/>
                <w:szCs w:val="16"/>
              </w:rPr>
            </w:pPr>
            <w:r w:rsidRPr="0048707A">
              <w:rPr>
                <w:rFonts w:ascii="Century Gothic" w:hAnsi="Century Gothic"/>
                <w:b/>
                <w:bCs/>
                <w:color w:val="FFFFFF" w:themeColor="background1"/>
                <w:sz w:val="16"/>
                <w:szCs w:val="16"/>
              </w:rPr>
              <w:t>Essential</w:t>
            </w:r>
          </w:p>
        </w:tc>
        <w:tc>
          <w:tcPr>
            <w:tcW w:w="1134" w:type="dxa"/>
            <w:shd w:val="clear" w:color="auto" w:fill="CBD3DE" w:themeFill="text2" w:themeFillTint="40"/>
            <w:vAlign w:val="center"/>
          </w:tcPr>
          <w:p w14:paraId="4BB8A0E2" w14:textId="77777777" w:rsidR="00EC69FE" w:rsidRPr="0048707A" w:rsidRDefault="00EC69FE" w:rsidP="0089401B">
            <w:pPr>
              <w:jc w:val="center"/>
              <w:rPr>
                <w:rFonts w:ascii="Century Gothic" w:hAnsi="Century Gothic"/>
                <w:sz w:val="16"/>
                <w:szCs w:val="16"/>
              </w:rPr>
            </w:pPr>
            <w:r w:rsidRPr="0048707A">
              <w:rPr>
                <w:rFonts w:ascii="Century Gothic" w:hAnsi="Century Gothic"/>
                <w:b/>
                <w:bCs/>
                <w:color w:val="FFFFFF" w:themeColor="background1"/>
                <w:sz w:val="16"/>
                <w:szCs w:val="16"/>
              </w:rPr>
              <w:t>Desirable</w:t>
            </w:r>
          </w:p>
        </w:tc>
      </w:tr>
      <w:tr w:rsidR="00EC69FE" w14:paraId="04D66593" w14:textId="77777777" w:rsidTr="0089401B">
        <w:trPr>
          <w:trHeight w:val="425"/>
        </w:trPr>
        <w:tc>
          <w:tcPr>
            <w:tcW w:w="8220" w:type="dxa"/>
            <w:shd w:val="clear" w:color="auto" w:fill="FFFFFF" w:themeFill="background1"/>
            <w:vAlign w:val="center"/>
          </w:tcPr>
          <w:p w14:paraId="0EC1CF32"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Empathy and understanding of children’s diverse needs</w:t>
            </w:r>
          </w:p>
        </w:tc>
        <w:tc>
          <w:tcPr>
            <w:tcW w:w="1134" w:type="dxa"/>
            <w:shd w:val="clear" w:color="auto" w:fill="FFFFFF" w:themeFill="background1"/>
            <w:vAlign w:val="center"/>
          </w:tcPr>
          <w:p w14:paraId="3C36793F"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10D635B0" w14:textId="77777777" w:rsidR="00EC69FE" w:rsidRPr="00235A92" w:rsidRDefault="00EC69FE" w:rsidP="0089401B">
            <w:pPr>
              <w:jc w:val="center"/>
              <w:rPr>
                <w:rFonts w:ascii="Century Gothic" w:hAnsi="Century Gothic"/>
                <w:sz w:val="22"/>
                <w:szCs w:val="22"/>
              </w:rPr>
            </w:pPr>
          </w:p>
        </w:tc>
      </w:tr>
      <w:tr w:rsidR="00EC69FE" w14:paraId="6F6686BC" w14:textId="77777777" w:rsidTr="0089401B">
        <w:trPr>
          <w:trHeight w:val="425"/>
        </w:trPr>
        <w:tc>
          <w:tcPr>
            <w:tcW w:w="8220" w:type="dxa"/>
            <w:shd w:val="clear" w:color="auto" w:fill="FFFFFF" w:themeFill="background1"/>
            <w:vAlign w:val="center"/>
          </w:tcPr>
          <w:p w14:paraId="30037A91"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Commitment to promoting inclusion and high expectations for all learners</w:t>
            </w:r>
          </w:p>
        </w:tc>
        <w:tc>
          <w:tcPr>
            <w:tcW w:w="1134" w:type="dxa"/>
            <w:shd w:val="clear" w:color="auto" w:fill="FFFFFF" w:themeFill="background1"/>
            <w:vAlign w:val="center"/>
          </w:tcPr>
          <w:p w14:paraId="1081CF11"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5EF1701A" w14:textId="77777777" w:rsidR="00EC69FE" w:rsidRPr="00235A92" w:rsidRDefault="00EC69FE" w:rsidP="0089401B">
            <w:pPr>
              <w:jc w:val="center"/>
              <w:rPr>
                <w:rFonts w:ascii="Century Gothic" w:hAnsi="Century Gothic"/>
                <w:sz w:val="22"/>
                <w:szCs w:val="22"/>
              </w:rPr>
            </w:pPr>
          </w:p>
        </w:tc>
      </w:tr>
      <w:tr w:rsidR="00EC69FE" w14:paraId="384944AF" w14:textId="77777777" w:rsidTr="0089401B">
        <w:trPr>
          <w:trHeight w:val="425"/>
        </w:trPr>
        <w:tc>
          <w:tcPr>
            <w:tcW w:w="8220" w:type="dxa"/>
            <w:shd w:val="clear" w:color="auto" w:fill="FFFFFF" w:themeFill="background1"/>
            <w:vAlign w:val="center"/>
          </w:tcPr>
          <w:p w14:paraId="4B4BCCB6"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Strong interpersonal skills and relationship building</w:t>
            </w:r>
          </w:p>
        </w:tc>
        <w:tc>
          <w:tcPr>
            <w:tcW w:w="1134" w:type="dxa"/>
            <w:shd w:val="clear" w:color="auto" w:fill="FFFFFF" w:themeFill="background1"/>
            <w:vAlign w:val="center"/>
          </w:tcPr>
          <w:p w14:paraId="35F94A0B"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379A5F5D" w14:textId="77777777" w:rsidR="00EC69FE" w:rsidRPr="00235A92" w:rsidRDefault="00EC69FE" w:rsidP="0089401B">
            <w:pPr>
              <w:jc w:val="center"/>
              <w:rPr>
                <w:rFonts w:ascii="Century Gothic" w:hAnsi="Century Gothic"/>
                <w:sz w:val="22"/>
                <w:szCs w:val="22"/>
              </w:rPr>
            </w:pPr>
          </w:p>
        </w:tc>
      </w:tr>
      <w:tr w:rsidR="00EC69FE" w14:paraId="3769F015" w14:textId="77777777" w:rsidTr="0089401B">
        <w:trPr>
          <w:trHeight w:val="425"/>
        </w:trPr>
        <w:tc>
          <w:tcPr>
            <w:tcW w:w="8220" w:type="dxa"/>
            <w:shd w:val="clear" w:color="auto" w:fill="FFFFFF" w:themeFill="background1"/>
            <w:vAlign w:val="center"/>
          </w:tcPr>
          <w:p w14:paraId="6DDCB581"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Resilience and calmness under pressure</w:t>
            </w:r>
          </w:p>
        </w:tc>
        <w:tc>
          <w:tcPr>
            <w:tcW w:w="1134" w:type="dxa"/>
            <w:shd w:val="clear" w:color="auto" w:fill="FFFFFF" w:themeFill="background1"/>
            <w:vAlign w:val="center"/>
          </w:tcPr>
          <w:p w14:paraId="472BFE17"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7DBF854E" w14:textId="77777777" w:rsidR="00EC69FE" w:rsidRPr="00235A92" w:rsidRDefault="00EC69FE" w:rsidP="0089401B">
            <w:pPr>
              <w:jc w:val="center"/>
              <w:rPr>
                <w:rFonts w:ascii="Century Gothic" w:hAnsi="Century Gothic"/>
                <w:sz w:val="22"/>
                <w:szCs w:val="22"/>
              </w:rPr>
            </w:pPr>
          </w:p>
        </w:tc>
      </w:tr>
      <w:tr w:rsidR="00EC69FE" w14:paraId="68F87188" w14:textId="77777777" w:rsidTr="0089401B">
        <w:trPr>
          <w:trHeight w:val="425"/>
        </w:trPr>
        <w:tc>
          <w:tcPr>
            <w:tcW w:w="8220" w:type="dxa"/>
            <w:shd w:val="clear" w:color="auto" w:fill="FFFFFF" w:themeFill="background1"/>
            <w:vAlign w:val="center"/>
          </w:tcPr>
          <w:p w14:paraId="762C1B16"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Reflective practitioner open to learning</w:t>
            </w:r>
          </w:p>
        </w:tc>
        <w:tc>
          <w:tcPr>
            <w:tcW w:w="1134" w:type="dxa"/>
            <w:shd w:val="clear" w:color="auto" w:fill="FFFFFF" w:themeFill="background1"/>
            <w:vAlign w:val="center"/>
          </w:tcPr>
          <w:p w14:paraId="15180372"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5548E7FB" w14:textId="77777777" w:rsidR="00EC69FE" w:rsidRPr="00235A92" w:rsidRDefault="00EC69FE" w:rsidP="0089401B">
            <w:pPr>
              <w:jc w:val="center"/>
              <w:rPr>
                <w:rFonts w:ascii="Century Gothic" w:hAnsi="Century Gothic"/>
                <w:sz w:val="22"/>
                <w:szCs w:val="22"/>
              </w:rPr>
            </w:pPr>
          </w:p>
        </w:tc>
      </w:tr>
      <w:tr w:rsidR="00EC69FE" w14:paraId="725AE4FA" w14:textId="77777777" w:rsidTr="0089401B">
        <w:trPr>
          <w:trHeight w:val="425"/>
        </w:trPr>
        <w:tc>
          <w:tcPr>
            <w:tcW w:w="8220" w:type="dxa"/>
            <w:shd w:val="clear" w:color="auto" w:fill="FFFFFF" w:themeFill="background1"/>
            <w:vAlign w:val="center"/>
          </w:tcPr>
          <w:p w14:paraId="1E285715" w14:textId="7710A0AB" w:rsidR="00EC69FE" w:rsidRPr="00235A92" w:rsidRDefault="00EC69FE" w:rsidP="0089401B">
            <w:pPr>
              <w:rPr>
                <w:rFonts w:ascii="Century Gothic" w:hAnsi="Century Gothic"/>
                <w:sz w:val="22"/>
                <w:szCs w:val="22"/>
              </w:rPr>
            </w:pPr>
            <w:r w:rsidRPr="00235A92">
              <w:rPr>
                <w:rFonts w:ascii="Century Gothic" w:hAnsi="Century Gothic"/>
                <w:sz w:val="22"/>
                <w:szCs w:val="22"/>
              </w:rPr>
              <w:lastRenderedPageBreak/>
              <w:t xml:space="preserve">Flexible, adaptive and solution </w:t>
            </w:r>
            <w:r w:rsidR="005F02DF" w:rsidRPr="00235A92">
              <w:rPr>
                <w:rFonts w:ascii="Century Gothic" w:hAnsi="Century Gothic"/>
                <w:sz w:val="22"/>
                <w:szCs w:val="22"/>
              </w:rPr>
              <w:t>focused</w:t>
            </w:r>
          </w:p>
        </w:tc>
        <w:tc>
          <w:tcPr>
            <w:tcW w:w="1134" w:type="dxa"/>
            <w:shd w:val="clear" w:color="auto" w:fill="FFFFFF" w:themeFill="background1"/>
            <w:vAlign w:val="center"/>
          </w:tcPr>
          <w:p w14:paraId="0CA190F5"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2D42AFB1" w14:textId="77777777" w:rsidR="00EC69FE" w:rsidRPr="00235A92" w:rsidRDefault="00EC69FE" w:rsidP="0089401B">
            <w:pPr>
              <w:jc w:val="center"/>
              <w:rPr>
                <w:rFonts w:ascii="Century Gothic" w:hAnsi="Century Gothic"/>
                <w:sz w:val="22"/>
                <w:szCs w:val="22"/>
              </w:rPr>
            </w:pPr>
          </w:p>
        </w:tc>
      </w:tr>
      <w:tr w:rsidR="00EC69FE" w14:paraId="746FB43C" w14:textId="77777777" w:rsidTr="0089401B">
        <w:trPr>
          <w:trHeight w:val="425"/>
        </w:trPr>
        <w:tc>
          <w:tcPr>
            <w:tcW w:w="8220" w:type="dxa"/>
            <w:shd w:val="clear" w:color="auto" w:fill="FFFFFF" w:themeFill="background1"/>
            <w:vAlign w:val="center"/>
          </w:tcPr>
          <w:p w14:paraId="240F3632"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Ability to inspire and motivate colleagues through collaborative leadership</w:t>
            </w:r>
          </w:p>
        </w:tc>
        <w:tc>
          <w:tcPr>
            <w:tcW w:w="1134" w:type="dxa"/>
            <w:shd w:val="clear" w:color="auto" w:fill="FFFFFF" w:themeFill="background1"/>
            <w:vAlign w:val="center"/>
          </w:tcPr>
          <w:p w14:paraId="769EDAE0"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473FC4DA" w14:textId="77777777" w:rsidR="00EC69FE" w:rsidRPr="00235A92" w:rsidRDefault="00EC69FE" w:rsidP="0089401B">
            <w:pPr>
              <w:jc w:val="center"/>
              <w:rPr>
                <w:rFonts w:ascii="Century Gothic" w:hAnsi="Century Gothic"/>
                <w:sz w:val="22"/>
                <w:szCs w:val="22"/>
              </w:rPr>
            </w:pPr>
          </w:p>
        </w:tc>
      </w:tr>
      <w:tr w:rsidR="00EC69FE" w14:paraId="54F6DA15" w14:textId="77777777" w:rsidTr="0089401B">
        <w:trPr>
          <w:trHeight w:val="425"/>
        </w:trPr>
        <w:tc>
          <w:tcPr>
            <w:tcW w:w="8220" w:type="dxa"/>
            <w:shd w:val="clear" w:color="auto" w:fill="FFFFFF" w:themeFill="background1"/>
            <w:vAlign w:val="center"/>
          </w:tcPr>
          <w:p w14:paraId="7C626837"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 xml:space="preserve">Creativity in developing innovative approaches to inclusion </w:t>
            </w:r>
          </w:p>
        </w:tc>
        <w:tc>
          <w:tcPr>
            <w:tcW w:w="1134" w:type="dxa"/>
            <w:shd w:val="clear" w:color="auto" w:fill="FFFFFF" w:themeFill="background1"/>
            <w:vAlign w:val="center"/>
          </w:tcPr>
          <w:p w14:paraId="66450116"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0047939F" w14:textId="77777777" w:rsidR="00EC69FE" w:rsidRPr="00235A92" w:rsidRDefault="00EC69FE" w:rsidP="0089401B">
            <w:pPr>
              <w:jc w:val="center"/>
              <w:rPr>
                <w:rFonts w:ascii="Century Gothic" w:hAnsi="Century Gothic"/>
                <w:sz w:val="22"/>
                <w:szCs w:val="22"/>
              </w:rPr>
            </w:pPr>
          </w:p>
        </w:tc>
      </w:tr>
      <w:tr w:rsidR="00EC69FE" w14:paraId="33B4763F" w14:textId="77777777" w:rsidTr="0089401B">
        <w:trPr>
          <w:trHeight w:val="425"/>
        </w:trPr>
        <w:tc>
          <w:tcPr>
            <w:tcW w:w="8220" w:type="dxa"/>
            <w:shd w:val="clear" w:color="auto" w:fill="FFFFFF" w:themeFill="background1"/>
            <w:vAlign w:val="center"/>
          </w:tcPr>
          <w:p w14:paraId="1D192EA0"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Patience and persistence in supporting children with complex needs</w:t>
            </w:r>
          </w:p>
        </w:tc>
        <w:tc>
          <w:tcPr>
            <w:tcW w:w="1134" w:type="dxa"/>
            <w:shd w:val="clear" w:color="auto" w:fill="FFFFFF" w:themeFill="background1"/>
            <w:vAlign w:val="center"/>
          </w:tcPr>
          <w:p w14:paraId="6A1E6D90"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2C5E2B6B" w14:textId="77777777" w:rsidR="00EC69FE" w:rsidRPr="00235A92" w:rsidRDefault="00EC69FE" w:rsidP="0089401B">
            <w:pPr>
              <w:jc w:val="center"/>
              <w:rPr>
                <w:rFonts w:ascii="Century Gothic" w:hAnsi="Century Gothic"/>
                <w:sz w:val="22"/>
                <w:szCs w:val="22"/>
              </w:rPr>
            </w:pPr>
          </w:p>
        </w:tc>
      </w:tr>
      <w:tr w:rsidR="00EC69FE" w14:paraId="2281B6D4" w14:textId="77777777" w:rsidTr="0089401B">
        <w:trPr>
          <w:trHeight w:val="425"/>
        </w:trPr>
        <w:tc>
          <w:tcPr>
            <w:tcW w:w="8220" w:type="dxa"/>
            <w:shd w:val="clear" w:color="auto" w:fill="FFFFFF" w:themeFill="background1"/>
            <w:vAlign w:val="center"/>
          </w:tcPr>
          <w:p w14:paraId="2D292894"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 xml:space="preserve">A sense of </w:t>
            </w:r>
            <w:proofErr w:type="spellStart"/>
            <w:r w:rsidRPr="00235A92">
              <w:rPr>
                <w:rFonts w:ascii="Century Gothic" w:hAnsi="Century Gothic"/>
                <w:sz w:val="22"/>
                <w:szCs w:val="22"/>
              </w:rPr>
              <w:t>humour</w:t>
            </w:r>
            <w:proofErr w:type="spellEnd"/>
            <w:r w:rsidRPr="00235A92">
              <w:rPr>
                <w:rFonts w:ascii="Century Gothic" w:hAnsi="Century Gothic"/>
                <w:sz w:val="22"/>
                <w:szCs w:val="22"/>
              </w:rPr>
              <w:t xml:space="preserve"> and positive outlook</w:t>
            </w:r>
          </w:p>
        </w:tc>
        <w:tc>
          <w:tcPr>
            <w:tcW w:w="1134" w:type="dxa"/>
            <w:shd w:val="clear" w:color="auto" w:fill="FFFFFF" w:themeFill="background1"/>
            <w:vAlign w:val="center"/>
          </w:tcPr>
          <w:p w14:paraId="1F067981"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56700521" w14:textId="77777777" w:rsidR="00EC69FE" w:rsidRPr="00235A92" w:rsidRDefault="00EC69FE" w:rsidP="0089401B">
            <w:pPr>
              <w:jc w:val="center"/>
              <w:rPr>
                <w:rFonts w:ascii="Century Gothic" w:hAnsi="Century Gothic"/>
                <w:sz w:val="22"/>
                <w:szCs w:val="22"/>
              </w:rPr>
            </w:pPr>
          </w:p>
        </w:tc>
      </w:tr>
      <w:tr w:rsidR="00EC69FE" w14:paraId="52C290D1" w14:textId="77777777" w:rsidTr="0089401B">
        <w:trPr>
          <w:trHeight w:val="425"/>
        </w:trPr>
        <w:tc>
          <w:tcPr>
            <w:tcW w:w="8220" w:type="dxa"/>
            <w:shd w:val="clear" w:color="auto" w:fill="FFFFFF" w:themeFill="background1"/>
            <w:vAlign w:val="center"/>
          </w:tcPr>
          <w:p w14:paraId="654FB5CF" w14:textId="77777777" w:rsidR="00EC69FE" w:rsidRPr="00235A92" w:rsidRDefault="00EC69FE" w:rsidP="0089401B">
            <w:pPr>
              <w:rPr>
                <w:rFonts w:ascii="Century Gothic" w:hAnsi="Century Gothic"/>
                <w:sz w:val="22"/>
                <w:szCs w:val="22"/>
              </w:rPr>
            </w:pPr>
            <w:r w:rsidRPr="00235A92">
              <w:rPr>
                <w:rFonts w:ascii="Century Gothic" w:hAnsi="Century Gothic"/>
                <w:sz w:val="22"/>
                <w:szCs w:val="22"/>
              </w:rPr>
              <w:t>Commitment to wider school life and community engagement</w:t>
            </w:r>
          </w:p>
        </w:tc>
        <w:tc>
          <w:tcPr>
            <w:tcW w:w="1134" w:type="dxa"/>
            <w:shd w:val="clear" w:color="auto" w:fill="FFFFFF" w:themeFill="background1"/>
            <w:vAlign w:val="center"/>
          </w:tcPr>
          <w:p w14:paraId="3DFEBB63" w14:textId="77777777" w:rsidR="00EC69FE" w:rsidRPr="00235A92" w:rsidRDefault="00EC69FE" w:rsidP="0089401B">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7067A219" w14:textId="77777777" w:rsidR="00EC69FE" w:rsidRPr="00235A92" w:rsidRDefault="00EC69FE" w:rsidP="0089401B">
            <w:pPr>
              <w:rPr>
                <w:rFonts w:ascii="Century Gothic" w:hAnsi="Century Gothic"/>
                <w:sz w:val="22"/>
                <w:szCs w:val="22"/>
              </w:rPr>
            </w:pPr>
          </w:p>
        </w:tc>
      </w:tr>
    </w:tbl>
    <w:p w14:paraId="0D3A85F5" w14:textId="77777777" w:rsidR="00EC69FE" w:rsidRPr="008E38A2" w:rsidRDefault="00EC69FE" w:rsidP="00EC69FE">
      <w:pPr>
        <w:rPr>
          <w:sz w:val="4"/>
          <w:szCs w:val="4"/>
        </w:rPr>
      </w:pPr>
    </w:p>
    <w:p w14:paraId="71FAE787" w14:textId="77777777" w:rsidR="005F02DF" w:rsidRDefault="005F02DF"/>
    <w:tbl>
      <w:tblPr>
        <w:tblStyle w:val="TableGrid"/>
        <w:tblW w:w="10488" w:type="dxa"/>
        <w:jc w:val="center"/>
        <w:tblBorders>
          <w:top w:val="single" w:sz="4" w:space="0" w:color="657C9C" w:themeColor="text2" w:themeTint="BF"/>
          <w:left w:val="single" w:sz="4" w:space="0" w:color="657C9C" w:themeColor="text2" w:themeTint="BF"/>
          <w:bottom w:val="single" w:sz="4" w:space="0" w:color="657C9C" w:themeColor="text2" w:themeTint="BF"/>
          <w:right w:val="single" w:sz="4" w:space="0" w:color="657C9C" w:themeColor="text2" w:themeTint="BF"/>
          <w:insideH w:val="single" w:sz="4" w:space="0" w:color="657C9C" w:themeColor="text2" w:themeTint="BF"/>
          <w:insideV w:val="single" w:sz="4" w:space="0" w:color="657C9C" w:themeColor="text2" w:themeTint="BF"/>
        </w:tblBorders>
        <w:tblLook w:val="04A0" w:firstRow="1" w:lastRow="0" w:firstColumn="1" w:lastColumn="0" w:noHBand="0" w:noVBand="1"/>
      </w:tblPr>
      <w:tblGrid>
        <w:gridCol w:w="10488"/>
      </w:tblGrid>
      <w:tr w:rsidR="00EC69FE" w14:paraId="26C3AEE6" w14:textId="77777777" w:rsidTr="0089401B">
        <w:trPr>
          <w:trHeight w:val="567"/>
          <w:jc w:val="center"/>
        </w:trPr>
        <w:tc>
          <w:tcPr>
            <w:tcW w:w="10488" w:type="dxa"/>
            <w:shd w:val="clear" w:color="auto" w:fill="657C9C" w:themeFill="text2" w:themeFillTint="BF"/>
            <w:vAlign w:val="center"/>
          </w:tcPr>
          <w:p w14:paraId="1931CE4A" w14:textId="77777777" w:rsidR="00EC69FE" w:rsidRPr="008E38A2" w:rsidRDefault="00EC69FE" w:rsidP="0089401B">
            <w:pPr>
              <w:jc w:val="center"/>
              <w:rPr>
                <w:rFonts w:ascii="Century Gothic" w:hAnsi="Century Gothic"/>
                <w:b/>
                <w:bCs/>
                <w:color w:val="FFFFFF" w:themeColor="background1"/>
                <w:sz w:val="40"/>
                <w:szCs w:val="40"/>
              </w:rPr>
            </w:pPr>
            <w:r w:rsidRPr="008E38A2">
              <w:rPr>
                <w:rFonts w:ascii="Century Gothic" w:hAnsi="Century Gothic"/>
                <w:b/>
                <w:bCs/>
                <w:color w:val="FFFFFF" w:themeColor="background1"/>
                <w:sz w:val="40"/>
                <w:szCs w:val="40"/>
              </w:rPr>
              <w:t xml:space="preserve">Recruitment Process </w:t>
            </w:r>
          </w:p>
        </w:tc>
      </w:tr>
    </w:tbl>
    <w:p w14:paraId="3C196201" w14:textId="77777777" w:rsidR="00EC69FE" w:rsidRDefault="00EC69FE" w:rsidP="00EC69FE"/>
    <w:p w14:paraId="34D19FE6" w14:textId="77777777" w:rsidR="00EC69FE" w:rsidRDefault="00EC69FE" w:rsidP="00EC69FE">
      <w:pPr>
        <w:pStyle w:val="NoSpacing"/>
        <w:jc w:val="both"/>
        <w:rPr>
          <w:rFonts w:ascii="Century Gothic" w:hAnsi="Century Gothic"/>
          <w:lang w:eastAsia="en-GB"/>
        </w:rPr>
      </w:pPr>
      <w:r>
        <w:rPr>
          <w:rFonts w:ascii="Century Gothic" w:hAnsi="Century Gothic"/>
          <w:lang w:eastAsia="en-GB"/>
        </w:rPr>
        <w:t xml:space="preserve">We would really like to meet any candidates, show you around and introduce you to children and staff. Visits can be arranged </w:t>
      </w:r>
      <w:r w:rsidRPr="00AB1032">
        <w:rPr>
          <w:rFonts w:ascii="Century Gothic" w:hAnsi="Century Gothic"/>
          <w:lang w:eastAsia="en-GB"/>
        </w:rPr>
        <w:t>by contacting our school office team</w:t>
      </w:r>
      <w:r>
        <w:rPr>
          <w:rFonts w:ascii="Century Gothic" w:hAnsi="Century Gothic"/>
          <w:lang w:eastAsia="en-GB"/>
        </w:rPr>
        <w:t xml:space="preserve">. </w:t>
      </w:r>
    </w:p>
    <w:p w14:paraId="68F004BB" w14:textId="77777777" w:rsidR="00EC69FE" w:rsidRDefault="00EC69FE" w:rsidP="00EC69FE">
      <w:pPr>
        <w:pStyle w:val="NoSpacing"/>
        <w:jc w:val="both"/>
        <w:rPr>
          <w:rFonts w:ascii="Century Gothic" w:hAnsi="Century Gothic"/>
          <w:lang w:eastAsia="en-GB"/>
        </w:rPr>
      </w:pPr>
    </w:p>
    <w:p w14:paraId="5AF27364" w14:textId="77777777" w:rsidR="00EC69FE" w:rsidRDefault="00EC69FE" w:rsidP="00EC69FE">
      <w:pPr>
        <w:pStyle w:val="NoSpacing"/>
        <w:jc w:val="both"/>
        <w:rPr>
          <w:rFonts w:ascii="Century Gothic" w:hAnsi="Century Gothic"/>
          <w:lang w:eastAsia="en-GB"/>
        </w:rPr>
      </w:pPr>
      <w:r w:rsidRPr="00490C8F">
        <w:rPr>
          <w:rFonts w:ascii="Century Gothic" w:hAnsi="Century Gothic"/>
          <w:b/>
          <w:bCs/>
          <w:lang w:eastAsia="en-GB"/>
        </w:rPr>
        <w:t>Telephone:</w:t>
      </w:r>
      <w:r>
        <w:rPr>
          <w:rFonts w:ascii="Century Gothic" w:hAnsi="Century Gothic"/>
          <w:lang w:eastAsia="en-GB"/>
        </w:rPr>
        <w:t xml:space="preserve"> </w:t>
      </w:r>
      <w:r w:rsidRPr="00AB1032">
        <w:rPr>
          <w:rFonts w:ascii="Century Gothic" w:hAnsi="Century Gothic"/>
          <w:lang w:eastAsia="en-GB"/>
        </w:rPr>
        <w:t xml:space="preserve">01793 812339 </w:t>
      </w:r>
    </w:p>
    <w:p w14:paraId="2241AE07" w14:textId="77777777" w:rsidR="00EC69FE" w:rsidRPr="00AB1032" w:rsidRDefault="00EC69FE" w:rsidP="00EC69FE">
      <w:pPr>
        <w:pStyle w:val="NoSpacing"/>
        <w:jc w:val="both"/>
        <w:rPr>
          <w:rFonts w:ascii="Century Gothic" w:hAnsi="Century Gothic"/>
          <w:lang w:eastAsia="en-GB"/>
        </w:rPr>
      </w:pPr>
      <w:r w:rsidRPr="00490C8F">
        <w:rPr>
          <w:rFonts w:ascii="Century Gothic" w:hAnsi="Century Gothic"/>
          <w:b/>
          <w:bCs/>
          <w:lang w:eastAsia="en-GB"/>
        </w:rPr>
        <w:t xml:space="preserve">e-mail: </w:t>
      </w:r>
      <w:hyperlink r:id="rId10" w:history="1">
        <w:r w:rsidRPr="00C35352">
          <w:rPr>
            <w:rStyle w:val="Hyperlink"/>
            <w:rFonts w:ascii="Century Gothic" w:hAnsi="Century Gothic"/>
            <w:lang w:eastAsia="en-GB"/>
          </w:rPr>
          <w:t>office@wroughton-juniors.co.uk</w:t>
        </w:r>
      </w:hyperlink>
      <w:r>
        <w:rPr>
          <w:rFonts w:ascii="Century Gothic" w:hAnsi="Century Gothic"/>
          <w:lang w:eastAsia="en-GB"/>
        </w:rPr>
        <w:t xml:space="preserve"> </w:t>
      </w:r>
    </w:p>
    <w:p w14:paraId="4CBE0F32" w14:textId="77777777" w:rsidR="00EC69FE" w:rsidRPr="00AB1032" w:rsidRDefault="00EC69FE" w:rsidP="00EC69FE">
      <w:pPr>
        <w:pStyle w:val="NoSpacing"/>
        <w:rPr>
          <w:rFonts w:ascii="Century Gothic" w:hAnsi="Century Gothic"/>
          <w:lang w:eastAsia="en-GB"/>
        </w:rPr>
      </w:pPr>
    </w:p>
    <w:p w14:paraId="3259C409" w14:textId="77777777" w:rsidR="00EC69FE" w:rsidRDefault="00EC69FE" w:rsidP="00EC69FE">
      <w:pPr>
        <w:pStyle w:val="NoSpacing"/>
        <w:jc w:val="both"/>
        <w:rPr>
          <w:rFonts w:ascii="Century Gothic" w:hAnsi="Century Gothic"/>
          <w:lang w:eastAsia="en-GB"/>
        </w:rPr>
      </w:pPr>
      <w:r>
        <w:rPr>
          <w:rFonts w:ascii="Century Gothic" w:hAnsi="Century Gothic"/>
          <w:lang w:eastAsia="en-GB"/>
        </w:rPr>
        <w:t xml:space="preserve">Accessing the application Pack </w:t>
      </w:r>
    </w:p>
    <w:p w14:paraId="38C26310" w14:textId="77777777" w:rsidR="00EC69FE" w:rsidRDefault="00EC69FE" w:rsidP="00EC69FE">
      <w:pPr>
        <w:pStyle w:val="NoSpacing"/>
        <w:jc w:val="both"/>
        <w:rPr>
          <w:rFonts w:ascii="Century Gothic" w:hAnsi="Century Gothic"/>
          <w:lang w:eastAsia="en-GB"/>
        </w:rPr>
      </w:pPr>
    </w:p>
    <w:p w14:paraId="145F35D5" w14:textId="77777777" w:rsidR="00EC69FE" w:rsidRPr="00AB1032" w:rsidRDefault="00EC69FE" w:rsidP="00EC69FE">
      <w:pPr>
        <w:pStyle w:val="NoSpacing"/>
        <w:jc w:val="both"/>
        <w:rPr>
          <w:rFonts w:ascii="Century Gothic" w:hAnsi="Century Gothic"/>
          <w:lang w:eastAsia="en-GB"/>
        </w:rPr>
      </w:pPr>
      <w:r>
        <w:rPr>
          <w:rFonts w:ascii="Century Gothic" w:hAnsi="Century Gothic"/>
          <w:lang w:eastAsia="en-GB"/>
        </w:rPr>
        <w:t xml:space="preserve">You can apply for this position by: </w:t>
      </w:r>
    </w:p>
    <w:p w14:paraId="23A0D7C4" w14:textId="77777777" w:rsidR="00EC69FE" w:rsidRPr="00AB1032" w:rsidRDefault="00EC69FE" w:rsidP="00EC69FE">
      <w:pPr>
        <w:pStyle w:val="NoSpacing"/>
        <w:jc w:val="both"/>
        <w:rPr>
          <w:rFonts w:ascii="Century Gothic" w:hAnsi="Century Gothic"/>
          <w:lang w:eastAsia="en-GB"/>
        </w:rPr>
      </w:pPr>
    </w:p>
    <w:p w14:paraId="6C823432" w14:textId="77777777" w:rsidR="00EC69FE" w:rsidRPr="00AB1032" w:rsidRDefault="00EC69FE" w:rsidP="00EC69FE">
      <w:pPr>
        <w:pStyle w:val="NoSpacing"/>
        <w:numPr>
          <w:ilvl w:val="0"/>
          <w:numId w:val="4"/>
        </w:numPr>
        <w:jc w:val="both"/>
        <w:rPr>
          <w:rFonts w:ascii="Century Gothic" w:hAnsi="Century Gothic"/>
          <w:lang w:eastAsia="en-GB"/>
        </w:rPr>
      </w:pPr>
      <w:r w:rsidRPr="00AB1032">
        <w:rPr>
          <w:rFonts w:ascii="Century Gothic" w:hAnsi="Century Gothic"/>
          <w:lang w:eastAsia="en-GB"/>
        </w:rPr>
        <w:t xml:space="preserve">Accessing My new Term and </w:t>
      </w:r>
      <w:proofErr w:type="gramStart"/>
      <w:r w:rsidRPr="00AB1032">
        <w:rPr>
          <w:rFonts w:ascii="Century Gothic" w:hAnsi="Century Gothic"/>
          <w:lang w:eastAsia="en-GB"/>
        </w:rPr>
        <w:t>searching</w:t>
      </w:r>
      <w:proofErr w:type="gramEnd"/>
      <w:r w:rsidRPr="00AB1032">
        <w:rPr>
          <w:rFonts w:ascii="Century Gothic" w:hAnsi="Century Gothic"/>
          <w:lang w:eastAsia="en-GB"/>
        </w:rPr>
        <w:t xml:space="preserve"> Swindon vacancies for </w:t>
      </w:r>
      <w:r>
        <w:rPr>
          <w:rFonts w:ascii="Century Gothic" w:hAnsi="Century Gothic"/>
          <w:lang w:eastAsia="en-GB"/>
        </w:rPr>
        <w:t>Wroughton Junior School</w:t>
      </w:r>
    </w:p>
    <w:p w14:paraId="5A1952A1" w14:textId="77777777" w:rsidR="00EC69FE" w:rsidRPr="00AB1032" w:rsidRDefault="00EC69FE" w:rsidP="00EC69FE">
      <w:pPr>
        <w:pStyle w:val="NoSpacing"/>
        <w:numPr>
          <w:ilvl w:val="0"/>
          <w:numId w:val="4"/>
        </w:numPr>
        <w:jc w:val="both"/>
        <w:rPr>
          <w:rFonts w:ascii="Century Gothic" w:hAnsi="Century Gothic"/>
          <w:lang w:eastAsia="en-GB"/>
        </w:rPr>
      </w:pPr>
      <w:r w:rsidRPr="00AB1032">
        <w:rPr>
          <w:rFonts w:ascii="Century Gothic" w:hAnsi="Century Gothic"/>
          <w:lang w:eastAsia="en-GB"/>
        </w:rPr>
        <w:t xml:space="preserve">Accessing our school website </w:t>
      </w:r>
      <w:hyperlink r:id="rId11" w:history="1">
        <w:r w:rsidRPr="004B42E0">
          <w:rPr>
            <w:rStyle w:val="Hyperlink"/>
            <w:rFonts w:ascii="Century Gothic" w:hAnsi="Century Gothic"/>
            <w:lang w:eastAsia="en-GB"/>
          </w:rPr>
          <w:t>Wroughton Junior School - Vacancies</w:t>
        </w:r>
      </w:hyperlink>
      <w:r>
        <w:rPr>
          <w:rFonts w:ascii="Century Gothic" w:hAnsi="Century Gothic"/>
          <w:lang w:eastAsia="en-GB"/>
        </w:rPr>
        <w:t xml:space="preserve"> </w:t>
      </w:r>
    </w:p>
    <w:p w14:paraId="1883DD0E" w14:textId="77777777" w:rsidR="00EC69FE" w:rsidRPr="00AB1032" w:rsidRDefault="00EC69FE" w:rsidP="00EC69FE">
      <w:pPr>
        <w:pStyle w:val="NoSpacing"/>
        <w:numPr>
          <w:ilvl w:val="0"/>
          <w:numId w:val="4"/>
        </w:numPr>
        <w:jc w:val="both"/>
        <w:rPr>
          <w:rFonts w:ascii="Century Gothic" w:hAnsi="Century Gothic"/>
          <w:lang w:eastAsia="en-GB"/>
        </w:rPr>
      </w:pPr>
      <w:r w:rsidRPr="00AB1032">
        <w:rPr>
          <w:rFonts w:ascii="Century Gothic" w:hAnsi="Century Gothic"/>
          <w:lang w:eastAsia="en-GB"/>
        </w:rPr>
        <w:t xml:space="preserve">Speaking to a member of our school office team </w:t>
      </w:r>
    </w:p>
    <w:p w14:paraId="15C43183" w14:textId="77777777" w:rsidR="00EC69FE" w:rsidRPr="00AB1032" w:rsidRDefault="00EC69FE" w:rsidP="00EC69FE">
      <w:pPr>
        <w:pStyle w:val="NoSpacing"/>
        <w:jc w:val="both"/>
        <w:rPr>
          <w:rFonts w:ascii="Century Gothic" w:hAnsi="Century Gothic"/>
          <w:lang w:eastAsia="en-GB"/>
        </w:rPr>
      </w:pPr>
    </w:p>
    <w:p w14:paraId="22AC36BF" w14:textId="77777777" w:rsidR="00EC69FE" w:rsidRPr="00AB1032" w:rsidRDefault="00EC69FE" w:rsidP="00EC69FE">
      <w:pPr>
        <w:pStyle w:val="NoSpacing"/>
        <w:jc w:val="both"/>
        <w:rPr>
          <w:rFonts w:ascii="Century Gothic" w:hAnsi="Century Gothic"/>
          <w:lang w:eastAsia="en-GB"/>
        </w:rPr>
      </w:pPr>
      <w:r w:rsidRPr="00AB1032">
        <w:rPr>
          <w:rFonts w:ascii="Century Gothic" w:hAnsi="Century Gothic"/>
          <w:lang w:eastAsia="en-GB"/>
        </w:rPr>
        <w:t xml:space="preserve">More information about our school can be found on the school website: </w:t>
      </w:r>
      <w:r w:rsidRPr="00AB1032">
        <w:rPr>
          <w:rStyle w:val="Hyperlink"/>
          <w:rFonts w:ascii="Century Gothic" w:hAnsi="Century Gothic"/>
          <w:bCs/>
          <w:lang w:eastAsia="en-GB"/>
        </w:rPr>
        <w:t>www.wroughton-juniors.co.uk</w:t>
      </w:r>
    </w:p>
    <w:p w14:paraId="741F6D39" w14:textId="1E30D179" w:rsidR="00260A1C" w:rsidRPr="00260A1C" w:rsidRDefault="00260A1C" w:rsidP="0044314F">
      <w:pPr>
        <w:jc w:val="both"/>
        <w:rPr>
          <w:rFonts w:ascii="Century Gothic" w:hAnsi="Century Gothic"/>
        </w:rPr>
      </w:pPr>
    </w:p>
    <w:sectPr w:rsidR="00260A1C" w:rsidRPr="00260A1C" w:rsidSect="00E32D22">
      <w:headerReference w:type="default" r:id="rId12"/>
      <w:footerReference w:type="default" r:id="rId13"/>
      <w:pgSz w:w="11900" w:h="16840"/>
      <w:pgMar w:top="720" w:right="720" w:bottom="720" w:left="72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76C6" w14:textId="77777777" w:rsidR="00004BD2" w:rsidRDefault="00004BD2" w:rsidP="000314EB">
      <w:r>
        <w:separator/>
      </w:r>
    </w:p>
  </w:endnote>
  <w:endnote w:type="continuationSeparator" w:id="0">
    <w:p w14:paraId="6297E575" w14:textId="77777777" w:rsidR="00004BD2" w:rsidRDefault="00004BD2" w:rsidP="0003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1669" w14:textId="77777777" w:rsidR="009E48E4" w:rsidRDefault="00933E47" w:rsidP="009E48E4">
    <w:pPr>
      <w:pStyle w:val="NoSpacing"/>
      <w:rPr>
        <w:rFonts w:ascii="Century Gothic" w:hAnsi="Century Gothic"/>
        <w:sz w:val="4"/>
        <w:szCs w:val="4"/>
      </w:rPr>
    </w:pPr>
    <w:r>
      <w:rPr>
        <w:rFonts w:ascii="Century Gothic" w:hAnsi="Century Gothic"/>
        <w:b/>
        <w:noProof/>
        <w:sz w:val="20"/>
        <w:szCs w:val="20"/>
        <w:lang w:val="en-GB" w:eastAsia="en-GB"/>
      </w:rPr>
      <mc:AlternateContent>
        <mc:Choice Requires="wps">
          <w:drawing>
            <wp:anchor distT="0" distB="0" distL="114300" distR="114300" simplePos="0" relativeHeight="251663360" behindDoc="0" locked="0" layoutInCell="1" allowOverlap="1" wp14:anchorId="5C153948" wp14:editId="5533C6A7">
              <wp:simplePos x="0" y="0"/>
              <wp:positionH relativeFrom="column">
                <wp:posOffset>0</wp:posOffset>
              </wp:positionH>
              <wp:positionV relativeFrom="paragraph">
                <wp:posOffset>25400</wp:posOffset>
              </wp:positionV>
              <wp:extent cx="6628972" cy="526"/>
              <wp:effectExtent l="0" t="38100" r="38735" b="38100"/>
              <wp:wrapNone/>
              <wp:docPr id="12" name="Straight Connector 12"/>
              <wp:cNvGraphicFramePr/>
              <a:graphic xmlns:a="http://schemas.openxmlformats.org/drawingml/2006/main">
                <a:graphicData uri="http://schemas.microsoft.com/office/word/2010/wordprocessingShape">
                  <wps:wsp>
                    <wps:cNvCnPr/>
                    <wps:spPr>
                      <a:xfrm>
                        <a:off x="0" y="0"/>
                        <a:ext cx="6628972" cy="526"/>
                      </a:xfrm>
                      <a:prstGeom prst="line">
                        <a:avLst/>
                      </a:prstGeom>
                      <a:ln w="762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AB464" id="Straight Connector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pt" to="521.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" strokecolor="#2f5496 [2408]" strokeweight="6pt">
              <v:stroke joinstyle="miter"/>
            </v:line>
          </w:pict>
        </mc:Fallback>
      </mc:AlternateContent>
    </w:r>
  </w:p>
  <w:p w14:paraId="6CBFBC17" w14:textId="77777777" w:rsidR="009E48E4" w:rsidRDefault="009E48E4" w:rsidP="009E48E4">
    <w:pPr>
      <w:pStyle w:val="NoSpacing"/>
      <w:rPr>
        <w:rFonts w:ascii="Century Gothic" w:hAnsi="Century Gothic"/>
        <w:b/>
        <w:i/>
        <w:sz w:val="2"/>
        <w:szCs w:val="2"/>
      </w:rPr>
    </w:pPr>
  </w:p>
  <w:p w14:paraId="54FC4822" w14:textId="77777777" w:rsidR="009E48E4" w:rsidRDefault="009E48E4" w:rsidP="009E48E4">
    <w:pPr>
      <w:pStyle w:val="NoSpacing"/>
      <w:jc w:val="center"/>
      <w:rPr>
        <w:rFonts w:ascii="Century Gothic" w:hAnsi="Century Gothic"/>
        <w:b/>
        <w:i/>
        <w:sz w:val="4"/>
        <w:szCs w:val="4"/>
      </w:rPr>
    </w:pPr>
  </w:p>
  <w:p w14:paraId="36FCC47C" w14:textId="03B1CF99" w:rsidR="009E48E4" w:rsidRPr="001220DA" w:rsidRDefault="00FC7725" w:rsidP="009E48E4">
    <w:pPr>
      <w:pStyle w:val="NoSpacing"/>
      <w:jc w:val="center"/>
      <w:rPr>
        <w:rFonts w:ascii="Century Gothic" w:hAnsi="Century Gothic"/>
        <w:b/>
        <w:i/>
        <w:color w:val="657C9C" w:themeColor="text2" w:themeTint="BF"/>
      </w:rPr>
    </w:pPr>
    <w:r w:rsidRPr="001220DA">
      <w:rPr>
        <w:rFonts w:ascii="Century Gothic" w:hAnsi="Century Gothic"/>
        <w:b/>
        <w:i/>
        <w:color w:val="657C9C" w:themeColor="text2" w:themeTint="BF"/>
      </w:rPr>
      <w:t>Proud to Belong</w:t>
    </w:r>
  </w:p>
  <w:p w14:paraId="14047746" w14:textId="0A607CD8" w:rsidR="009E48E4" w:rsidRPr="001220DA" w:rsidRDefault="009E48E4" w:rsidP="009E48E4">
    <w:pPr>
      <w:pStyle w:val="NoSpacing"/>
      <w:rPr>
        <w:rFonts w:ascii="Century Gothic" w:hAnsi="Century Gothic"/>
        <w:b/>
        <w:color w:val="657C9C" w:themeColor="text2" w:themeTint="BF"/>
        <w:sz w:val="2"/>
        <w:szCs w:val="2"/>
      </w:rPr>
    </w:pPr>
  </w:p>
  <w:p w14:paraId="32A217BA" w14:textId="77777777" w:rsidR="009E48E4" w:rsidRPr="001220DA" w:rsidRDefault="009E48E4" w:rsidP="009E48E4">
    <w:pPr>
      <w:pStyle w:val="NoSpacing"/>
      <w:rPr>
        <w:rFonts w:ascii="Century Gothic" w:hAnsi="Century Gothic"/>
        <w:b/>
        <w:color w:val="657C9C" w:themeColor="text2" w:themeTint="BF"/>
        <w:sz w:val="2"/>
        <w:szCs w:val="2"/>
      </w:rPr>
    </w:pPr>
  </w:p>
  <w:p w14:paraId="31314908" w14:textId="3216FDD0" w:rsidR="00BC50D6" w:rsidRPr="001220DA" w:rsidRDefault="00FC7725" w:rsidP="00BC50D6">
    <w:pPr>
      <w:pStyle w:val="NoSpacing"/>
      <w:jc w:val="center"/>
      <w:rPr>
        <w:rFonts w:ascii="Century Gothic" w:hAnsi="Century Gothic"/>
        <w:b/>
        <w:color w:val="657C9C" w:themeColor="text2" w:themeTint="BF"/>
        <w:sz w:val="20"/>
        <w:szCs w:val="20"/>
      </w:rPr>
    </w:pPr>
    <w:r w:rsidRPr="001220DA">
      <w:rPr>
        <w:rFonts w:ascii="Century Gothic" w:hAnsi="Century Gothic"/>
        <w:b/>
        <w:color w:val="657C9C" w:themeColor="text2" w:themeTint="BF"/>
        <w:sz w:val="20"/>
        <w:szCs w:val="20"/>
      </w:rPr>
      <w:t xml:space="preserve">Wroughton </w:t>
    </w:r>
    <w:r w:rsidR="00821D91" w:rsidRPr="001220DA">
      <w:rPr>
        <w:rFonts w:ascii="Century Gothic" w:hAnsi="Century Gothic"/>
        <w:b/>
        <w:color w:val="657C9C" w:themeColor="text2" w:themeTint="BF"/>
        <w:sz w:val="20"/>
        <w:szCs w:val="20"/>
      </w:rPr>
      <w:t>Junior</w:t>
    </w:r>
    <w:r w:rsidR="00B27FB4" w:rsidRPr="001220DA">
      <w:rPr>
        <w:rFonts w:ascii="Century Gothic" w:hAnsi="Century Gothic"/>
        <w:b/>
        <w:color w:val="657C9C" w:themeColor="text2" w:themeTint="BF"/>
        <w:sz w:val="20"/>
        <w:szCs w:val="20"/>
      </w:rPr>
      <w:t xml:space="preserve"> School, a charitable company limited by guarantee, registered in England &amp; Wales</w:t>
    </w:r>
  </w:p>
  <w:p w14:paraId="46566215" w14:textId="77777777" w:rsidR="00293BA7" w:rsidRPr="001220DA" w:rsidRDefault="00B27FB4" w:rsidP="00293BA7">
    <w:pPr>
      <w:pStyle w:val="NoSpacing"/>
      <w:jc w:val="right"/>
      <w:rPr>
        <w:rFonts w:ascii="Century Gothic" w:hAnsi="Century Gothic"/>
        <w:color w:val="657C9C" w:themeColor="text2" w:themeTint="BF"/>
        <w:sz w:val="20"/>
        <w:szCs w:val="20"/>
      </w:rPr>
    </w:pPr>
    <w:r w:rsidRPr="001220DA">
      <w:rPr>
        <w:rFonts w:ascii="Century Gothic" w:hAnsi="Century Gothic"/>
        <w:b/>
        <w:color w:val="657C9C" w:themeColor="text2" w:themeTint="BF"/>
        <w:sz w:val="20"/>
        <w:szCs w:val="20"/>
      </w:rPr>
      <w:t xml:space="preserve">Company Number:  </w:t>
    </w:r>
    <w:proofErr w:type="gramStart"/>
    <w:r w:rsidR="00821D91" w:rsidRPr="001220DA">
      <w:rPr>
        <w:rFonts w:ascii="Century Gothic" w:hAnsi="Century Gothic"/>
        <w:b/>
        <w:color w:val="657C9C" w:themeColor="text2" w:themeTint="BF"/>
        <w:sz w:val="20"/>
        <w:szCs w:val="20"/>
      </w:rPr>
      <w:t>07739514</w:t>
    </w:r>
    <w:r w:rsidR="00BC50D6" w:rsidRPr="001220DA">
      <w:rPr>
        <w:rFonts w:ascii="Century Gothic" w:hAnsi="Century Gothic"/>
        <w:b/>
        <w:color w:val="657C9C" w:themeColor="text2" w:themeTint="BF"/>
        <w:sz w:val="20"/>
        <w:szCs w:val="20"/>
      </w:rPr>
      <w:t xml:space="preserve">  </w:t>
    </w:r>
    <w:r w:rsidRPr="001220DA">
      <w:rPr>
        <w:rFonts w:ascii="Century Gothic" w:hAnsi="Century Gothic"/>
        <w:bCs/>
        <w:color w:val="657C9C" w:themeColor="text2" w:themeTint="BF"/>
        <w:sz w:val="20"/>
        <w:szCs w:val="20"/>
      </w:rPr>
      <w:t>Registered</w:t>
    </w:r>
    <w:proofErr w:type="gramEnd"/>
    <w:r w:rsidRPr="001220DA">
      <w:rPr>
        <w:rFonts w:ascii="Century Gothic" w:hAnsi="Century Gothic"/>
        <w:bCs/>
        <w:color w:val="657C9C" w:themeColor="text2" w:themeTint="BF"/>
        <w:sz w:val="20"/>
        <w:szCs w:val="20"/>
      </w:rPr>
      <w:t xml:space="preserve"> Office:</w:t>
    </w:r>
    <w:r w:rsidRPr="001220DA">
      <w:rPr>
        <w:rFonts w:ascii="Century Gothic" w:hAnsi="Century Gothic"/>
        <w:b/>
        <w:color w:val="657C9C" w:themeColor="text2" w:themeTint="BF"/>
        <w:sz w:val="20"/>
        <w:szCs w:val="20"/>
      </w:rPr>
      <w:t xml:space="preserve"> </w:t>
    </w:r>
    <w:r w:rsidR="00293BA7" w:rsidRPr="001220DA">
      <w:rPr>
        <w:rFonts w:ascii="Century Gothic" w:hAnsi="Century Gothic"/>
        <w:color w:val="657C9C" w:themeColor="text2" w:themeTint="BF"/>
        <w:sz w:val="20"/>
        <w:szCs w:val="20"/>
      </w:rPr>
      <w:t>Inverary Road Wroughton, Swindon, SN4 9DL</w:t>
    </w:r>
  </w:p>
  <w:p w14:paraId="350E8381" w14:textId="7AFD87EE" w:rsidR="00B27FB4" w:rsidRPr="00A226F6" w:rsidRDefault="00B27FB4" w:rsidP="00821D91">
    <w:pPr>
      <w:pStyle w:val="NoSpacing"/>
      <w:jc w:val="center"/>
      <w:rPr>
        <w:b/>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42C53" w14:textId="77777777" w:rsidR="00004BD2" w:rsidRDefault="00004BD2" w:rsidP="000314EB">
      <w:r>
        <w:separator/>
      </w:r>
    </w:p>
  </w:footnote>
  <w:footnote w:type="continuationSeparator" w:id="0">
    <w:p w14:paraId="11254816" w14:textId="77777777" w:rsidR="00004BD2" w:rsidRDefault="00004BD2" w:rsidP="00031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BC37" w14:textId="77777777" w:rsidR="00DC44FF" w:rsidRDefault="00DC44FF" w:rsidP="00260A1C">
    <w:pPr>
      <w:pStyle w:val="NoSpacing"/>
      <w:jc w:val="right"/>
      <w:rPr>
        <w:rFonts w:ascii="Century Gothic" w:hAnsi="Century Gothic"/>
        <w:b/>
        <w:noProof/>
        <w:lang w:val="en-GB" w:eastAsia="en-GB"/>
      </w:rPr>
    </w:pPr>
  </w:p>
  <w:tbl>
    <w:tblPr>
      <w:tblStyle w:val="TableGrid"/>
      <w:tblW w:w="0" w:type="auto"/>
      <w:tblLook w:val="04A0" w:firstRow="1" w:lastRow="0" w:firstColumn="1" w:lastColumn="0" w:noHBand="0" w:noVBand="1"/>
    </w:tblPr>
    <w:tblGrid>
      <w:gridCol w:w="2630"/>
      <w:gridCol w:w="7830"/>
    </w:tblGrid>
    <w:tr w:rsidR="00E32D22" w14:paraId="414B7BDB" w14:textId="77777777" w:rsidTr="00E32D22">
      <w:tc>
        <w:tcPr>
          <w:tcW w:w="2028" w:type="dxa"/>
          <w:tcBorders>
            <w:top w:val="nil"/>
            <w:left w:val="nil"/>
            <w:bottom w:val="nil"/>
            <w:right w:val="nil"/>
          </w:tcBorders>
          <w:vAlign w:val="center"/>
        </w:tcPr>
        <w:p w14:paraId="294ABACB" w14:textId="5960AB1E" w:rsidR="00E32D22" w:rsidRDefault="00E32D22" w:rsidP="00E32D22">
          <w:pPr>
            <w:pStyle w:val="NoSpacing"/>
            <w:jc w:val="center"/>
            <w:rPr>
              <w:rFonts w:ascii="Century Gothic" w:hAnsi="Century Gothic"/>
              <w:b/>
            </w:rPr>
          </w:pPr>
          <w:r>
            <w:rPr>
              <w:noProof/>
            </w:rPr>
            <w:drawing>
              <wp:inline distT="0" distB="0" distL="0" distR="0" wp14:anchorId="6C917616" wp14:editId="78C67D02">
                <wp:extent cx="837275" cy="720000"/>
                <wp:effectExtent l="0" t="0" r="1270" b="4445"/>
                <wp:docPr id="108323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7275" cy="720000"/>
                        </a:xfrm>
                        <a:prstGeom prst="rect">
                          <a:avLst/>
                        </a:prstGeom>
                        <a:noFill/>
                        <a:ln>
                          <a:noFill/>
                        </a:ln>
                      </pic:spPr>
                    </pic:pic>
                  </a:graphicData>
                </a:graphic>
              </wp:inline>
            </w:drawing>
          </w:r>
        </w:p>
      </w:tc>
      <w:tc>
        <w:tcPr>
          <w:tcW w:w="8422" w:type="dxa"/>
          <w:tcBorders>
            <w:top w:val="nil"/>
            <w:left w:val="nil"/>
            <w:bottom w:val="nil"/>
            <w:right w:val="nil"/>
          </w:tcBorders>
          <w:vAlign w:val="center"/>
        </w:tcPr>
        <w:p w14:paraId="36BA934C" w14:textId="77777777" w:rsidR="00E32D22" w:rsidRPr="0062055D" w:rsidRDefault="00E32D22" w:rsidP="00E32D22">
          <w:pPr>
            <w:pStyle w:val="NoSpacing"/>
            <w:jc w:val="right"/>
            <w:rPr>
              <w:rFonts w:ascii="Century Gothic" w:hAnsi="Century Gothic"/>
              <w:b/>
            </w:rPr>
          </w:pPr>
          <w:r>
            <w:rPr>
              <w:rFonts w:ascii="Century Gothic" w:hAnsi="Century Gothic"/>
              <w:b/>
            </w:rPr>
            <w:t>Wroughton Junior School</w:t>
          </w:r>
          <w:r w:rsidRPr="0062055D">
            <w:rPr>
              <w:rFonts w:ascii="Century Gothic" w:hAnsi="Century Gothic"/>
              <w:b/>
            </w:rPr>
            <w:t xml:space="preserve"> </w:t>
          </w:r>
        </w:p>
        <w:p w14:paraId="2EB1AC51" w14:textId="77777777" w:rsidR="00E32D22" w:rsidRPr="0062055D" w:rsidRDefault="00E32D22" w:rsidP="00E32D22">
          <w:pPr>
            <w:pStyle w:val="NoSpacing"/>
            <w:jc w:val="right"/>
            <w:rPr>
              <w:rFonts w:ascii="Century Gothic" w:hAnsi="Century Gothic"/>
            </w:rPr>
          </w:pPr>
          <w:r>
            <w:rPr>
              <w:rFonts w:ascii="Century Gothic" w:hAnsi="Century Gothic"/>
            </w:rPr>
            <w:t xml:space="preserve">Inverary Road Wroughton, </w:t>
          </w:r>
          <w:r w:rsidRPr="0062055D">
            <w:rPr>
              <w:rFonts w:ascii="Century Gothic" w:hAnsi="Century Gothic"/>
            </w:rPr>
            <w:t>Swindon, SN</w:t>
          </w:r>
          <w:r>
            <w:rPr>
              <w:rFonts w:ascii="Century Gothic" w:hAnsi="Century Gothic"/>
            </w:rPr>
            <w:t>4</w:t>
          </w:r>
          <w:r w:rsidRPr="0062055D">
            <w:rPr>
              <w:rFonts w:ascii="Century Gothic" w:hAnsi="Century Gothic"/>
            </w:rPr>
            <w:t xml:space="preserve"> </w:t>
          </w:r>
          <w:r>
            <w:rPr>
              <w:rFonts w:ascii="Century Gothic" w:hAnsi="Century Gothic"/>
            </w:rPr>
            <w:t>9DL</w:t>
          </w:r>
        </w:p>
        <w:p w14:paraId="712C73DE" w14:textId="77777777" w:rsidR="00E32D22" w:rsidRPr="0062055D" w:rsidRDefault="00E32D22" w:rsidP="00E32D22">
          <w:pPr>
            <w:pStyle w:val="NoSpacing"/>
            <w:jc w:val="right"/>
            <w:rPr>
              <w:rFonts w:ascii="Century Gothic" w:hAnsi="Century Gothic"/>
            </w:rPr>
          </w:pPr>
          <w:r w:rsidRPr="0062055D">
            <w:rPr>
              <w:rFonts w:ascii="Century Gothic" w:hAnsi="Century Gothic"/>
            </w:rPr>
            <w:t>Tel: 01793</w:t>
          </w:r>
          <w:r>
            <w:rPr>
              <w:rFonts w:ascii="Century Gothic" w:hAnsi="Century Gothic"/>
            </w:rPr>
            <w:t xml:space="preserve"> 812339</w:t>
          </w:r>
          <w:r w:rsidRPr="0062055D">
            <w:rPr>
              <w:rFonts w:ascii="Century Gothic" w:hAnsi="Century Gothic"/>
            </w:rPr>
            <w:t xml:space="preserve"> </w:t>
          </w:r>
        </w:p>
        <w:p w14:paraId="516600B0" w14:textId="07E698C3" w:rsidR="00E32D22" w:rsidRDefault="00E32D22" w:rsidP="00E32D22">
          <w:pPr>
            <w:pStyle w:val="NoSpacing"/>
            <w:jc w:val="right"/>
            <w:rPr>
              <w:rFonts w:ascii="Century Gothic" w:hAnsi="Century Gothic"/>
            </w:rPr>
          </w:pPr>
          <w:r>
            <w:rPr>
              <w:rFonts w:ascii="Century Gothic" w:hAnsi="Century Gothic"/>
            </w:rPr>
            <w:t>H</w:t>
          </w:r>
          <w:r>
            <w:rPr>
              <w:rFonts w:ascii="Century Gothic" w:hAnsi="Century Gothic"/>
            </w:rPr>
            <w:t>eadteacher: Tim Robins</w:t>
          </w:r>
        </w:p>
        <w:p w14:paraId="32ECCB99" w14:textId="2EAE608E" w:rsidR="00E32D22" w:rsidRDefault="00E32D22" w:rsidP="00E32D22">
          <w:pPr>
            <w:pStyle w:val="NoSpacing"/>
            <w:jc w:val="right"/>
            <w:rPr>
              <w:rFonts w:ascii="Century Gothic" w:hAnsi="Century Gothic"/>
              <w:b/>
            </w:rPr>
          </w:pPr>
          <w:r w:rsidRPr="0062055D">
            <w:rPr>
              <w:rFonts w:ascii="Century Gothic" w:hAnsi="Century Gothic"/>
              <w:b/>
            </w:rPr>
            <w:t>www.</w:t>
          </w:r>
          <w:r w:rsidRPr="00865B5B">
            <w:rPr>
              <w:rFonts w:ascii="Century Gothic" w:hAnsi="Century Gothic"/>
              <w:b/>
            </w:rPr>
            <w:t>wroughton-juniors.co.uk</w:t>
          </w:r>
          <w:r w:rsidRPr="0062055D">
            <w:rPr>
              <w:rFonts w:ascii="Century Gothic" w:hAnsi="Century Gothic"/>
              <w:b/>
            </w:rPr>
            <w:t xml:space="preserve"> </w:t>
          </w:r>
        </w:p>
      </w:tc>
    </w:tr>
    <w:tr w:rsidR="00E32D22" w14:paraId="27A70F1F" w14:textId="77777777" w:rsidTr="00E32D22">
      <w:trPr>
        <w:trHeight w:val="397"/>
      </w:trPr>
      <w:tc>
        <w:tcPr>
          <w:tcW w:w="10450" w:type="dxa"/>
          <w:gridSpan w:val="2"/>
          <w:tcBorders>
            <w:top w:val="nil"/>
            <w:left w:val="nil"/>
            <w:bottom w:val="nil"/>
            <w:right w:val="nil"/>
          </w:tcBorders>
        </w:tcPr>
        <w:p w14:paraId="062A8117" w14:textId="58D56C5C" w:rsidR="00E32D22" w:rsidRDefault="00E32D22" w:rsidP="00E32D22">
          <w:pPr>
            <w:pStyle w:val="NoSpacing"/>
            <w:jc w:val="center"/>
            <w:rPr>
              <w:rFonts w:ascii="Century Gothic" w:hAnsi="Century Gothic"/>
              <w:b/>
            </w:rPr>
          </w:pPr>
          <w:r>
            <w:rPr>
              <w:rFonts w:ascii="Century Gothic" w:hAnsi="Century Gothic"/>
              <w:b/>
              <w:noProof/>
              <w:sz w:val="20"/>
              <w:szCs w:val="20"/>
              <w:lang w:val="en-GB" w:eastAsia="en-GB"/>
            </w:rPr>
            <mc:AlternateContent>
              <mc:Choice Requires="wps">
                <w:drawing>
                  <wp:inline distT="0" distB="0" distL="0" distR="0" wp14:anchorId="0EAAEA81" wp14:editId="1B522147">
                    <wp:extent cx="6628972" cy="526"/>
                    <wp:effectExtent l="0" t="38100" r="38735" b="38100"/>
                    <wp:docPr id="1460586948" name="Straight Connector 1460586948"/>
                    <wp:cNvGraphicFramePr/>
                    <a:graphic xmlns:a="http://schemas.openxmlformats.org/drawingml/2006/main">
                      <a:graphicData uri="http://schemas.microsoft.com/office/word/2010/wordprocessingShape">
                        <wps:wsp>
                          <wps:cNvCnPr/>
                          <wps:spPr>
                            <a:xfrm>
                              <a:off x="0" y="0"/>
                              <a:ext cx="6628972" cy="526"/>
                            </a:xfrm>
                            <a:prstGeom prst="line">
                              <a:avLst/>
                            </a:prstGeom>
                            <a:ln w="762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8C57AC8" id="Straight Connector 1460586948" o:spid="_x0000_s1026" style="visibility:visible;mso-wrap-style:square;mso-left-percent:-10001;mso-top-percent:-10001;mso-position-horizontal:absolute;mso-position-horizontal-relative:char;mso-position-vertical:absolute;mso-position-vertical-relative:line;mso-left-percent:-10001;mso-top-percent:-10001" from="0,0" to="521.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" strokecolor="#2f5496 [2408]" strokeweight="6pt">
                    <v:stroke joinstyle="miter"/>
                    <w10:anchorlock/>
                  </v:line>
                </w:pict>
              </mc:Fallback>
            </mc:AlternateContent>
          </w:r>
        </w:p>
      </w:tc>
    </w:tr>
  </w:tbl>
  <w:p w14:paraId="7B93A8AE" w14:textId="5F871033" w:rsidR="00BC50D6" w:rsidRPr="00E32D22" w:rsidRDefault="00BC50D6" w:rsidP="00E32D22">
    <w:pPr>
      <w:pStyle w:val="NoSpacing"/>
      <w:jc w:val="both"/>
      <w:rPr>
        <w:rFonts w:ascii="Century Gothic" w:hAnsi="Century Gothic"/>
        <w:b/>
        <w:sz w:val="2"/>
        <w:szCs w:val="2"/>
      </w:rPr>
    </w:pPr>
  </w:p>
  <w:p w14:paraId="6ABB07A1" w14:textId="77777777" w:rsidR="00BC50D6" w:rsidRPr="00BC50D6" w:rsidRDefault="00BC50D6" w:rsidP="000314EB">
    <w:pPr>
      <w:pStyle w:val="NoSpacing"/>
      <w:rPr>
        <w:rFonts w:ascii="Century Gothic" w:hAnsi="Century Gothic"/>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23D"/>
    <w:multiLevelType w:val="hybridMultilevel"/>
    <w:tmpl w:val="7A20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45197"/>
    <w:multiLevelType w:val="hybridMultilevel"/>
    <w:tmpl w:val="C616D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C6198"/>
    <w:multiLevelType w:val="hybridMultilevel"/>
    <w:tmpl w:val="C0E80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51C13"/>
    <w:multiLevelType w:val="hybridMultilevel"/>
    <w:tmpl w:val="982C3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3C671D"/>
    <w:multiLevelType w:val="hybridMultilevel"/>
    <w:tmpl w:val="041E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E763CE"/>
    <w:multiLevelType w:val="hybridMultilevel"/>
    <w:tmpl w:val="366AE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A35A4B"/>
    <w:multiLevelType w:val="hybridMultilevel"/>
    <w:tmpl w:val="7AD4A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610E4F"/>
    <w:multiLevelType w:val="hybridMultilevel"/>
    <w:tmpl w:val="2754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1F1B44"/>
    <w:multiLevelType w:val="hybridMultilevel"/>
    <w:tmpl w:val="5556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016366">
    <w:abstractNumId w:val="0"/>
  </w:num>
  <w:num w:numId="2" w16cid:durableId="200748364">
    <w:abstractNumId w:val="1"/>
  </w:num>
  <w:num w:numId="3" w16cid:durableId="1303265713">
    <w:abstractNumId w:val="5"/>
  </w:num>
  <w:num w:numId="4" w16cid:durableId="386298247">
    <w:abstractNumId w:val="4"/>
  </w:num>
  <w:num w:numId="5" w16cid:durableId="1835341247">
    <w:abstractNumId w:val="6"/>
  </w:num>
  <w:num w:numId="6" w16cid:durableId="435254317">
    <w:abstractNumId w:val="3"/>
  </w:num>
  <w:num w:numId="7" w16cid:durableId="193426125">
    <w:abstractNumId w:val="7"/>
  </w:num>
  <w:num w:numId="8" w16cid:durableId="270403360">
    <w:abstractNumId w:val="2"/>
  </w:num>
  <w:num w:numId="9" w16cid:durableId="11242733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4EB"/>
    <w:rsid w:val="00004BD2"/>
    <w:rsid w:val="00012F5B"/>
    <w:rsid w:val="00025BC0"/>
    <w:rsid w:val="000314EB"/>
    <w:rsid w:val="000B2C7E"/>
    <w:rsid w:val="000B598A"/>
    <w:rsid w:val="000D7AF9"/>
    <w:rsid w:val="000F0168"/>
    <w:rsid w:val="000F3C48"/>
    <w:rsid w:val="001220DA"/>
    <w:rsid w:val="001224B4"/>
    <w:rsid w:val="00162E90"/>
    <w:rsid w:val="0016575A"/>
    <w:rsid w:val="00194AB5"/>
    <w:rsid w:val="0019705E"/>
    <w:rsid w:val="001A0D8D"/>
    <w:rsid w:val="001A6674"/>
    <w:rsid w:val="001C192D"/>
    <w:rsid w:val="001F541A"/>
    <w:rsid w:val="0020711A"/>
    <w:rsid w:val="0022060F"/>
    <w:rsid w:val="002301A9"/>
    <w:rsid w:val="0024159D"/>
    <w:rsid w:val="002608B4"/>
    <w:rsid w:val="00260A1C"/>
    <w:rsid w:val="002934AA"/>
    <w:rsid w:val="00293BA7"/>
    <w:rsid w:val="00293DEB"/>
    <w:rsid w:val="002A4FC3"/>
    <w:rsid w:val="002E0417"/>
    <w:rsid w:val="002F1A0B"/>
    <w:rsid w:val="00321C88"/>
    <w:rsid w:val="00324F81"/>
    <w:rsid w:val="00331570"/>
    <w:rsid w:val="00356144"/>
    <w:rsid w:val="003634E4"/>
    <w:rsid w:val="00397592"/>
    <w:rsid w:val="003A3992"/>
    <w:rsid w:val="00406DD0"/>
    <w:rsid w:val="0044314F"/>
    <w:rsid w:val="004526E1"/>
    <w:rsid w:val="00470C23"/>
    <w:rsid w:val="00490D54"/>
    <w:rsid w:val="00495F05"/>
    <w:rsid w:val="004A4862"/>
    <w:rsid w:val="004E6646"/>
    <w:rsid w:val="00517A28"/>
    <w:rsid w:val="00520059"/>
    <w:rsid w:val="00521F33"/>
    <w:rsid w:val="005A5697"/>
    <w:rsid w:val="005B1DAF"/>
    <w:rsid w:val="005B5768"/>
    <w:rsid w:val="005F02DF"/>
    <w:rsid w:val="005F037B"/>
    <w:rsid w:val="0061027D"/>
    <w:rsid w:val="0061343F"/>
    <w:rsid w:val="00615134"/>
    <w:rsid w:val="0062055D"/>
    <w:rsid w:val="0063146C"/>
    <w:rsid w:val="0066667C"/>
    <w:rsid w:val="00677D8E"/>
    <w:rsid w:val="006B0D1D"/>
    <w:rsid w:val="006C5CD9"/>
    <w:rsid w:val="006E1B62"/>
    <w:rsid w:val="006E71B2"/>
    <w:rsid w:val="007457A3"/>
    <w:rsid w:val="0075180F"/>
    <w:rsid w:val="00787C1F"/>
    <w:rsid w:val="007D6029"/>
    <w:rsid w:val="0081173B"/>
    <w:rsid w:val="00821D91"/>
    <w:rsid w:val="008437D6"/>
    <w:rsid w:val="00845791"/>
    <w:rsid w:val="00865686"/>
    <w:rsid w:val="00865B5B"/>
    <w:rsid w:val="00884C1C"/>
    <w:rsid w:val="00890EEF"/>
    <w:rsid w:val="008C7931"/>
    <w:rsid w:val="008F0830"/>
    <w:rsid w:val="00905C60"/>
    <w:rsid w:val="00917D95"/>
    <w:rsid w:val="00920DED"/>
    <w:rsid w:val="00933E47"/>
    <w:rsid w:val="00934857"/>
    <w:rsid w:val="00950B1E"/>
    <w:rsid w:val="009547F6"/>
    <w:rsid w:val="00960278"/>
    <w:rsid w:val="00977B00"/>
    <w:rsid w:val="0099411E"/>
    <w:rsid w:val="009E48E4"/>
    <w:rsid w:val="009F5899"/>
    <w:rsid w:val="00A15CD1"/>
    <w:rsid w:val="00A17D6F"/>
    <w:rsid w:val="00A226F6"/>
    <w:rsid w:val="00A244AB"/>
    <w:rsid w:val="00A265DD"/>
    <w:rsid w:val="00A3137D"/>
    <w:rsid w:val="00A7285E"/>
    <w:rsid w:val="00A84706"/>
    <w:rsid w:val="00A94E83"/>
    <w:rsid w:val="00AB702A"/>
    <w:rsid w:val="00AC49AA"/>
    <w:rsid w:val="00AE30AB"/>
    <w:rsid w:val="00AE4169"/>
    <w:rsid w:val="00B014B6"/>
    <w:rsid w:val="00B27FB4"/>
    <w:rsid w:val="00B539DA"/>
    <w:rsid w:val="00B57175"/>
    <w:rsid w:val="00B605D4"/>
    <w:rsid w:val="00B816C0"/>
    <w:rsid w:val="00B865FD"/>
    <w:rsid w:val="00BB7B9A"/>
    <w:rsid w:val="00BC50D6"/>
    <w:rsid w:val="00C076B7"/>
    <w:rsid w:val="00C07ECB"/>
    <w:rsid w:val="00C12184"/>
    <w:rsid w:val="00C51AD9"/>
    <w:rsid w:val="00C77207"/>
    <w:rsid w:val="00C9493E"/>
    <w:rsid w:val="00CA6489"/>
    <w:rsid w:val="00CE0A54"/>
    <w:rsid w:val="00D226B1"/>
    <w:rsid w:val="00D31A7D"/>
    <w:rsid w:val="00D42D80"/>
    <w:rsid w:val="00D57324"/>
    <w:rsid w:val="00DA08B8"/>
    <w:rsid w:val="00DC44FF"/>
    <w:rsid w:val="00DD2227"/>
    <w:rsid w:val="00DD7CE2"/>
    <w:rsid w:val="00DE3FF8"/>
    <w:rsid w:val="00DF2679"/>
    <w:rsid w:val="00E23449"/>
    <w:rsid w:val="00E32905"/>
    <w:rsid w:val="00E32D22"/>
    <w:rsid w:val="00E33950"/>
    <w:rsid w:val="00E35467"/>
    <w:rsid w:val="00E40F71"/>
    <w:rsid w:val="00E47C7A"/>
    <w:rsid w:val="00E51987"/>
    <w:rsid w:val="00E55677"/>
    <w:rsid w:val="00E55A00"/>
    <w:rsid w:val="00E90732"/>
    <w:rsid w:val="00EA0091"/>
    <w:rsid w:val="00EC69FE"/>
    <w:rsid w:val="00EE21ED"/>
    <w:rsid w:val="00F00DD4"/>
    <w:rsid w:val="00F14708"/>
    <w:rsid w:val="00F31017"/>
    <w:rsid w:val="00F44716"/>
    <w:rsid w:val="00F862D9"/>
    <w:rsid w:val="00FA1732"/>
    <w:rsid w:val="00FC17BB"/>
    <w:rsid w:val="00FC42CE"/>
    <w:rsid w:val="00FC7725"/>
    <w:rsid w:val="00FD5747"/>
    <w:rsid w:val="00FD71DE"/>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4CEB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14EB"/>
    <w:pPr>
      <w:tabs>
        <w:tab w:val="center" w:pos="4513"/>
        <w:tab w:val="right" w:pos="9026"/>
      </w:tabs>
    </w:pPr>
  </w:style>
  <w:style w:type="character" w:customStyle="1" w:styleId="HeaderChar">
    <w:name w:val="Header Char"/>
    <w:basedOn w:val="DefaultParagraphFont"/>
    <w:link w:val="Header"/>
    <w:uiPriority w:val="99"/>
    <w:rsid w:val="000314EB"/>
  </w:style>
  <w:style w:type="paragraph" w:styleId="Footer">
    <w:name w:val="footer"/>
    <w:basedOn w:val="Normal"/>
    <w:link w:val="FooterChar"/>
    <w:uiPriority w:val="99"/>
    <w:unhideWhenUsed/>
    <w:rsid w:val="000314EB"/>
    <w:pPr>
      <w:tabs>
        <w:tab w:val="center" w:pos="4513"/>
        <w:tab w:val="right" w:pos="9026"/>
      </w:tabs>
    </w:pPr>
  </w:style>
  <w:style w:type="character" w:customStyle="1" w:styleId="FooterChar">
    <w:name w:val="Footer Char"/>
    <w:basedOn w:val="DefaultParagraphFont"/>
    <w:link w:val="Footer"/>
    <w:uiPriority w:val="99"/>
    <w:rsid w:val="000314EB"/>
  </w:style>
  <w:style w:type="paragraph" w:styleId="NoSpacing">
    <w:name w:val="No Spacing"/>
    <w:link w:val="NoSpacingChar"/>
    <w:uiPriority w:val="1"/>
    <w:qFormat/>
    <w:rsid w:val="000314EB"/>
  </w:style>
  <w:style w:type="character" w:styleId="Hyperlink">
    <w:name w:val="Hyperlink"/>
    <w:basedOn w:val="DefaultParagraphFont"/>
    <w:uiPriority w:val="99"/>
    <w:unhideWhenUsed/>
    <w:rsid w:val="000314EB"/>
    <w:rPr>
      <w:color w:val="0563C1" w:themeColor="hyperlink"/>
      <w:u w:val="single"/>
    </w:rPr>
  </w:style>
  <w:style w:type="paragraph" w:styleId="NormalWeb">
    <w:name w:val="Normal (Web)"/>
    <w:basedOn w:val="Normal"/>
    <w:uiPriority w:val="99"/>
    <w:semiHidden/>
    <w:unhideWhenUsed/>
    <w:rsid w:val="00B27FB4"/>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FD7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2905"/>
    <w:pPr>
      <w:ind w:left="720"/>
      <w:contextualSpacing/>
    </w:pPr>
  </w:style>
  <w:style w:type="paragraph" w:styleId="BalloonText">
    <w:name w:val="Balloon Text"/>
    <w:basedOn w:val="Normal"/>
    <w:link w:val="BalloonTextChar"/>
    <w:uiPriority w:val="99"/>
    <w:semiHidden/>
    <w:unhideWhenUsed/>
    <w:rsid w:val="00A17D6F"/>
    <w:rPr>
      <w:rFonts w:ascii="Segoe UI" w:hAnsi="Segoe UI"/>
      <w:sz w:val="18"/>
      <w:szCs w:val="18"/>
    </w:rPr>
  </w:style>
  <w:style w:type="character" w:customStyle="1" w:styleId="BalloonTextChar">
    <w:name w:val="Balloon Text Char"/>
    <w:basedOn w:val="DefaultParagraphFont"/>
    <w:link w:val="BalloonText"/>
    <w:uiPriority w:val="99"/>
    <w:semiHidden/>
    <w:rsid w:val="00A17D6F"/>
    <w:rPr>
      <w:rFonts w:ascii="Segoe UI" w:hAnsi="Segoe UI"/>
      <w:sz w:val="18"/>
      <w:szCs w:val="18"/>
    </w:rPr>
  </w:style>
  <w:style w:type="paragraph" w:customStyle="1" w:styleId="Default">
    <w:name w:val="Default"/>
    <w:rsid w:val="00A7285E"/>
    <w:pPr>
      <w:autoSpaceDE w:val="0"/>
      <w:autoSpaceDN w:val="0"/>
      <w:adjustRightInd w:val="0"/>
    </w:pPr>
    <w:rPr>
      <w:rFonts w:ascii="Arial" w:eastAsia="Times New Roman" w:hAnsi="Arial" w:cs="Arial"/>
      <w:color w:val="000000"/>
    </w:rPr>
  </w:style>
  <w:style w:type="character" w:styleId="UnresolvedMention">
    <w:name w:val="Unresolved Mention"/>
    <w:basedOn w:val="DefaultParagraphFont"/>
    <w:uiPriority w:val="99"/>
    <w:semiHidden/>
    <w:unhideWhenUsed/>
    <w:rsid w:val="009E48E4"/>
    <w:rPr>
      <w:color w:val="808080"/>
      <w:shd w:val="clear" w:color="auto" w:fill="E6E6E6"/>
    </w:rPr>
  </w:style>
  <w:style w:type="character" w:customStyle="1" w:styleId="NoSpacingChar">
    <w:name w:val="No Spacing Char"/>
    <w:basedOn w:val="DefaultParagraphFont"/>
    <w:link w:val="NoSpacing"/>
    <w:uiPriority w:val="1"/>
    <w:rsid w:val="00EC6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219890">
      <w:bodyDiv w:val="1"/>
      <w:marLeft w:val="0"/>
      <w:marRight w:val="0"/>
      <w:marTop w:val="0"/>
      <w:marBottom w:val="0"/>
      <w:divBdr>
        <w:top w:val="none" w:sz="0" w:space="0" w:color="auto"/>
        <w:left w:val="none" w:sz="0" w:space="0" w:color="auto"/>
        <w:bottom w:val="none" w:sz="0" w:space="0" w:color="auto"/>
        <w:right w:val="none" w:sz="0" w:space="0" w:color="auto"/>
      </w:divBdr>
    </w:div>
    <w:div w:id="1993218547">
      <w:bodyDiv w:val="1"/>
      <w:marLeft w:val="0"/>
      <w:marRight w:val="0"/>
      <w:marTop w:val="0"/>
      <w:marBottom w:val="0"/>
      <w:divBdr>
        <w:top w:val="none" w:sz="0" w:space="0" w:color="auto"/>
        <w:left w:val="none" w:sz="0" w:space="0" w:color="auto"/>
        <w:bottom w:val="none" w:sz="0" w:space="0" w:color="auto"/>
        <w:right w:val="none" w:sz="0" w:space="0" w:color="auto"/>
      </w:divBdr>
    </w:div>
    <w:div w:id="2145654781">
      <w:bodyDiv w:val="1"/>
      <w:marLeft w:val="0"/>
      <w:marRight w:val="0"/>
      <w:marTop w:val="0"/>
      <w:marBottom w:val="0"/>
      <w:divBdr>
        <w:top w:val="none" w:sz="0" w:space="0" w:color="auto"/>
        <w:left w:val="none" w:sz="0" w:space="0" w:color="auto"/>
        <w:bottom w:val="none" w:sz="0" w:space="0" w:color="auto"/>
        <w:right w:val="none" w:sz="0" w:space="0" w:color="auto"/>
      </w:divBdr>
      <w:divsChild>
        <w:div w:id="1848404496">
          <w:marLeft w:val="0"/>
          <w:marRight w:val="0"/>
          <w:marTop w:val="0"/>
          <w:marBottom w:val="0"/>
          <w:divBdr>
            <w:top w:val="none" w:sz="0" w:space="0" w:color="auto"/>
            <w:left w:val="none" w:sz="0" w:space="0" w:color="auto"/>
            <w:bottom w:val="none" w:sz="0" w:space="0" w:color="auto"/>
            <w:right w:val="none" w:sz="0" w:space="0" w:color="auto"/>
          </w:divBdr>
          <w:divsChild>
            <w:div w:id="1301811934">
              <w:marLeft w:val="0"/>
              <w:marRight w:val="0"/>
              <w:marTop w:val="0"/>
              <w:marBottom w:val="0"/>
              <w:divBdr>
                <w:top w:val="none" w:sz="0" w:space="0" w:color="auto"/>
                <w:left w:val="none" w:sz="0" w:space="0" w:color="auto"/>
                <w:bottom w:val="none" w:sz="0" w:space="0" w:color="auto"/>
                <w:right w:val="none" w:sz="0" w:space="0" w:color="auto"/>
              </w:divBdr>
              <w:divsChild>
                <w:div w:id="61691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roughton-juniors.co.uk/Vacanci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office@wroughton-junior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C481936A7454C882DA5AA43E8A16A" ma:contentTypeVersion="11" ma:contentTypeDescription="Create a new document." ma:contentTypeScope="" ma:versionID="eebde7c103da920229a9153930a04a9a">
  <xsd:schema xmlns:xsd="http://www.w3.org/2001/XMLSchema" xmlns:xs="http://www.w3.org/2001/XMLSchema" xmlns:p="http://schemas.microsoft.com/office/2006/metadata/properties" xmlns:ns2="9745d9b8-1b4b-4b3b-b600-09114c24622e" targetNamespace="http://schemas.microsoft.com/office/2006/metadata/properties" ma:root="true" ma:fieldsID="d605267ee3b772f4f7b3731d4c5d66cf" ns2:_="">
    <xsd:import namespace="9745d9b8-1b4b-4b3b-b600-09114c2462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d9b8-1b4b-4b3b-b600-09114c246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c90a3b-0eb6-4bba-8017-4c38b5d866d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45d9b8-1b4b-4b3b-b600-09114c2462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667806-8429-4C9B-B739-7A35040B7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5d9b8-1b4b-4b3b-b600-09114c246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EE77EA-CA34-45A1-BF77-B7472DA31A34}">
  <ds:schemaRefs>
    <ds:schemaRef ds:uri="http://schemas.microsoft.com/sharepoint/v3/contenttype/forms"/>
  </ds:schemaRefs>
</ds:datastoreItem>
</file>

<file path=customXml/itemProps3.xml><?xml version="1.0" encoding="utf-8"?>
<ds:datastoreItem xmlns:ds="http://schemas.openxmlformats.org/officeDocument/2006/customXml" ds:itemID="{8C3B2958-F74E-414B-AFAF-F7F3C9CF3761}">
  <ds:schemaRefs>
    <ds:schemaRef ds:uri="http://schemas.microsoft.com/office/2006/metadata/properties"/>
    <ds:schemaRef ds:uri="http://schemas.microsoft.com/office/infopath/2007/PartnerControls"/>
    <ds:schemaRef ds:uri="9745d9b8-1b4b-4b3b-b600-09114c24622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Savage</dc:creator>
  <cp:keywords/>
  <dc:description/>
  <cp:lastModifiedBy>Tim Robins</cp:lastModifiedBy>
  <cp:revision>8</cp:revision>
  <cp:lastPrinted>2026-03-16T14:07:00Z</cp:lastPrinted>
  <dcterms:created xsi:type="dcterms:W3CDTF">2026-08-27T16:39:00Z</dcterms:created>
  <dcterms:modified xsi:type="dcterms:W3CDTF">2026-08-27T16:54:00Z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0x01010007AC481936A7454C882DA5AA43E8A16A</vt:lpwstr>
  </property>
  <property fmtid="{D5CDD505-2E9C-101B-9397-08002B2CF9AE}" pid="3" name="MediaServiceImageTags">
    <vt:lpwstr/>
  </property>
</Properties>
</file>