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3DEAD" w14:textId="52A1A3C3" w:rsidR="009F035B" w:rsidRDefault="003710E7">
      <w:r>
        <w:rPr>
          <w:noProof/>
        </w:rPr>
        <w:drawing>
          <wp:anchor distT="0" distB="0" distL="0" distR="0" simplePos="0" relativeHeight="251659264" behindDoc="1" locked="0" layoutInCell="1" hidden="0" allowOverlap="1" wp14:anchorId="1E144B1B" wp14:editId="6873B6B0">
            <wp:simplePos x="0" y="0"/>
            <wp:positionH relativeFrom="margin">
              <wp:align>center</wp:align>
            </wp:positionH>
            <wp:positionV relativeFrom="paragraph">
              <wp:posOffset>-809625</wp:posOffset>
            </wp:positionV>
            <wp:extent cx="6647375" cy="1990725"/>
            <wp:effectExtent l="0" t="0" r="1270" b="0"/>
            <wp:wrapNone/>
            <wp:docPr id="9" name="image1.jpg"/>
            <wp:cNvGraphicFramePr/>
            <a:graphic xmlns:a="http://schemas.openxmlformats.org/drawingml/2006/main">
              <a:graphicData uri="http://schemas.openxmlformats.org/drawingml/2006/picture">
                <pic:pic xmlns:pic="http://schemas.openxmlformats.org/drawingml/2006/picture">
                  <pic:nvPicPr>
                    <pic:cNvPr id="9" name="image1.jpg"/>
                    <pic:cNvPicPr preferRelativeResize="0"/>
                  </pic:nvPicPr>
                  <pic:blipFill rotWithShape="1">
                    <a:blip r:embed="rId11" cstate="print">
                      <a:extLst>
                        <a:ext uri="{28A0092B-C50C-407E-A947-70E740481C1C}">
                          <a14:useLocalDpi xmlns:a14="http://schemas.microsoft.com/office/drawing/2010/main" val="0"/>
                        </a:ext>
                      </a:extLst>
                    </a:blip>
                    <a:srcRect l="11145" t="26940" r="-333" b="-1782"/>
                    <a:stretch/>
                  </pic:blipFill>
                  <pic:spPr bwMode="auto">
                    <a:xfrm>
                      <a:off x="0" y="0"/>
                      <a:ext cx="6647375" cy="1990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7252FC" w14:textId="77777777" w:rsidR="009F035B" w:rsidRDefault="009F035B"/>
    <w:p w14:paraId="3EE679F8" w14:textId="77777777" w:rsidR="009F035B" w:rsidRDefault="009F035B"/>
    <w:p w14:paraId="3923657D" w14:textId="2339C63A" w:rsidR="009F035B" w:rsidRDefault="009F035B"/>
    <w:p w14:paraId="2B575C90" w14:textId="4D3CFD29" w:rsidR="009F035B" w:rsidRDefault="62CE7236" w:rsidP="3314039B">
      <w:pPr>
        <w:rPr>
          <w:rFonts w:eastAsia="Calibri"/>
          <w:b/>
          <w:bCs/>
          <w:sz w:val="28"/>
          <w:szCs w:val="28"/>
        </w:rPr>
      </w:pPr>
      <w:r w:rsidRPr="3314039B">
        <w:rPr>
          <w:rFonts w:eastAsia="Calibri"/>
          <w:b/>
          <w:bCs/>
          <w:sz w:val="28"/>
          <w:szCs w:val="28"/>
        </w:rPr>
        <w:t>Job Description: Midday Assistant</w:t>
      </w:r>
    </w:p>
    <w:p w14:paraId="648418B2" w14:textId="793EBC89" w:rsidR="009F035B" w:rsidRDefault="009F035B" w:rsidP="3314039B">
      <w:pPr>
        <w:rPr>
          <w:rFonts w:eastAsia="Calibri"/>
          <w:sz w:val="22"/>
          <w:szCs w:val="22"/>
        </w:rPr>
      </w:pPr>
    </w:p>
    <w:p w14:paraId="15A93448" w14:textId="0B5B5B3C" w:rsidR="009F035B" w:rsidRDefault="62CE7236" w:rsidP="3314039B">
      <w:pPr>
        <w:rPr>
          <w:rFonts w:eastAsia="Calibri"/>
          <w:b/>
          <w:bCs/>
        </w:rPr>
      </w:pPr>
      <w:r w:rsidRPr="3314039B">
        <w:rPr>
          <w:rFonts w:eastAsia="Calibri"/>
          <w:b/>
          <w:bCs/>
        </w:rPr>
        <w:t>Purpose of job</w:t>
      </w:r>
    </w:p>
    <w:p w14:paraId="0BD28ABB" w14:textId="3FCE437A" w:rsidR="009F035B" w:rsidRDefault="62CE7236" w:rsidP="3314039B">
      <w:pPr>
        <w:rPr>
          <w:rFonts w:eastAsia="Calibri"/>
          <w:sz w:val="22"/>
          <w:szCs w:val="22"/>
        </w:rPr>
      </w:pPr>
      <w:r w:rsidRPr="3314039B">
        <w:rPr>
          <w:rFonts w:eastAsia="Calibri"/>
          <w:sz w:val="22"/>
          <w:szCs w:val="22"/>
        </w:rPr>
        <w:t>To work as part of a team, under the direction of the Midday Supervisor, to ensure the supervision of pupils throughout the lunch period. To ensure the children’</w:t>
      </w:r>
      <w:r w:rsidR="6C52FE25" w:rsidRPr="3314039B">
        <w:rPr>
          <w:rFonts w:eastAsia="Calibri"/>
          <w:sz w:val="22"/>
          <w:szCs w:val="22"/>
        </w:rPr>
        <w:t>s</w:t>
      </w:r>
      <w:r w:rsidRPr="3314039B">
        <w:rPr>
          <w:rFonts w:eastAsia="Calibri"/>
          <w:sz w:val="22"/>
          <w:szCs w:val="22"/>
        </w:rPr>
        <w:t xml:space="preserve"> </w:t>
      </w:r>
      <w:r w:rsidR="044E3008" w:rsidRPr="3314039B">
        <w:rPr>
          <w:rFonts w:eastAsia="Calibri"/>
          <w:sz w:val="22"/>
          <w:szCs w:val="22"/>
        </w:rPr>
        <w:t>safety during the lunch period and that their behaviour is in line with our behaviour policy</w:t>
      </w:r>
      <w:r w:rsidRPr="3314039B">
        <w:rPr>
          <w:rFonts w:eastAsia="Calibri"/>
          <w:sz w:val="22"/>
          <w:szCs w:val="22"/>
        </w:rPr>
        <w:t xml:space="preserve">. To be aware of, and comply with, policies and procedures relating to child protection, health, safety and security, confidentiality and data protection, reporting all concerns to an appropriate person. To perform any additional </w:t>
      </w:r>
      <w:proofErr w:type="gramStart"/>
      <w:r w:rsidRPr="3314039B">
        <w:rPr>
          <w:rFonts w:eastAsia="Calibri"/>
          <w:sz w:val="22"/>
          <w:szCs w:val="22"/>
        </w:rPr>
        <w:t>particular duties</w:t>
      </w:r>
      <w:proofErr w:type="gramEnd"/>
      <w:r w:rsidRPr="3314039B">
        <w:rPr>
          <w:rFonts w:eastAsia="Calibri"/>
          <w:sz w:val="22"/>
          <w:szCs w:val="22"/>
        </w:rPr>
        <w:t xml:space="preserve"> as may be reasonably assigned by the Headteacher. To promote the vision, aims and values of the school. </w:t>
      </w:r>
    </w:p>
    <w:p w14:paraId="6DAED6B5" w14:textId="3185CA7D" w:rsidR="009F035B" w:rsidRDefault="009F035B" w:rsidP="3314039B">
      <w:pPr>
        <w:rPr>
          <w:rFonts w:eastAsia="Calibri"/>
          <w:sz w:val="22"/>
          <w:szCs w:val="22"/>
        </w:rPr>
      </w:pPr>
    </w:p>
    <w:p w14:paraId="2F1073AC" w14:textId="5158D08D" w:rsidR="009F035B" w:rsidRDefault="62CE7236" w:rsidP="3314039B">
      <w:pPr>
        <w:rPr>
          <w:rFonts w:eastAsia="Calibri"/>
          <w:b/>
          <w:bCs/>
        </w:rPr>
      </w:pPr>
      <w:r w:rsidRPr="3314039B">
        <w:rPr>
          <w:rFonts w:eastAsia="Calibri"/>
          <w:b/>
          <w:bCs/>
        </w:rPr>
        <w:t>Main responsibilities</w:t>
      </w:r>
    </w:p>
    <w:p w14:paraId="3E16812B" w14:textId="3A5E975D" w:rsidR="009F035B" w:rsidRDefault="62CE7236" w:rsidP="3314039B">
      <w:pPr>
        <w:pStyle w:val="ListParagraph"/>
        <w:numPr>
          <w:ilvl w:val="0"/>
          <w:numId w:val="3"/>
        </w:numPr>
        <w:rPr>
          <w:rFonts w:cs="Calibri"/>
        </w:rPr>
      </w:pPr>
      <w:r w:rsidRPr="3314039B">
        <w:rPr>
          <w:rFonts w:cs="Calibri"/>
        </w:rPr>
        <w:t>Ensure pupils are enjoying their lunch break.</w:t>
      </w:r>
    </w:p>
    <w:p w14:paraId="7541291A" w14:textId="2C4FBA21" w:rsidR="009F035B" w:rsidRDefault="62CE7236" w:rsidP="3314039B">
      <w:pPr>
        <w:pStyle w:val="ListParagraph"/>
        <w:numPr>
          <w:ilvl w:val="0"/>
          <w:numId w:val="3"/>
        </w:numPr>
        <w:rPr>
          <w:rFonts w:cs="Calibri"/>
        </w:rPr>
      </w:pPr>
      <w:r w:rsidRPr="3314039B">
        <w:rPr>
          <w:rFonts w:cs="Calibri"/>
        </w:rPr>
        <w:t>Involve pupils in outside/inside activities.</w:t>
      </w:r>
    </w:p>
    <w:p w14:paraId="1C615FB5" w14:textId="01EC63AD" w:rsidR="009F035B" w:rsidRDefault="62CE7236" w:rsidP="3314039B">
      <w:pPr>
        <w:pStyle w:val="ListParagraph"/>
        <w:numPr>
          <w:ilvl w:val="0"/>
          <w:numId w:val="3"/>
        </w:numPr>
        <w:rPr>
          <w:rFonts w:cs="Calibri"/>
        </w:rPr>
      </w:pPr>
      <w:r w:rsidRPr="3314039B">
        <w:rPr>
          <w:rFonts w:cs="Calibri"/>
        </w:rPr>
        <w:t>Assist in the dining area and encourage pupils to eat their chosen meal or packed lunch.</w:t>
      </w:r>
    </w:p>
    <w:p w14:paraId="35BCC985" w14:textId="36216C86" w:rsidR="009F035B" w:rsidRDefault="62CE7236" w:rsidP="3314039B">
      <w:pPr>
        <w:rPr>
          <w:rFonts w:eastAsia="Calibri"/>
          <w:b/>
          <w:bCs/>
        </w:rPr>
      </w:pPr>
      <w:r w:rsidRPr="3314039B">
        <w:rPr>
          <w:rFonts w:eastAsia="Calibri"/>
          <w:b/>
          <w:bCs/>
        </w:rPr>
        <w:t>Activities</w:t>
      </w:r>
    </w:p>
    <w:p w14:paraId="478BD939" w14:textId="50E7B00C" w:rsidR="009F035B" w:rsidRDefault="62CE7236" w:rsidP="3314039B">
      <w:pPr>
        <w:pStyle w:val="ListParagraph"/>
        <w:numPr>
          <w:ilvl w:val="0"/>
          <w:numId w:val="2"/>
        </w:numPr>
        <w:rPr>
          <w:rFonts w:cs="Calibri"/>
        </w:rPr>
      </w:pPr>
      <w:r w:rsidRPr="3314039B">
        <w:rPr>
          <w:rFonts w:cs="Calibri"/>
        </w:rPr>
        <w:t>To understand and comply with the school’s policies and procedures.</w:t>
      </w:r>
    </w:p>
    <w:p w14:paraId="52F3D1CF" w14:textId="22394863" w:rsidR="009F035B" w:rsidRDefault="62CE7236" w:rsidP="3314039B">
      <w:pPr>
        <w:pStyle w:val="ListParagraph"/>
        <w:numPr>
          <w:ilvl w:val="0"/>
          <w:numId w:val="2"/>
        </w:numPr>
        <w:rPr>
          <w:rFonts w:cs="Calibri"/>
        </w:rPr>
      </w:pPr>
      <w:r w:rsidRPr="3314039B">
        <w:rPr>
          <w:rFonts w:cs="Calibri"/>
        </w:rPr>
        <w:t>To understand and comply with Health and Safety regulations, ensure that any hazards, near miss incidents and accidents are reported appropriately.</w:t>
      </w:r>
    </w:p>
    <w:p w14:paraId="5AFC2837" w14:textId="5D9DE7C8" w:rsidR="009F035B" w:rsidRDefault="62CE7236" w:rsidP="3314039B">
      <w:pPr>
        <w:pStyle w:val="ListParagraph"/>
        <w:numPr>
          <w:ilvl w:val="0"/>
          <w:numId w:val="2"/>
        </w:numPr>
        <w:rPr>
          <w:rFonts w:cs="Calibri"/>
        </w:rPr>
      </w:pPr>
      <w:r w:rsidRPr="3314039B">
        <w:rPr>
          <w:rFonts w:cs="Calibri"/>
        </w:rPr>
        <w:t>Manage behaviour effectively to ensure a good and safe environment where children can enjoy their play activities.</w:t>
      </w:r>
    </w:p>
    <w:p w14:paraId="1F51EBCE" w14:textId="57BA010A" w:rsidR="009F035B" w:rsidRDefault="62CE7236" w:rsidP="3314039B">
      <w:pPr>
        <w:pStyle w:val="ListParagraph"/>
        <w:numPr>
          <w:ilvl w:val="0"/>
          <w:numId w:val="2"/>
        </w:numPr>
        <w:rPr>
          <w:rFonts w:cs="Calibri"/>
        </w:rPr>
      </w:pPr>
      <w:r w:rsidRPr="3314039B">
        <w:rPr>
          <w:rFonts w:cs="Calibri"/>
        </w:rPr>
        <w:t>To assist in maintaining discipline by dealing with minor matters and reporting serious incidents to a member of the Senior Leadership Team in line with the school’s policies and procedures.</w:t>
      </w:r>
    </w:p>
    <w:p w14:paraId="58AE1EDF" w14:textId="50E577BD" w:rsidR="009F035B" w:rsidRDefault="62CE7236" w:rsidP="3314039B">
      <w:pPr>
        <w:pStyle w:val="ListParagraph"/>
        <w:numPr>
          <w:ilvl w:val="0"/>
          <w:numId w:val="2"/>
        </w:numPr>
        <w:rPr>
          <w:rFonts w:cs="Calibri"/>
        </w:rPr>
      </w:pPr>
      <w:r w:rsidRPr="3314039B">
        <w:rPr>
          <w:rFonts w:cs="Calibri"/>
        </w:rPr>
        <w:t>To be responsible for a group of pupils throughout the lunch period.</w:t>
      </w:r>
    </w:p>
    <w:p w14:paraId="7A78EF35" w14:textId="7B9A586C" w:rsidR="009F035B" w:rsidRDefault="62CE7236" w:rsidP="3314039B">
      <w:pPr>
        <w:pStyle w:val="ListParagraph"/>
        <w:numPr>
          <w:ilvl w:val="0"/>
          <w:numId w:val="2"/>
        </w:numPr>
        <w:rPr>
          <w:rFonts w:cs="Calibri"/>
        </w:rPr>
      </w:pPr>
      <w:r w:rsidRPr="3314039B">
        <w:rPr>
          <w:rFonts w:cs="Calibri"/>
        </w:rPr>
        <w:t>To encourage good eating practices, e.g. assisting pupils by cutting up food for younger age groups.</w:t>
      </w:r>
    </w:p>
    <w:p w14:paraId="662E2991" w14:textId="2706F1D1" w:rsidR="009F035B" w:rsidRDefault="62CE7236" w:rsidP="3314039B">
      <w:pPr>
        <w:pStyle w:val="ListParagraph"/>
        <w:numPr>
          <w:ilvl w:val="0"/>
          <w:numId w:val="2"/>
        </w:numPr>
        <w:rPr>
          <w:rFonts w:cs="Calibri"/>
        </w:rPr>
      </w:pPr>
      <w:r w:rsidRPr="3314039B">
        <w:rPr>
          <w:rFonts w:cs="Calibri"/>
        </w:rPr>
        <w:t>To deal with minor incidents e.g. food spillages on floors and children, sickness and younger pupils’ accidents with toileting.</w:t>
      </w:r>
    </w:p>
    <w:p w14:paraId="580DF792" w14:textId="0FF46D44" w:rsidR="009F035B" w:rsidRDefault="62CE7236" w:rsidP="3314039B">
      <w:pPr>
        <w:pStyle w:val="ListParagraph"/>
        <w:numPr>
          <w:ilvl w:val="0"/>
          <w:numId w:val="2"/>
        </w:numPr>
        <w:rPr>
          <w:rFonts w:cs="Calibri"/>
        </w:rPr>
      </w:pPr>
      <w:r w:rsidRPr="3314039B">
        <w:rPr>
          <w:rFonts w:cs="Calibri"/>
        </w:rPr>
        <w:t xml:space="preserve">To maintain site security and approach visitors entering school premises. </w:t>
      </w:r>
    </w:p>
    <w:p w14:paraId="189C63C6" w14:textId="3E3E970C" w:rsidR="009F035B" w:rsidRDefault="009F035B" w:rsidP="3314039B">
      <w:pPr>
        <w:rPr>
          <w:rFonts w:eastAsia="Calibri"/>
          <w:sz w:val="22"/>
          <w:szCs w:val="22"/>
        </w:rPr>
      </w:pPr>
    </w:p>
    <w:p w14:paraId="48DCB7B0" w14:textId="54E002BE" w:rsidR="009F035B" w:rsidRDefault="62CE7236" w:rsidP="3314039B">
      <w:pPr>
        <w:rPr>
          <w:rFonts w:eastAsia="Calibri"/>
          <w:b/>
          <w:bCs/>
        </w:rPr>
      </w:pPr>
      <w:r w:rsidRPr="3314039B">
        <w:rPr>
          <w:rFonts w:eastAsia="Calibri"/>
          <w:b/>
          <w:bCs/>
        </w:rPr>
        <w:t>Professional responsibilities</w:t>
      </w:r>
      <w:r w:rsidR="01B8C4CD" w:rsidRPr="3314039B">
        <w:rPr>
          <w:rFonts w:eastAsia="Calibri"/>
          <w:b/>
          <w:bCs/>
        </w:rPr>
        <w:t xml:space="preserve"> </w:t>
      </w:r>
    </w:p>
    <w:p w14:paraId="1C8585A9" w14:textId="3C08B81F" w:rsidR="009F035B" w:rsidRDefault="62CE7236" w:rsidP="3314039B">
      <w:pPr>
        <w:pStyle w:val="ListParagraph"/>
        <w:numPr>
          <w:ilvl w:val="0"/>
          <w:numId w:val="1"/>
        </w:numPr>
        <w:rPr>
          <w:rFonts w:cs="Calibri"/>
        </w:rPr>
      </w:pPr>
      <w:r w:rsidRPr="3314039B">
        <w:rPr>
          <w:rFonts w:cs="Calibri"/>
        </w:rPr>
        <w:t>Communicate with colleagues and co-operate and work as a member of a team.</w:t>
      </w:r>
    </w:p>
    <w:p w14:paraId="236A4B7F" w14:textId="00546C9D" w:rsidR="009F035B" w:rsidRDefault="62CE7236" w:rsidP="3314039B">
      <w:pPr>
        <w:pStyle w:val="ListParagraph"/>
        <w:numPr>
          <w:ilvl w:val="0"/>
          <w:numId w:val="1"/>
        </w:numPr>
        <w:rPr>
          <w:rFonts w:cs="Calibri"/>
        </w:rPr>
      </w:pPr>
      <w:r w:rsidRPr="3314039B">
        <w:rPr>
          <w:rFonts w:cs="Calibri"/>
        </w:rPr>
        <w:t xml:space="preserve">Attend any CPD deemed necessary for your personal development. </w:t>
      </w:r>
    </w:p>
    <w:p w14:paraId="1FDC1F15" w14:textId="28DD6922" w:rsidR="009F035B" w:rsidRDefault="62CE7236" w:rsidP="3314039B">
      <w:pPr>
        <w:pStyle w:val="ListParagraph"/>
        <w:numPr>
          <w:ilvl w:val="0"/>
          <w:numId w:val="1"/>
        </w:numPr>
        <w:rPr>
          <w:rFonts w:cs="Calibri"/>
        </w:rPr>
      </w:pPr>
      <w:r w:rsidRPr="3314039B">
        <w:rPr>
          <w:rFonts w:cs="Calibri"/>
        </w:rPr>
        <w:t xml:space="preserve">To </w:t>
      </w:r>
      <w:proofErr w:type="gramStart"/>
      <w:r w:rsidRPr="3314039B">
        <w:rPr>
          <w:rFonts w:cs="Calibri"/>
        </w:rPr>
        <w:t>maintain confidentiality at all times</w:t>
      </w:r>
      <w:proofErr w:type="gramEnd"/>
      <w:r w:rsidRPr="3314039B">
        <w:rPr>
          <w:rFonts w:cs="Calibri"/>
        </w:rPr>
        <w:t xml:space="preserve"> and share information on a need-to-know basis in line with school procedures.</w:t>
      </w:r>
    </w:p>
    <w:p w14:paraId="517C2CFD" w14:textId="07F68364" w:rsidR="009F035B" w:rsidRDefault="62CE7236" w:rsidP="3314039B">
      <w:pPr>
        <w:pStyle w:val="ListParagraph"/>
        <w:numPr>
          <w:ilvl w:val="0"/>
          <w:numId w:val="1"/>
        </w:numPr>
        <w:rPr>
          <w:rFonts w:cs="Calibri"/>
        </w:rPr>
      </w:pPr>
      <w:r w:rsidRPr="3314039B">
        <w:rPr>
          <w:rFonts w:cs="Calibri"/>
        </w:rPr>
        <w:t>To have a flexible approach to roles and responsibilities within the team.</w:t>
      </w:r>
    </w:p>
    <w:p w14:paraId="68830902" w14:textId="73801609" w:rsidR="009F035B" w:rsidRDefault="62CE7236" w:rsidP="3314039B">
      <w:pPr>
        <w:pStyle w:val="ListParagraph"/>
        <w:numPr>
          <w:ilvl w:val="0"/>
          <w:numId w:val="1"/>
        </w:numPr>
        <w:rPr>
          <w:rFonts w:cs="Calibri"/>
        </w:rPr>
      </w:pPr>
      <w:r w:rsidRPr="3314039B">
        <w:rPr>
          <w:rFonts w:cs="Calibri"/>
        </w:rPr>
        <w:t xml:space="preserve">To </w:t>
      </w:r>
      <w:proofErr w:type="gramStart"/>
      <w:r w:rsidR="55310569" w:rsidRPr="3314039B">
        <w:rPr>
          <w:rFonts w:cs="Calibri"/>
        </w:rPr>
        <w:t xml:space="preserve">act </w:t>
      </w:r>
      <w:r w:rsidRPr="3314039B">
        <w:rPr>
          <w:rFonts w:cs="Calibri"/>
        </w:rPr>
        <w:t>sensitively and calmly with children at all times</w:t>
      </w:r>
      <w:proofErr w:type="gramEnd"/>
      <w:r w:rsidRPr="3314039B">
        <w:rPr>
          <w:rFonts w:cs="Calibri"/>
        </w:rPr>
        <w:t xml:space="preserve"> in line with our </w:t>
      </w:r>
      <w:r w:rsidR="5089B204" w:rsidRPr="3314039B">
        <w:rPr>
          <w:rFonts w:cs="Calibri"/>
        </w:rPr>
        <w:t>behaviour policy.</w:t>
      </w:r>
    </w:p>
    <w:p w14:paraId="1DF94AD2" w14:textId="6CBFA89D" w:rsidR="009F035B" w:rsidRDefault="62CE7236" w:rsidP="3314039B">
      <w:pPr>
        <w:pStyle w:val="ListParagraph"/>
        <w:numPr>
          <w:ilvl w:val="0"/>
          <w:numId w:val="1"/>
        </w:numPr>
        <w:rPr>
          <w:rFonts w:cs="Calibri"/>
        </w:rPr>
      </w:pPr>
      <w:r w:rsidRPr="3314039B">
        <w:rPr>
          <w:rFonts w:cs="Calibri"/>
        </w:rPr>
        <w:t>To demonstrate sensitivity and tact in all situations.</w:t>
      </w:r>
    </w:p>
    <w:sectPr w:rsidR="009F035B">
      <w:headerReference w:type="default" r:id="rId12"/>
      <w:footerReference w:type="default" r:id="rId13"/>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4992F" w14:textId="77777777" w:rsidR="00D677E3" w:rsidRDefault="00D677E3">
      <w:r>
        <w:separator/>
      </w:r>
    </w:p>
  </w:endnote>
  <w:endnote w:type="continuationSeparator" w:id="0">
    <w:p w14:paraId="5C9FDCDA" w14:textId="77777777" w:rsidR="00D677E3" w:rsidRDefault="00D6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EAD6" w14:textId="233D747E" w:rsidR="009F035B" w:rsidRDefault="009F035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CEE3B" w14:textId="77777777" w:rsidR="00D677E3" w:rsidRDefault="00D677E3">
      <w:r>
        <w:separator/>
      </w:r>
    </w:p>
  </w:footnote>
  <w:footnote w:type="continuationSeparator" w:id="0">
    <w:p w14:paraId="0E0D3175" w14:textId="77777777" w:rsidR="00D677E3" w:rsidRDefault="00D67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5564" w14:textId="351A725A" w:rsidR="009F035B" w:rsidRDefault="009F035B">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A51AE"/>
    <w:multiLevelType w:val="hybridMultilevel"/>
    <w:tmpl w:val="9AC637A8"/>
    <w:lvl w:ilvl="0" w:tplc="AFAA7A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14B11"/>
    <w:multiLevelType w:val="hybridMultilevel"/>
    <w:tmpl w:val="45CC2B0A"/>
    <w:lvl w:ilvl="0" w:tplc="FFFFFFFF">
      <w:start w:val="1"/>
      <w:numFmt w:val="bullet"/>
      <w:lvlText w:val="-"/>
      <w:lvlJc w:val="left"/>
      <w:pPr>
        <w:ind w:left="750" w:hanging="360"/>
      </w:pPr>
      <w:rPr>
        <w:rFonts w:ascii="Calibri" w:hAnsi="Calibri"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 w15:restartNumberingAfterBreak="0">
    <w:nsid w:val="4ABE8367"/>
    <w:multiLevelType w:val="hybridMultilevel"/>
    <w:tmpl w:val="CB400168"/>
    <w:lvl w:ilvl="0" w:tplc="3C74911A">
      <w:start w:val="1"/>
      <w:numFmt w:val="bullet"/>
      <w:lvlText w:val=""/>
      <w:lvlJc w:val="left"/>
      <w:pPr>
        <w:ind w:left="720" w:hanging="360"/>
      </w:pPr>
      <w:rPr>
        <w:rFonts w:ascii="Symbol" w:hAnsi="Symbol" w:hint="default"/>
      </w:rPr>
    </w:lvl>
    <w:lvl w:ilvl="1" w:tplc="F75E88D8">
      <w:start w:val="1"/>
      <w:numFmt w:val="bullet"/>
      <w:lvlText w:val="o"/>
      <w:lvlJc w:val="left"/>
      <w:pPr>
        <w:ind w:left="1440" w:hanging="360"/>
      </w:pPr>
      <w:rPr>
        <w:rFonts w:ascii="Courier New" w:hAnsi="Courier New" w:hint="default"/>
      </w:rPr>
    </w:lvl>
    <w:lvl w:ilvl="2" w:tplc="6F4087C8">
      <w:start w:val="1"/>
      <w:numFmt w:val="bullet"/>
      <w:lvlText w:val=""/>
      <w:lvlJc w:val="left"/>
      <w:pPr>
        <w:ind w:left="2160" w:hanging="360"/>
      </w:pPr>
      <w:rPr>
        <w:rFonts w:ascii="Wingdings" w:hAnsi="Wingdings" w:hint="default"/>
      </w:rPr>
    </w:lvl>
    <w:lvl w:ilvl="3" w:tplc="A538F46A">
      <w:start w:val="1"/>
      <w:numFmt w:val="bullet"/>
      <w:lvlText w:val=""/>
      <w:lvlJc w:val="left"/>
      <w:pPr>
        <w:ind w:left="2880" w:hanging="360"/>
      </w:pPr>
      <w:rPr>
        <w:rFonts w:ascii="Symbol" w:hAnsi="Symbol" w:hint="default"/>
      </w:rPr>
    </w:lvl>
    <w:lvl w:ilvl="4" w:tplc="511E7C10">
      <w:start w:val="1"/>
      <w:numFmt w:val="bullet"/>
      <w:lvlText w:val="o"/>
      <w:lvlJc w:val="left"/>
      <w:pPr>
        <w:ind w:left="3600" w:hanging="360"/>
      </w:pPr>
      <w:rPr>
        <w:rFonts w:ascii="Courier New" w:hAnsi="Courier New" w:hint="default"/>
      </w:rPr>
    </w:lvl>
    <w:lvl w:ilvl="5" w:tplc="D92C0180">
      <w:start w:val="1"/>
      <w:numFmt w:val="bullet"/>
      <w:lvlText w:val=""/>
      <w:lvlJc w:val="left"/>
      <w:pPr>
        <w:ind w:left="4320" w:hanging="360"/>
      </w:pPr>
      <w:rPr>
        <w:rFonts w:ascii="Wingdings" w:hAnsi="Wingdings" w:hint="default"/>
      </w:rPr>
    </w:lvl>
    <w:lvl w:ilvl="6" w:tplc="F854560C">
      <w:start w:val="1"/>
      <w:numFmt w:val="bullet"/>
      <w:lvlText w:val=""/>
      <w:lvlJc w:val="left"/>
      <w:pPr>
        <w:ind w:left="5040" w:hanging="360"/>
      </w:pPr>
      <w:rPr>
        <w:rFonts w:ascii="Symbol" w:hAnsi="Symbol" w:hint="default"/>
      </w:rPr>
    </w:lvl>
    <w:lvl w:ilvl="7" w:tplc="773C9AFC">
      <w:start w:val="1"/>
      <w:numFmt w:val="bullet"/>
      <w:lvlText w:val="o"/>
      <w:lvlJc w:val="left"/>
      <w:pPr>
        <w:ind w:left="5760" w:hanging="360"/>
      </w:pPr>
      <w:rPr>
        <w:rFonts w:ascii="Courier New" w:hAnsi="Courier New" w:hint="default"/>
      </w:rPr>
    </w:lvl>
    <w:lvl w:ilvl="8" w:tplc="586C96D2">
      <w:start w:val="1"/>
      <w:numFmt w:val="bullet"/>
      <w:lvlText w:val=""/>
      <w:lvlJc w:val="left"/>
      <w:pPr>
        <w:ind w:left="6480" w:hanging="360"/>
      </w:pPr>
      <w:rPr>
        <w:rFonts w:ascii="Wingdings" w:hAnsi="Wingdings" w:hint="default"/>
      </w:rPr>
    </w:lvl>
  </w:abstractNum>
  <w:abstractNum w:abstractNumId="3" w15:restartNumberingAfterBreak="0">
    <w:nsid w:val="5E53DFA1"/>
    <w:multiLevelType w:val="hybridMultilevel"/>
    <w:tmpl w:val="717614CA"/>
    <w:lvl w:ilvl="0" w:tplc="E1D43AD8">
      <w:start w:val="1"/>
      <w:numFmt w:val="bullet"/>
      <w:lvlText w:val=""/>
      <w:lvlJc w:val="left"/>
      <w:pPr>
        <w:ind w:left="720" w:hanging="360"/>
      </w:pPr>
      <w:rPr>
        <w:rFonts w:ascii="Symbol" w:hAnsi="Symbol" w:hint="default"/>
      </w:rPr>
    </w:lvl>
    <w:lvl w:ilvl="1" w:tplc="EF309C52">
      <w:start w:val="1"/>
      <w:numFmt w:val="bullet"/>
      <w:lvlText w:val="o"/>
      <w:lvlJc w:val="left"/>
      <w:pPr>
        <w:ind w:left="1440" w:hanging="360"/>
      </w:pPr>
      <w:rPr>
        <w:rFonts w:ascii="Courier New" w:hAnsi="Courier New" w:hint="default"/>
      </w:rPr>
    </w:lvl>
    <w:lvl w:ilvl="2" w:tplc="683E87CA">
      <w:start w:val="1"/>
      <w:numFmt w:val="bullet"/>
      <w:lvlText w:val=""/>
      <w:lvlJc w:val="left"/>
      <w:pPr>
        <w:ind w:left="2160" w:hanging="360"/>
      </w:pPr>
      <w:rPr>
        <w:rFonts w:ascii="Wingdings" w:hAnsi="Wingdings" w:hint="default"/>
      </w:rPr>
    </w:lvl>
    <w:lvl w:ilvl="3" w:tplc="C9D8EA26">
      <w:start w:val="1"/>
      <w:numFmt w:val="bullet"/>
      <w:lvlText w:val=""/>
      <w:lvlJc w:val="left"/>
      <w:pPr>
        <w:ind w:left="2880" w:hanging="360"/>
      </w:pPr>
      <w:rPr>
        <w:rFonts w:ascii="Symbol" w:hAnsi="Symbol" w:hint="default"/>
      </w:rPr>
    </w:lvl>
    <w:lvl w:ilvl="4" w:tplc="380C7292">
      <w:start w:val="1"/>
      <w:numFmt w:val="bullet"/>
      <w:lvlText w:val="o"/>
      <w:lvlJc w:val="left"/>
      <w:pPr>
        <w:ind w:left="3600" w:hanging="360"/>
      </w:pPr>
      <w:rPr>
        <w:rFonts w:ascii="Courier New" w:hAnsi="Courier New" w:hint="default"/>
      </w:rPr>
    </w:lvl>
    <w:lvl w:ilvl="5" w:tplc="DA8E0A34">
      <w:start w:val="1"/>
      <w:numFmt w:val="bullet"/>
      <w:lvlText w:val=""/>
      <w:lvlJc w:val="left"/>
      <w:pPr>
        <w:ind w:left="4320" w:hanging="360"/>
      </w:pPr>
      <w:rPr>
        <w:rFonts w:ascii="Wingdings" w:hAnsi="Wingdings" w:hint="default"/>
      </w:rPr>
    </w:lvl>
    <w:lvl w:ilvl="6" w:tplc="B13280C0">
      <w:start w:val="1"/>
      <w:numFmt w:val="bullet"/>
      <w:lvlText w:val=""/>
      <w:lvlJc w:val="left"/>
      <w:pPr>
        <w:ind w:left="5040" w:hanging="360"/>
      </w:pPr>
      <w:rPr>
        <w:rFonts w:ascii="Symbol" w:hAnsi="Symbol" w:hint="default"/>
      </w:rPr>
    </w:lvl>
    <w:lvl w:ilvl="7" w:tplc="D2F495FA">
      <w:start w:val="1"/>
      <w:numFmt w:val="bullet"/>
      <w:lvlText w:val="o"/>
      <w:lvlJc w:val="left"/>
      <w:pPr>
        <w:ind w:left="5760" w:hanging="360"/>
      </w:pPr>
      <w:rPr>
        <w:rFonts w:ascii="Courier New" w:hAnsi="Courier New" w:hint="default"/>
      </w:rPr>
    </w:lvl>
    <w:lvl w:ilvl="8" w:tplc="4086B3E0">
      <w:start w:val="1"/>
      <w:numFmt w:val="bullet"/>
      <w:lvlText w:val=""/>
      <w:lvlJc w:val="left"/>
      <w:pPr>
        <w:ind w:left="6480" w:hanging="360"/>
      </w:pPr>
      <w:rPr>
        <w:rFonts w:ascii="Wingdings" w:hAnsi="Wingdings" w:hint="default"/>
      </w:rPr>
    </w:lvl>
  </w:abstractNum>
  <w:abstractNum w:abstractNumId="4" w15:restartNumberingAfterBreak="0">
    <w:nsid w:val="62B47B98"/>
    <w:multiLevelType w:val="hybridMultilevel"/>
    <w:tmpl w:val="99C0E228"/>
    <w:lvl w:ilvl="0" w:tplc="94B0A51C">
      <w:start w:val="1"/>
      <w:numFmt w:val="bullet"/>
      <w:lvlText w:val=""/>
      <w:lvlJc w:val="left"/>
      <w:pPr>
        <w:ind w:left="720" w:hanging="360"/>
      </w:pPr>
      <w:rPr>
        <w:rFonts w:ascii="Symbol" w:hAnsi="Symbol" w:hint="default"/>
      </w:rPr>
    </w:lvl>
    <w:lvl w:ilvl="1" w:tplc="C68A2400">
      <w:start w:val="1"/>
      <w:numFmt w:val="bullet"/>
      <w:lvlText w:val="o"/>
      <w:lvlJc w:val="left"/>
      <w:pPr>
        <w:ind w:left="1440" w:hanging="360"/>
      </w:pPr>
      <w:rPr>
        <w:rFonts w:ascii="Courier New" w:hAnsi="Courier New" w:hint="default"/>
      </w:rPr>
    </w:lvl>
    <w:lvl w:ilvl="2" w:tplc="7A46532E">
      <w:start w:val="1"/>
      <w:numFmt w:val="bullet"/>
      <w:lvlText w:val=""/>
      <w:lvlJc w:val="left"/>
      <w:pPr>
        <w:ind w:left="2160" w:hanging="360"/>
      </w:pPr>
      <w:rPr>
        <w:rFonts w:ascii="Wingdings" w:hAnsi="Wingdings" w:hint="default"/>
      </w:rPr>
    </w:lvl>
    <w:lvl w:ilvl="3" w:tplc="7BA61D32">
      <w:start w:val="1"/>
      <w:numFmt w:val="bullet"/>
      <w:lvlText w:val=""/>
      <w:lvlJc w:val="left"/>
      <w:pPr>
        <w:ind w:left="2880" w:hanging="360"/>
      </w:pPr>
      <w:rPr>
        <w:rFonts w:ascii="Symbol" w:hAnsi="Symbol" w:hint="default"/>
      </w:rPr>
    </w:lvl>
    <w:lvl w:ilvl="4" w:tplc="4E1E2F64">
      <w:start w:val="1"/>
      <w:numFmt w:val="bullet"/>
      <w:lvlText w:val="o"/>
      <w:lvlJc w:val="left"/>
      <w:pPr>
        <w:ind w:left="3600" w:hanging="360"/>
      </w:pPr>
      <w:rPr>
        <w:rFonts w:ascii="Courier New" w:hAnsi="Courier New" w:hint="default"/>
      </w:rPr>
    </w:lvl>
    <w:lvl w:ilvl="5" w:tplc="7AEC1D52">
      <w:start w:val="1"/>
      <w:numFmt w:val="bullet"/>
      <w:lvlText w:val=""/>
      <w:lvlJc w:val="left"/>
      <w:pPr>
        <w:ind w:left="4320" w:hanging="360"/>
      </w:pPr>
      <w:rPr>
        <w:rFonts w:ascii="Wingdings" w:hAnsi="Wingdings" w:hint="default"/>
      </w:rPr>
    </w:lvl>
    <w:lvl w:ilvl="6" w:tplc="5D420550">
      <w:start w:val="1"/>
      <w:numFmt w:val="bullet"/>
      <w:lvlText w:val=""/>
      <w:lvlJc w:val="left"/>
      <w:pPr>
        <w:ind w:left="5040" w:hanging="360"/>
      </w:pPr>
      <w:rPr>
        <w:rFonts w:ascii="Symbol" w:hAnsi="Symbol" w:hint="default"/>
      </w:rPr>
    </w:lvl>
    <w:lvl w:ilvl="7" w:tplc="1312F362">
      <w:start w:val="1"/>
      <w:numFmt w:val="bullet"/>
      <w:lvlText w:val="o"/>
      <w:lvlJc w:val="left"/>
      <w:pPr>
        <w:ind w:left="5760" w:hanging="360"/>
      </w:pPr>
      <w:rPr>
        <w:rFonts w:ascii="Courier New" w:hAnsi="Courier New" w:hint="default"/>
      </w:rPr>
    </w:lvl>
    <w:lvl w:ilvl="8" w:tplc="B1C6A472">
      <w:start w:val="1"/>
      <w:numFmt w:val="bullet"/>
      <w:lvlText w:val=""/>
      <w:lvlJc w:val="left"/>
      <w:pPr>
        <w:ind w:left="6480" w:hanging="360"/>
      </w:pPr>
      <w:rPr>
        <w:rFonts w:ascii="Wingdings" w:hAnsi="Wingdings" w:hint="default"/>
      </w:rPr>
    </w:lvl>
  </w:abstractNum>
  <w:num w:numId="1" w16cid:durableId="1376538057">
    <w:abstractNumId w:val="4"/>
  </w:num>
  <w:num w:numId="2" w16cid:durableId="903951035">
    <w:abstractNumId w:val="2"/>
  </w:num>
  <w:num w:numId="3" w16cid:durableId="1613635203">
    <w:abstractNumId w:val="3"/>
  </w:num>
  <w:num w:numId="4" w16cid:durableId="1902667069">
    <w:abstractNumId w:val="0"/>
  </w:num>
  <w:num w:numId="5" w16cid:durableId="717239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35B"/>
    <w:rsid w:val="00015C4F"/>
    <w:rsid w:val="0002199C"/>
    <w:rsid w:val="000267DE"/>
    <w:rsid w:val="00027EAB"/>
    <w:rsid w:val="000915B7"/>
    <w:rsid w:val="00092F68"/>
    <w:rsid w:val="00101A93"/>
    <w:rsid w:val="00122C52"/>
    <w:rsid w:val="00203F1D"/>
    <w:rsid w:val="00233D43"/>
    <w:rsid w:val="002374F7"/>
    <w:rsid w:val="00286FFF"/>
    <w:rsid w:val="002A0C36"/>
    <w:rsid w:val="002B1C7B"/>
    <w:rsid w:val="002E56C4"/>
    <w:rsid w:val="003318A1"/>
    <w:rsid w:val="00347363"/>
    <w:rsid w:val="003710E7"/>
    <w:rsid w:val="003B2950"/>
    <w:rsid w:val="003C14A7"/>
    <w:rsid w:val="003C38AF"/>
    <w:rsid w:val="003D7F07"/>
    <w:rsid w:val="00434D96"/>
    <w:rsid w:val="00451A43"/>
    <w:rsid w:val="004719FF"/>
    <w:rsid w:val="004A4D77"/>
    <w:rsid w:val="004B5522"/>
    <w:rsid w:val="004F465A"/>
    <w:rsid w:val="00542047"/>
    <w:rsid w:val="00556F1B"/>
    <w:rsid w:val="00557CA0"/>
    <w:rsid w:val="005C20EC"/>
    <w:rsid w:val="00620E0F"/>
    <w:rsid w:val="006270E7"/>
    <w:rsid w:val="006C0512"/>
    <w:rsid w:val="006C5134"/>
    <w:rsid w:val="00760578"/>
    <w:rsid w:val="00771D51"/>
    <w:rsid w:val="007F30D6"/>
    <w:rsid w:val="008A004C"/>
    <w:rsid w:val="008B4E5C"/>
    <w:rsid w:val="008F7483"/>
    <w:rsid w:val="00923B3A"/>
    <w:rsid w:val="00933CB6"/>
    <w:rsid w:val="00943946"/>
    <w:rsid w:val="00945216"/>
    <w:rsid w:val="009F035B"/>
    <w:rsid w:val="00A00B2A"/>
    <w:rsid w:val="00A04251"/>
    <w:rsid w:val="00A8485A"/>
    <w:rsid w:val="00AA3E34"/>
    <w:rsid w:val="00AF0BC6"/>
    <w:rsid w:val="00BB1B61"/>
    <w:rsid w:val="00BC2DD5"/>
    <w:rsid w:val="00BE81E9"/>
    <w:rsid w:val="00C22130"/>
    <w:rsid w:val="00C64DCE"/>
    <w:rsid w:val="00C85D8B"/>
    <w:rsid w:val="00C96443"/>
    <w:rsid w:val="00CD7C4D"/>
    <w:rsid w:val="00CF1D4B"/>
    <w:rsid w:val="00CF3381"/>
    <w:rsid w:val="00D33DF8"/>
    <w:rsid w:val="00D677E3"/>
    <w:rsid w:val="00D742EA"/>
    <w:rsid w:val="00D83F65"/>
    <w:rsid w:val="00D8738C"/>
    <w:rsid w:val="00D9406D"/>
    <w:rsid w:val="00DE6821"/>
    <w:rsid w:val="00F130EE"/>
    <w:rsid w:val="00F651AB"/>
    <w:rsid w:val="00F71DCB"/>
    <w:rsid w:val="00FB6BC3"/>
    <w:rsid w:val="01B8C4CD"/>
    <w:rsid w:val="0337A414"/>
    <w:rsid w:val="044E3008"/>
    <w:rsid w:val="074D7107"/>
    <w:rsid w:val="0DE55412"/>
    <w:rsid w:val="0F6E19AE"/>
    <w:rsid w:val="16A1E195"/>
    <w:rsid w:val="19443DA3"/>
    <w:rsid w:val="1CB32E3A"/>
    <w:rsid w:val="1DCF44BA"/>
    <w:rsid w:val="2A81EA4F"/>
    <w:rsid w:val="2DC30A95"/>
    <w:rsid w:val="3314039B"/>
    <w:rsid w:val="33E8A9E4"/>
    <w:rsid w:val="35211DF1"/>
    <w:rsid w:val="3866E560"/>
    <w:rsid w:val="3A02B5C1"/>
    <w:rsid w:val="430D7333"/>
    <w:rsid w:val="4A3570DA"/>
    <w:rsid w:val="5089B204"/>
    <w:rsid w:val="522BD8F6"/>
    <w:rsid w:val="532C0BD5"/>
    <w:rsid w:val="53EB9192"/>
    <w:rsid w:val="55310569"/>
    <w:rsid w:val="57431218"/>
    <w:rsid w:val="576D3D9D"/>
    <w:rsid w:val="5ECF670A"/>
    <w:rsid w:val="62CE7236"/>
    <w:rsid w:val="6972B07D"/>
    <w:rsid w:val="6B0E80DE"/>
    <w:rsid w:val="6C52FE25"/>
    <w:rsid w:val="6EF61C94"/>
    <w:rsid w:val="7C6D9D42"/>
    <w:rsid w:val="7E8FCF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EC7C1"/>
  <w15:docId w15:val="{7D3CE52C-707D-4E43-9096-570B215C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0603C"/>
    <w:pPr>
      <w:tabs>
        <w:tab w:val="center" w:pos="4513"/>
        <w:tab w:val="right" w:pos="9026"/>
      </w:tabs>
    </w:pPr>
  </w:style>
  <w:style w:type="character" w:customStyle="1" w:styleId="HeaderChar">
    <w:name w:val="Header Char"/>
    <w:basedOn w:val="DefaultParagraphFont"/>
    <w:link w:val="Header"/>
    <w:uiPriority w:val="99"/>
    <w:rsid w:val="00F0603C"/>
    <w:rPr>
      <w:rFonts w:eastAsiaTheme="minorEastAsia"/>
    </w:rPr>
  </w:style>
  <w:style w:type="paragraph" w:styleId="Footer">
    <w:name w:val="footer"/>
    <w:basedOn w:val="Normal"/>
    <w:link w:val="FooterChar"/>
    <w:uiPriority w:val="99"/>
    <w:unhideWhenUsed/>
    <w:rsid w:val="00F0603C"/>
    <w:pPr>
      <w:tabs>
        <w:tab w:val="center" w:pos="4513"/>
        <w:tab w:val="right" w:pos="9026"/>
      </w:tabs>
    </w:pPr>
  </w:style>
  <w:style w:type="character" w:customStyle="1" w:styleId="FooterChar">
    <w:name w:val="Footer Char"/>
    <w:basedOn w:val="DefaultParagraphFont"/>
    <w:link w:val="Footer"/>
    <w:uiPriority w:val="99"/>
    <w:rsid w:val="00F0603C"/>
    <w:rPr>
      <w:rFonts w:eastAsiaTheme="minorEastAsia"/>
    </w:rPr>
  </w:style>
  <w:style w:type="character" w:styleId="Hyperlink">
    <w:name w:val="Hyperlink"/>
    <w:basedOn w:val="DefaultParagraphFont"/>
    <w:uiPriority w:val="99"/>
    <w:unhideWhenUsed/>
    <w:rsid w:val="00B91992"/>
    <w:rPr>
      <w:color w:val="0563C1" w:themeColor="hyperlink"/>
      <w:u w:val="single"/>
    </w:rPr>
  </w:style>
  <w:style w:type="character" w:styleId="UnresolvedMention">
    <w:name w:val="Unresolved Mention"/>
    <w:basedOn w:val="DefaultParagraphFont"/>
    <w:uiPriority w:val="99"/>
    <w:semiHidden/>
    <w:unhideWhenUsed/>
    <w:rsid w:val="00B9199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710E7"/>
    <w:pPr>
      <w:spacing w:after="200" w:line="276" w:lineRule="auto"/>
      <w:ind w:left="720"/>
      <w:contextualSpacing/>
    </w:pPr>
    <w:rPr>
      <w:rFonts w:eastAsia="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088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4/83FTfQbQU9TSYBGI+fzHBKQ==">AMUW2mXzBY2Q1FOuOh3+Y+wf/c4AOdrFchqyraF+fwzs0jh/IsyuioMANOb4/YgZXgy+DdZmkszxJrKuJ3tDt+by+sqVd7/ZPbC7LOaMoKqIu2+CO2WrunWg8F1+5Dl9ljUISm/DDzMl</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A7F5AE0F4674C43A3C1C2CE64AB39E9" ma:contentTypeVersion="12" ma:contentTypeDescription="Create a new document." ma:contentTypeScope="" ma:versionID="cf91f7c0fdc4e9406230b3acdabdef95">
  <xsd:schema xmlns:xsd="http://www.w3.org/2001/XMLSchema" xmlns:xs="http://www.w3.org/2001/XMLSchema" xmlns:p="http://schemas.microsoft.com/office/2006/metadata/properties" xmlns:ns2="1038c001-598e-42a6-9166-ad813c2f304d" targetNamespace="http://schemas.microsoft.com/office/2006/metadata/properties" ma:root="true" ma:fieldsID="5756393e4bf0ecd7f43ecf4b3c62f870" ns2:_="">
    <xsd:import namespace="1038c001-598e-42a6-9166-ad813c2f30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8c001-598e-42a6-9166-ad813c2f3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174a254-04af-41b5-ade8-9fee6c3263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38c001-598e-42a6-9166-ad813c2f30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47096B-964D-4962-BF4A-E5CF4F6D0498}"/>
</file>

<file path=customXml/itemProps3.xml><?xml version="1.0" encoding="utf-8"?>
<ds:datastoreItem xmlns:ds="http://schemas.openxmlformats.org/officeDocument/2006/customXml" ds:itemID="{028FA7A5-6A95-4BCC-8BF2-914B478CECA8}">
  <ds:schemaRefs>
    <ds:schemaRef ds:uri="http://schemas.microsoft.com/sharepoint/v3/contenttype/forms"/>
  </ds:schemaRefs>
</ds:datastoreItem>
</file>

<file path=customXml/itemProps4.xml><?xml version="1.0" encoding="utf-8"?>
<ds:datastoreItem xmlns:ds="http://schemas.openxmlformats.org/officeDocument/2006/customXml" ds:itemID="{99C4A342-1F34-40E3-B583-9C6B624F9544}">
  <ds:schemaRefs>
    <ds:schemaRef ds:uri="http://schemas.microsoft.com/office/2006/metadata/properties"/>
    <ds:schemaRef ds:uri="http://schemas.microsoft.com/office/infopath/2007/PartnerControls"/>
    <ds:schemaRef ds:uri="80439479-c869-43e5-8c58-f0d38e8381d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KS2 Teacher Advert</dc:title>
  <dc:creator>C. Curtis</dc:creator>
  <cp:lastModifiedBy>Claire Curtis</cp:lastModifiedBy>
  <cp:revision>8</cp:revision>
  <cp:lastPrinted>2023-04-14T10:29:00Z</cp:lastPrinted>
  <dcterms:created xsi:type="dcterms:W3CDTF">2023-11-27T11:47:00Z</dcterms:created>
  <dcterms:modified xsi:type="dcterms:W3CDTF">2026-05-18T07:36:00Z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0x0101008A7F5AE0F4674C43A3C1C2CE64AB39E9</vt:lpwstr>
  </property>
  <property fmtid="{D5CDD505-2E9C-101B-9397-08002B2CF9AE}" pid="3" name="MediaServiceImageTags">
    <vt:lpwstr/>
  </property>
</Properties>
</file>