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Default="00D77FE0" w:rsidP="006D3ED1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7B2A43" w14:textId="5EEC29E8" w:rsidR="00D77FE0" w:rsidRPr="00582425" w:rsidRDefault="00582425" w:rsidP="00D77FE0">
      <w:pPr>
        <w:jc w:val="center"/>
        <w:rPr>
          <w:rFonts w:ascii="Arial" w:hAnsi="Arial"/>
          <w:b/>
          <w:bCs/>
        </w:rPr>
      </w:pPr>
      <w:r w:rsidRPr="00582425">
        <w:rPr>
          <w:rFonts w:ascii="Arial" w:hAnsi="Arial"/>
          <w:b/>
          <w:bCs/>
        </w:rPr>
        <w:t>Variable Hour Lecturer</w:t>
      </w:r>
      <w:r w:rsidR="004C73FB">
        <w:rPr>
          <w:rFonts w:ascii="Arial" w:hAnsi="Arial"/>
          <w:b/>
          <w:bCs/>
        </w:rPr>
        <w:t xml:space="preserve"> </w:t>
      </w:r>
      <w:r w:rsidR="00292AA7">
        <w:rPr>
          <w:rFonts w:ascii="Arial" w:hAnsi="Arial"/>
          <w:b/>
          <w:bCs/>
        </w:rPr>
        <w:t>–</w:t>
      </w:r>
      <w:r w:rsidR="004C73FB">
        <w:rPr>
          <w:rFonts w:ascii="Arial" w:hAnsi="Arial"/>
          <w:b/>
          <w:bCs/>
        </w:rPr>
        <w:t xml:space="preserve"> </w:t>
      </w:r>
      <w:r w:rsidR="0081677E">
        <w:rPr>
          <w:rFonts w:ascii="Arial" w:hAnsi="Arial"/>
          <w:b/>
          <w:bCs/>
        </w:rPr>
        <w:t>Pottery</w:t>
      </w:r>
      <w:r w:rsidR="0095274B">
        <w:rPr>
          <w:rFonts w:ascii="Arial" w:hAnsi="Arial"/>
          <w:b/>
          <w:bCs/>
        </w:rPr>
        <w:t xml:space="preserve"> </w:t>
      </w:r>
      <w:r w:rsidR="00734197">
        <w:rPr>
          <w:rFonts w:ascii="Arial" w:hAnsi="Arial"/>
          <w:b/>
          <w:bCs/>
        </w:rPr>
        <w:t>Lecturer</w:t>
      </w:r>
    </w:p>
    <w:p w14:paraId="65EA8886" w14:textId="56E9FD6E" w:rsidR="00582425" w:rsidRPr="00582425" w:rsidRDefault="00582425" w:rsidP="00D77FE0">
      <w:pPr>
        <w:jc w:val="center"/>
        <w:rPr>
          <w:rFonts w:ascii="Arial" w:hAnsi="Arial"/>
          <w:b/>
          <w:bCs/>
        </w:rPr>
      </w:pPr>
      <w:r w:rsidRPr="00582425">
        <w:rPr>
          <w:rFonts w:ascii="Arial" w:hAnsi="Arial"/>
          <w:b/>
          <w:bCs/>
        </w:rPr>
        <w:t>Adult and Community Learning</w:t>
      </w:r>
    </w:p>
    <w:p w14:paraId="5A1D6E2B" w14:textId="36184249" w:rsidR="00D77FE0" w:rsidRPr="00D77FE0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D77FE0" w:rsidRPr="00D77FE0" w14:paraId="527C175E" w14:textId="77777777" w:rsidTr="00DA2900">
        <w:tc>
          <w:tcPr>
            <w:tcW w:w="2122" w:type="dxa"/>
          </w:tcPr>
          <w:p w14:paraId="19449D5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F217B18" w14:textId="3831822B" w:rsidR="00D77FE0" w:rsidRPr="00582425" w:rsidRDefault="006D3ED1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Assistant Principal Learners Services</w:t>
            </w:r>
          </w:p>
        </w:tc>
      </w:tr>
      <w:tr w:rsidR="00D77FE0" w:rsidRPr="00D77FE0" w14:paraId="451CB335" w14:textId="77777777" w:rsidTr="00DA2900">
        <w:tc>
          <w:tcPr>
            <w:tcW w:w="2122" w:type="dxa"/>
          </w:tcPr>
          <w:p w14:paraId="7D994E35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6819F20A" w:rsidR="00D77FE0" w:rsidRPr="00582425" w:rsidRDefault="00582425" w:rsidP="00DA2900">
            <w:pPr>
              <w:rPr>
                <w:rFonts w:ascii="Arial" w:hAnsi="Arial"/>
                <w:sz w:val="22"/>
                <w:szCs w:val="22"/>
              </w:rPr>
            </w:pPr>
            <w:r w:rsidRPr="00582425"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D77FE0" w:rsidRPr="00D77FE0" w14:paraId="63D36CFF" w14:textId="77777777" w:rsidTr="00DA2900">
        <w:tc>
          <w:tcPr>
            <w:tcW w:w="2122" w:type="dxa"/>
          </w:tcPr>
          <w:p w14:paraId="7913C8E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493593E" w14:textId="5F9EC032" w:rsidR="00D77FE0" w:rsidRPr="00582425" w:rsidRDefault="00582425" w:rsidP="00DA2900">
            <w:pPr>
              <w:rPr>
                <w:rFonts w:ascii="Arial" w:hAnsi="Arial"/>
                <w:sz w:val="22"/>
                <w:szCs w:val="22"/>
              </w:rPr>
            </w:pPr>
            <w:r w:rsidRPr="00582425">
              <w:rPr>
                <w:rFonts w:ascii="Arial" w:hAnsi="Arial"/>
                <w:sz w:val="22"/>
                <w:szCs w:val="22"/>
              </w:rPr>
              <w:t xml:space="preserve">Grade </w:t>
            </w:r>
            <w:r w:rsidR="00734197">
              <w:rPr>
                <w:rFonts w:ascii="Arial" w:hAnsi="Arial"/>
                <w:sz w:val="22"/>
                <w:szCs w:val="22"/>
              </w:rPr>
              <w:t>6</w:t>
            </w:r>
            <w:r w:rsidRPr="00582425">
              <w:rPr>
                <w:rFonts w:ascii="Arial" w:hAnsi="Arial"/>
                <w:sz w:val="22"/>
                <w:szCs w:val="22"/>
              </w:rPr>
              <w:t xml:space="preserve"> SP 2</w:t>
            </w:r>
            <w:r w:rsidR="00734197">
              <w:rPr>
                <w:rFonts w:ascii="Arial" w:hAnsi="Arial"/>
                <w:sz w:val="22"/>
                <w:szCs w:val="22"/>
              </w:rPr>
              <w:t>5</w:t>
            </w:r>
            <w:r w:rsidRPr="00582425">
              <w:rPr>
                <w:rFonts w:ascii="Arial" w:hAnsi="Arial"/>
                <w:sz w:val="22"/>
                <w:szCs w:val="22"/>
              </w:rPr>
              <w:t>-3</w:t>
            </w:r>
            <w:r w:rsidR="00734197">
              <w:rPr>
                <w:rFonts w:ascii="Arial" w:hAnsi="Arial"/>
                <w:sz w:val="22"/>
                <w:szCs w:val="22"/>
              </w:rPr>
              <w:t>7</w:t>
            </w:r>
            <w:r w:rsidRPr="00582425">
              <w:rPr>
                <w:rFonts w:ascii="Arial" w:hAnsi="Arial"/>
                <w:sz w:val="22"/>
                <w:szCs w:val="22"/>
              </w:rPr>
              <w:t xml:space="preserve"> Qualified</w:t>
            </w:r>
          </w:p>
        </w:tc>
      </w:tr>
      <w:tr w:rsidR="00D77FE0" w:rsidRPr="00D77FE0" w14:paraId="0243FEBE" w14:textId="77777777" w:rsidTr="00DA2900">
        <w:tc>
          <w:tcPr>
            <w:tcW w:w="2122" w:type="dxa"/>
          </w:tcPr>
          <w:p w14:paraId="41096BCC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1E2DD4D9" w:rsidR="00D77FE0" w:rsidRPr="00582425" w:rsidRDefault="00582425" w:rsidP="00DA2900">
            <w:pPr>
              <w:rPr>
                <w:rFonts w:ascii="Arial" w:hAnsi="Arial"/>
                <w:sz w:val="22"/>
                <w:szCs w:val="22"/>
              </w:rPr>
            </w:pPr>
            <w:r w:rsidRPr="00582425">
              <w:rPr>
                <w:rFonts w:ascii="Arial" w:hAnsi="Arial"/>
                <w:sz w:val="22"/>
                <w:szCs w:val="22"/>
              </w:rPr>
              <w:t>Variable hours</w:t>
            </w:r>
          </w:p>
        </w:tc>
      </w:tr>
      <w:tr w:rsidR="00D77FE0" w:rsidRPr="00D77FE0" w14:paraId="68578F97" w14:textId="77777777" w:rsidTr="00DA2900">
        <w:tc>
          <w:tcPr>
            <w:tcW w:w="2122" w:type="dxa"/>
          </w:tcPr>
          <w:p w14:paraId="05907C8B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2F07A962" w:rsidR="00D77FE0" w:rsidRPr="00582425" w:rsidRDefault="00AF1D84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Lichfield Campus</w:t>
            </w:r>
          </w:p>
        </w:tc>
      </w:tr>
      <w:tr w:rsidR="00D77FE0" w:rsidRPr="00D77FE0" w14:paraId="16EDB5C7" w14:textId="77777777" w:rsidTr="00DA2900">
        <w:tc>
          <w:tcPr>
            <w:tcW w:w="2122" w:type="dxa"/>
          </w:tcPr>
          <w:p w14:paraId="022C8FDE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451F98EF" w:rsidR="00D77FE0" w:rsidRPr="00D77FE0" w:rsidRDefault="002A47E5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HR2526-082</w:t>
            </w:r>
          </w:p>
        </w:tc>
      </w:tr>
    </w:tbl>
    <w:p w14:paraId="5BB3BC1D" w14:textId="51E8EFE2" w:rsidR="00D77FE0" w:rsidRDefault="00D77F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14:paraId="65AA44B0" w14:textId="77777777" w:rsidTr="00D77FE0">
        <w:tc>
          <w:tcPr>
            <w:tcW w:w="9016" w:type="dxa"/>
          </w:tcPr>
          <w:p w14:paraId="6510E30E" w14:textId="77777777" w:rsidR="00582425" w:rsidRDefault="00D77FE0" w:rsidP="00582425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583AE58F" w14:textId="77777777" w:rsidR="00582425" w:rsidRDefault="00582425" w:rsidP="00582425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  <w:p w14:paraId="1A54366F" w14:textId="16B4BDC4" w:rsidR="00582425" w:rsidRDefault="00582425" w:rsidP="00582425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2545ED">
              <w:rPr>
                <w:rFonts w:ascii="Arial" w:hAnsi="Arial"/>
                <w:color w:val="000000"/>
                <w:sz w:val="22"/>
                <w:szCs w:val="22"/>
              </w:rPr>
              <w:t xml:space="preserve">To achieve outstanding outcomes for students undertaking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non accredited </w:t>
            </w:r>
            <w:r w:rsidR="00AF1D84">
              <w:rPr>
                <w:rFonts w:ascii="Arial" w:hAnsi="Arial"/>
                <w:color w:val="000000"/>
                <w:sz w:val="22"/>
                <w:szCs w:val="22"/>
              </w:rPr>
              <w:t>Pottery and Ceramics</w:t>
            </w:r>
            <w:r w:rsidR="00DF4B07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courses</w:t>
            </w:r>
            <w:r w:rsidRPr="002545ED">
              <w:rPr>
                <w:rFonts w:ascii="Arial" w:hAnsi="Arial"/>
                <w:color w:val="000000"/>
                <w:sz w:val="22"/>
                <w:szCs w:val="22"/>
              </w:rPr>
              <w:t xml:space="preserve"> using a variety of teaching and learning strategies which engage and inspire learning. </w:t>
            </w:r>
          </w:p>
          <w:p w14:paraId="2BB8F5C0" w14:textId="77777777" w:rsidR="00582425" w:rsidRDefault="00582425" w:rsidP="00582425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71B88DC8" w14:textId="77777777" w:rsidR="00582425" w:rsidRPr="00582425" w:rsidRDefault="00582425" w:rsidP="00582425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582425">
              <w:rPr>
                <w:rFonts w:ascii="Arial" w:hAnsi="Arial"/>
                <w:color w:val="000000"/>
                <w:sz w:val="22"/>
                <w:szCs w:val="22"/>
              </w:rPr>
              <w:t>Develop course material that meets c</w:t>
            </w:r>
            <w:r w:rsidRPr="00582425">
              <w:rPr>
                <w:rFonts w:ascii="Arial" w:hAnsi="Arial"/>
                <w:sz w:val="22"/>
                <w:szCs w:val="22"/>
              </w:rPr>
              <w:t xml:space="preserve">urriculum needs and </w:t>
            </w:r>
            <w:r w:rsidRPr="00582425">
              <w:rPr>
                <w:rFonts w:ascii="Arial" w:hAnsi="Arial"/>
                <w:color w:val="000000"/>
                <w:sz w:val="22"/>
                <w:szCs w:val="22"/>
              </w:rPr>
              <w:t xml:space="preserve">the needs of the students. </w:t>
            </w:r>
          </w:p>
          <w:p w14:paraId="502412FD" w14:textId="77777777" w:rsidR="00582425" w:rsidRPr="00582425" w:rsidRDefault="00582425" w:rsidP="00582425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582425">
              <w:rPr>
                <w:rFonts w:ascii="Arial" w:hAnsi="Arial"/>
                <w:color w:val="000000"/>
                <w:sz w:val="22"/>
                <w:szCs w:val="22"/>
              </w:rPr>
              <w:t xml:space="preserve">Monitor the progress of </w:t>
            </w:r>
            <w:proofErr w:type="gramStart"/>
            <w:r w:rsidRPr="00582425">
              <w:rPr>
                <w:rFonts w:ascii="Arial" w:hAnsi="Arial"/>
                <w:color w:val="000000"/>
                <w:sz w:val="22"/>
                <w:szCs w:val="22"/>
              </w:rPr>
              <w:t>students</w:t>
            </w:r>
            <w:proofErr w:type="gramEnd"/>
            <w:r w:rsidRPr="00582425">
              <w:rPr>
                <w:rFonts w:ascii="Arial" w:hAnsi="Arial"/>
                <w:color w:val="000000"/>
                <w:sz w:val="22"/>
                <w:szCs w:val="22"/>
              </w:rPr>
              <w:t xml:space="preserve"> providing individual support to ensure successful outcomes. </w:t>
            </w:r>
          </w:p>
          <w:p w14:paraId="509E71DF" w14:textId="12F94BF4" w:rsidR="00D77FE0" w:rsidRPr="00324233" w:rsidRDefault="00D77FE0" w:rsidP="00D77FE0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1D12D4">
              <w:rPr>
                <w:rFonts w:ascii="Arial" w:hAnsi="Arial"/>
                <w:bCs/>
                <w:color w:val="FF0000"/>
                <w:sz w:val="22"/>
                <w:szCs w:val="22"/>
              </w:rPr>
              <w:t>.</w:t>
            </w:r>
          </w:p>
          <w:p w14:paraId="27AAFCA0" w14:textId="77777777" w:rsidR="00D77FE0" w:rsidRDefault="00D77FE0"/>
        </w:tc>
      </w:tr>
    </w:tbl>
    <w:p w14:paraId="3C77BE4D" w14:textId="731CDEF9" w:rsidR="00D77FE0" w:rsidRDefault="00D77FE0" w:rsidP="00D77FE0"/>
    <w:p w14:paraId="35A2DDA2" w14:textId="66E52469" w:rsidR="00D77FE0" w:rsidRPr="00D77FE0" w:rsidRDefault="00D77FE0" w:rsidP="00D77FE0">
      <w:pPr>
        <w:rPr>
          <w:rFonts w:ascii="Arial" w:hAnsi="Arial"/>
          <w:b/>
          <w:bCs/>
        </w:rPr>
      </w:pPr>
      <w:r w:rsidRPr="00D77FE0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D77FE0" w:rsidRDefault="00D77FE0" w:rsidP="00D77FE0">
      <w:pPr>
        <w:rPr>
          <w:rFonts w:ascii="Arial" w:hAnsi="Arial"/>
        </w:rPr>
      </w:pPr>
    </w:p>
    <w:p w14:paraId="419D55A2" w14:textId="77777777" w:rsidR="00582425" w:rsidRPr="002E5190" w:rsidRDefault="00582425" w:rsidP="00582425">
      <w:pPr>
        <w:pStyle w:val="ListParagraph"/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2E5190">
        <w:rPr>
          <w:rFonts w:ascii="Arial" w:hAnsi="Arial"/>
          <w:color w:val="000000"/>
          <w:sz w:val="22"/>
          <w:szCs w:val="22"/>
        </w:rPr>
        <w:t>To deliver outstanding teaching, learning and assessment to all students</w:t>
      </w:r>
    </w:p>
    <w:p w14:paraId="4BEAF46E" w14:textId="77777777" w:rsidR="00582425" w:rsidRPr="002E5190" w:rsidRDefault="00582425" w:rsidP="00582425">
      <w:pPr>
        <w:pStyle w:val="ListParagraph"/>
        <w:rPr>
          <w:rFonts w:ascii="Arial" w:hAnsi="Arial"/>
          <w:sz w:val="22"/>
          <w:szCs w:val="22"/>
        </w:rPr>
      </w:pPr>
    </w:p>
    <w:p w14:paraId="0FAFEBDE" w14:textId="77777777" w:rsidR="00582425" w:rsidRPr="002E5190" w:rsidRDefault="00582425" w:rsidP="00582425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2E5190">
        <w:rPr>
          <w:rFonts w:ascii="Arial" w:hAnsi="Arial" w:cs="Arial"/>
          <w:color w:val="000000"/>
          <w:sz w:val="22"/>
          <w:szCs w:val="22"/>
        </w:rPr>
        <w:t>To teach on an appropriate range of courses including preparation and marking of students’ work</w:t>
      </w:r>
    </w:p>
    <w:p w14:paraId="6AF85732" w14:textId="77777777" w:rsidR="00582425" w:rsidRPr="002E5190" w:rsidRDefault="00582425" w:rsidP="00582425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5436182B" w14:textId="77777777" w:rsidR="00582425" w:rsidRPr="002E5190" w:rsidRDefault="00582425" w:rsidP="00582425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2E5190">
        <w:rPr>
          <w:rFonts w:ascii="Arial" w:hAnsi="Arial" w:cs="Arial"/>
          <w:color w:val="000000"/>
          <w:sz w:val="22"/>
          <w:szCs w:val="22"/>
        </w:rPr>
        <w:t>To participate in activities concerning improvements in the quality of provision, the effectiveness of teaching and learning and assessment methods.</w:t>
      </w:r>
    </w:p>
    <w:p w14:paraId="3A49FEF7" w14:textId="77777777" w:rsidR="00582425" w:rsidRPr="002E5190" w:rsidRDefault="00582425" w:rsidP="00582425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43C71F4C" w14:textId="77777777" w:rsidR="00582425" w:rsidRPr="002E5190" w:rsidRDefault="00582425" w:rsidP="00582425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2E5190">
        <w:rPr>
          <w:rFonts w:ascii="Arial" w:hAnsi="Arial" w:cs="Arial"/>
          <w:color w:val="000000"/>
          <w:sz w:val="22"/>
          <w:szCs w:val="22"/>
        </w:rPr>
        <w:t>To safeguard and ensure the wellbeing of students, including taking responsibility for reporting child protection matters.</w:t>
      </w:r>
    </w:p>
    <w:p w14:paraId="49089115" w14:textId="77777777" w:rsidR="00582425" w:rsidRPr="002E5190" w:rsidRDefault="00582425" w:rsidP="00582425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68B2B0BD" w14:textId="77777777" w:rsidR="00582425" w:rsidRPr="002E5190" w:rsidRDefault="00582425" w:rsidP="00582425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2E5190">
        <w:rPr>
          <w:rFonts w:ascii="Arial" w:hAnsi="Arial" w:cs="Arial"/>
          <w:color w:val="000000"/>
          <w:sz w:val="22"/>
          <w:szCs w:val="22"/>
        </w:rPr>
        <w:t>To undergo direct classroom observation and to take part in peer observation when appropriate.</w:t>
      </w:r>
    </w:p>
    <w:p w14:paraId="6001A7EF" w14:textId="77777777" w:rsidR="00D77FE0" w:rsidRDefault="00D77FE0" w:rsidP="00D77FE0">
      <w:pPr>
        <w:rPr>
          <w:rFonts w:ascii="Arial" w:hAnsi="Arial"/>
        </w:rPr>
      </w:pPr>
    </w:p>
    <w:p w14:paraId="3A945E0E" w14:textId="77777777" w:rsidR="00D77FE0" w:rsidRPr="00324233" w:rsidRDefault="00D77FE0" w:rsidP="00D77FE0">
      <w:pPr>
        <w:rPr>
          <w:rFonts w:ascii="Arial" w:hAnsi="Arial"/>
        </w:rPr>
      </w:pPr>
    </w:p>
    <w:p w14:paraId="68E91DF1" w14:textId="4D756C02" w:rsidR="00D77FE0" w:rsidRPr="00582425" w:rsidRDefault="00D77FE0" w:rsidP="00D77FE0">
      <w:pPr>
        <w:jc w:val="both"/>
        <w:rPr>
          <w:rFonts w:ascii="Arial" w:hAnsi="Arial"/>
          <w:b/>
        </w:rPr>
      </w:pPr>
      <w:r w:rsidRPr="00582425">
        <w:rPr>
          <w:rFonts w:ascii="Arial" w:hAnsi="Arial"/>
          <w:b/>
        </w:rPr>
        <w:t>Other Duties and Responsibilities</w:t>
      </w:r>
    </w:p>
    <w:p w14:paraId="522EA51B" w14:textId="77777777" w:rsidR="00D77FE0" w:rsidRPr="00582425" w:rsidRDefault="00D77FE0" w:rsidP="00D77FE0">
      <w:pPr>
        <w:jc w:val="both"/>
        <w:rPr>
          <w:rFonts w:ascii="Arial" w:hAnsi="Arial"/>
          <w:b/>
        </w:rPr>
      </w:pPr>
    </w:p>
    <w:p w14:paraId="6280CEA1" w14:textId="77777777" w:rsidR="00D77FE0" w:rsidRPr="00582425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82425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0283DDD2" w14:textId="77777777" w:rsidR="00D77FE0" w:rsidRPr="00582425" w:rsidRDefault="00D77FE0" w:rsidP="00D77FE0">
      <w:pPr>
        <w:ind w:left="360"/>
        <w:rPr>
          <w:rFonts w:ascii="Arial" w:hAnsi="Arial"/>
        </w:rPr>
      </w:pPr>
    </w:p>
    <w:p w14:paraId="17E160E9" w14:textId="77777777" w:rsidR="00D77FE0" w:rsidRPr="00582425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82425">
        <w:rPr>
          <w:rFonts w:ascii="Arial" w:hAnsi="Arial"/>
          <w:bCs/>
        </w:rPr>
        <w:t>To carry out any other duties as directed by your Line Manager.</w:t>
      </w:r>
    </w:p>
    <w:p w14:paraId="3C4F9726" w14:textId="77777777" w:rsidR="00D77FE0" w:rsidRPr="00324233" w:rsidRDefault="00D77FE0" w:rsidP="00D77FE0">
      <w:pPr>
        <w:rPr>
          <w:rFonts w:ascii="Arial" w:hAnsi="Arial"/>
          <w:b/>
        </w:rPr>
      </w:pPr>
    </w:p>
    <w:p w14:paraId="488CA12E" w14:textId="77777777" w:rsidR="00582425" w:rsidRPr="002545ED" w:rsidRDefault="00582425" w:rsidP="00582425">
      <w:pPr>
        <w:rPr>
          <w:rFonts w:ascii="Arial" w:hAnsi="Arial"/>
          <w:b/>
        </w:rPr>
      </w:pPr>
      <w:r w:rsidRPr="002545ED">
        <w:rPr>
          <w:rFonts w:ascii="Arial" w:hAnsi="Arial"/>
          <w:b/>
        </w:rPr>
        <w:t>Safeguarding</w:t>
      </w:r>
    </w:p>
    <w:p w14:paraId="56103B53" w14:textId="77777777" w:rsidR="00582425" w:rsidRPr="002545ED" w:rsidRDefault="00582425" w:rsidP="00582425">
      <w:pPr>
        <w:rPr>
          <w:rFonts w:ascii="Arial" w:hAnsi="Arial"/>
          <w:b/>
          <w:highlight w:val="yellow"/>
        </w:rPr>
      </w:pPr>
    </w:p>
    <w:p w14:paraId="47C0C248" w14:textId="77777777" w:rsidR="00582425" w:rsidRPr="002545ED" w:rsidRDefault="00582425" w:rsidP="00582425">
      <w:pPr>
        <w:jc w:val="both"/>
        <w:rPr>
          <w:rFonts w:ascii="Arial" w:hAnsi="Arial"/>
        </w:rPr>
      </w:pPr>
      <w:r w:rsidRPr="00736471">
        <w:rPr>
          <w:rFonts w:ascii="Arial" w:hAnsi="Arial"/>
          <w:b/>
        </w:rPr>
        <w:t>The College considers that the job holder for this role should have a DBS Enhanced disclosure</w:t>
      </w:r>
      <w:r>
        <w:rPr>
          <w:rFonts w:ascii="Arial" w:hAnsi="Arial"/>
          <w:b/>
        </w:rPr>
        <w:t xml:space="preserve"> (Child and Adult)</w:t>
      </w:r>
      <w:r w:rsidRPr="002545ED">
        <w:rPr>
          <w:rFonts w:ascii="Arial" w:hAnsi="Arial"/>
          <w:b/>
        </w:rPr>
        <w:t xml:space="preserve">  </w:t>
      </w:r>
    </w:p>
    <w:p w14:paraId="48EA29E9" w14:textId="77777777" w:rsidR="00582425" w:rsidRPr="002545ED" w:rsidRDefault="00582425" w:rsidP="00582425">
      <w:pPr>
        <w:rPr>
          <w:rFonts w:ascii="Arial" w:hAnsi="Arial"/>
        </w:rPr>
      </w:pPr>
    </w:p>
    <w:p w14:paraId="5A569CBF" w14:textId="77777777" w:rsidR="00582425" w:rsidRPr="002545ED" w:rsidRDefault="00582425" w:rsidP="0058242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</w:t>
      </w:r>
      <w:r w:rsidRPr="002545ED">
        <w:rPr>
          <w:rFonts w:ascii="Arial" w:hAnsi="Arial"/>
          <w:b/>
        </w:rPr>
        <w:t>uties and responsibilities of the role:</w:t>
      </w:r>
    </w:p>
    <w:p w14:paraId="3A0688B5" w14:textId="54FAD78B" w:rsidR="00D77FE0" w:rsidRPr="00D77FE0" w:rsidRDefault="00D77FE0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D77FE0" w14:paraId="4A0F94AD" w14:textId="77777777" w:rsidTr="00DA2900">
        <w:tc>
          <w:tcPr>
            <w:tcW w:w="2669" w:type="dxa"/>
          </w:tcPr>
          <w:p w14:paraId="4C1394A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4E67E6EE" w14:textId="38174E6C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Communicate with students with regards to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achievements and performance</w:t>
            </w:r>
          </w:p>
          <w:p w14:paraId="031312D4" w14:textId="30EBDA95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Explain procedures, regulations and course entry requirements to students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0DC604BE" w14:textId="33944B8A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Maintain accurate student records using internal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systems and liaise with curriculum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staff to maximise outcomes of the students and course </w:t>
            </w:r>
          </w:p>
          <w:p w14:paraId="00B0A992" w14:textId="77777777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Communicate effectively during team meetings, liaise with colleagues and ensure each system and procedure runs smoothly and methodically </w:t>
            </w:r>
          </w:p>
          <w:p w14:paraId="14660788" w14:textId="77777777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Use various forms of communication, media, technology to deliver/teach students in a classroom environment </w:t>
            </w:r>
          </w:p>
          <w:p w14:paraId="293B9672" w14:textId="5B22B609" w:rsidR="00582425" w:rsidRPr="008A0A7A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Communicate with customers timely, oral and written </w:t>
            </w:r>
          </w:p>
          <w:p w14:paraId="182EEFCC" w14:textId="77777777" w:rsidR="00582425" w:rsidRPr="002E5190" w:rsidRDefault="00582425" w:rsidP="00582425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Actively promote Equality and Diversity/British Values through resources and teaching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263B3FE9" w14:textId="77777777" w:rsidR="00D77FE0" w:rsidRPr="00582425" w:rsidRDefault="00D77FE0" w:rsidP="00582425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582425" w:rsidRPr="00D77FE0" w14:paraId="22B5BE21" w14:textId="77777777" w:rsidTr="00DA2900">
        <w:tc>
          <w:tcPr>
            <w:tcW w:w="2669" w:type="dxa"/>
          </w:tcPr>
          <w:p w14:paraId="52C7922E" w14:textId="77777777" w:rsidR="00582425" w:rsidRPr="00D77FE0" w:rsidRDefault="00582425" w:rsidP="0058242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302C22A8" w14:textId="6B0F3A3C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Work with colleagues professionally and effectively </w:t>
            </w:r>
            <w:proofErr w:type="gramStart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>in order to</w:t>
            </w:r>
            <w:proofErr w:type="gramEnd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achieve targets set by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the 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Curriculum Manager </w:t>
            </w:r>
          </w:p>
          <w:p w14:paraId="283A454C" w14:textId="2AE0C303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Engage and contribute </w:t>
            </w:r>
            <w:proofErr w:type="gramStart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>in</w:t>
            </w:r>
            <w:proofErr w:type="gramEnd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team meetings to monitor students’ progress and maximise achievements · </w:t>
            </w:r>
          </w:p>
          <w:p w14:paraId="5E814C46" w14:textId="77777777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Support peers by sharing good practice in teaching, learning and assessment </w:t>
            </w:r>
          </w:p>
          <w:p w14:paraId="21580734" w14:textId="2326AF0B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Contribute to the quality of the provision by engaging in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meetings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and the self-assessment/QIP process </w:t>
            </w:r>
          </w:p>
          <w:p w14:paraId="49190D56" w14:textId="3F3B8935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Meet organisational </w:t>
            </w:r>
            <w:r w:rsidR="004C73FB">
              <w:rPr>
                <w:rFonts w:ascii="Arial" w:hAnsi="Arial"/>
                <w:color w:val="000000"/>
                <w:sz w:val="22"/>
                <w:szCs w:val="22"/>
              </w:rPr>
              <w:t>deadlines</w:t>
            </w:r>
          </w:p>
          <w:p w14:paraId="612185F7" w14:textId="77777777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Motivate students within your group to achieve and progress</w:t>
            </w:r>
          </w:p>
          <w:p w14:paraId="5E1D39E2" w14:textId="56B270C3" w:rsidR="00582425" w:rsidRPr="008A0A7A" w:rsidRDefault="00582425" w:rsidP="00582425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Motivate and work closely with your team to achieve targets</w:t>
            </w:r>
            <w:r w:rsidR="004C73FB"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4D3FC6AD" w14:textId="77777777" w:rsidR="00582425" w:rsidRPr="00582425" w:rsidRDefault="00582425" w:rsidP="004C73FB">
            <w:pPr>
              <w:pStyle w:val="ListParagrap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660740E5" w14:textId="77777777" w:rsidTr="00DA2900">
        <w:tc>
          <w:tcPr>
            <w:tcW w:w="2669" w:type="dxa"/>
          </w:tcPr>
          <w:p w14:paraId="4389A2E1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4CA78C97" w14:textId="77777777" w:rsidR="004C73FB" w:rsidRPr="008A0A7A" w:rsidRDefault="004C73FB" w:rsidP="004C73F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Create a positive image of the organisation by being responsive and prompt in responding to requests </w:t>
            </w:r>
          </w:p>
          <w:p w14:paraId="52C968D4" w14:textId="77777777" w:rsidR="004C73FB" w:rsidRPr="008A0A7A" w:rsidRDefault="004C73FB" w:rsidP="004C73F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deliver your session if systems fail </w:t>
            </w:r>
          </w:p>
          <w:p w14:paraId="13C75D0B" w14:textId="66BE1F2A" w:rsidR="004C73FB" w:rsidRPr="008A0A7A" w:rsidRDefault="004C73FB" w:rsidP="004C73F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Respond to requests for information from students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6249222C" w14:textId="77777777" w:rsidR="004C73FB" w:rsidRPr="008A0A7A" w:rsidRDefault="004C73FB" w:rsidP="004C73F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lastRenderedPageBreak/>
              <w:t xml:space="preserve">Ensure teaching and learning is delivered to the </w:t>
            </w:r>
            <w:proofErr w:type="gramStart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>organisations</w:t>
            </w:r>
            <w:proofErr w:type="gramEnd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standards </w:t>
            </w:r>
          </w:p>
          <w:p w14:paraId="123A6A28" w14:textId="77777777" w:rsidR="004C73FB" w:rsidRPr="004C73FB" w:rsidRDefault="004C73FB" w:rsidP="004C73FB">
            <w:pPr>
              <w:ind w:left="360"/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21DEB284" w14:textId="77777777" w:rsidTr="00DA2900">
        <w:tc>
          <w:tcPr>
            <w:tcW w:w="2669" w:type="dxa"/>
          </w:tcPr>
          <w:p w14:paraId="3F516C28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4BAD7C8B" w14:textId="77777777" w:rsidR="004C73FB" w:rsidRPr="004C73FB" w:rsidRDefault="004C73FB" w:rsidP="004C73FB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 xml:space="preserve">Show initiative and be willing to take part in making decisions within the role </w:t>
            </w:r>
          </w:p>
          <w:p w14:paraId="598FC366" w14:textId="77777777" w:rsidR="004C73FB" w:rsidRPr="004C73FB" w:rsidRDefault="004C73FB" w:rsidP="004C73FB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Develop robust planning that will aid delivery across the provision</w:t>
            </w:r>
          </w:p>
          <w:p w14:paraId="7B481743" w14:textId="77777777" w:rsidR="004C73FB" w:rsidRPr="004C73FB" w:rsidRDefault="004C73FB" w:rsidP="004C73FB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 xml:space="preserve">Decide on the right tools or techniques to be used to carry out a task </w:t>
            </w:r>
          </w:p>
          <w:p w14:paraId="0B82F7F8" w14:textId="4D6A1F59" w:rsidR="004C73FB" w:rsidRPr="004C73FB" w:rsidRDefault="004C73FB" w:rsidP="004C73FB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To make decisions on resources that will help increase the provisions outcomes with a focus on student experience.</w:t>
            </w:r>
          </w:p>
          <w:p w14:paraId="31AF01A4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4BC3D728" w14:textId="77777777" w:rsidTr="00DA2900">
        <w:tc>
          <w:tcPr>
            <w:tcW w:w="2669" w:type="dxa"/>
          </w:tcPr>
          <w:p w14:paraId="777345CB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Planning &amp; </w:t>
            </w:r>
            <w:proofErr w:type="gramStart"/>
            <w:r w:rsidRPr="00D77FE0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D77FE0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7F6A31D5" w14:textId="27C42C50" w:rsidR="004C73FB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>Work in line with the organisations policies and procedures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5D89687" w14:textId="19C39650" w:rsidR="004C73FB" w:rsidRPr="008A0A7A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Produce schemes of work, assessment plans and complete the 5-minute lesson planner    </w:t>
            </w:r>
          </w:p>
          <w:p w14:paraId="611361E1" w14:textId="2BE4B827" w:rsidR="004C73FB" w:rsidRPr="008A0A7A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Plan on going assessment and feedback for students to ensure progress is being made </w:t>
            </w:r>
          </w:p>
          <w:p w14:paraId="41132305" w14:textId="77777777" w:rsidR="004C73FB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>Deliver inspiring and motivating lessons with a variety of teaching, learning and assessment strategies to meet needs of the students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F9ECE5A" w14:textId="0562F9BB" w:rsidR="004C73FB" w:rsidRPr="008A0A7A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Ensure resources and teaching, learning and assessment contribute to the quality of the provision </w:t>
            </w:r>
          </w:p>
          <w:p w14:paraId="4A5F35D3" w14:textId="4AAFA2EF" w:rsidR="004C73FB" w:rsidRPr="008A0A7A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>Promote maths, English, ICT and employability skills</w:t>
            </w:r>
          </w:p>
          <w:p w14:paraId="4FC1F3E2" w14:textId="77777777" w:rsidR="004C73FB" w:rsidRPr="008A0A7A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 xml:space="preserve">Promote high expectations of students learning </w:t>
            </w:r>
          </w:p>
          <w:p w14:paraId="1C4986C4" w14:textId="5BE454CA" w:rsidR="004C73FB" w:rsidRPr="004C73FB" w:rsidRDefault="004C73FB" w:rsidP="004C73FB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 w:cs="Arial"/>
                <w:color w:val="000000"/>
                <w:sz w:val="22"/>
                <w:szCs w:val="22"/>
              </w:rPr>
              <w:t>Set challenging targets to ensure students are achieving to their highest potential</w:t>
            </w:r>
          </w:p>
        </w:tc>
      </w:tr>
      <w:tr w:rsidR="004C73FB" w:rsidRPr="00D77FE0" w14:paraId="145FEBD5" w14:textId="77777777" w:rsidTr="00DA2900">
        <w:tc>
          <w:tcPr>
            <w:tcW w:w="2669" w:type="dxa"/>
          </w:tcPr>
          <w:p w14:paraId="3321FE16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7EB16FF7" w14:textId="77777777" w:rsidR="004C73FB" w:rsidRPr="004C73FB" w:rsidRDefault="004C73FB" w:rsidP="004C73FB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Solving and using initiative in times of need.</w:t>
            </w:r>
          </w:p>
          <w:p w14:paraId="76E6D1EF" w14:textId="61EC629A" w:rsidR="004C73FB" w:rsidRPr="004C73FB" w:rsidRDefault="004C73FB" w:rsidP="004C73FB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Solving routine IT system failures</w:t>
            </w:r>
          </w:p>
          <w:p w14:paraId="1010B689" w14:textId="77777777" w:rsidR="004C73FB" w:rsidRPr="004C73FB" w:rsidRDefault="004C73FB" w:rsidP="004C73FB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Develop and utilise strategies to ensure retention and achievement is maximised.</w:t>
            </w:r>
          </w:p>
          <w:p w14:paraId="3A1D62B1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1D356794" w14:textId="77777777" w:rsidTr="00DA2900">
        <w:tc>
          <w:tcPr>
            <w:tcW w:w="2669" w:type="dxa"/>
          </w:tcPr>
          <w:p w14:paraId="3EE70174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16B6C196" w14:textId="77777777" w:rsidR="004C73FB" w:rsidRPr="008A0A7A" w:rsidRDefault="004C73FB" w:rsidP="004C73FB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Engage in continual research to ensure teaching, learning and assessment is up to date and inspiring </w:t>
            </w:r>
          </w:p>
          <w:p w14:paraId="7C2D4C17" w14:textId="77777777" w:rsidR="004C73FB" w:rsidRPr="002E5190" w:rsidRDefault="004C73FB" w:rsidP="004C73FB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Analyse course data to identify and respond to trends to improve the student experience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3F2F8606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74A85842" w14:textId="77777777" w:rsidTr="00DA2900">
        <w:tc>
          <w:tcPr>
            <w:tcW w:w="2669" w:type="dxa"/>
          </w:tcPr>
          <w:p w14:paraId="24D3529D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48D06078" w14:textId="77777777" w:rsidR="004C73FB" w:rsidRPr="008A0A7A" w:rsidRDefault="004C73FB" w:rsidP="004C73FB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Be confident and competent with specialised equipment as per subject specialist area </w:t>
            </w:r>
          </w:p>
          <w:p w14:paraId="7D11ABB0" w14:textId="77777777" w:rsidR="004C73FB" w:rsidRPr="008A0A7A" w:rsidRDefault="004C73FB" w:rsidP="004C73FB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Use Microsoft 2016/365 online and standard office equipment </w:t>
            </w:r>
          </w:p>
          <w:p w14:paraId="29F485CF" w14:textId="77777777" w:rsidR="004C73FB" w:rsidRPr="008A0A7A" w:rsidRDefault="004C73FB" w:rsidP="004C73FB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Use College systems to input data or finding information </w:t>
            </w:r>
          </w:p>
          <w:p w14:paraId="24BE2E3E" w14:textId="77777777" w:rsidR="004C73FB" w:rsidRPr="008A0A7A" w:rsidRDefault="004C73FB" w:rsidP="004C73FB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Use audio-visual and other presentational equipment such as interactive whiteboards</w:t>
            </w:r>
          </w:p>
          <w:p w14:paraId="2F00C469" w14:textId="77777777" w:rsidR="004C73FB" w:rsidRPr="002E5190" w:rsidRDefault="004C73FB" w:rsidP="004C73FB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lastRenderedPageBreak/>
              <w:t xml:space="preserve">Thorough use of </w:t>
            </w:r>
            <w:proofErr w:type="gramStart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>College</w:t>
            </w:r>
            <w:proofErr w:type="gramEnd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systems to capture information to create a detailed picture of the student journey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5A150D34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3B122966" w14:textId="77777777" w:rsidTr="00DA2900">
        <w:tc>
          <w:tcPr>
            <w:tcW w:w="2669" w:type="dxa"/>
          </w:tcPr>
          <w:p w14:paraId="794ECA0B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Work Environment – conditions under which they work. Risk/H&amp;S</w:t>
            </w:r>
          </w:p>
        </w:tc>
        <w:tc>
          <w:tcPr>
            <w:tcW w:w="5987" w:type="dxa"/>
          </w:tcPr>
          <w:p w14:paraId="69EC4F47" w14:textId="77777777" w:rsidR="004C73FB" w:rsidRPr="008A0A7A" w:rsidRDefault="004C73FB" w:rsidP="004C73FB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Be confident and competent with specialised environment as per subject specialist area </w:t>
            </w:r>
          </w:p>
          <w:p w14:paraId="29AA556C" w14:textId="77777777" w:rsidR="004C73FB" w:rsidRPr="008A0A7A" w:rsidRDefault="004C73FB" w:rsidP="004C73FB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Monitor classroom risk assessments to ensure the safety of all</w:t>
            </w:r>
          </w:p>
          <w:p w14:paraId="069BE907" w14:textId="77777777" w:rsidR="004C73FB" w:rsidRPr="008A0A7A" w:rsidRDefault="004C73FB" w:rsidP="004C73FB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Carry out visual risk assessments on equipment and reporting issues</w:t>
            </w:r>
          </w:p>
          <w:p w14:paraId="1D629253" w14:textId="1AAD84DE" w:rsidR="004C73FB" w:rsidRPr="008A0A7A" w:rsidRDefault="004C73FB" w:rsidP="004C73FB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Comply and adher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e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to standard health and safety guidance </w:t>
            </w:r>
            <w:proofErr w:type="gramStart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>in regard to</w:t>
            </w:r>
            <w:proofErr w:type="gramEnd"/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 self and others, and reports concerns to others for action </w:t>
            </w:r>
          </w:p>
          <w:p w14:paraId="69944321" w14:textId="77777777" w:rsidR="004C73FB" w:rsidRPr="002E5190" w:rsidRDefault="004C73FB" w:rsidP="004C73FB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Complete mandatory Health and Safety training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5EAA01C1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1D43E1B2" w14:textId="77777777" w:rsidR="004C73FB" w:rsidRPr="004C73FB" w:rsidRDefault="004C73FB" w:rsidP="004C73FB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 w:cs="Arial"/>
                <w:color w:val="000000"/>
                <w:sz w:val="22"/>
                <w:szCs w:val="22"/>
              </w:rPr>
              <w:t xml:space="preserve">Encourage, motivate and inspire students </w:t>
            </w:r>
          </w:p>
          <w:p w14:paraId="2894AC94" w14:textId="77777777" w:rsidR="004C73FB" w:rsidRPr="004C73FB" w:rsidRDefault="004C73FB" w:rsidP="004C73FB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 w:cs="Arial"/>
                <w:color w:val="000000"/>
                <w:sz w:val="22"/>
                <w:szCs w:val="22"/>
              </w:rPr>
              <w:t xml:space="preserve">Ensure all students feel safe in </w:t>
            </w:r>
            <w:proofErr w:type="gramStart"/>
            <w:r w:rsidRPr="004C73FB">
              <w:rPr>
                <w:rFonts w:ascii="Arial" w:hAnsi="Arial" w:cs="Arial"/>
                <w:color w:val="000000"/>
                <w:sz w:val="22"/>
                <w:szCs w:val="22"/>
              </w:rPr>
              <w:t>College</w:t>
            </w:r>
            <w:proofErr w:type="gramEnd"/>
            <w:r w:rsidRPr="004C73FB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they understand how to keep safe themselves in different situations </w:t>
            </w:r>
          </w:p>
          <w:p w14:paraId="5708D080" w14:textId="77777777" w:rsidR="004C73FB" w:rsidRPr="004C73FB" w:rsidRDefault="004C73FB" w:rsidP="004C73FB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Report safeguarding issues to the Safeguarding team as appropriate.</w:t>
            </w:r>
          </w:p>
          <w:p w14:paraId="7E93B50C" w14:textId="1C8AD9C0" w:rsidR="004C73FB" w:rsidRPr="004C73FB" w:rsidRDefault="004C73FB" w:rsidP="004C73FB">
            <w:pPr>
              <w:pStyle w:val="NormalWeb"/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73FB">
              <w:rPr>
                <w:rFonts w:ascii="Arial" w:hAnsi="Arial"/>
                <w:color w:val="000000"/>
                <w:sz w:val="22"/>
                <w:szCs w:val="22"/>
              </w:rPr>
              <w:t>Complete mandated safeguarding training.</w:t>
            </w:r>
          </w:p>
        </w:tc>
      </w:tr>
      <w:tr w:rsidR="004C73FB" w:rsidRPr="00D77FE0" w14:paraId="7B481323" w14:textId="77777777" w:rsidTr="00DA2900">
        <w:tc>
          <w:tcPr>
            <w:tcW w:w="2669" w:type="dxa"/>
          </w:tcPr>
          <w:p w14:paraId="18BB5DCA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0D1AF0D7" w14:textId="77777777" w:rsidR="004C73FB" w:rsidRPr="008A0A7A" w:rsidRDefault="004C73FB" w:rsidP="004C73FB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Participate in the College induction process </w:t>
            </w:r>
          </w:p>
          <w:p w14:paraId="5D962FF6" w14:textId="77777777" w:rsidR="004C73FB" w:rsidRPr="002E5190" w:rsidRDefault="004C73FB" w:rsidP="004C73FB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Engage in activities to share good practice within teams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  <w:p w14:paraId="6709BA97" w14:textId="77777777" w:rsidR="004C73FB" w:rsidRPr="004C73FB" w:rsidRDefault="004C73FB" w:rsidP="004C73FB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72D97C83" w14:textId="77777777" w:rsidTr="00DA2900">
        <w:tc>
          <w:tcPr>
            <w:tcW w:w="2669" w:type="dxa"/>
          </w:tcPr>
          <w:p w14:paraId="17130F37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2F8A7BA5" w14:textId="77777777" w:rsidR="004C73FB" w:rsidRPr="008A0A7A" w:rsidRDefault="004C73FB" w:rsidP="004C73FB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color w:val="000000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Deliver outstanding teaching, learning and assessment </w:t>
            </w:r>
          </w:p>
          <w:p w14:paraId="6EB6293A" w14:textId="77777777" w:rsidR="004C73FB" w:rsidRPr="008A0A7A" w:rsidRDefault="004C73FB" w:rsidP="004C73FB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Maximise retention, achievement, attendance and progress of all students </w:t>
            </w:r>
          </w:p>
          <w:p w14:paraId="5D58906D" w14:textId="77777777" w:rsidR="004C73FB" w:rsidRPr="008A0A7A" w:rsidRDefault="004C73FB" w:rsidP="004C73FB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Ensure an inclusive learning environment that reflect and value the diversity of students </w:t>
            </w:r>
          </w:p>
          <w:p w14:paraId="513B813A" w14:textId="77777777" w:rsidR="004C73FB" w:rsidRPr="004C73FB" w:rsidRDefault="004C73FB" w:rsidP="004C73FB">
            <w:pPr>
              <w:pStyle w:val="ListParagrap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4C73FB" w:rsidRPr="00D77FE0" w14:paraId="164BF05E" w14:textId="77777777" w:rsidTr="00DA2900">
        <w:tc>
          <w:tcPr>
            <w:tcW w:w="2669" w:type="dxa"/>
          </w:tcPr>
          <w:p w14:paraId="0E6421C5" w14:textId="77777777" w:rsidR="004C73FB" w:rsidRPr="00D77FE0" w:rsidRDefault="004C73FB" w:rsidP="004C73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7647D159" w14:textId="11492941" w:rsidR="00DE611C" w:rsidRPr="008A0A7A" w:rsidRDefault="00DE611C" w:rsidP="00DE611C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Able to w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ork within a diverse environment of active students </w:t>
            </w:r>
          </w:p>
          <w:p w14:paraId="3C372A6F" w14:textId="6AA05403" w:rsidR="00DE611C" w:rsidRPr="008A0A7A" w:rsidRDefault="00DE611C" w:rsidP="00DE611C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Have u</w:t>
            </w: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p to date knowledge of subject specialism · </w:t>
            </w:r>
          </w:p>
          <w:p w14:paraId="2B63BBC4" w14:textId="77777777" w:rsidR="00DE611C" w:rsidRPr="008A0A7A" w:rsidRDefault="00DE611C" w:rsidP="00DE611C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>Experience of interpreting rules, procedures and regulations and provide advice to others on how they should be applied</w:t>
            </w:r>
          </w:p>
          <w:p w14:paraId="7512A159" w14:textId="23C3EDDA" w:rsidR="00DE611C" w:rsidRPr="008A0A7A" w:rsidRDefault="00DE611C" w:rsidP="00DE611C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Extensive knowledge and use of industry standards and regulations </w:t>
            </w:r>
          </w:p>
          <w:p w14:paraId="3270391E" w14:textId="52A53AC1" w:rsidR="004C73FB" w:rsidRPr="00DE611C" w:rsidRDefault="00DE611C" w:rsidP="00DE611C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  <w:sz w:val="22"/>
                <w:szCs w:val="22"/>
              </w:rPr>
            </w:pPr>
            <w:r w:rsidRPr="008A0A7A">
              <w:rPr>
                <w:rFonts w:ascii="Arial" w:hAnsi="Arial"/>
                <w:color w:val="000000"/>
                <w:sz w:val="22"/>
                <w:szCs w:val="22"/>
              </w:rPr>
              <w:t xml:space="preserve">Actively source information and upskill as per subject specialism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H</w:t>
            </w:r>
            <w:r>
              <w:rPr>
                <w:rFonts w:ascii="Arial" w:hAnsi="Arial"/>
                <w:color w:val="000000"/>
              </w:rPr>
              <w:t>ave e</w:t>
            </w:r>
            <w:r w:rsidRPr="00DE611C">
              <w:rPr>
                <w:rFonts w:ascii="Arial" w:hAnsi="Arial"/>
                <w:color w:val="000000"/>
              </w:rPr>
              <w:t>xperience of following established practice, procedure or techniques</w:t>
            </w:r>
          </w:p>
        </w:tc>
      </w:tr>
    </w:tbl>
    <w:p w14:paraId="7A511006" w14:textId="77777777" w:rsidR="00D77FE0" w:rsidRPr="00D77FE0" w:rsidRDefault="00D77FE0" w:rsidP="00D77FE0">
      <w:pPr>
        <w:rPr>
          <w:rFonts w:ascii="Arial" w:hAnsi="Arial"/>
        </w:rPr>
      </w:pPr>
    </w:p>
    <w:p w14:paraId="12E0BA22" w14:textId="77777777" w:rsidR="00D77FE0" w:rsidRPr="00D77FE0" w:rsidRDefault="00D77FE0" w:rsidP="00D77FE0">
      <w:pPr>
        <w:rPr>
          <w:rFonts w:ascii="Arial" w:hAnsi="Arial"/>
        </w:rPr>
      </w:pPr>
    </w:p>
    <w:p w14:paraId="15CBA83A" w14:textId="77777777" w:rsidR="00D77FE0" w:rsidRPr="00D77FE0" w:rsidRDefault="00D77FE0" w:rsidP="00D77FE0">
      <w:pPr>
        <w:rPr>
          <w:rFonts w:ascii="Arial" w:hAnsi="Arial"/>
        </w:rPr>
      </w:pPr>
    </w:p>
    <w:p w14:paraId="41016F8B" w14:textId="77777777" w:rsidR="00D77FE0" w:rsidRPr="00D77FE0" w:rsidRDefault="00D77FE0" w:rsidP="00D77FE0">
      <w:pPr>
        <w:jc w:val="center"/>
        <w:rPr>
          <w:rFonts w:ascii="Arial" w:hAnsi="Arial"/>
          <w:b/>
        </w:rPr>
      </w:pPr>
      <w:r w:rsidRPr="00D77FE0">
        <w:rPr>
          <w:rFonts w:ascii="Arial" w:hAnsi="Arial"/>
          <w:b/>
        </w:rPr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D77FE0" w14:paraId="28CD20C4" w14:textId="77777777" w:rsidTr="00DA2900">
        <w:tc>
          <w:tcPr>
            <w:tcW w:w="7366" w:type="dxa"/>
          </w:tcPr>
          <w:p w14:paraId="6F21035B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277496D" w14:textId="77777777" w:rsidTr="00DA2900">
        <w:tc>
          <w:tcPr>
            <w:tcW w:w="7366" w:type="dxa"/>
          </w:tcPr>
          <w:p w14:paraId="606EB84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DA1CB4A" w14:textId="77777777" w:rsidTr="00DA2900">
        <w:tc>
          <w:tcPr>
            <w:tcW w:w="7366" w:type="dxa"/>
          </w:tcPr>
          <w:p w14:paraId="5F99D7CC" w14:textId="77777777" w:rsidR="00DE611C" w:rsidRPr="002E5190" w:rsidRDefault="00DE611C" w:rsidP="00DE611C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 xml:space="preserve">Teaching qualification </w:t>
            </w:r>
            <w:proofErr w:type="spellStart"/>
            <w:r w:rsidRPr="002E5190"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 w:rsidRPr="002E5190">
              <w:rPr>
                <w:rFonts w:ascii="Arial" w:hAnsi="Arial" w:cs="Arial"/>
                <w:sz w:val="22"/>
                <w:szCs w:val="22"/>
              </w:rPr>
              <w:t xml:space="preserve"> DTLLS, Cert. Ed/PGCE or equivalent </w:t>
            </w:r>
          </w:p>
          <w:p w14:paraId="415C71E6" w14:textId="77777777" w:rsidR="00DE611C" w:rsidRPr="002E5190" w:rsidRDefault="00DE611C" w:rsidP="00DE611C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lastRenderedPageBreak/>
              <w:t>Safeguarding, Prevent, Equality and Diversity, GDPR and Health and Safety training to be completed within one month of appointment</w:t>
            </w:r>
          </w:p>
          <w:p w14:paraId="4548C213" w14:textId="77777777" w:rsidR="00D77FE0" w:rsidRPr="00D77FE0" w:rsidRDefault="00D77FE0" w:rsidP="00DE611C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E8CB3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lastRenderedPageBreak/>
              <w:sym w:font="Wingdings" w:char="F0FC"/>
            </w:r>
          </w:p>
          <w:p w14:paraId="102D03CB" w14:textId="77777777" w:rsidR="00D77FE0" w:rsidRDefault="00D77FE0" w:rsidP="00DA2900">
            <w:pPr>
              <w:jc w:val="center"/>
              <w:rPr>
                <w:rFonts w:ascii="Arial" w:hAnsi="Arial"/>
              </w:rPr>
            </w:pPr>
          </w:p>
          <w:p w14:paraId="29F744AF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lastRenderedPageBreak/>
              <w:sym w:font="Wingdings" w:char="F0FC"/>
            </w:r>
          </w:p>
          <w:p w14:paraId="134A26D3" w14:textId="53C037E4" w:rsidR="00DE611C" w:rsidRPr="00D77FE0" w:rsidRDefault="00DE611C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EC030E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E2146B1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D77FE0" w14:paraId="05F36C3B" w14:textId="77777777" w:rsidTr="00DA2900">
        <w:tc>
          <w:tcPr>
            <w:tcW w:w="7366" w:type="dxa"/>
          </w:tcPr>
          <w:p w14:paraId="0CAB4FFF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3C98A288" w14:textId="77777777" w:rsidTr="00DA2900">
        <w:tc>
          <w:tcPr>
            <w:tcW w:w="7366" w:type="dxa"/>
          </w:tcPr>
          <w:p w14:paraId="668BC3F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3BFA5E7" w14:textId="77777777" w:rsidTr="00DA2900">
        <w:tc>
          <w:tcPr>
            <w:tcW w:w="7366" w:type="dxa"/>
          </w:tcPr>
          <w:p w14:paraId="42A97545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 xml:space="preserve">Experience of delivering teaching, learning and assessment in Further Education or a similar setting </w:t>
            </w:r>
          </w:p>
          <w:p w14:paraId="46A0055C" w14:textId="5D5ECA64" w:rsidR="00D77FE0" w:rsidRPr="00DE611C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 xml:space="preserve">Proven knowledge of subject specialism </w:t>
            </w:r>
          </w:p>
        </w:tc>
        <w:tc>
          <w:tcPr>
            <w:tcW w:w="709" w:type="dxa"/>
          </w:tcPr>
          <w:p w14:paraId="0289376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95DCB15" w14:textId="77777777" w:rsidR="00DE611C" w:rsidRDefault="00DE611C" w:rsidP="00DE611C">
            <w:pPr>
              <w:rPr>
                <w:rFonts w:ascii="Arial" w:hAnsi="Arial"/>
              </w:rPr>
            </w:pPr>
          </w:p>
          <w:p w14:paraId="4E44D4F2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03FA7EFB" w14:textId="23395425" w:rsidR="00DE611C" w:rsidRPr="00D77FE0" w:rsidRDefault="00DE611C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0CB3DA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44FC42C5" w14:textId="77777777" w:rsidR="00D77FE0" w:rsidRDefault="00D77FE0" w:rsidP="00DA2900">
            <w:pPr>
              <w:jc w:val="center"/>
              <w:rPr>
                <w:rFonts w:ascii="Arial" w:hAnsi="Arial"/>
              </w:rPr>
            </w:pPr>
          </w:p>
          <w:p w14:paraId="1C9A6AF1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BE60D85" w14:textId="5014B1F7" w:rsidR="00DE611C" w:rsidRPr="00D77FE0" w:rsidRDefault="00DE611C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51E4BB77" w14:textId="3AD9C09C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4EBEF0FF" w14:textId="0E3035B0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0EBBAE69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A886C9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03A172D9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5ED68A88" w14:textId="77777777" w:rsidTr="00DA2900">
        <w:tc>
          <w:tcPr>
            <w:tcW w:w="7366" w:type="dxa"/>
          </w:tcPr>
          <w:p w14:paraId="7859195F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D2F4B33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A649667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FEAD412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6FCC781A" w14:textId="77777777" w:rsidTr="00DA2900">
        <w:tc>
          <w:tcPr>
            <w:tcW w:w="7366" w:type="dxa"/>
          </w:tcPr>
          <w:p w14:paraId="611CF875" w14:textId="77777777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>Experience of undertaking teacher observations</w:t>
            </w:r>
          </w:p>
          <w:p w14:paraId="678D74FF" w14:textId="77777777" w:rsidR="00D77FE0" w:rsidRPr="00DE611C" w:rsidRDefault="00D77FE0" w:rsidP="00DE611C">
            <w:pPr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14:paraId="755DC6C3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8CE4290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B5541A6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BDC65AD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135961C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0FEFC759" w14:textId="77777777" w:rsidTr="00DA2900">
        <w:tc>
          <w:tcPr>
            <w:tcW w:w="7366" w:type="dxa"/>
          </w:tcPr>
          <w:p w14:paraId="122865A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Personal/</w:t>
            </w:r>
            <w:proofErr w:type="spellStart"/>
            <w:r w:rsidRPr="00D77FE0">
              <w:rPr>
                <w:rFonts w:ascii="Arial" w:hAnsi="Arial"/>
                <w:b/>
              </w:rPr>
              <w:t>Behavioural</w:t>
            </w:r>
            <w:proofErr w:type="spellEnd"/>
            <w:r w:rsidRPr="00D77FE0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14A602D" w14:textId="77777777" w:rsidTr="00DA2900">
        <w:tc>
          <w:tcPr>
            <w:tcW w:w="7366" w:type="dxa"/>
          </w:tcPr>
          <w:p w14:paraId="7CBF64FD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3C9275A9" w14:textId="77777777" w:rsidTr="00DA2900">
        <w:tc>
          <w:tcPr>
            <w:tcW w:w="7366" w:type="dxa"/>
          </w:tcPr>
          <w:p w14:paraId="0574690B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>Deliver outstanding teaching, learning and assessment</w:t>
            </w:r>
          </w:p>
          <w:p w14:paraId="5DEE8331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>Excellent verbal and written communication skills</w:t>
            </w:r>
          </w:p>
          <w:p w14:paraId="222BD17C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 xml:space="preserve">Excellent levels of accuracy and attention to detail </w:t>
            </w:r>
          </w:p>
          <w:p w14:paraId="06103DFE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 xml:space="preserve">Highly effective organizational skills </w:t>
            </w:r>
          </w:p>
          <w:p w14:paraId="3826F8BD" w14:textId="77777777" w:rsidR="00DE611C" w:rsidRPr="002E5190" w:rsidRDefault="00DE611C" w:rsidP="00DE611C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2E5190">
              <w:rPr>
                <w:rFonts w:ascii="Arial" w:hAnsi="Arial"/>
              </w:rPr>
              <w:t>Ability to recognize discrimination and demonstrate an awareness of equality and diversity</w:t>
            </w:r>
          </w:p>
          <w:p w14:paraId="78705E20" w14:textId="2FCDB4BE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 xml:space="preserve">Up to date industrial/professional upskilling of </w:t>
            </w:r>
            <w:r>
              <w:rPr>
                <w:rFonts w:ascii="Arial" w:hAnsi="Arial" w:cs="Arial"/>
                <w:sz w:val="22"/>
                <w:szCs w:val="22"/>
              </w:rPr>
              <w:t>subject</w:t>
            </w:r>
            <w:r w:rsidRPr="002E5190">
              <w:rPr>
                <w:rFonts w:ascii="Arial" w:hAnsi="Arial" w:cs="Arial"/>
                <w:sz w:val="22"/>
                <w:szCs w:val="22"/>
              </w:rPr>
              <w:t xml:space="preserve"> area</w:t>
            </w:r>
          </w:p>
          <w:p w14:paraId="09D7FBCC" w14:textId="77777777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>Up to date knowledge of the Ofsted inspectorate process</w:t>
            </w:r>
          </w:p>
          <w:p w14:paraId="3DE3727D" w14:textId="77777777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 xml:space="preserve">Relates well to people from all backgrounds and treats everyone with respect and is consistently helpful, positive and collaborative </w:t>
            </w:r>
          </w:p>
          <w:p w14:paraId="59ABF3C9" w14:textId="77777777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>Presents information which influences and has a positive impact on audiences</w:t>
            </w:r>
          </w:p>
          <w:p w14:paraId="34B43FB6" w14:textId="77777777" w:rsidR="00DE611C" w:rsidRPr="002E5190" w:rsidRDefault="00DE611C" w:rsidP="00DE611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5190">
              <w:rPr>
                <w:rFonts w:ascii="Arial" w:hAnsi="Arial" w:cs="Arial"/>
                <w:sz w:val="22"/>
                <w:szCs w:val="22"/>
              </w:rPr>
              <w:t>Deadlines are met, prioritising effectively when issues or timescales conflict</w:t>
            </w:r>
          </w:p>
          <w:p w14:paraId="2D5890D7" w14:textId="77777777" w:rsidR="00D77FE0" w:rsidRPr="00DE611C" w:rsidRDefault="00D77FE0" w:rsidP="00DE611C">
            <w:pPr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14:paraId="4B282BF6" w14:textId="2A55D19B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7589D0E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100F58E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49C63C10" w14:textId="77777777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1DC14089" w14:textId="79B5AD4C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12E3BDF5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956F097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3FD44E39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7C728F14" w14:textId="5EAF8239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0B63060C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0E23B853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3BCD0A12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9B95090" w14:textId="1DCE6F69" w:rsidR="00D77FE0" w:rsidRDefault="00D77FE0" w:rsidP="00DA2900">
            <w:pPr>
              <w:jc w:val="center"/>
              <w:rPr>
                <w:rFonts w:ascii="Arial" w:hAnsi="Arial"/>
              </w:rPr>
            </w:pPr>
          </w:p>
          <w:p w14:paraId="1394D02F" w14:textId="4F036806" w:rsidR="00DE611C" w:rsidRDefault="00DE611C" w:rsidP="00DA2900">
            <w:pPr>
              <w:jc w:val="center"/>
              <w:rPr>
                <w:rFonts w:ascii="Arial" w:hAnsi="Arial"/>
              </w:rPr>
            </w:pPr>
          </w:p>
          <w:p w14:paraId="2222F569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0BA9CEC" w14:textId="77777777" w:rsidR="00DE611C" w:rsidRPr="00D77FE0" w:rsidRDefault="00DE611C" w:rsidP="00DE611C">
            <w:pPr>
              <w:rPr>
                <w:rFonts w:ascii="Arial" w:hAnsi="Arial"/>
              </w:rPr>
            </w:pPr>
          </w:p>
          <w:p w14:paraId="15547098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34E1F82" w14:textId="07394AC2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CAE90F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AF0C855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DD29927" w14:textId="77777777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7BB28D60" w14:textId="534A3386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168D3BE0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0A78B05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6E87E937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2D97DCF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23117747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BF5B85D" w14:textId="52CB9B04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6A5D9A9E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806DD1D" w14:textId="0B79BBD6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5827A801" w14:textId="04650F1A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24506FA5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400F8AA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6370273F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85F1280" w14:textId="4CF727BB" w:rsidR="00DE611C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077AB0AD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37FCBDB3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40BC00E2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</w:p>
          <w:p w14:paraId="11673897" w14:textId="77777777" w:rsidR="00D77FE0" w:rsidRDefault="00D77FE0" w:rsidP="00DA2900">
            <w:pPr>
              <w:jc w:val="center"/>
              <w:rPr>
                <w:rFonts w:ascii="Arial" w:hAnsi="Arial"/>
              </w:rPr>
            </w:pPr>
          </w:p>
          <w:p w14:paraId="3FF2A104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0E1E0881" w14:textId="77777777" w:rsidR="00DE611C" w:rsidRDefault="00DE611C" w:rsidP="00DA2900">
            <w:pPr>
              <w:jc w:val="center"/>
              <w:rPr>
                <w:rFonts w:ascii="Arial" w:hAnsi="Arial"/>
              </w:rPr>
            </w:pPr>
          </w:p>
          <w:p w14:paraId="71186363" w14:textId="77777777" w:rsidR="00DE611C" w:rsidRDefault="00DE611C" w:rsidP="00DA2900">
            <w:pPr>
              <w:jc w:val="center"/>
              <w:rPr>
                <w:rFonts w:ascii="Arial" w:hAnsi="Arial"/>
              </w:rPr>
            </w:pPr>
          </w:p>
          <w:p w14:paraId="3CF201D2" w14:textId="77777777" w:rsidR="00DE611C" w:rsidRDefault="00DE611C" w:rsidP="00DA2900">
            <w:pPr>
              <w:jc w:val="center"/>
              <w:rPr>
                <w:rFonts w:ascii="Arial" w:hAnsi="Arial"/>
              </w:rPr>
            </w:pPr>
          </w:p>
          <w:p w14:paraId="2B3C97FA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C587AB1" w14:textId="77777777" w:rsidR="00DE611C" w:rsidRDefault="00DE611C" w:rsidP="00DA2900">
            <w:pPr>
              <w:jc w:val="center"/>
              <w:rPr>
                <w:rFonts w:ascii="Arial" w:hAnsi="Arial"/>
              </w:rPr>
            </w:pPr>
          </w:p>
          <w:p w14:paraId="1967C972" w14:textId="77777777" w:rsidR="00DE611C" w:rsidRPr="002E5190" w:rsidRDefault="00DE611C" w:rsidP="00DE611C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609E8649" w14:textId="55A66AB5" w:rsidR="00DE611C" w:rsidRPr="00D77FE0" w:rsidRDefault="00DE611C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7D7F898B" w14:textId="77777777" w:rsidTr="00DA2900">
        <w:tc>
          <w:tcPr>
            <w:tcW w:w="7366" w:type="dxa"/>
          </w:tcPr>
          <w:p w14:paraId="59B8B7C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D77FE0" w:rsidRPr="00D77FE0" w:rsidRDefault="00D77FE0" w:rsidP="00DA2900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704B4F66" w14:textId="77777777" w:rsidTr="00DA2900">
        <w:tc>
          <w:tcPr>
            <w:tcW w:w="7366" w:type="dxa"/>
          </w:tcPr>
          <w:p w14:paraId="20CC920F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2C8644A3" w14:textId="77777777" w:rsidTr="00DA2900">
        <w:tc>
          <w:tcPr>
            <w:tcW w:w="7366" w:type="dxa"/>
          </w:tcPr>
          <w:p w14:paraId="1431E2A3" w14:textId="77777777" w:rsidR="00D77FE0" w:rsidRPr="00BC6D30" w:rsidRDefault="00D77FE0" w:rsidP="00D77FE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6D30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</w:tc>
        <w:tc>
          <w:tcPr>
            <w:tcW w:w="709" w:type="dxa"/>
          </w:tcPr>
          <w:p w14:paraId="2AE8BE15" w14:textId="77777777" w:rsidR="00BC6D30" w:rsidRPr="002E5190" w:rsidRDefault="00BC6D30" w:rsidP="00BC6D30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58D044E1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EF5862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11E8FFB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2EC3B5D5" w14:textId="77777777" w:rsidTr="00DA2900">
        <w:tc>
          <w:tcPr>
            <w:tcW w:w="7366" w:type="dxa"/>
          </w:tcPr>
          <w:p w14:paraId="3603DA63" w14:textId="77777777" w:rsidR="00D77FE0" w:rsidRPr="00BC6D3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BC6D30">
              <w:rPr>
                <w:rFonts w:ascii="Arial" w:hAnsi="Arial"/>
                <w:b/>
              </w:rPr>
              <w:t>Safety Critical Role</w:t>
            </w:r>
          </w:p>
          <w:p w14:paraId="4CDDD225" w14:textId="6F8DB86A" w:rsidR="00D77FE0" w:rsidRPr="00BC6D3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BC6D30">
              <w:rPr>
                <w:rFonts w:ascii="Arial" w:hAnsi="Arial"/>
                <w:b/>
              </w:rPr>
              <w:t>Able to travel between sites timely</w:t>
            </w:r>
            <w:r w:rsidR="00DE611C" w:rsidRPr="00BC6D30">
              <w:rPr>
                <w:rFonts w:ascii="Arial" w:hAnsi="Arial"/>
                <w:b/>
              </w:rPr>
              <w:t>, as and when</w:t>
            </w:r>
            <w:r w:rsidR="00BC6D30" w:rsidRPr="00BC6D30">
              <w:rPr>
                <w:rFonts w:ascii="Arial" w:hAnsi="Arial"/>
                <w:b/>
              </w:rPr>
              <w:t xml:space="preserve"> required.</w:t>
            </w:r>
          </w:p>
        </w:tc>
        <w:tc>
          <w:tcPr>
            <w:tcW w:w="709" w:type="dxa"/>
          </w:tcPr>
          <w:p w14:paraId="2F97774D" w14:textId="77777777" w:rsidR="00BC6D30" w:rsidRPr="002E5190" w:rsidRDefault="00BC6D30" w:rsidP="00BC6D30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74D3A889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084FB75" w14:textId="77777777" w:rsidR="00BC6D30" w:rsidRPr="002E5190" w:rsidRDefault="00BC6D30" w:rsidP="00BC6D30">
            <w:pPr>
              <w:jc w:val="center"/>
              <w:rPr>
                <w:rFonts w:ascii="Arial" w:hAnsi="Arial"/>
                <w:b/>
              </w:rPr>
            </w:pPr>
            <w:r w:rsidRPr="002E5190">
              <w:rPr>
                <w:rFonts w:ascii="Arial" w:hAnsi="Arial"/>
                <w:b/>
              </w:rPr>
              <w:sym w:font="Wingdings" w:char="F0FC"/>
            </w:r>
          </w:p>
          <w:p w14:paraId="76F57A77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2681A3F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25238924" w14:textId="77777777" w:rsidR="00D77FE0" w:rsidRPr="00D77FE0" w:rsidRDefault="00D77FE0" w:rsidP="00D77FE0">
      <w:pPr>
        <w:rPr>
          <w:rFonts w:ascii="Arial" w:hAnsi="Arial"/>
          <w:b/>
        </w:rPr>
      </w:pPr>
    </w:p>
    <w:p w14:paraId="5F50FEF8" w14:textId="77777777" w:rsidR="00D77FE0" w:rsidRPr="00D77FE0" w:rsidRDefault="00D77FE0" w:rsidP="00D77FE0">
      <w:pPr>
        <w:rPr>
          <w:rFonts w:ascii="Arial" w:hAnsi="Arial"/>
          <w:i/>
        </w:rPr>
      </w:pPr>
      <w:r w:rsidRPr="00D77FE0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D77FE0" w:rsidRDefault="00D77FE0" w:rsidP="00D77FE0">
      <w:pPr>
        <w:rPr>
          <w:rFonts w:ascii="Arial" w:hAnsi="Arial"/>
        </w:rPr>
      </w:pPr>
    </w:p>
    <w:p w14:paraId="1182D29B" w14:textId="13CD0716" w:rsidR="00D77FE0" w:rsidRPr="00D77FE0" w:rsidRDefault="00D77FE0" w:rsidP="00D77FE0">
      <w:pPr>
        <w:rPr>
          <w:rFonts w:ascii="Arial" w:hAnsi="Arial"/>
        </w:rPr>
      </w:pPr>
    </w:p>
    <w:p w14:paraId="362BDEEA" w14:textId="77777777" w:rsidR="00D77FE0" w:rsidRPr="00D77FE0" w:rsidRDefault="00D77FE0" w:rsidP="00D77FE0">
      <w:pPr>
        <w:rPr>
          <w:rFonts w:ascii="Arial" w:hAnsi="Arial"/>
        </w:rPr>
      </w:pPr>
    </w:p>
    <w:sectPr w:rsidR="00D77FE0" w:rsidRPr="00D77FE0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FBB4" w14:textId="77777777" w:rsidR="00A1533C" w:rsidRDefault="00A1533C" w:rsidP="00D77FE0">
      <w:r>
        <w:separator/>
      </w:r>
    </w:p>
  </w:endnote>
  <w:endnote w:type="continuationSeparator" w:id="0">
    <w:p w14:paraId="6E10D60F" w14:textId="77777777" w:rsidR="00A1533C" w:rsidRDefault="00A1533C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54979233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Date:</w:t>
            </w:r>
            <w:r w:rsidR="00BC6D30">
              <w:rPr>
                <w:rFonts w:ascii="Arial" w:hAnsi="Arial"/>
                <w:b/>
                <w:bCs/>
                <w:sz w:val="20"/>
                <w:szCs w:val="20"/>
              </w:rPr>
              <w:t>03.12.2021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1526" w14:textId="77777777" w:rsidR="00A1533C" w:rsidRDefault="00A1533C" w:rsidP="00D77FE0">
      <w:r>
        <w:separator/>
      </w:r>
    </w:p>
  </w:footnote>
  <w:footnote w:type="continuationSeparator" w:id="0">
    <w:p w14:paraId="332CC0D2" w14:textId="77777777" w:rsidR="00A1533C" w:rsidRDefault="00A1533C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4A9EC5C8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734197">
      <w:rPr>
        <w:noProof/>
      </w:rPr>
      <w:drawing>
        <wp:inline distT="0" distB="0" distL="0" distR="0" wp14:anchorId="48167434" wp14:editId="2074D3F9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9C"/>
    <w:multiLevelType w:val="hybridMultilevel"/>
    <w:tmpl w:val="88AEE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B5FB0"/>
    <w:multiLevelType w:val="hybridMultilevel"/>
    <w:tmpl w:val="5350A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1F08"/>
    <w:multiLevelType w:val="hybridMultilevel"/>
    <w:tmpl w:val="7C206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805E55"/>
    <w:multiLevelType w:val="hybridMultilevel"/>
    <w:tmpl w:val="3800B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6F34DB"/>
    <w:multiLevelType w:val="hybridMultilevel"/>
    <w:tmpl w:val="DBFA9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92C2F"/>
    <w:multiLevelType w:val="hybridMultilevel"/>
    <w:tmpl w:val="97FE7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61B52"/>
    <w:multiLevelType w:val="hybridMultilevel"/>
    <w:tmpl w:val="C3843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8149D"/>
    <w:multiLevelType w:val="hybridMultilevel"/>
    <w:tmpl w:val="F05C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CEB"/>
    <w:multiLevelType w:val="hybridMultilevel"/>
    <w:tmpl w:val="EFB4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E6492C"/>
    <w:multiLevelType w:val="hybridMultilevel"/>
    <w:tmpl w:val="B95C6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A53D6D"/>
    <w:multiLevelType w:val="hybridMultilevel"/>
    <w:tmpl w:val="9174A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341A9"/>
    <w:multiLevelType w:val="hybridMultilevel"/>
    <w:tmpl w:val="6AA6C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34311"/>
    <w:multiLevelType w:val="hybridMultilevel"/>
    <w:tmpl w:val="4D0E7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38AA"/>
    <w:multiLevelType w:val="hybridMultilevel"/>
    <w:tmpl w:val="03C03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744FB6"/>
    <w:multiLevelType w:val="hybridMultilevel"/>
    <w:tmpl w:val="92C2C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614667">
    <w:abstractNumId w:val="3"/>
  </w:num>
  <w:num w:numId="2" w16cid:durableId="1767920145">
    <w:abstractNumId w:val="12"/>
  </w:num>
  <w:num w:numId="3" w16cid:durableId="1594515485">
    <w:abstractNumId w:val="6"/>
  </w:num>
  <w:num w:numId="4" w16cid:durableId="2132815864">
    <w:abstractNumId w:val="4"/>
  </w:num>
  <w:num w:numId="5" w16cid:durableId="238904967">
    <w:abstractNumId w:val="19"/>
  </w:num>
  <w:num w:numId="6" w16cid:durableId="1919437105">
    <w:abstractNumId w:val="14"/>
  </w:num>
  <w:num w:numId="7" w16cid:durableId="1039167375">
    <w:abstractNumId w:val="0"/>
  </w:num>
  <w:num w:numId="8" w16cid:durableId="2059864191">
    <w:abstractNumId w:val="18"/>
  </w:num>
  <w:num w:numId="9" w16cid:durableId="1621761427">
    <w:abstractNumId w:val="13"/>
  </w:num>
  <w:num w:numId="10" w16cid:durableId="1570385096">
    <w:abstractNumId w:val="20"/>
  </w:num>
  <w:num w:numId="11" w16cid:durableId="1500851001">
    <w:abstractNumId w:val="2"/>
  </w:num>
  <w:num w:numId="12" w16cid:durableId="1897885801">
    <w:abstractNumId w:val="7"/>
  </w:num>
  <w:num w:numId="13" w16cid:durableId="459424624">
    <w:abstractNumId w:val="15"/>
  </w:num>
  <w:num w:numId="14" w16cid:durableId="1515530332">
    <w:abstractNumId w:val="1"/>
  </w:num>
  <w:num w:numId="15" w16cid:durableId="1846674348">
    <w:abstractNumId w:val="10"/>
  </w:num>
  <w:num w:numId="16" w16cid:durableId="458493933">
    <w:abstractNumId w:val="5"/>
  </w:num>
  <w:num w:numId="17" w16cid:durableId="20401788">
    <w:abstractNumId w:val="8"/>
  </w:num>
  <w:num w:numId="18" w16cid:durableId="568854249">
    <w:abstractNumId w:val="16"/>
  </w:num>
  <w:num w:numId="19" w16cid:durableId="1052846147">
    <w:abstractNumId w:val="9"/>
  </w:num>
  <w:num w:numId="20" w16cid:durableId="1170827423">
    <w:abstractNumId w:val="17"/>
  </w:num>
  <w:num w:numId="21" w16cid:durableId="690845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72458"/>
    <w:rsid w:val="00137214"/>
    <w:rsid w:val="00147817"/>
    <w:rsid w:val="001736CC"/>
    <w:rsid w:val="00183A4E"/>
    <w:rsid w:val="00213425"/>
    <w:rsid w:val="00285BC6"/>
    <w:rsid w:val="00292AA7"/>
    <w:rsid w:val="002A47E5"/>
    <w:rsid w:val="002A59D4"/>
    <w:rsid w:val="002D7CE8"/>
    <w:rsid w:val="00346AE0"/>
    <w:rsid w:val="0036328F"/>
    <w:rsid w:val="003963FA"/>
    <w:rsid w:val="00487542"/>
    <w:rsid w:val="004B7859"/>
    <w:rsid w:val="004C73FB"/>
    <w:rsid w:val="00500CBB"/>
    <w:rsid w:val="00540ABC"/>
    <w:rsid w:val="00554E8C"/>
    <w:rsid w:val="00582425"/>
    <w:rsid w:val="00591977"/>
    <w:rsid w:val="005E56B6"/>
    <w:rsid w:val="006712F3"/>
    <w:rsid w:val="006804E1"/>
    <w:rsid w:val="006D3ED1"/>
    <w:rsid w:val="006D6AF8"/>
    <w:rsid w:val="00734197"/>
    <w:rsid w:val="007B3DA7"/>
    <w:rsid w:val="0081677E"/>
    <w:rsid w:val="00861D68"/>
    <w:rsid w:val="008F35AB"/>
    <w:rsid w:val="0095274B"/>
    <w:rsid w:val="00A1533C"/>
    <w:rsid w:val="00A33DE8"/>
    <w:rsid w:val="00A57EEF"/>
    <w:rsid w:val="00A70504"/>
    <w:rsid w:val="00AA235D"/>
    <w:rsid w:val="00AD29E8"/>
    <w:rsid w:val="00AF1D84"/>
    <w:rsid w:val="00AF41D8"/>
    <w:rsid w:val="00B53446"/>
    <w:rsid w:val="00B56DE2"/>
    <w:rsid w:val="00B62506"/>
    <w:rsid w:val="00BC6D30"/>
    <w:rsid w:val="00BC711B"/>
    <w:rsid w:val="00C34F84"/>
    <w:rsid w:val="00C9388E"/>
    <w:rsid w:val="00D77FE0"/>
    <w:rsid w:val="00D9124C"/>
    <w:rsid w:val="00DE611C"/>
    <w:rsid w:val="00DF1A21"/>
    <w:rsid w:val="00DF4B07"/>
    <w:rsid w:val="00E21FB7"/>
    <w:rsid w:val="00EE78FA"/>
    <w:rsid w:val="00F17F2E"/>
    <w:rsid w:val="00F47CD0"/>
    <w:rsid w:val="00FA3C7C"/>
    <w:rsid w:val="00F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D30"/>
    <w:pPr>
      <w:spacing w:after="0" w:line="240" w:lineRule="auto"/>
    </w:pPr>
    <w:rPr>
      <w:rFonts w:ascii="Verdana" w:eastAsia="Times New Roman" w:hAnsi="Verdana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  <w:style w:type="paragraph" w:styleId="NormalWeb">
    <w:name w:val="Normal (Web)"/>
    <w:basedOn w:val="Normal"/>
    <w:uiPriority w:val="99"/>
    <w:unhideWhenUsed/>
    <w:rsid w:val="004C73F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D3E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3A9DB-227C-4339-969B-0BD894C8DE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2dc0ba-1b72-4709-a670-17ed4f58dc31"/>
    <ds:schemaRef ds:uri="a8922941-3025-4612-96b0-12fb5b99b2b7"/>
  </ds:schemaRefs>
</ds:datastoreItem>
</file>

<file path=customXml/itemProps2.xml><?xml version="1.0" encoding="utf-8"?>
<ds:datastoreItem xmlns:ds="http://schemas.openxmlformats.org/officeDocument/2006/customXml" ds:itemID="{0D20D098-7D93-43DD-88AD-B269AE85E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01C74-E835-4232-B7C5-DA568B716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1418</Words>
  <Characters>7700</Characters>
  <Application>Microsoft Office Word</Application>
  <DocSecurity>0</DocSecurity>
  <Lines>197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3</cp:revision>
  <dcterms:created xsi:type="dcterms:W3CDTF">2026-03-04T12:09:00Z</dcterms:created>
  <dcterms:modified xsi:type="dcterms:W3CDTF">2026-03-09T11:54:00Z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394ed1-ea65-4d7e-a011-f9aa034b7933_Enabled">
    <vt:lpwstr>true</vt:lpwstr>
  </property>
  <property fmtid="{D5CDD505-2E9C-101B-9397-08002B2CF9AE}" pid="3" name="MSIP_Label_95394ed1-ea65-4d7e-a011-f9aa034b7933_SetDate">
    <vt:lpwstr>2022-09-14T08:09:39Z</vt:lpwstr>
  </property>
  <property fmtid="{D5CDD505-2E9C-101B-9397-08002B2CF9AE}" pid="4" name="MSIP_Label_95394ed1-ea65-4d7e-a011-f9aa034b7933_Method">
    <vt:lpwstr>Standard</vt:lpwstr>
  </property>
  <property fmtid="{D5CDD505-2E9C-101B-9397-08002B2CF9AE}" pid="5" name="MSIP_Label_95394ed1-ea65-4d7e-a011-f9aa034b7933_Name">
    <vt:lpwstr>defa4170-0d19-0005-0004-bc88714345d2</vt:lpwstr>
  </property>
  <property fmtid="{D5CDD505-2E9C-101B-9397-08002B2CF9AE}" pid="6" name="MSIP_Label_95394ed1-ea65-4d7e-a011-f9aa034b7933_SiteId">
    <vt:lpwstr>58c2d8a9-dca9-41e3-a279-8a8826137a96</vt:lpwstr>
  </property>
  <property fmtid="{D5CDD505-2E9C-101B-9397-08002B2CF9AE}" pid="7" name="MSIP_Label_95394ed1-ea65-4d7e-a011-f9aa034b7933_ActionId">
    <vt:lpwstr>da4d4010-52a4-4c79-8a70-34ec2486ed80</vt:lpwstr>
  </property>
  <property fmtid="{D5CDD505-2E9C-101B-9397-08002B2CF9AE}" pid="8" name="MSIP_Label_95394ed1-ea65-4d7e-a011-f9aa034b7933_ContentBits">
    <vt:lpwstr>0</vt:lpwstr>
  </property>
  <property fmtid="{D5CDD505-2E9C-101B-9397-08002B2CF9AE}" pid="9" name="ContentTypeId">
    <vt:lpwstr>0x0101002853D38BE9088A4DBE0DA0E501D06579</vt:lpwstr>
  </property>
  <property fmtid="{D5CDD505-2E9C-101B-9397-08002B2CF9AE}" pid="10" name="MediaServiceImageTags">
    <vt:lpwstr/>
  </property>
</Properties>
</file>