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F3DA" w14:textId="260681D5" w:rsidR="00F111A0" w:rsidRDefault="005E6156" w:rsidP="00111948">
      <w:pPr>
        <w:jc w:val="center"/>
        <w:rPr>
          <w:i/>
        </w:rPr>
      </w:pPr>
      <w:r>
        <w:rPr>
          <w:i/>
        </w:rPr>
        <w:t>Creating Brighter Futures</w:t>
      </w:r>
    </w:p>
    <w:p w14:paraId="230AF3DB" w14:textId="77777777" w:rsidR="00F111A0" w:rsidRPr="00EB6062" w:rsidRDefault="00F111A0" w:rsidP="00111948">
      <w:pPr>
        <w:jc w:val="center"/>
        <w:rPr>
          <w:i/>
        </w:rPr>
      </w:pPr>
    </w:p>
    <w:p w14:paraId="230AF3DC"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230AF3DD"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2F6C"/>
        <w:tblLook w:val="04A0" w:firstRow="1" w:lastRow="0" w:firstColumn="1" w:lastColumn="0" w:noHBand="0" w:noVBand="1"/>
      </w:tblPr>
      <w:tblGrid>
        <w:gridCol w:w="2764"/>
        <w:gridCol w:w="2915"/>
        <w:gridCol w:w="1264"/>
        <w:gridCol w:w="2793"/>
      </w:tblGrid>
      <w:tr w:rsidR="00726996" w:rsidRPr="00457005" w14:paraId="230AF3E0" w14:textId="77777777" w:rsidTr="005E6156">
        <w:tc>
          <w:tcPr>
            <w:tcW w:w="2802" w:type="dxa"/>
            <w:shd w:val="clear" w:color="auto" w:fill="A6A6A6" w:themeFill="background1" w:themeFillShade="A6"/>
          </w:tcPr>
          <w:p w14:paraId="230AF3DE"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hemeFill="background1" w:themeFillShade="A6"/>
          </w:tcPr>
          <w:p w14:paraId="230AF3DF" w14:textId="3733E5A7" w:rsidR="00726996" w:rsidRPr="00FB75CB" w:rsidRDefault="003039E0" w:rsidP="000936C4">
            <w:pPr>
              <w:tabs>
                <w:tab w:val="left" w:pos="3420"/>
              </w:tabs>
              <w:spacing w:before="60" w:after="60"/>
              <w:rPr>
                <w:rFonts w:cs="Calibri"/>
                <w:b/>
                <w:color w:val="FFFFFF" w:themeColor="background1"/>
                <w:lang w:val="en-US"/>
              </w:rPr>
            </w:pPr>
            <w:r>
              <w:rPr>
                <w:rFonts w:cs="Calibri"/>
                <w:b/>
                <w:color w:val="FFFFFF" w:themeColor="background1"/>
                <w:lang w:val="en-US"/>
              </w:rPr>
              <w:t xml:space="preserve">Apprentice </w:t>
            </w:r>
            <w:r w:rsidR="004378BC">
              <w:rPr>
                <w:rFonts w:cs="Calibri"/>
                <w:b/>
                <w:color w:val="FFFFFF" w:themeColor="background1"/>
                <w:lang w:val="en-US"/>
              </w:rPr>
              <w:t>Teacher</w:t>
            </w:r>
            <w:r w:rsidR="00EB7882">
              <w:rPr>
                <w:rFonts w:cs="Calibri"/>
                <w:b/>
                <w:color w:val="FFFFFF" w:themeColor="background1"/>
                <w:lang w:val="en-US"/>
              </w:rPr>
              <w:t xml:space="preserve"> of </w:t>
            </w:r>
            <w:proofErr w:type="spellStart"/>
            <w:r w:rsidR="000936C4">
              <w:rPr>
                <w:rFonts w:cs="Calibri"/>
                <w:b/>
                <w:color w:val="FFFFFF" w:themeColor="background1"/>
                <w:lang w:val="en-US"/>
              </w:rPr>
              <w:t>Maths</w:t>
            </w:r>
            <w:proofErr w:type="spellEnd"/>
          </w:p>
        </w:tc>
      </w:tr>
      <w:tr w:rsidR="00726996" w:rsidRPr="00457005" w14:paraId="230AF3E3" w14:textId="77777777" w:rsidTr="005E6156">
        <w:tc>
          <w:tcPr>
            <w:tcW w:w="2802" w:type="dxa"/>
            <w:shd w:val="clear" w:color="auto" w:fill="A6A6A6" w:themeFill="background1" w:themeFillShade="A6"/>
          </w:tcPr>
          <w:p w14:paraId="230AF3E1"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hemeFill="background1" w:themeFillShade="A6"/>
          </w:tcPr>
          <w:p w14:paraId="230AF3E2" w14:textId="2DB0044F" w:rsidR="00726996" w:rsidRPr="00FB75CB" w:rsidRDefault="00B9604C" w:rsidP="00111948">
            <w:pPr>
              <w:tabs>
                <w:tab w:val="left" w:pos="3420"/>
              </w:tabs>
              <w:spacing w:before="60" w:after="60"/>
              <w:rPr>
                <w:rFonts w:cs="Calibri"/>
                <w:b/>
                <w:color w:val="FFFFFF" w:themeColor="background1"/>
                <w:lang w:val="en-US"/>
              </w:rPr>
            </w:pPr>
            <w:r>
              <w:rPr>
                <w:rFonts w:cs="Calibri"/>
                <w:b/>
                <w:color w:val="FFFFFF" w:themeColor="background1"/>
                <w:lang w:val="en-US"/>
              </w:rPr>
              <w:t>Feversham</w:t>
            </w:r>
            <w:r w:rsidR="00815804">
              <w:rPr>
                <w:rFonts w:cs="Calibri"/>
                <w:b/>
                <w:color w:val="FFFFFF" w:themeColor="background1"/>
                <w:lang w:val="en-US"/>
              </w:rPr>
              <w:t xml:space="preserve"> Girls’</w:t>
            </w:r>
            <w:r w:rsidR="00C91C59">
              <w:rPr>
                <w:rFonts w:cs="Calibri"/>
                <w:b/>
                <w:color w:val="FFFFFF" w:themeColor="background1"/>
                <w:lang w:val="en-US"/>
              </w:rPr>
              <w:t xml:space="preserve"> </w:t>
            </w:r>
            <w:r w:rsidR="0049070F" w:rsidRPr="00FB75CB">
              <w:rPr>
                <w:rFonts w:cs="Calibri"/>
                <w:b/>
                <w:color w:val="FFFFFF" w:themeColor="background1"/>
                <w:lang w:val="en-US"/>
              </w:rPr>
              <w:t>Academy</w:t>
            </w:r>
          </w:p>
        </w:tc>
      </w:tr>
      <w:tr w:rsidR="00726996" w:rsidRPr="00457005" w14:paraId="230AF3E8" w14:textId="77777777" w:rsidTr="005E6156">
        <w:tc>
          <w:tcPr>
            <w:tcW w:w="2802" w:type="dxa"/>
            <w:shd w:val="clear" w:color="auto" w:fill="A6A6A6" w:themeFill="background1" w:themeFillShade="A6"/>
          </w:tcPr>
          <w:p w14:paraId="230AF3E4"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hemeFill="background1" w:themeFillShade="A6"/>
          </w:tcPr>
          <w:p w14:paraId="230AF3E5" w14:textId="397D49C7" w:rsidR="00726996" w:rsidRPr="00FB75CB" w:rsidRDefault="000E7515" w:rsidP="000936C4">
            <w:pPr>
              <w:tabs>
                <w:tab w:val="left" w:pos="3420"/>
              </w:tabs>
              <w:spacing w:before="60" w:after="60"/>
              <w:rPr>
                <w:rFonts w:cs="Calibri"/>
                <w:b/>
                <w:color w:val="FFFFFF" w:themeColor="background1"/>
                <w:sz w:val="24"/>
                <w:lang w:val="en-US"/>
              </w:rPr>
            </w:pPr>
            <w:r>
              <w:rPr>
                <w:rFonts w:cs="Calibri"/>
                <w:b/>
                <w:color w:val="FFFFFF" w:themeColor="background1"/>
                <w:lang w:val="en-US"/>
              </w:rPr>
              <w:t xml:space="preserve">Director of Learning – </w:t>
            </w:r>
            <w:proofErr w:type="spellStart"/>
            <w:r>
              <w:rPr>
                <w:rFonts w:cs="Calibri"/>
                <w:b/>
                <w:color w:val="FFFFFF" w:themeColor="background1"/>
                <w:lang w:val="en-US"/>
              </w:rPr>
              <w:t>Maths</w:t>
            </w:r>
            <w:proofErr w:type="spellEnd"/>
            <w:r>
              <w:rPr>
                <w:rFonts w:cs="Calibri"/>
                <w:b/>
                <w:color w:val="FFFFFF" w:themeColor="background1"/>
                <w:lang w:val="en-US"/>
              </w:rPr>
              <w:t xml:space="preserve"> </w:t>
            </w:r>
          </w:p>
        </w:tc>
        <w:tc>
          <w:tcPr>
            <w:tcW w:w="1276" w:type="dxa"/>
            <w:shd w:val="clear" w:color="auto" w:fill="A6A6A6" w:themeFill="background1" w:themeFillShade="A6"/>
          </w:tcPr>
          <w:p w14:paraId="230AF3E6"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hemeFill="background1" w:themeFillShade="A6"/>
          </w:tcPr>
          <w:p w14:paraId="230AF3E7" w14:textId="068F1EBE" w:rsidR="00726996" w:rsidRPr="00FB75CB" w:rsidRDefault="00A42AEE" w:rsidP="00111948">
            <w:pPr>
              <w:tabs>
                <w:tab w:val="left" w:pos="3420"/>
              </w:tabs>
              <w:spacing w:before="60" w:after="60"/>
              <w:rPr>
                <w:rFonts w:cs="Calibri"/>
                <w:b/>
                <w:color w:val="FFFFFF" w:themeColor="background1"/>
                <w:lang w:val="en-US"/>
              </w:rPr>
            </w:pPr>
            <w:r>
              <w:rPr>
                <w:rFonts w:cs="Calibri"/>
                <w:b/>
                <w:color w:val="FFFFFF" w:themeColor="background1"/>
                <w:lang w:val="en-US"/>
              </w:rPr>
              <w:t>UQ1-UQ6</w:t>
            </w:r>
          </w:p>
        </w:tc>
      </w:tr>
      <w:tr w:rsidR="00726996" w:rsidRPr="00457005" w14:paraId="230AF3EF" w14:textId="77777777" w:rsidTr="005E6156">
        <w:tc>
          <w:tcPr>
            <w:tcW w:w="2802" w:type="dxa"/>
            <w:vMerge w:val="restart"/>
            <w:shd w:val="clear" w:color="auto" w:fill="A6A6A6" w:themeFill="background1" w:themeFillShade="A6"/>
          </w:tcPr>
          <w:p w14:paraId="230AF3E9"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hemeFill="background1" w:themeFillShade="A6"/>
          </w:tcPr>
          <w:p w14:paraId="230AF3EA" w14:textId="77777777" w:rsidR="00037A4C" w:rsidRPr="00037A4C" w:rsidRDefault="004378BC" w:rsidP="00037A4C">
            <w:pPr>
              <w:rPr>
                <w:b/>
                <w:color w:val="FFFFFF" w:themeColor="background1"/>
                <w:lang w:val="en-US"/>
              </w:rPr>
            </w:pPr>
            <w:r>
              <w:rPr>
                <w:b/>
                <w:color w:val="FFFFFF" w:themeColor="background1"/>
                <w:lang w:val="en-US"/>
              </w:rPr>
              <w:t>N/A</w:t>
            </w:r>
          </w:p>
          <w:p w14:paraId="230AF3EB" w14:textId="77777777" w:rsidR="00196367" w:rsidRPr="00196367" w:rsidRDefault="00196367" w:rsidP="00196367">
            <w:pPr>
              <w:pStyle w:val="List"/>
              <w:rPr>
                <w:b/>
                <w:color w:val="FFFFFF" w:themeColor="background1"/>
                <w:lang w:val="en-US"/>
              </w:rPr>
            </w:pPr>
          </w:p>
          <w:p w14:paraId="230AF3EC" w14:textId="77777777" w:rsidR="00196367" w:rsidRPr="00196367" w:rsidRDefault="00196367" w:rsidP="00196367">
            <w:pPr>
              <w:pStyle w:val="List"/>
              <w:rPr>
                <w:lang w:val="en-US"/>
              </w:rPr>
            </w:pPr>
          </w:p>
        </w:tc>
        <w:tc>
          <w:tcPr>
            <w:tcW w:w="1276" w:type="dxa"/>
            <w:shd w:val="clear" w:color="auto" w:fill="A6A6A6" w:themeFill="background1" w:themeFillShade="A6"/>
          </w:tcPr>
          <w:p w14:paraId="230AF3ED"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hemeFill="background1" w:themeFillShade="A6"/>
          </w:tcPr>
          <w:p w14:paraId="230AF3EE" w14:textId="3FB2C917" w:rsidR="00726996" w:rsidRPr="00FB75CB" w:rsidRDefault="009D5C34" w:rsidP="00111948">
            <w:pPr>
              <w:tabs>
                <w:tab w:val="left" w:pos="3420"/>
              </w:tabs>
              <w:spacing w:before="60" w:after="60"/>
              <w:rPr>
                <w:rFonts w:cs="Calibri"/>
                <w:b/>
                <w:color w:val="FFFFFF" w:themeColor="background1"/>
                <w:lang w:val="en-US"/>
              </w:rPr>
            </w:pPr>
            <w:r>
              <w:rPr>
                <w:rFonts w:cs="Calibri"/>
                <w:b/>
                <w:color w:val="FFFFFF" w:themeColor="background1"/>
                <w:lang w:val="en-US"/>
              </w:rPr>
              <w:t>£22,599-£</w:t>
            </w:r>
            <w:r w:rsidR="00D92B59">
              <w:rPr>
                <w:rFonts w:cs="Calibri"/>
                <w:b/>
                <w:color w:val="FFFFFF" w:themeColor="background1"/>
                <w:lang w:val="en-US"/>
              </w:rPr>
              <w:t>35,256</w:t>
            </w:r>
          </w:p>
        </w:tc>
      </w:tr>
      <w:tr w:rsidR="00726996" w:rsidRPr="00457005" w14:paraId="230AF3F5" w14:textId="77777777" w:rsidTr="005E6156">
        <w:trPr>
          <w:trHeight w:val="457"/>
        </w:trPr>
        <w:tc>
          <w:tcPr>
            <w:tcW w:w="2802" w:type="dxa"/>
            <w:vMerge/>
            <w:shd w:val="clear" w:color="auto" w:fill="A6A6A6" w:themeFill="background1" w:themeFillShade="A6"/>
          </w:tcPr>
          <w:p w14:paraId="230AF3F0"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A6A6A6" w:themeFill="background1" w:themeFillShade="A6"/>
          </w:tcPr>
          <w:p w14:paraId="230AF3F1"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A6A6A6" w:themeFill="background1" w:themeFillShade="A6"/>
          </w:tcPr>
          <w:p w14:paraId="230AF3F2"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hemeFill="background1" w:themeFillShade="A6"/>
          </w:tcPr>
          <w:p w14:paraId="230AF3F3" w14:textId="34B4CAA1" w:rsidR="00377ECE" w:rsidRDefault="00A802A3" w:rsidP="00111948">
            <w:pPr>
              <w:pStyle w:val="List"/>
              <w:rPr>
                <w:b/>
                <w:color w:val="FFFFFF" w:themeColor="background1"/>
                <w:lang w:val="en-US"/>
              </w:rPr>
            </w:pPr>
            <w:r>
              <w:rPr>
                <w:b/>
                <w:color w:val="FFFFFF" w:themeColor="background1"/>
                <w:lang w:val="en-US"/>
              </w:rPr>
              <w:t xml:space="preserve">Full </w:t>
            </w:r>
            <w:r w:rsidR="00F62C3E">
              <w:rPr>
                <w:b/>
                <w:color w:val="FFFFFF" w:themeColor="background1"/>
                <w:lang w:val="en-US"/>
              </w:rPr>
              <w:t>time</w:t>
            </w:r>
            <w:r>
              <w:rPr>
                <w:b/>
                <w:color w:val="FFFFFF" w:themeColor="background1"/>
                <w:lang w:val="en-US"/>
              </w:rPr>
              <w:t xml:space="preserve">, </w:t>
            </w:r>
            <w:r w:rsidR="00D92B59">
              <w:rPr>
                <w:b/>
                <w:color w:val="FFFFFF" w:themeColor="background1"/>
                <w:lang w:val="en-US"/>
              </w:rPr>
              <w:t>Permanent</w:t>
            </w:r>
          </w:p>
          <w:p w14:paraId="230AF3F4" w14:textId="77777777" w:rsidR="008D0CCD" w:rsidRPr="00FB75CB" w:rsidRDefault="008D0CCD" w:rsidP="00111948">
            <w:pPr>
              <w:pStyle w:val="List"/>
              <w:rPr>
                <w:b/>
                <w:color w:val="FFFFFF" w:themeColor="background1"/>
                <w:lang w:val="en-US"/>
              </w:rPr>
            </w:pPr>
          </w:p>
        </w:tc>
      </w:tr>
      <w:tr w:rsidR="00726996" w:rsidRPr="00457005" w14:paraId="230AF3FA" w14:textId="77777777" w:rsidTr="005E6156">
        <w:tc>
          <w:tcPr>
            <w:tcW w:w="2802" w:type="dxa"/>
            <w:shd w:val="clear" w:color="auto" w:fill="A6A6A6" w:themeFill="background1" w:themeFillShade="A6"/>
          </w:tcPr>
          <w:p w14:paraId="230AF3F6"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hemeFill="background1" w:themeFillShade="A6"/>
          </w:tcPr>
          <w:p w14:paraId="230AF3F7" w14:textId="77777777" w:rsidR="00726996" w:rsidRPr="00FB75CB" w:rsidRDefault="00726996" w:rsidP="00111948">
            <w:pPr>
              <w:rPr>
                <w:b/>
                <w:color w:val="FFFFFF" w:themeColor="background1"/>
                <w:lang w:val="en-US"/>
              </w:rPr>
            </w:pPr>
            <w:r w:rsidRPr="00FB75CB">
              <w:rPr>
                <w:b/>
                <w:color w:val="FFFFFF" w:themeColor="background1"/>
              </w:rPr>
              <w:t xml:space="preserve">As assigned.   </w:t>
            </w:r>
          </w:p>
        </w:tc>
        <w:tc>
          <w:tcPr>
            <w:tcW w:w="1276" w:type="dxa"/>
            <w:vMerge/>
            <w:shd w:val="clear" w:color="auto" w:fill="662F6C"/>
          </w:tcPr>
          <w:p w14:paraId="230AF3F8"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662F6C"/>
          </w:tcPr>
          <w:p w14:paraId="230AF3F9"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230AF3FB" w14:textId="77777777" w:rsidR="00726996" w:rsidRPr="00726996" w:rsidRDefault="00726996" w:rsidP="00111948">
      <w:pPr>
        <w:pStyle w:val="List"/>
      </w:pPr>
    </w:p>
    <w:p w14:paraId="230AF3FC" w14:textId="77777777" w:rsidR="00F111A0" w:rsidRDefault="00F111A0" w:rsidP="00111948">
      <w:pPr>
        <w:rPr>
          <w:b/>
          <w:sz w:val="28"/>
        </w:rPr>
      </w:pPr>
      <w:r w:rsidRPr="00F111A0">
        <w:rPr>
          <w:b/>
          <w:sz w:val="28"/>
        </w:rPr>
        <w:t>JOB PURPOSE</w:t>
      </w:r>
    </w:p>
    <w:p w14:paraId="230AF3FF" w14:textId="2DA4C23F" w:rsidR="00572BC9" w:rsidRDefault="00580C05" w:rsidP="00A15641">
      <w:pPr>
        <w:pStyle w:val="List"/>
        <w:spacing w:before="60" w:after="60"/>
        <w:ind w:firstLine="0"/>
      </w:pPr>
      <w:r w:rsidRPr="00580C05">
        <w:t>To support the delivery of high-quality Mathematics teaching while undertaking an approved teacher training/apprenticeship programme leading towards Qualified Teacher Status (QTS). The postholder will develop their teaching practice through structured training, mentoring, and classroom experience, contributing to a positive learning environment and the school’s commitment to raising standards and improving outcomes for all learners</w:t>
      </w:r>
      <w:r w:rsidR="00572BC9">
        <w:t>.</w:t>
      </w:r>
    </w:p>
    <w:p w14:paraId="230AF400" w14:textId="77777777" w:rsidR="002E1706" w:rsidRDefault="002E1706" w:rsidP="00111948"/>
    <w:p w14:paraId="230AF401" w14:textId="77777777" w:rsidR="00B9604C" w:rsidRDefault="00196367" w:rsidP="00B9604C">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6BF63274" w14:textId="77777777" w:rsidR="002A20D2" w:rsidRPr="002A20D2" w:rsidRDefault="002A20D2"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2A20D2">
        <w:rPr>
          <w:rFonts w:asciiTheme="minorHAnsi" w:eastAsiaTheme="minorHAnsi" w:hAnsiTheme="minorHAnsi" w:cstheme="minorBidi"/>
        </w:rPr>
        <w:t>Support the planning and delivery of Mathematics lessons under the guidance of experienced teachers and mentors</w:t>
      </w:r>
    </w:p>
    <w:p w14:paraId="230AF403" w14:textId="3F17F324" w:rsidR="00B9604C" w:rsidRPr="002A26E5" w:rsidRDefault="00532172" w:rsidP="002A26E5">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532172">
        <w:rPr>
          <w:rFonts w:asciiTheme="minorHAnsi" w:eastAsiaTheme="minorHAnsi" w:hAnsiTheme="minorHAnsi" w:cstheme="minorBidi"/>
        </w:rPr>
        <w:t>Teach assigned classes or groups as part of the training programme, with appropriate supervision and support.</w:t>
      </w:r>
    </w:p>
    <w:p w14:paraId="230AF404" w14:textId="2F81EB7E" w:rsidR="00B9604C" w:rsidRPr="00A802A3" w:rsidRDefault="00021B77"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021B77">
        <w:rPr>
          <w:rFonts w:asciiTheme="minorHAnsi" w:eastAsiaTheme="minorHAnsi" w:hAnsiTheme="minorHAnsi" w:cstheme="minorBidi"/>
        </w:rPr>
        <w:t>Assist in the preparation of lesson resources and teaching materials</w:t>
      </w:r>
      <w:r w:rsidR="002A26E5" w:rsidRPr="002A26E5">
        <w:rPr>
          <w:rFonts w:asciiTheme="minorHAnsi" w:eastAsiaTheme="minorHAnsi" w:hAnsiTheme="minorHAnsi" w:cstheme="minorBidi"/>
        </w:rPr>
        <w:t>.</w:t>
      </w:r>
    </w:p>
    <w:p w14:paraId="230AF405" w14:textId="08E01072" w:rsidR="00B9604C" w:rsidRPr="00294090" w:rsidRDefault="00EA119B" w:rsidP="0033793B">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294090">
        <w:rPr>
          <w:rFonts w:asciiTheme="minorHAnsi" w:eastAsiaTheme="minorHAnsi" w:hAnsiTheme="minorHAnsi" w:cstheme="minorBidi"/>
        </w:rPr>
        <w:t>Promote high standards of literacy, numeracy and mathematical understanding across all lessons</w:t>
      </w:r>
      <w:r w:rsidR="00B9604C" w:rsidRPr="00294090">
        <w:rPr>
          <w:rFonts w:asciiTheme="minorHAnsi" w:eastAsiaTheme="minorHAnsi" w:hAnsiTheme="minorHAnsi" w:cstheme="minorBidi"/>
          <w:lang w:val="en-US"/>
        </w:rPr>
        <w:t xml:space="preserve">. </w:t>
      </w:r>
    </w:p>
    <w:p w14:paraId="230AF406" w14:textId="20F83AF1" w:rsidR="00B9604C" w:rsidRPr="00294090" w:rsidRDefault="00294090"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294090">
        <w:rPr>
          <w:rFonts w:asciiTheme="minorHAnsi" w:eastAsiaTheme="minorHAnsi" w:hAnsiTheme="minorHAnsi" w:cstheme="minorBidi"/>
        </w:rPr>
        <w:t>Assess, record and monitor student progress in line with departmental and school procedures.</w:t>
      </w:r>
    </w:p>
    <w:p w14:paraId="293C160D" w14:textId="79776BCE" w:rsidR="00294090" w:rsidRPr="00423F41" w:rsidRDefault="00423F41"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423F41">
        <w:rPr>
          <w:rFonts w:asciiTheme="minorHAnsi" w:eastAsiaTheme="minorHAnsi" w:hAnsiTheme="minorHAnsi" w:cstheme="minorBidi"/>
        </w:rPr>
        <w:t>Mark students' work and provide constructive feedback to support learning and development.</w:t>
      </w:r>
    </w:p>
    <w:p w14:paraId="109F6531" w14:textId="2CBBD269" w:rsidR="00423F41" w:rsidRPr="00423F41" w:rsidRDefault="00423F41"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423F41">
        <w:rPr>
          <w:rFonts w:asciiTheme="minorHAnsi" w:eastAsiaTheme="minorHAnsi" w:hAnsiTheme="minorHAnsi" w:cstheme="minorBidi"/>
        </w:rPr>
        <w:t>Support the implementation of behaviour management strategies to maintain a positive learning environment</w:t>
      </w:r>
    </w:p>
    <w:p w14:paraId="153FBF05" w14:textId="4A6C9A86" w:rsidR="00423F41" w:rsidRPr="00307838" w:rsidRDefault="00307838"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307838">
        <w:rPr>
          <w:rFonts w:asciiTheme="minorHAnsi" w:eastAsiaTheme="minorHAnsi" w:hAnsiTheme="minorHAnsi" w:cstheme="minorBidi"/>
        </w:rPr>
        <w:t>Participate in lesson observations, coaching sessions and professional development activities</w:t>
      </w:r>
      <w:r>
        <w:rPr>
          <w:rFonts w:asciiTheme="minorHAnsi" w:eastAsiaTheme="minorHAnsi" w:hAnsiTheme="minorHAnsi" w:cstheme="minorBidi"/>
        </w:rPr>
        <w:t>.</w:t>
      </w:r>
    </w:p>
    <w:p w14:paraId="5D0318BF" w14:textId="0F398E24" w:rsidR="00307838" w:rsidRPr="00307838" w:rsidRDefault="00307838"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307838">
        <w:rPr>
          <w:rFonts w:asciiTheme="minorHAnsi" w:eastAsiaTheme="minorHAnsi" w:hAnsiTheme="minorHAnsi" w:cstheme="minorBidi"/>
        </w:rPr>
        <w:t>Work closely with the Mathematics Department and mentor to develop teaching practice and subject knowledge</w:t>
      </w:r>
      <w:r>
        <w:rPr>
          <w:rFonts w:asciiTheme="minorHAnsi" w:eastAsiaTheme="minorHAnsi" w:hAnsiTheme="minorHAnsi" w:cstheme="minorBidi"/>
        </w:rPr>
        <w:t>.</w:t>
      </w:r>
    </w:p>
    <w:p w14:paraId="0676164D" w14:textId="655E6B3F" w:rsidR="00307838" w:rsidRPr="00307838" w:rsidRDefault="00307838"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307838">
        <w:rPr>
          <w:rFonts w:asciiTheme="minorHAnsi" w:eastAsiaTheme="minorHAnsi" w:hAnsiTheme="minorHAnsi" w:cstheme="minorBidi"/>
        </w:rPr>
        <w:t>Use a variety of teaching and learning strategies to meet the needs of learners of different abilities</w:t>
      </w:r>
      <w:r>
        <w:rPr>
          <w:rFonts w:asciiTheme="minorHAnsi" w:eastAsiaTheme="minorHAnsi" w:hAnsiTheme="minorHAnsi" w:cstheme="minorBidi"/>
        </w:rPr>
        <w:t>.</w:t>
      </w:r>
    </w:p>
    <w:p w14:paraId="62759535" w14:textId="2A27CCDC" w:rsidR="00307838" w:rsidRPr="00227D5C" w:rsidRDefault="00227D5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227D5C">
        <w:rPr>
          <w:rFonts w:asciiTheme="minorHAnsi" w:eastAsiaTheme="minorHAnsi" w:hAnsiTheme="minorHAnsi" w:cstheme="minorBidi"/>
        </w:rPr>
        <w:t>Contribute to intervention sessions and enrichment activities where appropriate</w:t>
      </w:r>
      <w:r>
        <w:rPr>
          <w:rFonts w:asciiTheme="minorHAnsi" w:eastAsiaTheme="minorHAnsi" w:hAnsiTheme="minorHAnsi" w:cstheme="minorBidi"/>
        </w:rPr>
        <w:t>.</w:t>
      </w:r>
    </w:p>
    <w:p w14:paraId="75151601" w14:textId="5D5A285C" w:rsidR="00227D5C" w:rsidRPr="00227D5C" w:rsidRDefault="00227D5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227D5C">
        <w:rPr>
          <w:rFonts w:asciiTheme="minorHAnsi" w:eastAsiaTheme="minorHAnsi" w:hAnsiTheme="minorHAnsi" w:cstheme="minorBidi"/>
        </w:rPr>
        <w:t>Attend apprenticeship training sessions and successfully complete all programme requirements</w:t>
      </w:r>
      <w:r>
        <w:rPr>
          <w:rFonts w:asciiTheme="minorHAnsi" w:eastAsiaTheme="minorHAnsi" w:hAnsiTheme="minorHAnsi" w:cstheme="minorBidi"/>
        </w:rPr>
        <w:t>.</w:t>
      </w:r>
    </w:p>
    <w:p w14:paraId="1AF9DE82" w14:textId="18413455" w:rsidR="00227D5C" w:rsidRPr="00B10902" w:rsidRDefault="00B10902"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B10902">
        <w:rPr>
          <w:rFonts w:asciiTheme="minorHAnsi" w:eastAsiaTheme="minorHAnsi" w:hAnsiTheme="minorHAnsi" w:cstheme="minorBidi"/>
        </w:rPr>
        <w:t>Participate in the school's performance review and professional development processes.</w:t>
      </w:r>
    </w:p>
    <w:p w14:paraId="763F124A" w14:textId="587A0BF6" w:rsidR="00B10902" w:rsidRPr="00B10902" w:rsidRDefault="00B10902"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B10902">
        <w:rPr>
          <w:rFonts w:asciiTheme="minorHAnsi" w:eastAsiaTheme="minorHAnsi" w:hAnsiTheme="minorHAnsi" w:cstheme="minorBidi"/>
        </w:rPr>
        <w:t>Support the wider life of the school, including meetings, events and extracurricular activities as appropriate</w:t>
      </w:r>
      <w:r>
        <w:rPr>
          <w:rFonts w:asciiTheme="minorHAnsi" w:eastAsiaTheme="minorHAnsi" w:hAnsiTheme="minorHAnsi" w:cstheme="minorBidi"/>
        </w:rPr>
        <w:t>.</w:t>
      </w:r>
    </w:p>
    <w:p w14:paraId="230AF419" w14:textId="19E18FDA" w:rsidR="005A12F1" w:rsidRDefault="005A12F1" w:rsidP="00FA70AB">
      <w:pPr>
        <w:widowControl w:val="0"/>
        <w:autoSpaceDE w:val="0"/>
        <w:autoSpaceDN w:val="0"/>
        <w:adjustRightInd w:val="0"/>
        <w:snapToGrid w:val="0"/>
        <w:spacing w:before="60" w:after="60"/>
      </w:pPr>
    </w:p>
    <w:p w14:paraId="41B4D479" w14:textId="77777777" w:rsidR="00D41EAF" w:rsidRPr="00D41EAF" w:rsidRDefault="00D41EAF" w:rsidP="00D41EAF">
      <w:pPr>
        <w:pStyle w:val="List"/>
      </w:pPr>
    </w:p>
    <w:p w14:paraId="230AF41A" w14:textId="77777777" w:rsidR="00196367" w:rsidRDefault="00FA70AB" w:rsidP="00196367">
      <w:pPr>
        <w:pStyle w:val="Heading1"/>
        <w:keepNext w:val="0"/>
        <w:keepLines w:val="0"/>
      </w:pPr>
      <w:r>
        <w:t>Learning and teaching</w:t>
      </w:r>
    </w:p>
    <w:p w14:paraId="52F07DFC" w14:textId="3F83750B" w:rsidR="00D41EAF" w:rsidRDefault="00B4663D" w:rsidP="00FA70AB">
      <w:pPr>
        <w:pStyle w:val="Heading2"/>
        <w:keepNext w:val="0"/>
        <w:keepLines w:val="0"/>
      </w:pPr>
      <w:r w:rsidRPr="00B4663D">
        <w:t>Develop the skills required to deliver engaging and effective Mathematics lessons</w:t>
      </w:r>
      <w:r>
        <w:t>.</w:t>
      </w:r>
    </w:p>
    <w:p w14:paraId="4AE61A4E" w14:textId="60E566EA" w:rsidR="00B4663D" w:rsidRDefault="00B4663D" w:rsidP="00FA70AB">
      <w:pPr>
        <w:pStyle w:val="Heading2"/>
        <w:keepNext w:val="0"/>
        <w:keepLines w:val="0"/>
      </w:pPr>
      <w:r w:rsidRPr="00B4663D">
        <w:t>Create a positive and inclusive classroom environment that supports learning and achievement.</w:t>
      </w:r>
    </w:p>
    <w:p w14:paraId="6588039F" w14:textId="41BBA49F" w:rsidR="00B4663D" w:rsidRDefault="00B4663D" w:rsidP="00FA70AB">
      <w:pPr>
        <w:pStyle w:val="Heading2"/>
        <w:keepNext w:val="0"/>
        <w:keepLines w:val="0"/>
      </w:pPr>
      <w:r w:rsidRPr="00B4663D">
        <w:t>Use assessment information to identify learning needs and support student progress</w:t>
      </w:r>
      <w:r>
        <w:t>.</w:t>
      </w:r>
    </w:p>
    <w:p w14:paraId="6A9DA1CB" w14:textId="3CCC8467" w:rsidR="00B4663D" w:rsidRDefault="00577BF9" w:rsidP="00FA70AB">
      <w:pPr>
        <w:pStyle w:val="Heading2"/>
        <w:keepNext w:val="0"/>
        <w:keepLines w:val="0"/>
      </w:pPr>
      <w:r w:rsidRPr="00577BF9">
        <w:t>Observe experienced colleagues and implement feedback to improve classroom practice</w:t>
      </w:r>
      <w:r>
        <w:t>.</w:t>
      </w:r>
    </w:p>
    <w:p w14:paraId="5D20FFD0" w14:textId="063FC5BD" w:rsidR="00577BF9" w:rsidRDefault="00577BF9" w:rsidP="00FA70AB">
      <w:pPr>
        <w:pStyle w:val="Heading2"/>
        <w:keepNext w:val="0"/>
        <w:keepLines w:val="0"/>
      </w:pPr>
      <w:r w:rsidRPr="00577BF9">
        <w:t>Develop subject knowledge and understanding of the mathematics curriculum, assessment requirements and best practice in teaching</w:t>
      </w:r>
      <w:r>
        <w:t>.</w:t>
      </w:r>
    </w:p>
    <w:p w14:paraId="230AF426" w14:textId="77777777" w:rsidR="00696659" w:rsidRDefault="00696659" w:rsidP="00196367">
      <w:pPr>
        <w:pStyle w:val="Heading1"/>
        <w:keepNext w:val="0"/>
        <w:keepLines w:val="0"/>
      </w:pPr>
      <w:r>
        <w:t>Relationships with others</w:t>
      </w:r>
    </w:p>
    <w:p w14:paraId="10FA0506" w14:textId="5B0A8282" w:rsidR="00577BF9" w:rsidRDefault="007F78C9" w:rsidP="00577BF9">
      <w:pPr>
        <w:pStyle w:val="Heading2"/>
      </w:pPr>
      <w:r w:rsidRPr="007F78C9">
        <w:t xml:space="preserve">Work </w:t>
      </w:r>
      <w:r w:rsidR="00A550C3" w:rsidRPr="00A550C3">
        <w:t>closely</w:t>
      </w:r>
      <w:r w:rsidRPr="007F78C9">
        <w:t xml:space="preserve"> with colleagues, mentors, parents/carers and external training providers.</w:t>
      </w:r>
    </w:p>
    <w:p w14:paraId="01297960" w14:textId="10F1C2AF" w:rsidR="007F78C9" w:rsidRDefault="007F78C9" w:rsidP="00577BF9">
      <w:pPr>
        <w:pStyle w:val="Heading2"/>
      </w:pPr>
      <w:r w:rsidRPr="007F78C9">
        <w:t>Establish positive relationships with students and contribute to their academic and personal development.</w:t>
      </w:r>
    </w:p>
    <w:p w14:paraId="1D63FCE1" w14:textId="4F61FF29" w:rsidR="007F78C9" w:rsidRDefault="007F78C9" w:rsidP="00577BF9">
      <w:pPr>
        <w:pStyle w:val="Heading2"/>
      </w:pPr>
      <w:r w:rsidRPr="007F78C9">
        <w:t>Participate fully in staff meetings, training sessions and school events</w:t>
      </w:r>
      <w:r w:rsidR="00731C92">
        <w:t>.</w:t>
      </w:r>
    </w:p>
    <w:p w14:paraId="33D759DD" w14:textId="7477226F" w:rsidR="00731C92" w:rsidRPr="00577BF9" w:rsidRDefault="00731C92" w:rsidP="00577BF9">
      <w:pPr>
        <w:pStyle w:val="Heading2"/>
      </w:pPr>
      <w:r w:rsidRPr="00731C92">
        <w:t>Communicate professionally with colleagues, students, and parents where appropriate</w:t>
      </w:r>
      <w:r w:rsidR="00670204">
        <w:t>.</w:t>
      </w:r>
    </w:p>
    <w:p w14:paraId="230AF42A" w14:textId="77777777" w:rsidR="00696659" w:rsidRDefault="00696659" w:rsidP="00196367">
      <w:pPr>
        <w:pStyle w:val="Heading1"/>
        <w:keepNext w:val="0"/>
        <w:keepLines w:val="0"/>
      </w:pPr>
      <w:r>
        <w:t>Accountability</w:t>
      </w:r>
    </w:p>
    <w:p w14:paraId="561FF298" w14:textId="3602BA76" w:rsidR="00DD0251" w:rsidRDefault="00DD0251" w:rsidP="00DD0251">
      <w:pPr>
        <w:pStyle w:val="Heading2"/>
      </w:pPr>
      <w:r w:rsidRPr="00DD0251">
        <w:t>Demonstrate a commitment to safeguarding and promoting the welfare of children and young people.</w:t>
      </w:r>
    </w:p>
    <w:p w14:paraId="6DCA2881" w14:textId="46D45F99" w:rsidR="00DD0251" w:rsidRDefault="00BB28B8" w:rsidP="00DD0251">
      <w:pPr>
        <w:pStyle w:val="Heading2"/>
      </w:pPr>
      <w:r w:rsidRPr="00BB28B8">
        <w:t>Comply with all school policies and procedures.</w:t>
      </w:r>
    </w:p>
    <w:p w14:paraId="11D5CBC9" w14:textId="3BE96333" w:rsidR="00BB28B8" w:rsidRPr="00DD0251" w:rsidRDefault="00BB28B8" w:rsidP="00DD0251">
      <w:pPr>
        <w:pStyle w:val="Heading2"/>
      </w:pPr>
      <w:r w:rsidRPr="00BB28B8">
        <w:t>Carry out duties as reasonably directed by the Principal, Head of Department or mentor.</w:t>
      </w:r>
    </w:p>
    <w:p w14:paraId="230AF42E" w14:textId="77777777" w:rsidR="004378BC" w:rsidRDefault="004378BC" w:rsidP="004378BC">
      <w:pPr>
        <w:pStyle w:val="Heading2"/>
        <w:keepNext w:val="0"/>
        <w:keepLines w:val="0"/>
        <w:numPr>
          <w:ilvl w:val="0"/>
          <w:numId w:val="0"/>
        </w:numPr>
        <w:ind w:left="578"/>
        <w:rPr>
          <w:b/>
          <w:bCs w:val="0"/>
          <w:sz w:val="26"/>
          <w:szCs w:val="28"/>
        </w:rPr>
      </w:pPr>
    </w:p>
    <w:p w14:paraId="6F71ED3A" w14:textId="77777777" w:rsidR="00BB28B8" w:rsidRDefault="00BB28B8" w:rsidP="004378BC">
      <w:pPr>
        <w:pStyle w:val="Heading2"/>
        <w:keepNext w:val="0"/>
        <w:keepLines w:val="0"/>
        <w:numPr>
          <w:ilvl w:val="0"/>
          <w:numId w:val="0"/>
        </w:numPr>
        <w:ind w:left="578"/>
        <w:rPr>
          <w:b/>
          <w:bCs w:val="0"/>
          <w:sz w:val="26"/>
          <w:szCs w:val="28"/>
        </w:rPr>
      </w:pPr>
    </w:p>
    <w:p w14:paraId="197CB340" w14:textId="77777777" w:rsidR="00BB28B8" w:rsidRDefault="00BB28B8" w:rsidP="004378BC">
      <w:pPr>
        <w:pStyle w:val="Heading2"/>
        <w:keepNext w:val="0"/>
        <w:keepLines w:val="0"/>
        <w:numPr>
          <w:ilvl w:val="0"/>
          <w:numId w:val="0"/>
        </w:numPr>
        <w:ind w:left="578"/>
        <w:rPr>
          <w:b/>
          <w:bCs w:val="0"/>
          <w:sz w:val="26"/>
          <w:szCs w:val="28"/>
        </w:rPr>
      </w:pPr>
    </w:p>
    <w:p w14:paraId="230AF42F"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230AF430" w14:textId="77777777" w:rsidR="00196367" w:rsidRDefault="00196367" w:rsidP="00196367">
      <w:pPr>
        <w:rPr>
          <w:b/>
        </w:rPr>
      </w:pPr>
    </w:p>
    <w:p w14:paraId="230AF431" w14:textId="77777777" w:rsidR="00460366" w:rsidRPr="00460366" w:rsidRDefault="00460366" w:rsidP="00460366">
      <w:pPr>
        <w:pStyle w:val="List"/>
        <w:sectPr w:rsidR="00460366" w:rsidRPr="00460366" w:rsidSect="00B9604C">
          <w:headerReference w:type="default" r:id="rId11"/>
          <w:footerReference w:type="default" r:id="rId12"/>
          <w:type w:val="continuous"/>
          <w:pgSz w:w="11906" w:h="16838"/>
          <w:pgMar w:top="1440" w:right="1080" w:bottom="1440" w:left="1080" w:header="708" w:footer="396" w:gutter="0"/>
          <w:cols w:space="708"/>
          <w:docGrid w:linePitch="360"/>
        </w:sectPr>
      </w:pPr>
    </w:p>
    <w:p w14:paraId="230AF432"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3"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4"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5"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6"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7" w14:textId="54A20BF6" w:rsidR="00B9604C" w:rsidRDefault="00B9604C" w:rsidP="00B9604C">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cs="Calibri"/>
          <w:b/>
          <w:sz w:val="28"/>
          <w:szCs w:val="28"/>
        </w:rPr>
      </w:pPr>
    </w:p>
    <w:p w14:paraId="67B1BE39" w14:textId="3D93B855" w:rsidR="00815804" w:rsidRDefault="00815804" w:rsidP="00815804">
      <w:pPr>
        <w:pStyle w:val="List"/>
      </w:pPr>
    </w:p>
    <w:p w14:paraId="67136773" w14:textId="62AF9FAB" w:rsidR="00815804" w:rsidRDefault="00815804" w:rsidP="00815804">
      <w:pPr>
        <w:pStyle w:val="List"/>
      </w:pPr>
    </w:p>
    <w:p w14:paraId="068D546B" w14:textId="1D9FAC06" w:rsidR="005E6156" w:rsidRDefault="005E6156" w:rsidP="00815804">
      <w:pPr>
        <w:pStyle w:val="List"/>
      </w:pPr>
    </w:p>
    <w:p w14:paraId="11971FC6" w14:textId="0E3527AC" w:rsidR="005E6156" w:rsidRDefault="005E6156" w:rsidP="00815804">
      <w:pPr>
        <w:pStyle w:val="List"/>
      </w:pPr>
    </w:p>
    <w:p w14:paraId="283FA9E8" w14:textId="1CFD9493" w:rsidR="005E6156" w:rsidRDefault="005E6156" w:rsidP="00815804">
      <w:pPr>
        <w:pStyle w:val="List"/>
      </w:pPr>
    </w:p>
    <w:p w14:paraId="47398E77" w14:textId="37C803EC" w:rsidR="005E6156" w:rsidRDefault="005E6156" w:rsidP="00815804">
      <w:pPr>
        <w:pStyle w:val="List"/>
      </w:pPr>
    </w:p>
    <w:p w14:paraId="230AF438" w14:textId="77777777"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p w14:paraId="230AF439"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230AF43E" w14:textId="77777777" w:rsidTr="00460366">
        <w:trPr>
          <w:tblHeader/>
        </w:trPr>
        <w:tc>
          <w:tcPr>
            <w:tcW w:w="703" w:type="dxa"/>
            <w:tcBorders>
              <w:top w:val="nil"/>
              <w:left w:val="nil"/>
              <w:bottom w:val="single" w:sz="4" w:space="0" w:color="auto"/>
              <w:right w:val="nil"/>
            </w:tcBorders>
            <w:shd w:val="clear" w:color="auto" w:fill="auto"/>
          </w:tcPr>
          <w:p w14:paraId="230AF43A"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230AF43B"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230AF43C"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230AF43D" w14:textId="77777777" w:rsidR="00196367" w:rsidRPr="00894B97" w:rsidRDefault="00196367" w:rsidP="007334C2">
            <w:pPr>
              <w:jc w:val="center"/>
              <w:rPr>
                <w:rFonts w:cs="Arial"/>
                <w:b/>
              </w:rPr>
            </w:pPr>
            <w:r w:rsidRPr="00894B97">
              <w:rPr>
                <w:rFonts w:cs="Arial"/>
                <w:b/>
              </w:rPr>
              <w:t>Assessed by:</w:t>
            </w:r>
          </w:p>
        </w:tc>
      </w:tr>
      <w:tr w:rsidR="00196367" w:rsidRPr="00894B97" w14:paraId="230AF44B" w14:textId="77777777" w:rsidTr="00460366">
        <w:trPr>
          <w:tblHeader/>
        </w:trPr>
        <w:tc>
          <w:tcPr>
            <w:tcW w:w="703" w:type="dxa"/>
            <w:shd w:val="clear" w:color="auto" w:fill="auto"/>
          </w:tcPr>
          <w:p w14:paraId="230AF43F" w14:textId="77777777" w:rsidR="00196367" w:rsidRPr="00894B97" w:rsidRDefault="00196367" w:rsidP="007334C2">
            <w:pPr>
              <w:jc w:val="center"/>
              <w:rPr>
                <w:rFonts w:cs="Arial"/>
                <w:b/>
              </w:rPr>
            </w:pPr>
          </w:p>
          <w:p w14:paraId="230AF440"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230AF441" w14:textId="77777777" w:rsidR="00196367" w:rsidRPr="00894B97" w:rsidRDefault="00196367" w:rsidP="007334C2">
            <w:pPr>
              <w:jc w:val="center"/>
              <w:rPr>
                <w:rFonts w:cs="Arial"/>
                <w:b/>
              </w:rPr>
            </w:pPr>
          </w:p>
          <w:p w14:paraId="230AF442" w14:textId="77777777" w:rsidR="00196367" w:rsidRPr="00894B97" w:rsidRDefault="00196367" w:rsidP="007334C2">
            <w:pPr>
              <w:jc w:val="center"/>
              <w:rPr>
                <w:rFonts w:cs="Arial"/>
                <w:b/>
              </w:rPr>
            </w:pPr>
            <w:r w:rsidRPr="00894B97">
              <w:rPr>
                <w:rFonts w:cs="Arial"/>
                <w:b/>
              </w:rPr>
              <w:t>CATEGORIES</w:t>
            </w:r>
          </w:p>
          <w:p w14:paraId="230AF443" w14:textId="77777777" w:rsidR="00196367" w:rsidRPr="00894B97" w:rsidRDefault="00196367" w:rsidP="007334C2">
            <w:pPr>
              <w:jc w:val="center"/>
              <w:rPr>
                <w:rFonts w:cs="Arial"/>
                <w:b/>
              </w:rPr>
            </w:pPr>
          </w:p>
        </w:tc>
        <w:tc>
          <w:tcPr>
            <w:tcW w:w="1134" w:type="dxa"/>
            <w:shd w:val="clear" w:color="auto" w:fill="auto"/>
          </w:tcPr>
          <w:p w14:paraId="230AF444" w14:textId="77777777" w:rsidR="00196367" w:rsidRPr="00894B97" w:rsidRDefault="00196367" w:rsidP="007334C2">
            <w:pPr>
              <w:jc w:val="center"/>
              <w:rPr>
                <w:rFonts w:cs="Arial"/>
                <w:b/>
              </w:rPr>
            </w:pPr>
          </w:p>
          <w:p w14:paraId="230AF445"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230AF446" w14:textId="77777777" w:rsidR="00196367" w:rsidRPr="00894B97" w:rsidRDefault="00196367" w:rsidP="007334C2">
            <w:pPr>
              <w:jc w:val="center"/>
              <w:rPr>
                <w:rFonts w:cs="Arial"/>
                <w:b/>
              </w:rPr>
            </w:pPr>
          </w:p>
          <w:p w14:paraId="230AF447" w14:textId="77777777" w:rsidR="00196367" w:rsidRPr="00894B97" w:rsidRDefault="00196367" w:rsidP="007334C2">
            <w:pPr>
              <w:jc w:val="center"/>
              <w:rPr>
                <w:rFonts w:cs="Arial"/>
                <w:b/>
              </w:rPr>
            </w:pPr>
            <w:r w:rsidRPr="00894B97">
              <w:rPr>
                <w:rFonts w:cs="Arial"/>
                <w:b/>
              </w:rPr>
              <w:t>App</w:t>
            </w:r>
          </w:p>
          <w:p w14:paraId="230AF448"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230AF449" w14:textId="77777777" w:rsidR="00196367" w:rsidRPr="00894B97" w:rsidRDefault="00196367" w:rsidP="007334C2">
            <w:pPr>
              <w:jc w:val="center"/>
              <w:rPr>
                <w:rFonts w:cs="Arial"/>
                <w:b/>
              </w:rPr>
            </w:pPr>
          </w:p>
          <w:p w14:paraId="230AF44A" w14:textId="77777777" w:rsidR="00196367" w:rsidRPr="00894B97" w:rsidRDefault="00196367" w:rsidP="007334C2">
            <w:pPr>
              <w:jc w:val="center"/>
              <w:rPr>
                <w:rFonts w:cs="Arial"/>
                <w:b/>
              </w:rPr>
            </w:pPr>
            <w:r w:rsidRPr="00894B97">
              <w:rPr>
                <w:rFonts w:cs="Arial"/>
                <w:b/>
              </w:rPr>
              <w:t>Interview/Task</w:t>
            </w:r>
          </w:p>
        </w:tc>
      </w:tr>
      <w:tr w:rsidR="00196367" w:rsidRPr="00894B97" w14:paraId="230AF44D" w14:textId="77777777" w:rsidTr="005E6156">
        <w:tc>
          <w:tcPr>
            <w:tcW w:w="9923" w:type="dxa"/>
            <w:gridSpan w:val="5"/>
            <w:shd w:val="clear" w:color="auto" w:fill="A6A6A6" w:themeFill="background1" w:themeFillShade="A6"/>
          </w:tcPr>
          <w:p w14:paraId="230AF44C"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083B4B" w:rsidRPr="00894B97" w14:paraId="230AF453" w14:textId="77777777" w:rsidTr="00083B4B">
        <w:tc>
          <w:tcPr>
            <w:tcW w:w="703" w:type="dxa"/>
          </w:tcPr>
          <w:p w14:paraId="230AF44E"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230AF44F" w14:textId="2881D28B" w:rsidR="00083B4B" w:rsidRPr="0065233C" w:rsidRDefault="001C3FE7" w:rsidP="00751608">
            <w:r w:rsidRPr="001C3FE7">
              <w:t>A degree in Mathematics</w:t>
            </w:r>
          </w:p>
        </w:tc>
        <w:tc>
          <w:tcPr>
            <w:tcW w:w="1134" w:type="dxa"/>
            <w:vAlign w:val="center"/>
          </w:tcPr>
          <w:p w14:paraId="230AF450" w14:textId="77777777" w:rsidR="00083B4B" w:rsidRPr="0065233C" w:rsidRDefault="00083B4B" w:rsidP="00083B4B">
            <w:pPr>
              <w:jc w:val="center"/>
              <w:rPr>
                <w:b/>
              </w:rPr>
            </w:pPr>
            <w:r>
              <w:rPr>
                <w:b/>
              </w:rPr>
              <w:t>E</w:t>
            </w:r>
          </w:p>
        </w:tc>
        <w:tc>
          <w:tcPr>
            <w:tcW w:w="708" w:type="dxa"/>
            <w:vAlign w:val="center"/>
          </w:tcPr>
          <w:p w14:paraId="230AF451" w14:textId="77777777" w:rsidR="00083B4B" w:rsidRPr="00F34FC8" w:rsidRDefault="00083B4B" w:rsidP="00083B4B">
            <w:pPr>
              <w:jc w:val="center"/>
              <w:rPr>
                <w:rFonts w:cs="Arial"/>
              </w:rPr>
            </w:pPr>
            <w:r w:rsidRPr="00F34FC8">
              <w:rPr>
                <w:rFonts w:cs="Arial"/>
              </w:rPr>
              <w:sym w:font="Wingdings 2" w:char="F050"/>
            </w:r>
          </w:p>
        </w:tc>
        <w:tc>
          <w:tcPr>
            <w:tcW w:w="1276" w:type="dxa"/>
            <w:vAlign w:val="center"/>
          </w:tcPr>
          <w:p w14:paraId="230AF452" w14:textId="77777777" w:rsidR="00083B4B" w:rsidRDefault="00083B4B" w:rsidP="00083B4B">
            <w:pPr>
              <w:jc w:val="center"/>
            </w:pPr>
            <w:r w:rsidRPr="007D0060">
              <w:rPr>
                <w:rFonts w:cs="Arial"/>
              </w:rPr>
              <w:sym w:font="Wingdings 2" w:char="F050"/>
            </w:r>
          </w:p>
        </w:tc>
      </w:tr>
      <w:tr w:rsidR="00083B4B" w:rsidRPr="00894B97" w14:paraId="230AF459" w14:textId="77777777" w:rsidTr="00083B4B">
        <w:tc>
          <w:tcPr>
            <w:tcW w:w="703" w:type="dxa"/>
          </w:tcPr>
          <w:p w14:paraId="230AF454"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230AF455" w14:textId="2CE72299" w:rsidR="00083B4B" w:rsidRPr="0065233C" w:rsidRDefault="007373C7" w:rsidP="00751608">
            <w:r w:rsidRPr="007373C7">
              <w:t>GCSE Grade C/4 or above in English and Mathematics (or equivalent)</w:t>
            </w:r>
          </w:p>
        </w:tc>
        <w:tc>
          <w:tcPr>
            <w:tcW w:w="1134" w:type="dxa"/>
            <w:vAlign w:val="center"/>
          </w:tcPr>
          <w:p w14:paraId="230AF456" w14:textId="77777777" w:rsidR="00083B4B" w:rsidRPr="0065233C" w:rsidRDefault="00083B4B" w:rsidP="00083B4B">
            <w:pPr>
              <w:jc w:val="center"/>
              <w:rPr>
                <w:b/>
              </w:rPr>
            </w:pPr>
            <w:r w:rsidRPr="0065233C">
              <w:rPr>
                <w:b/>
              </w:rPr>
              <w:t>E</w:t>
            </w:r>
          </w:p>
        </w:tc>
        <w:tc>
          <w:tcPr>
            <w:tcW w:w="708" w:type="dxa"/>
            <w:vAlign w:val="center"/>
          </w:tcPr>
          <w:p w14:paraId="230AF457" w14:textId="77777777" w:rsidR="00083B4B" w:rsidRPr="00F34FC8" w:rsidRDefault="00083B4B" w:rsidP="00083B4B">
            <w:pPr>
              <w:jc w:val="center"/>
              <w:rPr>
                <w:rFonts w:cs="Arial"/>
              </w:rPr>
            </w:pPr>
            <w:r w:rsidRPr="00F34FC8">
              <w:rPr>
                <w:rFonts w:cs="Arial"/>
              </w:rPr>
              <w:sym w:font="Wingdings 2" w:char="F050"/>
            </w:r>
          </w:p>
        </w:tc>
        <w:tc>
          <w:tcPr>
            <w:tcW w:w="1276" w:type="dxa"/>
            <w:vAlign w:val="center"/>
          </w:tcPr>
          <w:p w14:paraId="230AF458" w14:textId="77777777" w:rsidR="00083B4B" w:rsidRDefault="00083B4B" w:rsidP="00083B4B">
            <w:pPr>
              <w:jc w:val="center"/>
            </w:pPr>
            <w:r w:rsidRPr="007D0060">
              <w:rPr>
                <w:rFonts w:cs="Arial"/>
              </w:rPr>
              <w:sym w:font="Wingdings 2" w:char="F050"/>
            </w:r>
          </w:p>
        </w:tc>
      </w:tr>
      <w:tr w:rsidR="00F34FC8" w:rsidRPr="00894B97" w14:paraId="230AF45F" w14:textId="77777777" w:rsidTr="007334C2">
        <w:tc>
          <w:tcPr>
            <w:tcW w:w="703" w:type="dxa"/>
          </w:tcPr>
          <w:p w14:paraId="230AF45A" w14:textId="77777777" w:rsidR="00F34FC8" w:rsidRPr="00894B97" w:rsidRDefault="00F34FC8" w:rsidP="00F34FC8">
            <w:pPr>
              <w:pStyle w:val="Header"/>
              <w:numPr>
                <w:ilvl w:val="0"/>
                <w:numId w:val="3"/>
              </w:numPr>
              <w:spacing w:beforeLines="40" w:before="96" w:afterLines="40" w:after="96" w:line="240" w:lineRule="auto"/>
              <w:jc w:val="center"/>
              <w:rPr>
                <w:rFonts w:cs="Arial"/>
              </w:rPr>
            </w:pPr>
          </w:p>
        </w:tc>
        <w:tc>
          <w:tcPr>
            <w:tcW w:w="6102" w:type="dxa"/>
            <w:vAlign w:val="center"/>
          </w:tcPr>
          <w:p w14:paraId="230AF45B" w14:textId="0E70A5C9" w:rsidR="00F34FC8" w:rsidRPr="0065233C" w:rsidRDefault="0042783B" w:rsidP="00751608">
            <w:r w:rsidRPr="0042783B">
              <w:t>Commitment to training towards Qualified Teacher Status.</w:t>
            </w:r>
          </w:p>
        </w:tc>
        <w:tc>
          <w:tcPr>
            <w:tcW w:w="1134" w:type="dxa"/>
            <w:vAlign w:val="center"/>
          </w:tcPr>
          <w:p w14:paraId="230AF45C" w14:textId="77777777" w:rsidR="00F34FC8" w:rsidRPr="0065233C" w:rsidRDefault="00F34FC8" w:rsidP="00F34FC8">
            <w:pPr>
              <w:jc w:val="center"/>
              <w:rPr>
                <w:b/>
              </w:rPr>
            </w:pPr>
            <w:r w:rsidRPr="0065233C">
              <w:rPr>
                <w:b/>
              </w:rPr>
              <w:t>E</w:t>
            </w:r>
          </w:p>
        </w:tc>
        <w:tc>
          <w:tcPr>
            <w:tcW w:w="708" w:type="dxa"/>
            <w:vAlign w:val="center"/>
          </w:tcPr>
          <w:p w14:paraId="230AF45D" w14:textId="77777777" w:rsidR="00F34FC8" w:rsidRPr="00F34FC8" w:rsidRDefault="00F34FC8" w:rsidP="00F34FC8">
            <w:pPr>
              <w:jc w:val="center"/>
              <w:rPr>
                <w:rFonts w:cs="Arial"/>
              </w:rPr>
            </w:pPr>
            <w:r w:rsidRPr="00F34FC8">
              <w:rPr>
                <w:rFonts w:cs="Arial"/>
              </w:rPr>
              <w:sym w:font="Wingdings 2" w:char="F050"/>
            </w:r>
          </w:p>
        </w:tc>
        <w:tc>
          <w:tcPr>
            <w:tcW w:w="1276" w:type="dxa"/>
            <w:vAlign w:val="center"/>
          </w:tcPr>
          <w:p w14:paraId="230AF45E" w14:textId="77777777" w:rsidR="00F34FC8" w:rsidRPr="00F34FC8" w:rsidRDefault="00F34FC8" w:rsidP="00F34FC8">
            <w:pPr>
              <w:jc w:val="center"/>
              <w:rPr>
                <w:rFonts w:cs="Arial"/>
              </w:rPr>
            </w:pPr>
          </w:p>
        </w:tc>
      </w:tr>
      <w:tr w:rsidR="00EE32B7" w:rsidRPr="00894B97" w14:paraId="70DA9310" w14:textId="77777777" w:rsidTr="007334C2">
        <w:tc>
          <w:tcPr>
            <w:tcW w:w="703" w:type="dxa"/>
          </w:tcPr>
          <w:p w14:paraId="1412F1B8" w14:textId="77777777" w:rsidR="00EE32B7" w:rsidRPr="00894B97" w:rsidRDefault="00EE32B7" w:rsidP="00EE32B7">
            <w:pPr>
              <w:pStyle w:val="Header"/>
              <w:numPr>
                <w:ilvl w:val="0"/>
                <w:numId w:val="3"/>
              </w:numPr>
              <w:spacing w:beforeLines="40" w:before="96" w:afterLines="40" w:after="96" w:line="240" w:lineRule="auto"/>
              <w:jc w:val="center"/>
              <w:rPr>
                <w:rFonts w:cs="Arial"/>
              </w:rPr>
            </w:pPr>
          </w:p>
        </w:tc>
        <w:tc>
          <w:tcPr>
            <w:tcW w:w="6102" w:type="dxa"/>
            <w:vAlign w:val="center"/>
          </w:tcPr>
          <w:p w14:paraId="35CFEED2" w14:textId="292DF21C" w:rsidR="00EE32B7" w:rsidRPr="0042783B" w:rsidRDefault="00EE32B7" w:rsidP="00EE32B7">
            <w:r w:rsidRPr="00EE32B7">
              <w:t>Good communication and interpersonal skills</w:t>
            </w:r>
          </w:p>
        </w:tc>
        <w:tc>
          <w:tcPr>
            <w:tcW w:w="1134" w:type="dxa"/>
            <w:vAlign w:val="center"/>
          </w:tcPr>
          <w:p w14:paraId="0509B301" w14:textId="1B2FB119" w:rsidR="00EE32B7" w:rsidRPr="0065233C" w:rsidRDefault="00EE32B7" w:rsidP="00EE32B7">
            <w:pPr>
              <w:jc w:val="center"/>
              <w:rPr>
                <w:b/>
              </w:rPr>
            </w:pPr>
            <w:r w:rsidRPr="0065233C">
              <w:rPr>
                <w:b/>
              </w:rPr>
              <w:t>E</w:t>
            </w:r>
          </w:p>
        </w:tc>
        <w:tc>
          <w:tcPr>
            <w:tcW w:w="708" w:type="dxa"/>
            <w:vAlign w:val="center"/>
          </w:tcPr>
          <w:p w14:paraId="6024D021" w14:textId="0FA9BB11" w:rsidR="00EE32B7" w:rsidRPr="00F34FC8" w:rsidRDefault="00EE32B7" w:rsidP="00EE32B7">
            <w:pPr>
              <w:jc w:val="center"/>
              <w:rPr>
                <w:rFonts w:cs="Arial"/>
              </w:rPr>
            </w:pPr>
            <w:r w:rsidRPr="00F34FC8">
              <w:rPr>
                <w:rFonts w:cs="Arial"/>
              </w:rPr>
              <w:sym w:font="Wingdings 2" w:char="F050"/>
            </w:r>
          </w:p>
        </w:tc>
        <w:tc>
          <w:tcPr>
            <w:tcW w:w="1276" w:type="dxa"/>
            <w:vAlign w:val="center"/>
          </w:tcPr>
          <w:p w14:paraId="7F51669D" w14:textId="7D7A2A61" w:rsidR="00EE32B7" w:rsidRPr="00F34FC8" w:rsidRDefault="00EE32B7" w:rsidP="00EE32B7">
            <w:pPr>
              <w:jc w:val="center"/>
              <w:rPr>
                <w:rFonts w:cs="Arial"/>
              </w:rPr>
            </w:pPr>
            <w:r w:rsidRPr="007D0060">
              <w:rPr>
                <w:rFonts w:cs="Arial"/>
              </w:rPr>
              <w:sym w:font="Wingdings 2" w:char="F050"/>
            </w:r>
          </w:p>
        </w:tc>
      </w:tr>
      <w:tr w:rsidR="00EE32B7" w:rsidRPr="00894B97" w14:paraId="09361DB0" w14:textId="77777777" w:rsidTr="007334C2">
        <w:tc>
          <w:tcPr>
            <w:tcW w:w="703" w:type="dxa"/>
          </w:tcPr>
          <w:p w14:paraId="09C5B86E" w14:textId="77777777" w:rsidR="00EE32B7" w:rsidRPr="00894B97" w:rsidRDefault="00EE32B7" w:rsidP="00EE32B7">
            <w:pPr>
              <w:pStyle w:val="Header"/>
              <w:numPr>
                <w:ilvl w:val="0"/>
                <w:numId w:val="3"/>
              </w:numPr>
              <w:spacing w:beforeLines="40" w:before="96" w:afterLines="40" w:after="96" w:line="240" w:lineRule="auto"/>
              <w:jc w:val="center"/>
              <w:rPr>
                <w:rFonts w:cs="Arial"/>
              </w:rPr>
            </w:pPr>
          </w:p>
        </w:tc>
        <w:tc>
          <w:tcPr>
            <w:tcW w:w="6102" w:type="dxa"/>
            <w:vAlign w:val="center"/>
          </w:tcPr>
          <w:p w14:paraId="0141178D" w14:textId="32DFED38" w:rsidR="00EE32B7" w:rsidRPr="007373C7" w:rsidRDefault="00EE32B7" w:rsidP="00EE32B7">
            <w:r w:rsidRPr="00856AD2">
              <w:t>Previous experience working with young people in an educational, coaching or mentoring capacity.</w:t>
            </w:r>
          </w:p>
        </w:tc>
        <w:tc>
          <w:tcPr>
            <w:tcW w:w="1134" w:type="dxa"/>
            <w:vAlign w:val="center"/>
          </w:tcPr>
          <w:p w14:paraId="3931298E" w14:textId="621C3C19" w:rsidR="00EE32B7" w:rsidRPr="0065233C" w:rsidRDefault="00EE32B7" w:rsidP="00EE32B7">
            <w:pPr>
              <w:jc w:val="center"/>
              <w:rPr>
                <w:b/>
              </w:rPr>
            </w:pPr>
            <w:r>
              <w:rPr>
                <w:b/>
              </w:rPr>
              <w:t>D</w:t>
            </w:r>
          </w:p>
        </w:tc>
        <w:tc>
          <w:tcPr>
            <w:tcW w:w="708" w:type="dxa"/>
            <w:vAlign w:val="center"/>
          </w:tcPr>
          <w:p w14:paraId="2E14024E" w14:textId="0886F69B" w:rsidR="00EE32B7" w:rsidRPr="00F34FC8" w:rsidRDefault="00EE32B7" w:rsidP="00EE32B7">
            <w:pPr>
              <w:jc w:val="center"/>
              <w:rPr>
                <w:rFonts w:cs="Arial"/>
              </w:rPr>
            </w:pPr>
            <w:r w:rsidRPr="00F34FC8">
              <w:rPr>
                <w:rFonts w:cs="Arial"/>
              </w:rPr>
              <w:sym w:font="Wingdings 2" w:char="F050"/>
            </w:r>
          </w:p>
        </w:tc>
        <w:tc>
          <w:tcPr>
            <w:tcW w:w="1276" w:type="dxa"/>
            <w:vAlign w:val="center"/>
          </w:tcPr>
          <w:p w14:paraId="50A947D9" w14:textId="3CAF6051" w:rsidR="00EE32B7" w:rsidRPr="00F34FC8" w:rsidRDefault="00EE32B7" w:rsidP="00EE32B7">
            <w:pPr>
              <w:jc w:val="center"/>
              <w:rPr>
                <w:rFonts w:cs="Arial"/>
              </w:rPr>
            </w:pPr>
            <w:r w:rsidRPr="007D0060">
              <w:rPr>
                <w:rFonts w:cs="Arial"/>
              </w:rPr>
              <w:sym w:font="Wingdings 2" w:char="F050"/>
            </w:r>
          </w:p>
        </w:tc>
      </w:tr>
      <w:tr w:rsidR="00D209A6" w:rsidRPr="00894B97" w14:paraId="6204D7E0" w14:textId="77777777" w:rsidTr="007334C2">
        <w:tc>
          <w:tcPr>
            <w:tcW w:w="703" w:type="dxa"/>
          </w:tcPr>
          <w:p w14:paraId="6C77E947" w14:textId="77777777" w:rsidR="00D209A6" w:rsidRPr="00894B97" w:rsidRDefault="00D209A6" w:rsidP="00D209A6">
            <w:pPr>
              <w:pStyle w:val="Header"/>
              <w:numPr>
                <w:ilvl w:val="0"/>
                <w:numId w:val="3"/>
              </w:numPr>
              <w:spacing w:beforeLines="40" w:before="96" w:afterLines="40" w:after="96" w:line="240" w:lineRule="auto"/>
              <w:jc w:val="center"/>
              <w:rPr>
                <w:rFonts w:cs="Arial"/>
              </w:rPr>
            </w:pPr>
          </w:p>
        </w:tc>
        <w:tc>
          <w:tcPr>
            <w:tcW w:w="6102" w:type="dxa"/>
            <w:vAlign w:val="center"/>
          </w:tcPr>
          <w:p w14:paraId="4F3D471F" w14:textId="3BD03A7B" w:rsidR="00D209A6" w:rsidRPr="00856AD2" w:rsidRDefault="00D209A6" w:rsidP="00D209A6">
            <w:r w:rsidRPr="00D209A6">
              <w:t>Understanding of school environment or education setting</w:t>
            </w:r>
          </w:p>
        </w:tc>
        <w:tc>
          <w:tcPr>
            <w:tcW w:w="1134" w:type="dxa"/>
            <w:vAlign w:val="center"/>
          </w:tcPr>
          <w:p w14:paraId="7CDE53B0" w14:textId="3FB322D6" w:rsidR="00D209A6" w:rsidRDefault="00D209A6" w:rsidP="00D209A6">
            <w:pPr>
              <w:jc w:val="center"/>
              <w:rPr>
                <w:b/>
              </w:rPr>
            </w:pPr>
            <w:r>
              <w:rPr>
                <w:b/>
              </w:rPr>
              <w:t>D</w:t>
            </w:r>
          </w:p>
        </w:tc>
        <w:tc>
          <w:tcPr>
            <w:tcW w:w="708" w:type="dxa"/>
            <w:vAlign w:val="center"/>
          </w:tcPr>
          <w:p w14:paraId="783D888F" w14:textId="564C5132" w:rsidR="00D209A6" w:rsidRPr="00F34FC8" w:rsidRDefault="00D209A6" w:rsidP="00D209A6">
            <w:pPr>
              <w:jc w:val="center"/>
              <w:rPr>
                <w:rFonts w:cs="Arial"/>
              </w:rPr>
            </w:pPr>
            <w:r w:rsidRPr="00F34FC8">
              <w:rPr>
                <w:rFonts w:cs="Arial"/>
              </w:rPr>
              <w:sym w:font="Wingdings 2" w:char="F050"/>
            </w:r>
          </w:p>
        </w:tc>
        <w:tc>
          <w:tcPr>
            <w:tcW w:w="1276" w:type="dxa"/>
            <w:vAlign w:val="center"/>
          </w:tcPr>
          <w:p w14:paraId="6BACDF71" w14:textId="48D3C2C1" w:rsidR="00D209A6" w:rsidRPr="007D0060" w:rsidRDefault="00D209A6" w:rsidP="00D209A6">
            <w:pPr>
              <w:jc w:val="center"/>
              <w:rPr>
                <w:rFonts w:cs="Arial"/>
              </w:rPr>
            </w:pPr>
            <w:r w:rsidRPr="007D0060">
              <w:rPr>
                <w:rFonts w:cs="Arial"/>
              </w:rPr>
              <w:sym w:font="Wingdings 2" w:char="F050"/>
            </w:r>
          </w:p>
        </w:tc>
      </w:tr>
      <w:tr w:rsidR="00D209A6" w:rsidRPr="00894B97" w14:paraId="42243DF6" w14:textId="77777777" w:rsidTr="007334C2">
        <w:tc>
          <w:tcPr>
            <w:tcW w:w="703" w:type="dxa"/>
          </w:tcPr>
          <w:p w14:paraId="611ED420" w14:textId="77777777" w:rsidR="00D209A6" w:rsidRPr="00894B97" w:rsidRDefault="00D209A6" w:rsidP="00D209A6">
            <w:pPr>
              <w:pStyle w:val="Header"/>
              <w:numPr>
                <w:ilvl w:val="0"/>
                <w:numId w:val="3"/>
              </w:numPr>
              <w:spacing w:beforeLines="40" w:before="96" w:afterLines="40" w:after="96" w:line="240" w:lineRule="auto"/>
              <w:jc w:val="center"/>
              <w:rPr>
                <w:rFonts w:cs="Arial"/>
              </w:rPr>
            </w:pPr>
          </w:p>
        </w:tc>
        <w:tc>
          <w:tcPr>
            <w:tcW w:w="6102" w:type="dxa"/>
            <w:vAlign w:val="center"/>
          </w:tcPr>
          <w:p w14:paraId="76BCBFCA" w14:textId="211CD785" w:rsidR="00D209A6" w:rsidRPr="00856AD2" w:rsidRDefault="00D209A6" w:rsidP="00D209A6">
            <w:r w:rsidRPr="00D209A6">
              <w:t>Experience explaining mathematical concepts to others</w:t>
            </w:r>
          </w:p>
        </w:tc>
        <w:tc>
          <w:tcPr>
            <w:tcW w:w="1134" w:type="dxa"/>
            <w:vAlign w:val="center"/>
          </w:tcPr>
          <w:p w14:paraId="4216A55D" w14:textId="7EE34CE9" w:rsidR="00D209A6" w:rsidRDefault="00D209A6" w:rsidP="00D209A6">
            <w:pPr>
              <w:jc w:val="center"/>
              <w:rPr>
                <w:b/>
              </w:rPr>
            </w:pPr>
            <w:r>
              <w:rPr>
                <w:b/>
              </w:rPr>
              <w:t>D</w:t>
            </w:r>
          </w:p>
        </w:tc>
        <w:tc>
          <w:tcPr>
            <w:tcW w:w="708" w:type="dxa"/>
            <w:vAlign w:val="center"/>
          </w:tcPr>
          <w:p w14:paraId="79D2B9B9" w14:textId="710A8EF0" w:rsidR="00D209A6" w:rsidRPr="00F34FC8" w:rsidRDefault="00D209A6" w:rsidP="00D209A6">
            <w:pPr>
              <w:jc w:val="center"/>
              <w:rPr>
                <w:rFonts w:cs="Arial"/>
              </w:rPr>
            </w:pPr>
            <w:r w:rsidRPr="00F34FC8">
              <w:rPr>
                <w:rFonts w:cs="Arial"/>
              </w:rPr>
              <w:sym w:font="Wingdings 2" w:char="F050"/>
            </w:r>
          </w:p>
        </w:tc>
        <w:tc>
          <w:tcPr>
            <w:tcW w:w="1276" w:type="dxa"/>
            <w:vAlign w:val="center"/>
          </w:tcPr>
          <w:p w14:paraId="242BDF5A" w14:textId="3D1A769D" w:rsidR="00D209A6" w:rsidRPr="007D0060" w:rsidRDefault="00D209A6" w:rsidP="00D209A6">
            <w:pPr>
              <w:jc w:val="center"/>
              <w:rPr>
                <w:rFonts w:cs="Arial"/>
              </w:rPr>
            </w:pPr>
            <w:r w:rsidRPr="007D0060">
              <w:rPr>
                <w:rFonts w:cs="Arial"/>
              </w:rPr>
              <w:sym w:font="Wingdings 2" w:char="F050"/>
            </w:r>
          </w:p>
        </w:tc>
      </w:tr>
      <w:tr w:rsidR="00EE32B7" w:rsidRPr="00894B97" w14:paraId="230AF481" w14:textId="77777777" w:rsidTr="005E6156">
        <w:tc>
          <w:tcPr>
            <w:tcW w:w="9923" w:type="dxa"/>
            <w:gridSpan w:val="5"/>
            <w:shd w:val="clear" w:color="auto" w:fill="A6A6A6" w:themeFill="background1" w:themeFillShade="A6"/>
          </w:tcPr>
          <w:p w14:paraId="230AF480" w14:textId="77777777" w:rsidR="00EE32B7" w:rsidRPr="003C06FC" w:rsidRDefault="00EE32B7" w:rsidP="00EE32B7">
            <w:pPr>
              <w:spacing w:beforeLines="40" w:before="96" w:afterLines="40" w:after="96"/>
              <w:rPr>
                <w:rFonts w:asciiTheme="minorHAnsi" w:hAnsiTheme="minorHAnsi" w:cs="Arial"/>
                <w:b/>
              </w:rPr>
            </w:pPr>
            <w:r w:rsidRPr="00460366">
              <w:rPr>
                <w:rFonts w:asciiTheme="minorHAnsi" w:hAnsiTheme="minorHAnsi" w:cs="Arial"/>
                <w:b/>
                <w:color w:val="FFFFFF" w:themeColor="background1"/>
              </w:rPr>
              <w:t>ABILITIES, SKILLS AND KNOWLEDGE</w:t>
            </w:r>
          </w:p>
        </w:tc>
      </w:tr>
      <w:tr w:rsidR="00EE32B7" w:rsidRPr="00894B97" w14:paraId="230AF487" w14:textId="77777777" w:rsidTr="007334C2">
        <w:tc>
          <w:tcPr>
            <w:tcW w:w="703" w:type="dxa"/>
          </w:tcPr>
          <w:p w14:paraId="230AF482" w14:textId="77777777" w:rsidR="00EE32B7" w:rsidRPr="00894B97" w:rsidRDefault="00EE32B7" w:rsidP="00EE32B7">
            <w:pPr>
              <w:pStyle w:val="Header"/>
              <w:numPr>
                <w:ilvl w:val="0"/>
                <w:numId w:val="3"/>
              </w:numPr>
              <w:spacing w:beforeLines="40" w:before="96" w:afterLines="40" w:after="96" w:line="240" w:lineRule="auto"/>
              <w:jc w:val="center"/>
              <w:rPr>
                <w:rFonts w:cs="Arial"/>
              </w:rPr>
            </w:pPr>
          </w:p>
        </w:tc>
        <w:tc>
          <w:tcPr>
            <w:tcW w:w="6102" w:type="dxa"/>
            <w:vAlign w:val="center"/>
          </w:tcPr>
          <w:p w14:paraId="230AF483" w14:textId="421BC3FC" w:rsidR="00EE32B7" w:rsidRPr="0065233C" w:rsidRDefault="00EE32B7" w:rsidP="00EE32B7">
            <w:r w:rsidRPr="00AE7B85">
              <w:t>Strong subject knowledge in Mathematics</w:t>
            </w:r>
          </w:p>
        </w:tc>
        <w:tc>
          <w:tcPr>
            <w:tcW w:w="1134" w:type="dxa"/>
            <w:vAlign w:val="center"/>
          </w:tcPr>
          <w:p w14:paraId="230AF484" w14:textId="77777777" w:rsidR="00EE32B7" w:rsidRPr="0065233C" w:rsidRDefault="00EE32B7" w:rsidP="00EE32B7">
            <w:pPr>
              <w:jc w:val="center"/>
              <w:rPr>
                <w:rFonts w:cs="Arial"/>
                <w:b/>
              </w:rPr>
            </w:pPr>
            <w:r w:rsidRPr="0065233C">
              <w:rPr>
                <w:rFonts w:cs="Arial"/>
                <w:b/>
              </w:rPr>
              <w:t>E</w:t>
            </w:r>
          </w:p>
        </w:tc>
        <w:tc>
          <w:tcPr>
            <w:tcW w:w="708" w:type="dxa"/>
            <w:vAlign w:val="center"/>
          </w:tcPr>
          <w:p w14:paraId="230AF485" w14:textId="77777777" w:rsidR="00EE32B7" w:rsidRPr="00083B4B" w:rsidRDefault="00EE32B7" w:rsidP="00EE32B7">
            <w:pPr>
              <w:jc w:val="center"/>
              <w:rPr>
                <w:rFonts w:cs="Arial"/>
              </w:rPr>
            </w:pPr>
            <w:r w:rsidRPr="00083B4B">
              <w:rPr>
                <w:rFonts w:cs="Arial"/>
              </w:rPr>
              <w:sym w:font="Wingdings 2" w:char="F050"/>
            </w:r>
          </w:p>
        </w:tc>
        <w:tc>
          <w:tcPr>
            <w:tcW w:w="1276" w:type="dxa"/>
            <w:vAlign w:val="center"/>
          </w:tcPr>
          <w:p w14:paraId="230AF486" w14:textId="77777777" w:rsidR="00EE32B7" w:rsidRPr="00083B4B" w:rsidRDefault="00EE32B7" w:rsidP="00EE32B7">
            <w:pPr>
              <w:jc w:val="center"/>
              <w:rPr>
                <w:rFonts w:cs="Arial"/>
              </w:rPr>
            </w:pPr>
            <w:r w:rsidRPr="00083B4B">
              <w:rPr>
                <w:rFonts w:cs="Arial"/>
              </w:rPr>
              <w:sym w:font="Wingdings 2" w:char="F050"/>
            </w:r>
          </w:p>
        </w:tc>
      </w:tr>
      <w:tr w:rsidR="00EE32B7" w:rsidRPr="00894B97" w14:paraId="230AF48D" w14:textId="77777777" w:rsidTr="00CC3DC0">
        <w:tc>
          <w:tcPr>
            <w:tcW w:w="703" w:type="dxa"/>
          </w:tcPr>
          <w:p w14:paraId="230AF488" w14:textId="77777777" w:rsidR="00EE32B7" w:rsidRPr="0043776E" w:rsidRDefault="00EE32B7" w:rsidP="00EE32B7">
            <w:pPr>
              <w:pStyle w:val="ListParagraph"/>
              <w:numPr>
                <w:ilvl w:val="0"/>
                <w:numId w:val="3"/>
              </w:numPr>
              <w:spacing w:beforeLines="40" w:before="96" w:afterLines="40" w:after="96"/>
              <w:contextualSpacing/>
              <w:jc w:val="center"/>
              <w:rPr>
                <w:rFonts w:cs="Arial"/>
              </w:rPr>
            </w:pPr>
          </w:p>
        </w:tc>
        <w:tc>
          <w:tcPr>
            <w:tcW w:w="6102" w:type="dxa"/>
          </w:tcPr>
          <w:p w14:paraId="230AF489" w14:textId="0CD51F9E" w:rsidR="00EE32B7" w:rsidRPr="0065233C" w:rsidRDefault="00EE32B7" w:rsidP="00EE32B7">
            <w:r w:rsidRPr="00AE7B85">
              <w:t>Passion for teaching and supporting young people</w:t>
            </w:r>
          </w:p>
        </w:tc>
        <w:tc>
          <w:tcPr>
            <w:tcW w:w="1134" w:type="dxa"/>
            <w:vAlign w:val="center"/>
          </w:tcPr>
          <w:p w14:paraId="230AF48A" w14:textId="77777777" w:rsidR="00EE32B7" w:rsidRPr="0065233C" w:rsidRDefault="00EE32B7" w:rsidP="00EE32B7">
            <w:pPr>
              <w:jc w:val="center"/>
              <w:rPr>
                <w:rFonts w:cs="Arial"/>
                <w:b/>
              </w:rPr>
            </w:pPr>
            <w:r w:rsidRPr="0065233C">
              <w:rPr>
                <w:rFonts w:cs="Arial"/>
                <w:b/>
              </w:rPr>
              <w:t>E</w:t>
            </w:r>
          </w:p>
        </w:tc>
        <w:tc>
          <w:tcPr>
            <w:tcW w:w="708" w:type="dxa"/>
            <w:vAlign w:val="center"/>
          </w:tcPr>
          <w:p w14:paraId="230AF48B" w14:textId="77777777" w:rsidR="00EE32B7" w:rsidRPr="00083B4B" w:rsidRDefault="00EE32B7" w:rsidP="00EE32B7">
            <w:pPr>
              <w:jc w:val="center"/>
              <w:rPr>
                <w:rFonts w:cs="Arial"/>
              </w:rPr>
            </w:pPr>
            <w:r w:rsidRPr="00083B4B">
              <w:rPr>
                <w:rFonts w:cs="Arial"/>
              </w:rPr>
              <w:sym w:font="Wingdings 2" w:char="F050"/>
            </w:r>
          </w:p>
        </w:tc>
        <w:tc>
          <w:tcPr>
            <w:tcW w:w="1276" w:type="dxa"/>
            <w:vAlign w:val="center"/>
          </w:tcPr>
          <w:p w14:paraId="230AF48C" w14:textId="77777777" w:rsidR="00EE32B7" w:rsidRPr="00083B4B" w:rsidRDefault="00EE32B7" w:rsidP="00EE32B7">
            <w:pPr>
              <w:jc w:val="center"/>
              <w:rPr>
                <w:rFonts w:cs="Arial"/>
              </w:rPr>
            </w:pPr>
            <w:r w:rsidRPr="00083B4B">
              <w:rPr>
                <w:rFonts w:cs="Arial"/>
              </w:rPr>
              <w:sym w:font="Wingdings 2" w:char="F050"/>
            </w:r>
          </w:p>
        </w:tc>
      </w:tr>
      <w:tr w:rsidR="00EE32B7" w:rsidRPr="00894B97" w14:paraId="230AF493" w14:textId="77777777" w:rsidTr="00CC3DC0">
        <w:tc>
          <w:tcPr>
            <w:tcW w:w="703" w:type="dxa"/>
          </w:tcPr>
          <w:p w14:paraId="230AF48E" w14:textId="77777777" w:rsidR="00EE32B7" w:rsidRPr="0043776E" w:rsidRDefault="00EE32B7" w:rsidP="00EE32B7">
            <w:pPr>
              <w:pStyle w:val="ListParagraph"/>
              <w:numPr>
                <w:ilvl w:val="0"/>
                <w:numId w:val="3"/>
              </w:numPr>
              <w:spacing w:beforeLines="40" w:before="96" w:afterLines="40" w:after="96"/>
              <w:contextualSpacing/>
              <w:jc w:val="center"/>
              <w:rPr>
                <w:rFonts w:cs="Arial"/>
              </w:rPr>
            </w:pPr>
          </w:p>
        </w:tc>
        <w:tc>
          <w:tcPr>
            <w:tcW w:w="6102" w:type="dxa"/>
          </w:tcPr>
          <w:p w14:paraId="230AF48F" w14:textId="418C537B" w:rsidR="00EE32B7" w:rsidRPr="0065233C" w:rsidRDefault="00EE32B7" w:rsidP="00EE32B7">
            <w:r w:rsidRPr="009B5BFA">
              <w:t>Excellent communication and interpersonal skills.</w:t>
            </w:r>
          </w:p>
        </w:tc>
        <w:tc>
          <w:tcPr>
            <w:tcW w:w="1134" w:type="dxa"/>
            <w:vAlign w:val="center"/>
          </w:tcPr>
          <w:p w14:paraId="230AF490" w14:textId="77777777" w:rsidR="00EE32B7" w:rsidRPr="0065233C" w:rsidRDefault="00EE32B7" w:rsidP="00EE32B7">
            <w:pPr>
              <w:jc w:val="center"/>
              <w:rPr>
                <w:rFonts w:cs="Arial"/>
                <w:b/>
              </w:rPr>
            </w:pPr>
            <w:r w:rsidRPr="0065233C">
              <w:rPr>
                <w:rFonts w:cs="Arial"/>
                <w:b/>
              </w:rPr>
              <w:t>E</w:t>
            </w:r>
          </w:p>
        </w:tc>
        <w:tc>
          <w:tcPr>
            <w:tcW w:w="708" w:type="dxa"/>
            <w:vAlign w:val="center"/>
          </w:tcPr>
          <w:p w14:paraId="230AF491" w14:textId="77777777" w:rsidR="00EE32B7" w:rsidRPr="00083B4B" w:rsidRDefault="00EE32B7" w:rsidP="00EE32B7">
            <w:pPr>
              <w:jc w:val="center"/>
              <w:rPr>
                <w:rFonts w:cs="Arial"/>
              </w:rPr>
            </w:pPr>
            <w:r w:rsidRPr="00083B4B">
              <w:rPr>
                <w:rFonts w:cs="Arial"/>
              </w:rPr>
              <w:sym w:font="Wingdings 2" w:char="F050"/>
            </w:r>
          </w:p>
        </w:tc>
        <w:tc>
          <w:tcPr>
            <w:tcW w:w="1276" w:type="dxa"/>
            <w:vAlign w:val="center"/>
          </w:tcPr>
          <w:p w14:paraId="230AF492" w14:textId="77777777" w:rsidR="00EE32B7" w:rsidRPr="00083B4B" w:rsidRDefault="00EE32B7" w:rsidP="00EE32B7">
            <w:pPr>
              <w:jc w:val="center"/>
              <w:rPr>
                <w:rFonts w:cs="Arial"/>
              </w:rPr>
            </w:pPr>
            <w:r w:rsidRPr="00083B4B">
              <w:rPr>
                <w:rFonts w:cs="Arial"/>
              </w:rPr>
              <w:sym w:font="Wingdings 2" w:char="F050"/>
            </w:r>
          </w:p>
        </w:tc>
      </w:tr>
      <w:tr w:rsidR="00EE32B7" w:rsidRPr="00894B97" w14:paraId="230AF499" w14:textId="77777777" w:rsidTr="00CC3DC0">
        <w:tc>
          <w:tcPr>
            <w:tcW w:w="703" w:type="dxa"/>
          </w:tcPr>
          <w:p w14:paraId="230AF494" w14:textId="77777777" w:rsidR="00EE32B7" w:rsidRPr="0043776E" w:rsidRDefault="00EE32B7" w:rsidP="00EE32B7">
            <w:pPr>
              <w:pStyle w:val="ListParagraph"/>
              <w:numPr>
                <w:ilvl w:val="0"/>
                <w:numId w:val="3"/>
              </w:numPr>
              <w:spacing w:beforeLines="40" w:before="96" w:afterLines="40" w:after="96"/>
              <w:contextualSpacing/>
              <w:jc w:val="center"/>
              <w:rPr>
                <w:rFonts w:cs="Arial"/>
              </w:rPr>
            </w:pPr>
          </w:p>
        </w:tc>
        <w:tc>
          <w:tcPr>
            <w:tcW w:w="6102" w:type="dxa"/>
          </w:tcPr>
          <w:p w14:paraId="230AF495" w14:textId="1CB108DD" w:rsidR="00EE32B7" w:rsidRPr="0065233C" w:rsidRDefault="00EE32B7" w:rsidP="00EE32B7">
            <w:r w:rsidRPr="009B5BFA">
              <w:t>Ability to work effectively as part of a team</w:t>
            </w:r>
          </w:p>
        </w:tc>
        <w:tc>
          <w:tcPr>
            <w:tcW w:w="1134" w:type="dxa"/>
            <w:vAlign w:val="center"/>
          </w:tcPr>
          <w:p w14:paraId="230AF496" w14:textId="77777777" w:rsidR="00EE32B7" w:rsidRPr="0065233C" w:rsidRDefault="00EE32B7" w:rsidP="00EE32B7">
            <w:pPr>
              <w:jc w:val="center"/>
              <w:rPr>
                <w:rFonts w:cs="Arial"/>
                <w:b/>
              </w:rPr>
            </w:pPr>
            <w:r w:rsidRPr="0065233C">
              <w:rPr>
                <w:rFonts w:cs="Arial"/>
                <w:b/>
              </w:rPr>
              <w:t>E</w:t>
            </w:r>
          </w:p>
        </w:tc>
        <w:tc>
          <w:tcPr>
            <w:tcW w:w="708" w:type="dxa"/>
            <w:vAlign w:val="center"/>
          </w:tcPr>
          <w:p w14:paraId="230AF497" w14:textId="77777777" w:rsidR="00EE32B7" w:rsidRPr="00083B4B" w:rsidRDefault="00EE32B7" w:rsidP="00EE32B7">
            <w:pPr>
              <w:jc w:val="center"/>
              <w:rPr>
                <w:rFonts w:cs="Arial"/>
              </w:rPr>
            </w:pPr>
            <w:r w:rsidRPr="00083B4B">
              <w:rPr>
                <w:rFonts w:cs="Arial"/>
              </w:rPr>
              <w:sym w:font="Wingdings 2" w:char="F050"/>
            </w:r>
          </w:p>
        </w:tc>
        <w:tc>
          <w:tcPr>
            <w:tcW w:w="1276" w:type="dxa"/>
            <w:vAlign w:val="center"/>
          </w:tcPr>
          <w:p w14:paraId="230AF498" w14:textId="77777777" w:rsidR="00EE32B7" w:rsidRPr="00083B4B" w:rsidRDefault="00EE32B7" w:rsidP="00EE32B7">
            <w:pPr>
              <w:jc w:val="center"/>
              <w:rPr>
                <w:rFonts w:cs="Arial"/>
              </w:rPr>
            </w:pPr>
            <w:r w:rsidRPr="00083B4B">
              <w:rPr>
                <w:rFonts w:cs="Arial"/>
              </w:rPr>
              <w:sym w:font="Wingdings 2" w:char="F050"/>
            </w:r>
          </w:p>
        </w:tc>
      </w:tr>
      <w:tr w:rsidR="00EE32B7" w:rsidRPr="00894B97" w14:paraId="230AF4A5" w14:textId="77777777" w:rsidTr="00CC3DC0">
        <w:tc>
          <w:tcPr>
            <w:tcW w:w="703" w:type="dxa"/>
          </w:tcPr>
          <w:p w14:paraId="230AF4A0" w14:textId="77777777" w:rsidR="00EE32B7" w:rsidRPr="0043776E" w:rsidRDefault="00EE32B7" w:rsidP="00EE32B7">
            <w:pPr>
              <w:pStyle w:val="ListParagraph"/>
              <w:numPr>
                <w:ilvl w:val="0"/>
                <w:numId w:val="3"/>
              </w:numPr>
              <w:spacing w:beforeLines="40" w:before="96" w:afterLines="40" w:after="96"/>
              <w:contextualSpacing/>
              <w:jc w:val="center"/>
              <w:rPr>
                <w:rFonts w:cs="Arial"/>
              </w:rPr>
            </w:pPr>
          </w:p>
        </w:tc>
        <w:tc>
          <w:tcPr>
            <w:tcW w:w="6102" w:type="dxa"/>
          </w:tcPr>
          <w:p w14:paraId="230AF4A1" w14:textId="48A5D366" w:rsidR="00EE32B7" w:rsidRPr="0065233C" w:rsidRDefault="00EE32B7" w:rsidP="00EE32B7">
            <w:r w:rsidRPr="00907B80">
              <w:t>Ability to organise workload and meet deadlines</w:t>
            </w:r>
          </w:p>
        </w:tc>
        <w:tc>
          <w:tcPr>
            <w:tcW w:w="1134" w:type="dxa"/>
            <w:vAlign w:val="center"/>
          </w:tcPr>
          <w:p w14:paraId="230AF4A2" w14:textId="77777777" w:rsidR="00EE32B7" w:rsidRPr="0065233C" w:rsidRDefault="00EE32B7" w:rsidP="00EE32B7">
            <w:pPr>
              <w:jc w:val="center"/>
              <w:rPr>
                <w:rFonts w:cs="Arial"/>
                <w:b/>
              </w:rPr>
            </w:pPr>
            <w:r w:rsidRPr="0065233C">
              <w:rPr>
                <w:rFonts w:cs="Arial"/>
                <w:b/>
              </w:rPr>
              <w:t>E</w:t>
            </w:r>
          </w:p>
        </w:tc>
        <w:tc>
          <w:tcPr>
            <w:tcW w:w="708" w:type="dxa"/>
            <w:vAlign w:val="center"/>
          </w:tcPr>
          <w:p w14:paraId="230AF4A3" w14:textId="77777777" w:rsidR="00EE32B7" w:rsidRPr="00083B4B" w:rsidRDefault="00EE32B7" w:rsidP="00EE32B7">
            <w:pPr>
              <w:jc w:val="center"/>
              <w:rPr>
                <w:rFonts w:cs="Arial"/>
              </w:rPr>
            </w:pPr>
            <w:r w:rsidRPr="00083B4B">
              <w:rPr>
                <w:rFonts w:cs="Arial"/>
              </w:rPr>
              <w:sym w:font="Wingdings 2" w:char="F050"/>
            </w:r>
          </w:p>
        </w:tc>
        <w:tc>
          <w:tcPr>
            <w:tcW w:w="1276" w:type="dxa"/>
            <w:vAlign w:val="center"/>
          </w:tcPr>
          <w:p w14:paraId="230AF4A4" w14:textId="77777777" w:rsidR="00EE32B7" w:rsidRPr="00083B4B" w:rsidRDefault="00EE32B7" w:rsidP="00EE32B7">
            <w:pPr>
              <w:jc w:val="center"/>
              <w:rPr>
                <w:rFonts w:cs="Arial"/>
              </w:rPr>
            </w:pPr>
            <w:r w:rsidRPr="00083B4B">
              <w:rPr>
                <w:rFonts w:cs="Arial"/>
              </w:rPr>
              <w:sym w:font="Wingdings 2" w:char="F050"/>
            </w:r>
          </w:p>
        </w:tc>
      </w:tr>
      <w:tr w:rsidR="00EE32B7" w:rsidRPr="00894B97" w14:paraId="230AF4B9" w14:textId="77777777" w:rsidTr="005E6156">
        <w:tc>
          <w:tcPr>
            <w:tcW w:w="9923" w:type="dxa"/>
            <w:gridSpan w:val="5"/>
            <w:shd w:val="clear" w:color="auto" w:fill="A6A6A6" w:themeFill="background1" w:themeFillShade="A6"/>
          </w:tcPr>
          <w:p w14:paraId="230AF4B8" w14:textId="15B48962" w:rsidR="00EE32B7" w:rsidRPr="00460366" w:rsidRDefault="00EE32B7" w:rsidP="00EE32B7">
            <w:pPr>
              <w:tabs>
                <w:tab w:val="left" w:pos="2880"/>
              </w:tabs>
              <w:spacing w:beforeLines="40" w:before="96" w:afterLines="40" w:after="96"/>
              <w:rPr>
                <w:rFonts w:asciiTheme="minorHAnsi" w:hAnsiTheme="minorHAnsi" w:cs="Arial"/>
                <w:b/>
                <w:color w:val="FFFFFF" w:themeColor="background1"/>
              </w:rPr>
            </w:pPr>
            <w:r w:rsidRPr="00460366">
              <w:rPr>
                <w:rFonts w:asciiTheme="minorHAnsi" w:hAnsiTheme="minorHAnsi" w:cs="Arial"/>
                <w:b/>
                <w:color w:val="FFFFFF" w:themeColor="background1"/>
              </w:rPr>
              <w:t>PERSONAL QUALITIES</w:t>
            </w:r>
            <w:r>
              <w:rPr>
                <w:rFonts w:asciiTheme="minorHAnsi" w:hAnsiTheme="minorHAnsi" w:cs="Arial"/>
                <w:b/>
                <w:color w:val="FFFFFF" w:themeColor="background1"/>
              </w:rPr>
              <w:tab/>
            </w:r>
          </w:p>
        </w:tc>
      </w:tr>
      <w:tr w:rsidR="00EE32B7" w:rsidRPr="00894B97" w14:paraId="230AF4BF" w14:textId="77777777" w:rsidTr="00940C39">
        <w:tc>
          <w:tcPr>
            <w:tcW w:w="703" w:type="dxa"/>
          </w:tcPr>
          <w:p w14:paraId="230AF4BA" w14:textId="77777777" w:rsidR="00EE32B7" w:rsidRPr="0043776E" w:rsidRDefault="00EE32B7" w:rsidP="00EE32B7">
            <w:pPr>
              <w:pStyle w:val="ListParagraph"/>
              <w:numPr>
                <w:ilvl w:val="0"/>
                <w:numId w:val="3"/>
              </w:numPr>
              <w:spacing w:beforeLines="40" w:before="96" w:afterLines="40" w:after="96"/>
              <w:contextualSpacing/>
              <w:jc w:val="center"/>
              <w:rPr>
                <w:rFonts w:cs="Arial"/>
              </w:rPr>
            </w:pPr>
          </w:p>
        </w:tc>
        <w:tc>
          <w:tcPr>
            <w:tcW w:w="6102" w:type="dxa"/>
            <w:vAlign w:val="center"/>
          </w:tcPr>
          <w:p w14:paraId="230AF4BB" w14:textId="0DCEF871" w:rsidR="00EE32B7" w:rsidRPr="0065233C" w:rsidRDefault="00EE32B7" w:rsidP="00EE32B7">
            <w:r w:rsidRPr="004762BE">
              <w:t>Enthusiastic and motivated to develop as a teacher.</w:t>
            </w:r>
          </w:p>
        </w:tc>
        <w:tc>
          <w:tcPr>
            <w:tcW w:w="1134" w:type="dxa"/>
            <w:vAlign w:val="center"/>
          </w:tcPr>
          <w:p w14:paraId="230AF4BC" w14:textId="77777777" w:rsidR="00EE32B7" w:rsidRPr="0065233C" w:rsidRDefault="00EE32B7" w:rsidP="00EE32B7">
            <w:pPr>
              <w:jc w:val="center"/>
              <w:rPr>
                <w:rFonts w:cs="Arial"/>
                <w:b/>
              </w:rPr>
            </w:pPr>
            <w:r w:rsidRPr="0065233C">
              <w:rPr>
                <w:rFonts w:cs="Arial"/>
                <w:b/>
              </w:rPr>
              <w:t>E</w:t>
            </w:r>
          </w:p>
        </w:tc>
        <w:tc>
          <w:tcPr>
            <w:tcW w:w="708" w:type="dxa"/>
            <w:vAlign w:val="center"/>
          </w:tcPr>
          <w:p w14:paraId="230AF4BD" w14:textId="77777777" w:rsidR="00EE32B7" w:rsidRPr="00083B4B" w:rsidRDefault="00EE32B7" w:rsidP="00EE32B7">
            <w:pPr>
              <w:jc w:val="center"/>
              <w:rPr>
                <w:rFonts w:cs="Arial"/>
              </w:rPr>
            </w:pPr>
            <w:r w:rsidRPr="00083B4B">
              <w:rPr>
                <w:rFonts w:cs="Arial"/>
              </w:rPr>
              <w:sym w:font="Wingdings 2" w:char="F050"/>
            </w:r>
          </w:p>
        </w:tc>
        <w:tc>
          <w:tcPr>
            <w:tcW w:w="1276" w:type="dxa"/>
            <w:vAlign w:val="center"/>
          </w:tcPr>
          <w:p w14:paraId="230AF4BE" w14:textId="77777777" w:rsidR="00EE32B7" w:rsidRPr="00083B4B" w:rsidRDefault="00EE32B7" w:rsidP="00EE32B7">
            <w:pPr>
              <w:jc w:val="center"/>
              <w:rPr>
                <w:rFonts w:cs="Arial"/>
              </w:rPr>
            </w:pPr>
            <w:r w:rsidRPr="00083B4B">
              <w:rPr>
                <w:rFonts w:cs="Arial"/>
              </w:rPr>
              <w:sym w:font="Wingdings 2" w:char="F050"/>
            </w:r>
          </w:p>
        </w:tc>
      </w:tr>
      <w:tr w:rsidR="00EE32B7" w:rsidRPr="00894B97" w14:paraId="230AF4C5" w14:textId="77777777" w:rsidTr="00B32E99">
        <w:tc>
          <w:tcPr>
            <w:tcW w:w="703" w:type="dxa"/>
          </w:tcPr>
          <w:p w14:paraId="230AF4C0" w14:textId="77777777" w:rsidR="00EE32B7" w:rsidRPr="0043776E" w:rsidRDefault="00EE32B7" w:rsidP="00EE32B7">
            <w:pPr>
              <w:pStyle w:val="ListParagraph"/>
              <w:numPr>
                <w:ilvl w:val="0"/>
                <w:numId w:val="3"/>
              </w:numPr>
              <w:spacing w:beforeLines="40" w:before="96" w:afterLines="40" w:after="96"/>
              <w:contextualSpacing/>
              <w:jc w:val="center"/>
              <w:rPr>
                <w:rFonts w:cs="Arial"/>
              </w:rPr>
            </w:pPr>
          </w:p>
        </w:tc>
        <w:tc>
          <w:tcPr>
            <w:tcW w:w="6102" w:type="dxa"/>
            <w:vAlign w:val="center"/>
          </w:tcPr>
          <w:p w14:paraId="230AF4C1" w14:textId="1E1385B8" w:rsidR="00EE32B7" w:rsidRPr="0065233C" w:rsidRDefault="00EE32B7" w:rsidP="00EE32B7">
            <w:r w:rsidRPr="00A311D3">
              <w:t>Committed to inclusion and raising achievement for all students.</w:t>
            </w:r>
          </w:p>
        </w:tc>
        <w:tc>
          <w:tcPr>
            <w:tcW w:w="1134" w:type="dxa"/>
            <w:vAlign w:val="center"/>
          </w:tcPr>
          <w:p w14:paraId="230AF4C2" w14:textId="77777777" w:rsidR="00EE32B7" w:rsidRPr="0065233C" w:rsidRDefault="00EE32B7" w:rsidP="00EE32B7">
            <w:pPr>
              <w:jc w:val="center"/>
              <w:rPr>
                <w:rFonts w:cs="Arial"/>
                <w:b/>
              </w:rPr>
            </w:pPr>
            <w:r w:rsidRPr="0065233C">
              <w:rPr>
                <w:rFonts w:cs="Arial"/>
                <w:b/>
              </w:rPr>
              <w:t>E</w:t>
            </w:r>
          </w:p>
        </w:tc>
        <w:tc>
          <w:tcPr>
            <w:tcW w:w="708" w:type="dxa"/>
            <w:vAlign w:val="center"/>
          </w:tcPr>
          <w:p w14:paraId="230AF4C3" w14:textId="77777777" w:rsidR="00EE32B7" w:rsidRPr="00083B4B" w:rsidRDefault="00EE32B7" w:rsidP="00EE32B7">
            <w:pPr>
              <w:jc w:val="center"/>
              <w:rPr>
                <w:rFonts w:cs="Arial"/>
              </w:rPr>
            </w:pPr>
            <w:r w:rsidRPr="00083B4B">
              <w:rPr>
                <w:rFonts w:cs="Arial"/>
              </w:rPr>
              <w:sym w:font="Wingdings 2" w:char="F050"/>
            </w:r>
          </w:p>
        </w:tc>
        <w:tc>
          <w:tcPr>
            <w:tcW w:w="1276" w:type="dxa"/>
            <w:vAlign w:val="center"/>
          </w:tcPr>
          <w:p w14:paraId="230AF4C4" w14:textId="77777777" w:rsidR="00EE32B7" w:rsidRPr="00083B4B" w:rsidRDefault="00EE32B7" w:rsidP="00EE32B7">
            <w:pPr>
              <w:jc w:val="center"/>
              <w:rPr>
                <w:rFonts w:cs="Arial"/>
              </w:rPr>
            </w:pPr>
            <w:r w:rsidRPr="00083B4B">
              <w:rPr>
                <w:rFonts w:cs="Arial"/>
              </w:rPr>
              <w:sym w:font="Wingdings 2" w:char="F050"/>
            </w:r>
          </w:p>
        </w:tc>
      </w:tr>
      <w:tr w:rsidR="00EE32B7" w:rsidRPr="00894B97" w14:paraId="230AF4CB" w14:textId="77777777" w:rsidTr="0056243D">
        <w:tc>
          <w:tcPr>
            <w:tcW w:w="703" w:type="dxa"/>
          </w:tcPr>
          <w:p w14:paraId="230AF4C6" w14:textId="77777777" w:rsidR="00EE32B7" w:rsidRPr="0043776E" w:rsidRDefault="00EE32B7" w:rsidP="00EE32B7">
            <w:pPr>
              <w:pStyle w:val="ListParagraph"/>
              <w:numPr>
                <w:ilvl w:val="0"/>
                <w:numId w:val="3"/>
              </w:numPr>
              <w:spacing w:beforeLines="40" w:before="96" w:afterLines="40" w:after="96"/>
              <w:contextualSpacing/>
              <w:jc w:val="center"/>
              <w:rPr>
                <w:rFonts w:cs="Arial"/>
              </w:rPr>
            </w:pPr>
          </w:p>
        </w:tc>
        <w:tc>
          <w:tcPr>
            <w:tcW w:w="6102" w:type="dxa"/>
            <w:vAlign w:val="center"/>
          </w:tcPr>
          <w:p w14:paraId="230AF4C7" w14:textId="372E5DA5" w:rsidR="00EE32B7" w:rsidRPr="0065233C" w:rsidRDefault="00EE32B7" w:rsidP="00EE32B7">
            <w:r w:rsidRPr="00A311D3">
              <w:t>Resilient, reflective and willing to learn from feedback</w:t>
            </w:r>
          </w:p>
        </w:tc>
        <w:tc>
          <w:tcPr>
            <w:tcW w:w="1134" w:type="dxa"/>
            <w:vAlign w:val="center"/>
          </w:tcPr>
          <w:p w14:paraId="230AF4C8" w14:textId="77777777" w:rsidR="00EE32B7" w:rsidRPr="0065233C" w:rsidRDefault="00EE32B7" w:rsidP="00EE32B7">
            <w:pPr>
              <w:jc w:val="center"/>
              <w:rPr>
                <w:rFonts w:cs="Arial"/>
                <w:b/>
              </w:rPr>
            </w:pPr>
            <w:r w:rsidRPr="0065233C">
              <w:rPr>
                <w:rFonts w:cs="Arial"/>
                <w:b/>
              </w:rPr>
              <w:t>E</w:t>
            </w:r>
          </w:p>
        </w:tc>
        <w:tc>
          <w:tcPr>
            <w:tcW w:w="708" w:type="dxa"/>
            <w:vAlign w:val="center"/>
          </w:tcPr>
          <w:p w14:paraId="230AF4C9" w14:textId="77777777" w:rsidR="00EE32B7" w:rsidRPr="00083B4B" w:rsidRDefault="00EE32B7" w:rsidP="00EE32B7">
            <w:pPr>
              <w:jc w:val="center"/>
              <w:rPr>
                <w:rFonts w:cs="Arial"/>
              </w:rPr>
            </w:pPr>
            <w:r w:rsidRPr="00083B4B">
              <w:rPr>
                <w:rFonts w:cs="Arial"/>
              </w:rPr>
              <w:sym w:font="Wingdings 2" w:char="F050"/>
            </w:r>
          </w:p>
        </w:tc>
        <w:tc>
          <w:tcPr>
            <w:tcW w:w="1276" w:type="dxa"/>
            <w:vAlign w:val="center"/>
          </w:tcPr>
          <w:p w14:paraId="230AF4CA" w14:textId="77777777" w:rsidR="00EE32B7" w:rsidRPr="00083B4B" w:rsidRDefault="00EE32B7" w:rsidP="00EE32B7">
            <w:pPr>
              <w:jc w:val="center"/>
              <w:rPr>
                <w:rFonts w:cs="Arial"/>
              </w:rPr>
            </w:pPr>
            <w:r w:rsidRPr="00083B4B">
              <w:rPr>
                <w:rFonts w:cs="Arial"/>
              </w:rPr>
              <w:sym w:font="Wingdings 2" w:char="F050"/>
            </w:r>
          </w:p>
        </w:tc>
      </w:tr>
      <w:tr w:rsidR="00EE32B7" w:rsidRPr="00894B97" w14:paraId="230AF4D1" w14:textId="77777777" w:rsidTr="00940C39">
        <w:tc>
          <w:tcPr>
            <w:tcW w:w="703" w:type="dxa"/>
          </w:tcPr>
          <w:p w14:paraId="230AF4CC" w14:textId="77777777" w:rsidR="00EE32B7" w:rsidRPr="0043776E" w:rsidRDefault="00EE32B7" w:rsidP="00EE32B7">
            <w:pPr>
              <w:pStyle w:val="ListParagraph"/>
              <w:numPr>
                <w:ilvl w:val="0"/>
                <w:numId w:val="3"/>
              </w:numPr>
              <w:spacing w:beforeLines="40" w:before="96" w:afterLines="40" w:after="96"/>
              <w:contextualSpacing/>
              <w:jc w:val="center"/>
              <w:rPr>
                <w:rFonts w:cs="Arial"/>
              </w:rPr>
            </w:pPr>
          </w:p>
        </w:tc>
        <w:tc>
          <w:tcPr>
            <w:tcW w:w="6102" w:type="dxa"/>
            <w:vAlign w:val="center"/>
          </w:tcPr>
          <w:p w14:paraId="230AF4CD" w14:textId="0A528619" w:rsidR="00EE32B7" w:rsidRPr="0065233C" w:rsidRDefault="00EE32B7" w:rsidP="00EE32B7">
            <w:r w:rsidRPr="00A311D3">
              <w:t>Professional, reliable and able to act as a positive role model.</w:t>
            </w:r>
          </w:p>
        </w:tc>
        <w:tc>
          <w:tcPr>
            <w:tcW w:w="1134" w:type="dxa"/>
            <w:vAlign w:val="center"/>
          </w:tcPr>
          <w:p w14:paraId="230AF4CE" w14:textId="77777777" w:rsidR="00EE32B7" w:rsidRPr="0065233C" w:rsidRDefault="00EE32B7" w:rsidP="00EE32B7">
            <w:pPr>
              <w:jc w:val="center"/>
              <w:rPr>
                <w:rFonts w:cs="Arial"/>
                <w:b/>
              </w:rPr>
            </w:pPr>
            <w:r w:rsidRPr="0065233C">
              <w:rPr>
                <w:rFonts w:cs="Arial"/>
                <w:b/>
              </w:rPr>
              <w:t>E</w:t>
            </w:r>
          </w:p>
        </w:tc>
        <w:tc>
          <w:tcPr>
            <w:tcW w:w="708" w:type="dxa"/>
            <w:vAlign w:val="center"/>
          </w:tcPr>
          <w:p w14:paraId="230AF4CF" w14:textId="77777777" w:rsidR="00EE32B7" w:rsidRPr="00083B4B" w:rsidRDefault="00EE32B7" w:rsidP="00EE32B7">
            <w:pPr>
              <w:jc w:val="center"/>
              <w:rPr>
                <w:rFonts w:cs="Arial"/>
              </w:rPr>
            </w:pPr>
            <w:r w:rsidRPr="00083B4B">
              <w:rPr>
                <w:rFonts w:cs="Arial"/>
              </w:rPr>
              <w:sym w:font="Wingdings 2" w:char="F050"/>
            </w:r>
          </w:p>
        </w:tc>
        <w:tc>
          <w:tcPr>
            <w:tcW w:w="1276" w:type="dxa"/>
            <w:vAlign w:val="center"/>
          </w:tcPr>
          <w:p w14:paraId="230AF4D0" w14:textId="77777777" w:rsidR="00EE32B7" w:rsidRPr="00083B4B" w:rsidRDefault="00EE32B7" w:rsidP="00EE32B7">
            <w:pPr>
              <w:jc w:val="center"/>
              <w:rPr>
                <w:rFonts w:cs="Arial"/>
              </w:rPr>
            </w:pPr>
            <w:r w:rsidRPr="00083B4B">
              <w:rPr>
                <w:rFonts w:cs="Arial"/>
              </w:rPr>
              <w:sym w:font="Wingdings 2" w:char="F050"/>
            </w:r>
          </w:p>
        </w:tc>
      </w:tr>
      <w:tr w:rsidR="00EE32B7" w:rsidRPr="00894B97" w14:paraId="230AF4D7" w14:textId="77777777" w:rsidTr="00872F9D">
        <w:tc>
          <w:tcPr>
            <w:tcW w:w="703" w:type="dxa"/>
          </w:tcPr>
          <w:p w14:paraId="230AF4D2" w14:textId="77777777" w:rsidR="00EE32B7" w:rsidRPr="0043776E" w:rsidRDefault="00EE32B7" w:rsidP="00EE32B7">
            <w:pPr>
              <w:pStyle w:val="ListParagraph"/>
              <w:numPr>
                <w:ilvl w:val="0"/>
                <w:numId w:val="3"/>
              </w:numPr>
              <w:spacing w:beforeLines="40" w:before="96" w:afterLines="40" w:after="96"/>
              <w:contextualSpacing/>
              <w:jc w:val="center"/>
              <w:rPr>
                <w:rFonts w:cs="Arial"/>
              </w:rPr>
            </w:pPr>
          </w:p>
        </w:tc>
        <w:tc>
          <w:tcPr>
            <w:tcW w:w="6102" w:type="dxa"/>
            <w:vAlign w:val="center"/>
          </w:tcPr>
          <w:p w14:paraId="230AF4D3" w14:textId="2DE1E591" w:rsidR="00EE32B7" w:rsidRPr="0065233C" w:rsidRDefault="00EE32B7" w:rsidP="00EE32B7">
            <w:r w:rsidRPr="009675B8">
              <w:t>Supportive of the school's ethos, vision and values</w:t>
            </w:r>
          </w:p>
        </w:tc>
        <w:tc>
          <w:tcPr>
            <w:tcW w:w="1134" w:type="dxa"/>
            <w:vAlign w:val="center"/>
          </w:tcPr>
          <w:p w14:paraId="230AF4D4" w14:textId="77777777" w:rsidR="00EE32B7" w:rsidRPr="0065233C" w:rsidRDefault="00EE32B7" w:rsidP="00EE32B7">
            <w:pPr>
              <w:jc w:val="center"/>
              <w:rPr>
                <w:rFonts w:cs="Arial"/>
                <w:b/>
              </w:rPr>
            </w:pPr>
            <w:r w:rsidRPr="0065233C">
              <w:rPr>
                <w:rFonts w:cs="Arial"/>
                <w:b/>
              </w:rPr>
              <w:t>E</w:t>
            </w:r>
          </w:p>
        </w:tc>
        <w:tc>
          <w:tcPr>
            <w:tcW w:w="708" w:type="dxa"/>
            <w:vAlign w:val="center"/>
          </w:tcPr>
          <w:p w14:paraId="230AF4D5" w14:textId="77777777" w:rsidR="00EE32B7" w:rsidRPr="00083B4B" w:rsidRDefault="00EE32B7" w:rsidP="00EE32B7">
            <w:pPr>
              <w:jc w:val="center"/>
              <w:rPr>
                <w:rFonts w:cs="Arial"/>
              </w:rPr>
            </w:pPr>
            <w:r w:rsidRPr="00083B4B">
              <w:rPr>
                <w:rFonts w:cs="Arial"/>
              </w:rPr>
              <w:sym w:font="Wingdings 2" w:char="F050"/>
            </w:r>
          </w:p>
        </w:tc>
        <w:tc>
          <w:tcPr>
            <w:tcW w:w="1276" w:type="dxa"/>
            <w:vAlign w:val="center"/>
          </w:tcPr>
          <w:p w14:paraId="230AF4D6" w14:textId="77777777" w:rsidR="00EE32B7" w:rsidRPr="00083B4B" w:rsidRDefault="00EE32B7" w:rsidP="00EE32B7">
            <w:pPr>
              <w:jc w:val="center"/>
              <w:rPr>
                <w:rFonts w:cs="Arial"/>
              </w:rPr>
            </w:pPr>
            <w:r w:rsidRPr="00083B4B">
              <w:rPr>
                <w:rFonts w:cs="Arial"/>
              </w:rPr>
              <w:sym w:font="Wingdings 2" w:char="F050"/>
            </w:r>
          </w:p>
        </w:tc>
      </w:tr>
    </w:tbl>
    <w:p w14:paraId="230AF4F6" w14:textId="77777777" w:rsidR="00196367" w:rsidRPr="005C4B88" w:rsidRDefault="00196367" w:rsidP="00196367">
      <w:pPr>
        <w:spacing w:before="60" w:after="60"/>
        <w:rPr>
          <w:rFonts w:cs="Calibri"/>
          <w:sz w:val="2"/>
          <w:szCs w:val="2"/>
          <w:lang w:val="en-US"/>
        </w:rPr>
      </w:pPr>
    </w:p>
    <w:p w14:paraId="230AF4F9" w14:textId="77777777" w:rsidR="00FB75CB" w:rsidRPr="00FB75CB" w:rsidRDefault="00FB75CB" w:rsidP="00666BE7">
      <w:pPr>
        <w:pStyle w:val="List"/>
        <w:ind w:left="0" w:firstLine="0"/>
        <w:sectPr w:rsidR="00FB75CB" w:rsidRPr="00FB75CB" w:rsidSect="00FB75CB">
          <w:headerReference w:type="default" r:id="rId13"/>
          <w:footerReference w:type="default" r:id="rId14"/>
          <w:type w:val="continuous"/>
          <w:pgSz w:w="11906" w:h="16838"/>
          <w:pgMar w:top="1440" w:right="1080" w:bottom="1440" w:left="1080" w:header="708" w:footer="708" w:gutter="0"/>
          <w:cols w:space="708"/>
          <w:docGrid w:linePitch="360"/>
        </w:sectPr>
      </w:pPr>
    </w:p>
    <w:p w14:paraId="230AF4FA"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5"/>
      <w:footerReference w:type="defaul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AA77" w14:textId="77777777" w:rsidR="00B545BF" w:rsidRDefault="00B545BF">
      <w:pPr>
        <w:spacing w:line="240" w:lineRule="auto"/>
      </w:pPr>
      <w:r>
        <w:separator/>
      </w:r>
    </w:p>
    <w:p w14:paraId="6D7380E0" w14:textId="77777777" w:rsidR="00B545BF" w:rsidRDefault="00B545BF"/>
    <w:p w14:paraId="03241614" w14:textId="77777777" w:rsidR="00B545BF" w:rsidRDefault="00B545BF" w:rsidP="00535BC4"/>
    <w:p w14:paraId="1A6FA4C1" w14:textId="77777777" w:rsidR="00B545BF" w:rsidRDefault="00B545BF" w:rsidP="00535BC4"/>
  </w:endnote>
  <w:endnote w:type="continuationSeparator" w:id="0">
    <w:p w14:paraId="34C2808D" w14:textId="77777777" w:rsidR="00B545BF" w:rsidRDefault="00B545BF">
      <w:pPr>
        <w:spacing w:line="240" w:lineRule="auto"/>
      </w:pPr>
      <w:r>
        <w:continuationSeparator/>
      </w:r>
    </w:p>
    <w:p w14:paraId="24CA772B" w14:textId="77777777" w:rsidR="00B545BF" w:rsidRDefault="00B545BF"/>
    <w:p w14:paraId="064A6D37" w14:textId="77777777" w:rsidR="00B545BF" w:rsidRDefault="00B545BF" w:rsidP="00535BC4"/>
    <w:p w14:paraId="704C7A1F" w14:textId="77777777" w:rsidR="00B545BF" w:rsidRDefault="00B545BF"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0A" w14:textId="77777777" w:rsidR="007334C2" w:rsidRPr="00D765DB" w:rsidRDefault="007334C2" w:rsidP="00196367">
    <w:pPr>
      <w:pStyle w:val="Footer"/>
      <w:jc w:val="center"/>
      <w:rPr>
        <w:i/>
      </w:rPr>
    </w:pPr>
    <w:r w:rsidRPr="00D765DB">
      <w:rPr>
        <w:i/>
      </w:rPr>
      <w:t>Honesty – Respect – Integrity – Inclusiveness - Growth</w:t>
    </w:r>
  </w:p>
  <w:p w14:paraId="230AF50B" w14:textId="77777777" w:rsidR="007334C2" w:rsidRPr="00196367" w:rsidRDefault="007334C2" w:rsidP="0019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0E" w14:textId="77777777" w:rsidR="007334C2" w:rsidRPr="00D765DB" w:rsidRDefault="007334C2" w:rsidP="007334C2">
    <w:pPr>
      <w:pStyle w:val="Footer"/>
      <w:jc w:val="center"/>
      <w:rPr>
        <w:i/>
      </w:rPr>
    </w:pPr>
    <w:r w:rsidRPr="00D765DB">
      <w:rPr>
        <w:i/>
      </w:rPr>
      <w:t>Honesty – Respect – Integrity – Inclusiveness - Growth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10"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230AF511"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627A" w14:textId="77777777" w:rsidR="00B545BF" w:rsidRDefault="00B545BF" w:rsidP="00B01C20">
      <w:pPr>
        <w:spacing w:line="240" w:lineRule="auto"/>
      </w:pPr>
      <w:r>
        <w:separator/>
      </w:r>
    </w:p>
  </w:footnote>
  <w:footnote w:type="continuationSeparator" w:id="0">
    <w:p w14:paraId="1F3C3D9A" w14:textId="77777777" w:rsidR="00B545BF" w:rsidRDefault="00B545BF">
      <w:pPr>
        <w:spacing w:line="240" w:lineRule="auto"/>
      </w:pPr>
      <w:r>
        <w:continuationSeparator/>
      </w:r>
    </w:p>
    <w:p w14:paraId="6514046D" w14:textId="77777777" w:rsidR="00B545BF" w:rsidRDefault="00B545BF"/>
    <w:p w14:paraId="4BFAAE60" w14:textId="77777777" w:rsidR="00B545BF" w:rsidRDefault="00B545BF" w:rsidP="00535BC4"/>
    <w:p w14:paraId="6B007E7A" w14:textId="77777777" w:rsidR="00B545BF" w:rsidRDefault="00B545BF"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08" w14:textId="7BC28A0A" w:rsidR="007334C2" w:rsidRDefault="005E6156" w:rsidP="00AA52C3">
    <w:pPr>
      <w:pStyle w:val="Header"/>
      <w:jc w:val="center"/>
    </w:pPr>
    <w:r>
      <w:rPr>
        <w:rFonts w:ascii="Times New Roman" w:hAnsi="Times New Roman"/>
        <w:noProof/>
        <w:color w:val="1F497D"/>
        <w:sz w:val="24"/>
        <w:szCs w:val="24"/>
        <w:lang w:eastAsia="en-GB"/>
      </w:rPr>
      <w:drawing>
        <wp:anchor distT="0" distB="0" distL="114300" distR="114300" simplePos="0" relativeHeight="251659264" behindDoc="1" locked="0" layoutInCell="1" allowOverlap="1" wp14:anchorId="7136A55B" wp14:editId="196632D5">
          <wp:simplePos x="0" y="0"/>
          <wp:positionH relativeFrom="margin">
            <wp:posOffset>1619250</wp:posOffset>
          </wp:positionH>
          <wp:positionV relativeFrom="paragraph">
            <wp:posOffset>-343535</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AF509" w14:textId="77777777" w:rsidR="007334C2" w:rsidRPr="00AA52C3" w:rsidRDefault="007334C2" w:rsidP="00AA52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0C" w14:textId="2B0A0AE3" w:rsidR="007334C2" w:rsidRDefault="005E6156" w:rsidP="00AA52C3">
    <w:pPr>
      <w:pStyle w:val="Header"/>
      <w:jc w:val="center"/>
    </w:pPr>
    <w:r>
      <w:rPr>
        <w:rFonts w:ascii="Times New Roman" w:hAnsi="Times New Roman"/>
        <w:noProof/>
        <w:color w:val="1F497D"/>
        <w:sz w:val="24"/>
        <w:szCs w:val="24"/>
        <w:lang w:eastAsia="en-GB"/>
      </w:rPr>
      <w:drawing>
        <wp:anchor distT="0" distB="0" distL="114300" distR="114300" simplePos="0" relativeHeight="251661312" behindDoc="1" locked="0" layoutInCell="1" allowOverlap="1" wp14:anchorId="7389CA45" wp14:editId="5B655F81">
          <wp:simplePos x="0" y="0"/>
          <wp:positionH relativeFrom="margin">
            <wp:posOffset>1762125</wp:posOffset>
          </wp:positionH>
          <wp:positionV relativeFrom="paragraph">
            <wp:posOffset>-267335</wp:posOffset>
          </wp:positionV>
          <wp:extent cx="2105025" cy="657225"/>
          <wp:effectExtent l="0" t="0" r="9525" b="9525"/>
          <wp:wrapTight wrapText="bothSides">
            <wp:wrapPolygon edited="0">
              <wp:start x="0" y="0"/>
              <wp:lineTo x="0" y="21287"/>
              <wp:lineTo x="21502" y="21287"/>
              <wp:lineTo x="21502" y="0"/>
              <wp:lineTo x="0" y="0"/>
            </wp:wrapPolygon>
          </wp:wrapTight>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AF50D" w14:textId="321A03A1" w:rsidR="007334C2" w:rsidRPr="00AA52C3" w:rsidRDefault="007334C2" w:rsidP="00AA52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F50F"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235A"/>
    <w:multiLevelType w:val="multilevel"/>
    <w:tmpl w:val="D1C044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3"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4DD6473C"/>
    <w:multiLevelType w:val="hybridMultilevel"/>
    <w:tmpl w:val="4300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82003800">
    <w:abstractNumId w:val="9"/>
  </w:num>
  <w:num w:numId="2" w16cid:durableId="913318723">
    <w:abstractNumId w:val="4"/>
  </w:num>
  <w:num w:numId="3" w16cid:durableId="321662258">
    <w:abstractNumId w:val="3"/>
  </w:num>
  <w:num w:numId="4" w16cid:durableId="1384062449">
    <w:abstractNumId w:val="6"/>
  </w:num>
  <w:num w:numId="5" w16cid:durableId="559559977">
    <w:abstractNumId w:val="7"/>
  </w:num>
  <w:num w:numId="6" w16cid:durableId="196235775">
    <w:abstractNumId w:val="0"/>
  </w:num>
  <w:num w:numId="7" w16cid:durableId="572812834">
    <w:abstractNumId w:val="2"/>
  </w:num>
  <w:num w:numId="8" w16cid:durableId="753210391">
    <w:abstractNumId w:val="10"/>
  </w:num>
  <w:num w:numId="9" w16cid:durableId="1612005826">
    <w:abstractNumId w:val="8"/>
  </w:num>
  <w:num w:numId="10" w16cid:durableId="1434518568">
    <w:abstractNumId w:val="1"/>
  </w:num>
  <w:num w:numId="11" w16cid:durableId="207862286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057D0"/>
    <w:rsid w:val="00012FE9"/>
    <w:rsid w:val="00013E9C"/>
    <w:rsid w:val="00015C97"/>
    <w:rsid w:val="00021B77"/>
    <w:rsid w:val="00026286"/>
    <w:rsid w:val="00034AC5"/>
    <w:rsid w:val="00037A4C"/>
    <w:rsid w:val="00044242"/>
    <w:rsid w:val="00044A91"/>
    <w:rsid w:val="000504E5"/>
    <w:rsid w:val="00052422"/>
    <w:rsid w:val="00057C11"/>
    <w:rsid w:val="00060AD1"/>
    <w:rsid w:val="00064170"/>
    <w:rsid w:val="00066163"/>
    <w:rsid w:val="00072494"/>
    <w:rsid w:val="000827A2"/>
    <w:rsid w:val="00083B4B"/>
    <w:rsid w:val="00087F26"/>
    <w:rsid w:val="000936C4"/>
    <w:rsid w:val="000A0B19"/>
    <w:rsid w:val="000A76A1"/>
    <w:rsid w:val="000B0793"/>
    <w:rsid w:val="000B36CF"/>
    <w:rsid w:val="000B42F0"/>
    <w:rsid w:val="000C0731"/>
    <w:rsid w:val="000D38E2"/>
    <w:rsid w:val="000E68B1"/>
    <w:rsid w:val="000E7515"/>
    <w:rsid w:val="000F368B"/>
    <w:rsid w:val="00103ED1"/>
    <w:rsid w:val="00107607"/>
    <w:rsid w:val="00110C8B"/>
    <w:rsid w:val="00111948"/>
    <w:rsid w:val="00113B40"/>
    <w:rsid w:val="00116370"/>
    <w:rsid w:val="00117423"/>
    <w:rsid w:val="0012002A"/>
    <w:rsid w:val="00134314"/>
    <w:rsid w:val="001349AE"/>
    <w:rsid w:val="00135312"/>
    <w:rsid w:val="001355E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C09BA"/>
    <w:rsid w:val="001C3FE7"/>
    <w:rsid w:val="001C72FD"/>
    <w:rsid w:val="001D0C0B"/>
    <w:rsid w:val="001D11C4"/>
    <w:rsid w:val="001D1E70"/>
    <w:rsid w:val="001F1FC3"/>
    <w:rsid w:val="001F1FF4"/>
    <w:rsid w:val="001F6F9D"/>
    <w:rsid w:val="00200A62"/>
    <w:rsid w:val="0020360B"/>
    <w:rsid w:val="0020502D"/>
    <w:rsid w:val="002056C4"/>
    <w:rsid w:val="00207EB9"/>
    <w:rsid w:val="002117D2"/>
    <w:rsid w:val="00213711"/>
    <w:rsid w:val="00213920"/>
    <w:rsid w:val="00222F3B"/>
    <w:rsid w:val="00226B76"/>
    <w:rsid w:val="00227D5C"/>
    <w:rsid w:val="002313FD"/>
    <w:rsid w:val="00232131"/>
    <w:rsid w:val="0023348C"/>
    <w:rsid w:val="00236D3F"/>
    <w:rsid w:val="002461CE"/>
    <w:rsid w:val="00251F24"/>
    <w:rsid w:val="0026390E"/>
    <w:rsid w:val="00270A09"/>
    <w:rsid w:val="00282F57"/>
    <w:rsid w:val="00293644"/>
    <w:rsid w:val="00294090"/>
    <w:rsid w:val="00294F68"/>
    <w:rsid w:val="0029501B"/>
    <w:rsid w:val="002A20D2"/>
    <w:rsid w:val="002A26E5"/>
    <w:rsid w:val="002A2C42"/>
    <w:rsid w:val="002B0388"/>
    <w:rsid w:val="002B776E"/>
    <w:rsid w:val="002C6929"/>
    <w:rsid w:val="002C69B7"/>
    <w:rsid w:val="002C6B17"/>
    <w:rsid w:val="002D0606"/>
    <w:rsid w:val="002D09D0"/>
    <w:rsid w:val="002D5366"/>
    <w:rsid w:val="002E048F"/>
    <w:rsid w:val="002E1706"/>
    <w:rsid w:val="002E2695"/>
    <w:rsid w:val="002F3357"/>
    <w:rsid w:val="003015C6"/>
    <w:rsid w:val="00302E24"/>
    <w:rsid w:val="003039E0"/>
    <w:rsid w:val="00307838"/>
    <w:rsid w:val="00310EE7"/>
    <w:rsid w:val="00311C4C"/>
    <w:rsid w:val="003138BF"/>
    <w:rsid w:val="003139A9"/>
    <w:rsid w:val="00316BD4"/>
    <w:rsid w:val="0032755E"/>
    <w:rsid w:val="003275A9"/>
    <w:rsid w:val="00330D67"/>
    <w:rsid w:val="0033340C"/>
    <w:rsid w:val="00333ACF"/>
    <w:rsid w:val="00342014"/>
    <w:rsid w:val="00351A8A"/>
    <w:rsid w:val="00361B08"/>
    <w:rsid w:val="0036286E"/>
    <w:rsid w:val="003641AE"/>
    <w:rsid w:val="00370193"/>
    <w:rsid w:val="00375448"/>
    <w:rsid w:val="003765F8"/>
    <w:rsid w:val="00377142"/>
    <w:rsid w:val="003778C4"/>
    <w:rsid w:val="00377ECE"/>
    <w:rsid w:val="00384467"/>
    <w:rsid w:val="003867D9"/>
    <w:rsid w:val="00387951"/>
    <w:rsid w:val="003A0390"/>
    <w:rsid w:val="003A36E2"/>
    <w:rsid w:val="003A76BC"/>
    <w:rsid w:val="003B0CDA"/>
    <w:rsid w:val="003B0E2F"/>
    <w:rsid w:val="003D1982"/>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3F41"/>
    <w:rsid w:val="00426C07"/>
    <w:rsid w:val="0042783B"/>
    <w:rsid w:val="00432F33"/>
    <w:rsid w:val="00433EDE"/>
    <w:rsid w:val="004378BC"/>
    <w:rsid w:val="004514BC"/>
    <w:rsid w:val="004554A7"/>
    <w:rsid w:val="00456A83"/>
    <w:rsid w:val="00460366"/>
    <w:rsid w:val="00466734"/>
    <w:rsid w:val="00467403"/>
    <w:rsid w:val="00472D7E"/>
    <w:rsid w:val="004762BE"/>
    <w:rsid w:val="0049070F"/>
    <w:rsid w:val="00495EE2"/>
    <w:rsid w:val="00497198"/>
    <w:rsid w:val="004A0E9F"/>
    <w:rsid w:val="004A7D46"/>
    <w:rsid w:val="004B1CF0"/>
    <w:rsid w:val="004B757C"/>
    <w:rsid w:val="004C3653"/>
    <w:rsid w:val="004D6957"/>
    <w:rsid w:val="004E2F86"/>
    <w:rsid w:val="004E41EC"/>
    <w:rsid w:val="00510A1E"/>
    <w:rsid w:val="00511E7B"/>
    <w:rsid w:val="00513AA1"/>
    <w:rsid w:val="00516D11"/>
    <w:rsid w:val="00520E7E"/>
    <w:rsid w:val="00522907"/>
    <w:rsid w:val="00524269"/>
    <w:rsid w:val="005242F4"/>
    <w:rsid w:val="00525B00"/>
    <w:rsid w:val="00526915"/>
    <w:rsid w:val="005274F3"/>
    <w:rsid w:val="00532172"/>
    <w:rsid w:val="00535BC4"/>
    <w:rsid w:val="0053608A"/>
    <w:rsid w:val="00536108"/>
    <w:rsid w:val="0054005D"/>
    <w:rsid w:val="005406BA"/>
    <w:rsid w:val="00546C0D"/>
    <w:rsid w:val="00552751"/>
    <w:rsid w:val="00555618"/>
    <w:rsid w:val="005665C6"/>
    <w:rsid w:val="00572BC9"/>
    <w:rsid w:val="00575F69"/>
    <w:rsid w:val="005776AC"/>
    <w:rsid w:val="00577BF9"/>
    <w:rsid w:val="00580C05"/>
    <w:rsid w:val="00580D13"/>
    <w:rsid w:val="00580F5D"/>
    <w:rsid w:val="00582D3A"/>
    <w:rsid w:val="005851FE"/>
    <w:rsid w:val="005903F2"/>
    <w:rsid w:val="005A12F1"/>
    <w:rsid w:val="005A1CC0"/>
    <w:rsid w:val="005A447A"/>
    <w:rsid w:val="005B6D11"/>
    <w:rsid w:val="005C5035"/>
    <w:rsid w:val="005C5729"/>
    <w:rsid w:val="005C58F8"/>
    <w:rsid w:val="005C5DC7"/>
    <w:rsid w:val="005C751E"/>
    <w:rsid w:val="005D07CC"/>
    <w:rsid w:val="005D50D6"/>
    <w:rsid w:val="005E22DC"/>
    <w:rsid w:val="005E567F"/>
    <w:rsid w:val="005E6156"/>
    <w:rsid w:val="005E6A67"/>
    <w:rsid w:val="005E7E3F"/>
    <w:rsid w:val="005F0A6D"/>
    <w:rsid w:val="005F15B8"/>
    <w:rsid w:val="005F28B5"/>
    <w:rsid w:val="00602D36"/>
    <w:rsid w:val="00604E80"/>
    <w:rsid w:val="00606C52"/>
    <w:rsid w:val="0061017D"/>
    <w:rsid w:val="00610B54"/>
    <w:rsid w:val="00614AAC"/>
    <w:rsid w:val="0061551B"/>
    <w:rsid w:val="0062334F"/>
    <w:rsid w:val="00624203"/>
    <w:rsid w:val="006256B5"/>
    <w:rsid w:val="00626BE7"/>
    <w:rsid w:val="00632690"/>
    <w:rsid w:val="0063575C"/>
    <w:rsid w:val="00640108"/>
    <w:rsid w:val="00643075"/>
    <w:rsid w:val="006520B9"/>
    <w:rsid w:val="00654E7D"/>
    <w:rsid w:val="006565EC"/>
    <w:rsid w:val="00656F04"/>
    <w:rsid w:val="00660932"/>
    <w:rsid w:val="00661306"/>
    <w:rsid w:val="0066376B"/>
    <w:rsid w:val="00665433"/>
    <w:rsid w:val="00666BE7"/>
    <w:rsid w:val="00667AED"/>
    <w:rsid w:val="00670204"/>
    <w:rsid w:val="00673AFA"/>
    <w:rsid w:val="00675189"/>
    <w:rsid w:val="006801B5"/>
    <w:rsid w:val="006802FD"/>
    <w:rsid w:val="006818B5"/>
    <w:rsid w:val="00681FEF"/>
    <w:rsid w:val="0068353D"/>
    <w:rsid w:val="00683D0D"/>
    <w:rsid w:val="0069331D"/>
    <w:rsid w:val="0069530F"/>
    <w:rsid w:val="0069533C"/>
    <w:rsid w:val="006963F6"/>
    <w:rsid w:val="00696659"/>
    <w:rsid w:val="00696C71"/>
    <w:rsid w:val="006A0E47"/>
    <w:rsid w:val="006A42BC"/>
    <w:rsid w:val="006A7A02"/>
    <w:rsid w:val="006B0416"/>
    <w:rsid w:val="006B32C8"/>
    <w:rsid w:val="006D27BA"/>
    <w:rsid w:val="006D358E"/>
    <w:rsid w:val="006D5A6D"/>
    <w:rsid w:val="007074EA"/>
    <w:rsid w:val="00710DC4"/>
    <w:rsid w:val="00714C53"/>
    <w:rsid w:val="00720B1A"/>
    <w:rsid w:val="00722EE8"/>
    <w:rsid w:val="00726996"/>
    <w:rsid w:val="007300CA"/>
    <w:rsid w:val="00731C92"/>
    <w:rsid w:val="007334C2"/>
    <w:rsid w:val="007341A4"/>
    <w:rsid w:val="007373C7"/>
    <w:rsid w:val="00740DFD"/>
    <w:rsid w:val="00741709"/>
    <w:rsid w:val="00741B48"/>
    <w:rsid w:val="007453DF"/>
    <w:rsid w:val="00751608"/>
    <w:rsid w:val="007551BE"/>
    <w:rsid w:val="00770DF8"/>
    <w:rsid w:val="00775C3F"/>
    <w:rsid w:val="00787A95"/>
    <w:rsid w:val="00790D68"/>
    <w:rsid w:val="00793220"/>
    <w:rsid w:val="00793441"/>
    <w:rsid w:val="00795B49"/>
    <w:rsid w:val="007962A3"/>
    <w:rsid w:val="007A25EF"/>
    <w:rsid w:val="007A6C49"/>
    <w:rsid w:val="007C2330"/>
    <w:rsid w:val="007D6DFB"/>
    <w:rsid w:val="007E08A6"/>
    <w:rsid w:val="007E09D7"/>
    <w:rsid w:val="007F78C9"/>
    <w:rsid w:val="00802690"/>
    <w:rsid w:val="00807379"/>
    <w:rsid w:val="00815804"/>
    <w:rsid w:val="00817856"/>
    <w:rsid w:val="00830198"/>
    <w:rsid w:val="0083183F"/>
    <w:rsid w:val="00840493"/>
    <w:rsid w:val="008408A9"/>
    <w:rsid w:val="00841DA0"/>
    <w:rsid w:val="00842AE9"/>
    <w:rsid w:val="0084342D"/>
    <w:rsid w:val="00846804"/>
    <w:rsid w:val="008472E8"/>
    <w:rsid w:val="00856AD2"/>
    <w:rsid w:val="0086094E"/>
    <w:rsid w:val="00870618"/>
    <w:rsid w:val="00876A8E"/>
    <w:rsid w:val="008A3D92"/>
    <w:rsid w:val="008B637E"/>
    <w:rsid w:val="008B678F"/>
    <w:rsid w:val="008C2B0C"/>
    <w:rsid w:val="008C2C0E"/>
    <w:rsid w:val="008C373D"/>
    <w:rsid w:val="008D0184"/>
    <w:rsid w:val="008D0CCD"/>
    <w:rsid w:val="008D56DC"/>
    <w:rsid w:val="008E094B"/>
    <w:rsid w:val="008E302D"/>
    <w:rsid w:val="008E4CB3"/>
    <w:rsid w:val="008F1B1D"/>
    <w:rsid w:val="00907B80"/>
    <w:rsid w:val="0091748C"/>
    <w:rsid w:val="0092065D"/>
    <w:rsid w:val="00931610"/>
    <w:rsid w:val="009318EC"/>
    <w:rsid w:val="00942976"/>
    <w:rsid w:val="0095575E"/>
    <w:rsid w:val="00963D13"/>
    <w:rsid w:val="00964066"/>
    <w:rsid w:val="009675B8"/>
    <w:rsid w:val="00971E73"/>
    <w:rsid w:val="00972630"/>
    <w:rsid w:val="00984655"/>
    <w:rsid w:val="0098496B"/>
    <w:rsid w:val="009860CF"/>
    <w:rsid w:val="00986239"/>
    <w:rsid w:val="009906CB"/>
    <w:rsid w:val="009914BB"/>
    <w:rsid w:val="00995A0D"/>
    <w:rsid w:val="009A073C"/>
    <w:rsid w:val="009A0A99"/>
    <w:rsid w:val="009A1E07"/>
    <w:rsid w:val="009A71AA"/>
    <w:rsid w:val="009B1884"/>
    <w:rsid w:val="009B41D5"/>
    <w:rsid w:val="009B5BFA"/>
    <w:rsid w:val="009C593B"/>
    <w:rsid w:val="009D34B3"/>
    <w:rsid w:val="009D45D3"/>
    <w:rsid w:val="009D5C34"/>
    <w:rsid w:val="009E08D0"/>
    <w:rsid w:val="009E136A"/>
    <w:rsid w:val="009E23F2"/>
    <w:rsid w:val="009E39A7"/>
    <w:rsid w:val="009E4C79"/>
    <w:rsid w:val="009E58AB"/>
    <w:rsid w:val="009E7292"/>
    <w:rsid w:val="009E7C15"/>
    <w:rsid w:val="009F006B"/>
    <w:rsid w:val="009F1195"/>
    <w:rsid w:val="009F415C"/>
    <w:rsid w:val="00A00156"/>
    <w:rsid w:val="00A15641"/>
    <w:rsid w:val="00A17A71"/>
    <w:rsid w:val="00A21481"/>
    <w:rsid w:val="00A220B4"/>
    <w:rsid w:val="00A224F9"/>
    <w:rsid w:val="00A23B41"/>
    <w:rsid w:val="00A2552C"/>
    <w:rsid w:val="00A2644A"/>
    <w:rsid w:val="00A30922"/>
    <w:rsid w:val="00A311D3"/>
    <w:rsid w:val="00A31A18"/>
    <w:rsid w:val="00A41367"/>
    <w:rsid w:val="00A42AEE"/>
    <w:rsid w:val="00A46647"/>
    <w:rsid w:val="00A471F8"/>
    <w:rsid w:val="00A550C3"/>
    <w:rsid w:val="00A57E17"/>
    <w:rsid w:val="00A65AFD"/>
    <w:rsid w:val="00A66402"/>
    <w:rsid w:val="00A71868"/>
    <w:rsid w:val="00A72A38"/>
    <w:rsid w:val="00A742F1"/>
    <w:rsid w:val="00A802A3"/>
    <w:rsid w:val="00A81664"/>
    <w:rsid w:val="00A82843"/>
    <w:rsid w:val="00A83DBC"/>
    <w:rsid w:val="00A84560"/>
    <w:rsid w:val="00A92014"/>
    <w:rsid w:val="00A922DE"/>
    <w:rsid w:val="00A943AF"/>
    <w:rsid w:val="00A94DA7"/>
    <w:rsid w:val="00AA0B1F"/>
    <w:rsid w:val="00AA2AC1"/>
    <w:rsid w:val="00AA34DA"/>
    <w:rsid w:val="00AA52C3"/>
    <w:rsid w:val="00AA6CA1"/>
    <w:rsid w:val="00AB462E"/>
    <w:rsid w:val="00AB4DC8"/>
    <w:rsid w:val="00AC07BA"/>
    <w:rsid w:val="00AC5A15"/>
    <w:rsid w:val="00AD2298"/>
    <w:rsid w:val="00AD670C"/>
    <w:rsid w:val="00AE2AFE"/>
    <w:rsid w:val="00AE520C"/>
    <w:rsid w:val="00AE7298"/>
    <w:rsid w:val="00AE7B85"/>
    <w:rsid w:val="00AF28CD"/>
    <w:rsid w:val="00AF3AF5"/>
    <w:rsid w:val="00AF667C"/>
    <w:rsid w:val="00AF7736"/>
    <w:rsid w:val="00B01C20"/>
    <w:rsid w:val="00B069D0"/>
    <w:rsid w:val="00B10902"/>
    <w:rsid w:val="00B1299F"/>
    <w:rsid w:val="00B157C6"/>
    <w:rsid w:val="00B17B5B"/>
    <w:rsid w:val="00B17FE8"/>
    <w:rsid w:val="00B20FA4"/>
    <w:rsid w:val="00B25AC0"/>
    <w:rsid w:val="00B27DC1"/>
    <w:rsid w:val="00B35483"/>
    <w:rsid w:val="00B422B1"/>
    <w:rsid w:val="00B4663D"/>
    <w:rsid w:val="00B46825"/>
    <w:rsid w:val="00B545BF"/>
    <w:rsid w:val="00B54A23"/>
    <w:rsid w:val="00B63EA8"/>
    <w:rsid w:val="00B728B4"/>
    <w:rsid w:val="00B73081"/>
    <w:rsid w:val="00B80E5E"/>
    <w:rsid w:val="00B85314"/>
    <w:rsid w:val="00B862BA"/>
    <w:rsid w:val="00B90387"/>
    <w:rsid w:val="00B90B71"/>
    <w:rsid w:val="00B90BAB"/>
    <w:rsid w:val="00B95B2E"/>
    <w:rsid w:val="00B9604C"/>
    <w:rsid w:val="00B97B36"/>
    <w:rsid w:val="00BA7605"/>
    <w:rsid w:val="00BA7FF6"/>
    <w:rsid w:val="00BB1739"/>
    <w:rsid w:val="00BB1822"/>
    <w:rsid w:val="00BB28B8"/>
    <w:rsid w:val="00BB7F1F"/>
    <w:rsid w:val="00BD12DF"/>
    <w:rsid w:val="00BD4F93"/>
    <w:rsid w:val="00BD768E"/>
    <w:rsid w:val="00BE0106"/>
    <w:rsid w:val="00BE097D"/>
    <w:rsid w:val="00BE16E0"/>
    <w:rsid w:val="00BE233E"/>
    <w:rsid w:val="00BF2A56"/>
    <w:rsid w:val="00BF3F29"/>
    <w:rsid w:val="00BF6920"/>
    <w:rsid w:val="00C13D8D"/>
    <w:rsid w:val="00C14A40"/>
    <w:rsid w:val="00C22496"/>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FA"/>
    <w:rsid w:val="00CA50D8"/>
    <w:rsid w:val="00CB1D62"/>
    <w:rsid w:val="00CB20D6"/>
    <w:rsid w:val="00CB21E3"/>
    <w:rsid w:val="00CB50F5"/>
    <w:rsid w:val="00CC30A2"/>
    <w:rsid w:val="00CC5D60"/>
    <w:rsid w:val="00CC76B3"/>
    <w:rsid w:val="00CD13A1"/>
    <w:rsid w:val="00CE508A"/>
    <w:rsid w:val="00CE6A86"/>
    <w:rsid w:val="00CE6FDF"/>
    <w:rsid w:val="00CF0434"/>
    <w:rsid w:val="00CF6C2B"/>
    <w:rsid w:val="00D013F5"/>
    <w:rsid w:val="00D0459D"/>
    <w:rsid w:val="00D13865"/>
    <w:rsid w:val="00D175D4"/>
    <w:rsid w:val="00D209A6"/>
    <w:rsid w:val="00D2216E"/>
    <w:rsid w:val="00D22D08"/>
    <w:rsid w:val="00D24E02"/>
    <w:rsid w:val="00D3021A"/>
    <w:rsid w:val="00D34D63"/>
    <w:rsid w:val="00D41EAF"/>
    <w:rsid w:val="00D62A15"/>
    <w:rsid w:val="00D6642D"/>
    <w:rsid w:val="00D7638C"/>
    <w:rsid w:val="00D765DB"/>
    <w:rsid w:val="00D8557A"/>
    <w:rsid w:val="00D859E9"/>
    <w:rsid w:val="00D908CA"/>
    <w:rsid w:val="00D929A8"/>
    <w:rsid w:val="00D92B59"/>
    <w:rsid w:val="00D96364"/>
    <w:rsid w:val="00DA2DC0"/>
    <w:rsid w:val="00DA5B70"/>
    <w:rsid w:val="00DA6817"/>
    <w:rsid w:val="00DA771D"/>
    <w:rsid w:val="00DB4D48"/>
    <w:rsid w:val="00DB5484"/>
    <w:rsid w:val="00DD0251"/>
    <w:rsid w:val="00DD191B"/>
    <w:rsid w:val="00DD4E44"/>
    <w:rsid w:val="00DE432D"/>
    <w:rsid w:val="00DE7B34"/>
    <w:rsid w:val="00DF0A69"/>
    <w:rsid w:val="00E04667"/>
    <w:rsid w:val="00E05803"/>
    <w:rsid w:val="00E05E91"/>
    <w:rsid w:val="00E0743F"/>
    <w:rsid w:val="00E11750"/>
    <w:rsid w:val="00E20672"/>
    <w:rsid w:val="00E257BF"/>
    <w:rsid w:val="00E2621A"/>
    <w:rsid w:val="00E27AE5"/>
    <w:rsid w:val="00E36DE9"/>
    <w:rsid w:val="00E44968"/>
    <w:rsid w:val="00E45981"/>
    <w:rsid w:val="00E51EB1"/>
    <w:rsid w:val="00E54431"/>
    <w:rsid w:val="00E54F52"/>
    <w:rsid w:val="00E55156"/>
    <w:rsid w:val="00E56C39"/>
    <w:rsid w:val="00E60603"/>
    <w:rsid w:val="00E65438"/>
    <w:rsid w:val="00E668DA"/>
    <w:rsid w:val="00E82D33"/>
    <w:rsid w:val="00E9050D"/>
    <w:rsid w:val="00E909C0"/>
    <w:rsid w:val="00E94187"/>
    <w:rsid w:val="00E94B1B"/>
    <w:rsid w:val="00E971A2"/>
    <w:rsid w:val="00EA119B"/>
    <w:rsid w:val="00EA6CE0"/>
    <w:rsid w:val="00EB2B35"/>
    <w:rsid w:val="00EB7882"/>
    <w:rsid w:val="00EC2212"/>
    <w:rsid w:val="00EC3EE1"/>
    <w:rsid w:val="00EC43E9"/>
    <w:rsid w:val="00ED1B8A"/>
    <w:rsid w:val="00ED3837"/>
    <w:rsid w:val="00ED52C6"/>
    <w:rsid w:val="00ED5700"/>
    <w:rsid w:val="00EE31D5"/>
    <w:rsid w:val="00EE32B7"/>
    <w:rsid w:val="00EE33C2"/>
    <w:rsid w:val="00EE5E17"/>
    <w:rsid w:val="00EF0775"/>
    <w:rsid w:val="00EF2DD7"/>
    <w:rsid w:val="00EF42EA"/>
    <w:rsid w:val="00F05055"/>
    <w:rsid w:val="00F055DD"/>
    <w:rsid w:val="00F111A0"/>
    <w:rsid w:val="00F13F0D"/>
    <w:rsid w:val="00F250E3"/>
    <w:rsid w:val="00F27215"/>
    <w:rsid w:val="00F318C1"/>
    <w:rsid w:val="00F34FC8"/>
    <w:rsid w:val="00F37AA5"/>
    <w:rsid w:val="00F40BEA"/>
    <w:rsid w:val="00F40CD2"/>
    <w:rsid w:val="00F4636F"/>
    <w:rsid w:val="00F53385"/>
    <w:rsid w:val="00F61BCF"/>
    <w:rsid w:val="00F62C3E"/>
    <w:rsid w:val="00F63D99"/>
    <w:rsid w:val="00F67402"/>
    <w:rsid w:val="00F67D5E"/>
    <w:rsid w:val="00F76FC2"/>
    <w:rsid w:val="00F83F3B"/>
    <w:rsid w:val="00F96541"/>
    <w:rsid w:val="00FA1682"/>
    <w:rsid w:val="00FA37DB"/>
    <w:rsid w:val="00FA51E8"/>
    <w:rsid w:val="00FA5916"/>
    <w:rsid w:val="00FA70AB"/>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AF3D9"/>
  <w15:docId w15:val="{FDC18E9F-05EC-4BB0-86D4-65DC0569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00B61-143E-4C0A-97EE-76E1808945F1}">
  <ds:schemaRefs>
    <ds:schemaRef ds:uri="http://schemas.microsoft.com/sharepoint/v3/contenttype/forms"/>
  </ds:schemaRefs>
</ds:datastoreItem>
</file>

<file path=customXml/itemProps2.xml><?xml version="1.0" encoding="utf-8"?>
<ds:datastoreItem xmlns:ds="http://schemas.openxmlformats.org/officeDocument/2006/customXml" ds:itemID="{7DF72BE3-8CBF-42F7-B7C5-3D763A4E6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FC111-22AD-4FEA-861B-C9D3E5BEECC5}">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4.xml><?xml version="1.0" encoding="utf-8"?>
<ds:datastoreItem xmlns:ds="http://schemas.openxmlformats.org/officeDocument/2006/customXml" ds:itemID="{0834AC37-EB5C-487D-AAF5-A686C3AA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71</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4880</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47</cp:revision>
  <cp:lastPrinted>2017-09-26T11:39:00Z</cp:lastPrinted>
  <dcterms:created xsi:type="dcterms:W3CDTF">2026-06-02T12:00:00Z</dcterms:created>
  <dcterms:modified xsi:type="dcterms:W3CDTF">2026-06-03T10:01:00Z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