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857E" w14:textId="77777777" w:rsidR="00FF1B55" w:rsidRPr="00FF1B55" w:rsidRDefault="00FF1B55" w:rsidP="00FF1B55">
      <w:pPr>
        <w:rPr>
          <w:rFonts w:ascii="Arial" w:hAnsi="Arial" w:cs="Arial"/>
        </w:rPr>
      </w:pPr>
      <w:r w:rsidRPr="00FF1B55">
        <w:rPr>
          <w:rFonts w:ascii="Arial" w:hAnsi="Arial" w:cs="Arial"/>
          <w:b/>
          <w:bCs/>
          <w:lang w:val="en-US"/>
        </w:rPr>
        <w:t>Purpose and Vision</w:t>
      </w:r>
      <w:r w:rsidRPr="00FF1B55">
        <w:rPr>
          <w:rFonts w:ascii="Arial" w:hAnsi="Arial" w:cs="Arial"/>
        </w:rPr>
        <w:t> </w:t>
      </w:r>
    </w:p>
    <w:p w14:paraId="5B7600FF" w14:textId="77777777" w:rsidR="00FF1B55" w:rsidRPr="00FF1B55" w:rsidRDefault="00FF1B55" w:rsidP="00FF1B55">
      <w:pPr>
        <w:rPr>
          <w:rFonts w:ascii="Arial" w:hAnsi="Arial" w:cs="Arial"/>
        </w:rPr>
      </w:pPr>
      <w:r w:rsidRPr="00FF1B55">
        <w:rPr>
          <w:rFonts w:ascii="Arial" w:hAnsi="Arial" w:cs="Arial"/>
        </w:rPr>
        <w:t> </w:t>
      </w:r>
    </w:p>
    <w:p w14:paraId="02554018" w14:textId="21A98EEE" w:rsidR="00FF1B55" w:rsidRPr="00FF1B55" w:rsidRDefault="00FF1B55" w:rsidP="00FF1B55">
      <w:pPr>
        <w:rPr>
          <w:rFonts w:ascii="Arial" w:hAnsi="Arial" w:cs="Arial"/>
          <w:sz w:val="20"/>
          <w:szCs w:val="20"/>
        </w:rPr>
      </w:pPr>
      <w:r w:rsidRPr="00FF1B55">
        <w:rPr>
          <w:rFonts w:ascii="Arial" w:hAnsi="Arial" w:cs="Arial"/>
          <w:sz w:val="20"/>
          <w:szCs w:val="20"/>
          <w:lang w:val="en-US"/>
        </w:rPr>
        <w:t>To build positive relationships with students and mentor them to develop positive behaviours that can aid their learning. </w:t>
      </w:r>
      <w:r w:rsidRPr="00FF1B55">
        <w:rPr>
          <w:rFonts w:ascii="Arial" w:hAnsi="Arial" w:cs="Arial"/>
          <w:sz w:val="20"/>
          <w:szCs w:val="20"/>
        </w:rPr>
        <w:t> </w:t>
      </w:r>
    </w:p>
    <w:p w14:paraId="61855FAE" w14:textId="00DD09D2" w:rsidR="00FF1B55" w:rsidRPr="00FF1B55" w:rsidRDefault="00FF1B55" w:rsidP="00FF1B55">
      <w:pPr>
        <w:rPr>
          <w:rFonts w:ascii="Arial" w:hAnsi="Arial" w:cs="Arial"/>
          <w:sz w:val="20"/>
          <w:szCs w:val="20"/>
        </w:rPr>
      </w:pPr>
      <w:r w:rsidRPr="00FF1B55">
        <w:rPr>
          <w:rFonts w:ascii="Arial" w:hAnsi="Arial" w:cs="Arial"/>
          <w:sz w:val="20"/>
          <w:szCs w:val="20"/>
          <w:lang w:val="en-US"/>
        </w:rPr>
        <w:t>To support teaching staff to maintain good order and discipline in subject areas.</w:t>
      </w:r>
      <w:r w:rsidRPr="00FF1B55">
        <w:rPr>
          <w:rFonts w:ascii="Arial" w:hAnsi="Arial" w:cs="Arial"/>
          <w:sz w:val="20"/>
          <w:szCs w:val="20"/>
        </w:rPr>
        <w:t>  </w:t>
      </w:r>
    </w:p>
    <w:p w14:paraId="07F6F2A4" w14:textId="1BC90C63" w:rsidR="00FF1B55" w:rsidRPr="00FF1B55" w:rsidRDefault="00FF1B55" w:rsidP="00FF1B55">
      <w:pPr>
        <w:rPr>
          <w:rFonts w:ascii="Arial" w:hAnsi="Arial" w:cs="Arial"/>
          <w:sz w:val="20"/>
          <w:szCs w:val="20"/>
        </w:rPr>
      </w:pPr>
      <w:r w:rsidRPr="00FF1B55">
        <w:rPr>
          <w:rFonts w:ascii="Arial" w:hAnsi="Arial" w:cs="Arial"/>
          <w:sz w:val="20"/>
          <w:szCs w:val="20"/>
        </w:rPr>
        <w:t>To evaluate the impact of pastoral interventions by analysing behaviour, attendance, safeguarding and wellbeing data, ensuring support leads to measurable improvements. </w:t>
      </w:r>
    </w:p>
    <w:p w14:paraId="208C2DEE" w14:textId="420A7998" w:rsidR="00FF1B55" w:rsidRPr="00FF1B55" w:rsidRDefault="00FF1B55" w:rsidP="00FF1B55">
      <w:pPr>
        <w:rPr>
          <w:rFonts w:ascii="Arial" w:hAnsi="Arial" w:cs="Arial"/>
          <w:sz w:val="20"/>
          <w:szCs w:val="20"/>
          <w:u w:val="single"/>
        </w:rPr>
      </w:pPr>
      <w:r w:rsidRPr="00FF1B55">
        <w:rPr>
          <w:rFonts w:ascii="Arial" w:hAnsi="Arial" w:cs="Arial"/>
          <w:b/>
          <w:bCs/>
          <w:sz w:val="20"/>
          <w:szCs w:val="20"/>
          <w:u w:val="single"/>
          <w:lang w:val="en-US"/>
        </w:rPr>
        <w:t>Key Responsibilities</w:t>
      </w:r>
      <w:r w:rsidRPr="00FF1B55">
        <w:rPr>
          <w:rFonts w:ascii="Arial" w:hAnsi="Arial" w:cs="Arial"/>
          <w:sz w:val="20"/>
          <w:szCs w:val="20"/>
          <w:u w:val="single"/>
        </w:rPr>
        <w:t> </w:t>
      </w:r>
    </w:p>
    <w:p w14:paraId="3CCAD68F" w14:textId="0EFFB35A" w:rsidR="00FF1B55" w:rsidRPr="00FF1B55" w:rsidRDefault="00FF1B55" w:rsidP="00FF1B55">
      <w:pPr>
        <w:numPr>
          <w:ilvl w:val="0"/>
          <w:numId w:val="1"/>
        </w:numPr>
        <w:rPr>
          <w:rFonts w:ascii="Arial" w:hAnsi="Arial" w:cs="Arial"/>
          <w:sz w:val="20"/>
          <w:szCs w:val="20"/>
        </w:rPr>
      </w:pPr>
      <w:r w:rsidRPr="00FF1B55">
        <w:rPr>
          <w:rFonts w:ascii="Arial" w:hAnsi="Arial" w:cs="Arial"/>
          <w:sz w:val="20"/>
          <w:szCs w:val="20"/>
          <w:lang w:val="en-US"/>
        </w:rPr>
        <w:t xml:space="preserve">Participate in developing and implementing </w:t>
      </w:r>
      <w:r w:rsidRPr="00D00737">
        <w:rPr>
          <w:rFonts w:ascii="Arial" w:hAnsi="Arial" w:cs="Arial"/>
          <w:sz w:val="20"/>
          <w:szCs w:val="20"/>
          <w:lang w:val="en-US"/>
        </w:rPr>
        <w:t xml:space="preserve">the </w:t>
      </w:r>
      <w:r w:rsidR="005462A9" w:rsidRPr="00D00737">
        <w:rPr>
          <w:rFonts w:ascii="Arial" w:hAnsi="Arial" w:cs="Arial"/>
          <w:sz w:val="20"/>
          <w:szCs w:val="20"/>
          <w:lang w:val="en-US"/>
        </w:rPr>
        <w:t>Academy’s Culture</w:t>
      </w:r>
      <w:r w:rsidRPr="00FF1B55">
        <w:rPr>
          <w:rFonts w:ascii="Arial" w:hAnsi="Arial" w:cs="Arial"/>
          <w:sz w:val="20"/>
          <w:szCs w:val="20"/>
          <w:lang w:val="en-US"/>
        </w:rPr>
        <w:t> for Learning policy. </w:t>
      </w:r>
      <w:r w:rsidRPr="00FF1B55">
        <w:rPr>
          <w:rFonts w:ascii="Arial" w:hAnsi="Arial" w:cs="Arial"/>
          <w:sz w:val="20"/>
          <w:szCs w:val="20"/>
        </w:rPr>
        <w:t> </w:t>
      </w:r>
    </w:p>
    <w:p w14:paraId="4C95F049" w14:textId="77777777" w:rsidR="00FF1B55" w:rsidRPr="00FF1B55" w:rsidRDefault="00FF1B55" w:rsidP="00FF1B55">
      <w:pPr>
        <w:numPr>
          <w:ilvl w:val="0"/>
          <w:numId w:val="2"/>
        </w:numPr>
        <w:rPr>
          <w:rFonts w:ascii="Arial" w:hAnsi="Arial" w:cs="Arial"/>
          <w:sz w:val="20"/>
          <w:szCs w:val="20"/>
        </w:rPr>
      </w:pPr>
      <w:r w:rsidRPr="00FF1B55">
        <w:rPr>
          <w:rFonts w:ascii="Arial" w:hAnsi="Arial" w:cs="Arial"/>
          <w:sz w:val="20"/>
          <w:szCs w:val="20"/>
        </w:rPr>
        <w:t>Track, monitor, and evaluate the impact of pastoral interventions, mentoring programmes, behaviour support plans, and restorative approaches, using academy data systems to evidence progress over time.  </w:t>
      </w:r>
    </w:p>
    <w:p w14:paraId="2F2FED2C" w14:textId="77777777" w:rsidR="00FF1B55" w:rsidRPr="00FF1B55" w:rsidRDefault="00FF1B55" w:rsidP="00FF1B55">
      <w:pPr>
        <w:numPr>
          <w:ilvl w:val="0"/>
          <w:numId w:val="3"/>
        </w:numPr>
        <w:rPr>
          <w:rFonts w:ascii="Arial" w:hAnsi="Arial" w:cs="Arial"/>
          <w:sz w:val="20"/>
          <w:szCs w:val="20"/>
        </w:rPr>
      </w:pPr>
      <w:r w:rsidRPr="00FF1B55">
        <w:rPr>
          <w:rFonts w:ascii="Arial" w:hAnsi="Arial" w:cs="Arial"/>
          <w:sz w:val="20"/>
          <w:szCs w:val="20"/>
        </w:rPr>
        <w:t>Report to the Assistant Principal (AP) summarising trends, progress, and areas for further intervention. </w:t>
      </w:r>
    </w:p>
    <w:p w14:paraId="5CAA83DB" w14:textId="1F155A3D" w:rsidR="00FF1B55" w:rsidRPr="00FF1B55" w:rsidRDefault="00FF1B55" w:rsidP="00FF1B55">
      <w:pPr>
        <w:numPr>
          <w:ilvl w:val="0"/>
          <w:numId w:val="4"/>
        </w:numPr>
        <w:rPr>
          <w:rFonts w:ascii="Arial" w:hAnsi="Arial" w:cs="Arial"/>
          <w:sz w:val="20"/>
          <w:szCs w:val="20"/>
        </w:rPr>
      </w:pPr>
      <w:r w:rsidRPr="00FF1B55">
        <w:rPr>
          <w:rFonts w:ascii="Arial" w:hAnsi="Arial" w:cs="Arial"/>
          <w:sz w:val="20"/>
          <w:szCs w:val="20"/>
          <w:lang w:val="en-US"/>
        </w:rPr>
        <w:t>Participate in </w:t>
      </w:r>
      <w:r w:rsidRPr="00D00737">
        <w:rPr>
          <w:rFonts w:ascii="Arial" w:hAnsi="Arial" w:cs="Arial"/>
          <w:sz w:val="20"/>
          <w:szCs w:val="20"/>
          <w:lang w:val="en-US"/>
        </w:rPr>
        <w:t>pastoral</w:t>
      </w:r>
      <w:r w:rsidRPr="00FF1B55">
        <w:rPr>
          <w:rFonts w:ascii="Arial" w:hAnsi="Arial" w:cs="Arial"/>
          <w:sz w:val="20"/>
          <w:szCs w:val="20"/>
          <w:lang w:val="en-US"/>
        </w:rPr>
        <w:t> </w:t>
      </w:r>
      <w:r w:rsidRPr="00D00737">
        <w:rPr>
          <w:rFonts w:ascii="Arial" w:hAnsi="Arial" w:cs="Arial"/>
          <w:sz w:val="20"/>
          <w:szCs w:val="20"/>
          <w:lang w:val="en-US"/>
        </w:rPr>
        <w:t>Rota</w:t>
      </w:r>
      <w:r w:rsidRPr="00FF1B55">
        <w:rPr>
          <w:rFonts w:ascii="Arial" w:hAnsi="Arial" w:cs="Arial"/>
          <w:sz w:val="20"/>
          <w:szCs w:val="20"/>
          <w:lang w:val="en-US"/>
        </w:rPr>
        <w:t> to ensure all areas within the Academy are peaceful and purposeful. </w:t>
      </w:r>
      <w:r w:rsidRPr="00FF1B55">
        <w:rPr>
          <w:rFonts w:ascii="Arial" w:hAnsi="Arial" w:cs="Arial"/>
          <w:sz w:val="20"/>
          <w:szCs w:val="20"/>
        </w:rPr>
        <w:t> </w:t>
      </w:r>
    </w:p>
    <w:p w14:paraId="14913E5B" w14:textId="77777777" w:rsidR="00FF1B55" w:rsidRPr="00FF1B55" w:rsidRDefault="00FF1B55" w:rsidP="00FF1B55">
      <w:pPr>
        <w:numPr>
          <w:ilvl w:val="0"/>
          <w:numId w:val="5"/>
        </w:numPr>
        <w:rPr>
          <w:rFonts w:ascii="Arial" w:hAnsi="Arial" w:cs="Arial"/>
          <w:sz w:val="20"/>
          <w:szCs w:val="20"/>
        </w:rPr>
      </w:pPr>
      <w:r w:rsidRPr="00FF1B55">
        <w:rPr>
          <w:rFonts w:ascii="Arial" w:hAnsi="Arial" w:cs="Arial"/>
          <w:sz w:val="20"/>
          <w:szCs w:val="20"/>
          <w:lang w:val="en-US"/>
        </w:rPr>
        <w:t>Check student conformance to uniform and the Academy Code of Conduct. </w:t>
      </w:r>
      <w:r w:rsidRPr="00FF1B55">
        <w:rPr>
          <w:rFonts w:ascii="Arial" w:hAnsi="Arial" w:cs="Arial"/>
          <w:sz w:val="20"/>
          <w:szCs w:val="20"/>
        </w:rPr>
        <w:t> </w:t>
      </w:r>
    </w:p>
    <w:p w14:paraId="2311DBB6" w14:textId="5890DEAA" w:rsidR="00FF1B55" w:rsidRPr="00FF1B55" w:rsidRDefault="00FF1B55" w:rsidP="00FF1B55">
      <w:pPr>
        <w:numPr>
          <w:ilvl w:val="0"/>
          <w:numId w:val="6"/>
        </w:numPr>
        <w:rPr>
          <w:rFonts w:ascii="Arial" w:hAnsi="Arial" w:cs="Arial"/>
          <w:sz w:val="20"/>
          <w:szCs w:val="20"/>
        </w:rPr>
      </w:pPr>
      <w:r w:rsidRPr="00FF1B55">
        <w:rPr>
          <w:rFonts w:ascii="Arial" w:hAnsi="Arial" w:cs="Arial"/>
          <w:sz w:val="20"/>
          <w:szCs w:val="20"/>
          <w:lang w:val="en-US"/>
        </w:rPr>
        <w:t>Keep daily log of incidents using </w:t>
      </w:r>
      <w:r w:rsidRPr="00D00737">
        <w:rPr>
          <w:rFonts w:ascii="Arial" w:hAnsi="Arial" w:cs="Arial"/>
          <w:sz w:val="20"/>
          <w:szCs w:val="20"/>
          <w:lang w:val="en-US"/>
        </w:rPr>
        <w:t>databases</w:t>
      </w:r>
      <w:r w:rsidRPr="00FF1B55">
        <w:rPr>
          <w:rFonts w:ascii="Arial" w:hAnsi="Arial" w:cs="Arial"/>
          <w:sz w:val="20"/>
          <w:szCs w:val="20"/>
          <w:lang w:val="en-US"/>
        </w:rPr>
        <w:t> for diagnostic purposes. </w:t>
      </w:r>
      <w:r w:rsidRPr="00FF1B55">
        <w:rPr>
          <w:rFonts w:ascii="Arial" w:hAnsi="Arial" w:cs="Arial"/>
          <w:sz w:val="20"/>
          <w:szCs w:val="20"/>
        </w:rPr>
        <w:t> </w:t>
      </w:r>
    </w:p>
    <w:p w14:paraId="7F26A6DC" w14:textId="77777777" w:rsidR="00FF1B55" w:rsidRPr="00FF1B55" w:rsidRDefault="00FF1B55" w:rsidP="00FF1B55">
      <w:pPr>
        <w:numPr>
          <w:ilvl w:val="0"/>
          <w:numId w:val="7"/>
        </w:numPr>
        <w:rPr>
          <w:rFonts w:ascii="Arial" w:hAnsi="Arial" w:cs="Arial"/>
          <w:sz w:val="20"/>
          <w:szCs w:val="20"/>
        </w:rPr>
      </w:pPr>
      <w:r w:rsidRPr="00FF1B55">
        <w:rPr>
          <w:rFonts w:ascii="Arial" w:hAnsi="Arial" w:cs="Arial"/>
          <w:sz w:val="20"/>
          <w:szCs w:val="20"/>
          <w:lang w:val="en-US"/>
        </w:rPr>
        <w:t>Attend incidents in subject areas and seek quick resolutions. </w:t>
      </w:r>
      <w:r w:rsidRPr="00FF1B55">
        <w:rPr>
          <w:rFonts w:ascii="Arial" w:hAnsi="Arial" w:cs="Arial"/>
          <w:sz w:val="20"/>
          <w:szCs w:val="20"/>
        </w:rPr>
        <w:t> </w:t>
      </w:r>
    </w:p>
    <w:p w14:paraId="08DC4CA6" w14:textId="77777777" w:rsidR="00FF1B55" w:rsidRPr="00FF1B55" w:rsidRDefault="00FF1B55" w:rsidP="00FF1B55">
      <w:pPr>
        <w:numPr>
          <w:ilvl w:val="0"/>
          <w:numId w:val="8"/>
        </w:numPr>
        <w:rPr>
          <w:rFonts w:ascii="Arial" w:hAnsi="Arial" w:cs="Arial"/>
          <w:sz w:val="20"/>
          <w:szCs w:val="20"/>
        </w:rPr>
      </w:pPr>
      <w:r w:rsidRPr="00FF1B55">
        <w:rPr>
          <w:rFonts w:ascii="Arial" w:hAnsi="Arial" w:cs="Arial"/>
          <w:sz w:val="20"/>
          <w:szCs w:val="20"/>
          <w:lang w:val="en-US"/>
        </w:rPr>
        <w:t>Act as ‘cool-down’ zone, dealing with all issues using mediation and RJ techniques where possible </w:t>
      </w:r>
      <w:r w:rsidRPr="00FF1B55">
        <w:rPr>
          <w:rFonts w:ascii="Arial" w:hAnsi="Arial" w:cs="Arial"/>
          <w:sz w:val="20"/>
          <w:szCs w:val="20"/>
        </w:rPr>
        <w:t> </w:t>
      </w:r>
    </w:p>
    <w:p w14:paraId="06752033" w14:textId="525DFB04" w:rsidR="00FF1B55" w:rsidRPr="00FF1B55" w:rsidRDefault="00FF1B55" w:rsidP="00FF1B55">
      <w:pPr>
        <w:numPr>
          <w:ilvl w:val="0"/>
          <w:numId w:val="9"/>
        </w:numPr>
        <w:rPr>
          <w:rFonts w:ascii="Arial" w:hAnsi="Arial" w:cs="Arial"/>
          <w:sz w:val="20"/>
          <w:szCs w:val="20"/>
        </w:rPr>
      </w:pPr>
      <w:r w:rsidRPr="00FF1B55">
        <w:rPr>
          <w:rFonts w:ascii="Arial" w:hAnsi="Arial" w:cs="Arial"/>
          <w:sz w:val="20"/>
          <w:szCs w:val="20"/>
          <w:lang w:val="en-US"/>
        </w:rPr>
        <w:t xml:space="preserve">Participate in weekly review of students </w:t>
      </w:r>
      <w:r w:rsidRPr="00D00737">
        <w:rPr>
          <w:rFonts w:ascii="Arial" w:hAnsi="Arial" w:cs="Arial"/>
          <w:sz w:val="20"/>
          <w:szCs w:val="20"/>
          <w:lang w:val="en-US"/>
        </w:rPr>
        <w:t>with Assistant</w:t>
      </w:r>
      <w:r w:rsidRPr="00FF1B55">
        <w:rPr>
          <w:rFonts w:ascii="Arial" w:hAnsi="Arial" w:cs="Arial"/>
          <w:sz w:val="20"/>
          <w:szCs w:val="20"/>
          <w:lang w:val="en-US"/>
        </w:rPr>
        <w:t xml:space="preserve"> Principal and inclusions team to plan for referrals to a wider group of professional services. </w:t>
      </w:r>
      <w:r w:rsidRPr="00FF1B55">
        <w:rPr>
          <w:rFonts w:ascii="Arial" w:hAnsi="Arial" w:cs="Arial"/>
          <w:sz w:val="20"/>
          <w:szCs w:val="20"/>
        </w:rPr>
        <w:t> </w:t>
      </w:r>
    </w:p>
    <w:p w14:paraId="611FAFA5" w14:textId="77777777" w:rsidR="00FF1B55" w:rsidRPr="00FF1B55" w:rsidRDefault="00FF1B55" w:rsidP="00FF1B55">
      <w:pPr>
        <w:numPr>
          <w:ilvl w:val="0"/>
          <w:numId w:val="11"/>
        </w:numPr>
        <w:rPr>
          <w:rFonts w:ascii="Arial" w:hAnsi="Arial" w:cs="Arial"/>
          <w:sz w:val="20"/>
          <w:szCs w:val="20"/>
        </w:rPr>
      </w:pPr>
      <w:r w:rsidRPr="00FF1B55">
        <w:rPr>
          <w:rFonts w:ascii="Arial" w:hAnsi="Arial" w:cs="Arial"/>
          <w:sz w:val="20"/>
          <w:szCs w:val="20"/>
          <w:lang w:val="en-US"/>
        </w:rPr>
        <w:t>Counsel, coach and mentor students towards positive behaviour, rewarding as appropriate.</w:t>
      </w:r>
      <w:r w:rsidRPr="00FF1B55">
        <w:rPr>
          <w:rFonts w:ascii="Arial" w:hAnsi="Arial" w:cs="Arial"/>
          <w:sz w:val="20"/>
          <w:szCs w:val="20"/>
        </w:rPr>
        <w:t> </w:t>
      </w:r>
    </w:p>
    <w:p w14:paraId="17A24055" w14:textId="77777777" w:rsidR="00FF1B55" w:rsidRPr="00FF1B55" w:rsidRDefault="00FF1B55" w:rsidP="00FF1B55">
      <w:pPr>
        <w:numPr>
          <w:ilvl w:val="0"/>
          <w:numId w:val="12"/>
        </w:numPr>
        <w:rPr>
          <w:rFonts w:ascii="Arial" w:hAnsi="Arial" w:cs="Arial"/>
          <w:sz w:val="20"/>
          <w:szCs w:val="20"/>
        </w:rPr>
      </w:pPr>
      <w:r w:rsidRPr="00FF1B55">
        <w:rPr>
          <w:rFonts w:ascii="Arial" w:hAnsi="Arial" w:cs="Arial"/>
          <w:sz w:val="20"/>
          <w:szCs w:val="20"/>
          <w:lang w:val="en-US"/>
        </w:rPr>
        <w:t>Professionally liaise with parents/carers as required. </w:t>
      </w:r>
      <w:r w:rsidRPr="00FF1B55">
        <w:rPr>
          <w:rFonts w:ascii="Arial" w:hAnsi="Arial" w:cs="Arial"/>
          <w:sz w:val="20"/>
          <w:szCs w:val="20"/>
        </w:rPr>
        <w:t> </w:t>
      </w:r>
    </w:p>
    <w:p w14:paraId="468ACC3A" w14:textId="77777777" w:rsidR="00FF1B55" w:rsidRPr="00FF1B55" w:rsidRDefault="00FF1B55" w:rsidP="00FF1B55">
      <w:pPr>
        <w:numPr>
          <w:ilvl w:val="0"/>
          <w:numId w:val="13"/>
        </w:numPr>
        <w:rPr>
          <w:rFonts w:ascii="Arial" w:hAnsi="Arial" w:cs="Arial"/>
          <w:sz w:val="20"/>
          <w:szCs w:val="20"/>
        </w:rPr>
      </w:pPr>
      <w:r w:rsidRPr="00FF1B55">
        <w:rPr>
          <w:rFonts w:ascii="Arial" w:hAnsi="Arial" w:cs="Arial"/>
          <w:sz w:val="20"/>
          <w:szCs w:val="20"/>
          <w:lang w:val="en-US"/>
        </w:rPr>
        <w:t>Participate in training and development programme. </w:t>
      </w:r>
      <w:r w:rsidRPr="00FF1B55">
        <w:rPr>
          <w:rFonts w:ascii="Arial" w:hAnsi="Arial" w:cs="Arial"/>
          <w:sz w:val="20"/>
          <w:szCs w:val="20"/>
        </w:rPr>
        <w:t> </w:t>
      </w:r>
    </w:p>
    <w:p w14:paraId="55C9B49F" w14:textId="77777777" w:rsidR="00FF1B55" w:rsidRPr="00FF1B55" w:rsidRDefault="00FF1B55" w:rsidP="00FF1B55">
      <w:pPr>
        <w:numPr>
          <w:ilvl w:val="0"/>
          <w:numId w:val="14"/>
        </w:numPr>
        <w:rPr>
          <w:rFonts w:ascii="Arial" w:hAnsi="Arial" w:cs="Arial"/>
          <w:sz w:val="20"/>
          <w:szCs w:val="20"/>
        </w:rPr>
      </w:pPr>
      <w:r w:rsidRPr="00FF1B55">
        <w:rPr>
          <w:rFonts w:ascii="Arial" w:hAnsi="Arial" w:cs="Arial"/>
          <w:sz w:val="20"/>
          <w:szCs w:val="20"/>
          <w:lang w:val="en-US"/>
        </w:rPr>
        <w:t>Liaise between teachers, students and parents/carers to arrange detentions. </w:t>
      </w:r>
      <w:r w:rsidRPr="00FF1B55">
        <w:rPr>
          <w:rFonts w:ascii="Arial" w:hAnsi="Arial" w:cs="Arial"/>
          <w:sz w:val="20"/>
          <w:szCs w:val="20"/>
        </w:rPr>
        <w:t> </w:t>
      </w:r>
    </w:p>
    <w:p w14:paraId="362312A7" w14:textId="77777777" w:rsidR="00FF1B55" w:rsidRPr="00FF1B55" w:rsidRDefault="00FF1B55" w:rsidP="00FF1B55">
      <w:pPr>
        <w:numPr>
          <w:ilvl w:val="0"/>
          <w:numId w:val="15"/>
        </w:numPr>
        <w:rPr>
          <w:rFonts w:ascii="Arial" w:hAnsi="Arial" w:cs="Arial"/>
          <w:sz w:val="20"/>
          <w:szCs w:val="20"/>
        </w:rPr>
      </w:pPr>
      <w:r w:rsidRPr="00FF1B55">
        <w:rPr>
          <w:rFonts w:ascii="Arial" w:hAnsi="Arial" w:cs="Arial"/>
          <w:sz w:val="20"/>
          <w:szCs w:val="20"/>
          <w:lang w:val="en-US"/>
        </w:rPr>
        <w:t>Attend meetings where necessary. </w:t>
      </w:r>
      <w:r w:rsidRPr="00FF1B55">
        <w:rPr>
          <w:rFonts w:ascii="Arial" w:hAnsi="Arial" w:cs="Arial"/>
          <w:sz w:val="20"/>
          <w:szCs w:val="20"/>
        </w:rPr>
        <w:t> </w:t>
      </w:r>
    </w:p>
    <w:p w14:paraId="7A8F50CE" w14:textId="77777777" w:rsidR="00FF1B55" w:rsidRPr="00FF1B55" w:rsidRDefault="00FF1B55" w:rsidP="00FF1B55">
      <w:pPr>
        <w:numPr>
          <w:ilvl w:val="0"/>
          <w:numId w:val="16"/>
        </w:numPr>
        <w:rPr>
          <w:rFonts w:ascii="Arial" w:hAnsi="Arial" w:cs="Arial"/>
          <w:sz w:val="20"/>
          <w:szCs w:val="20"/>
        </w:rPr>
      </w:pPr>
      <w:r w:rsidRPr="00FF1B55">
        <w:rPr>
          <w:rFonts w:ascii="Arial" w:hAnsi="Arial" w:cs="Arial"/>
          <w:sz w:val="20"/>
          <w:szCs w:val="20"/>
          <w:lang w:val="en-US"/>
        </w:rPr>
        <w:t>Induct new students into the academy, outlining Health &amp; Safety requirements and Code of Conduct. </w:t>
      </w:r>
      <w:r w:rsidRPr="00FF1B55">
        <w:rPr>
          <w:rFonts w:ascii="Arial" w:hAnsi="Arial" w:cs="Arial"/>
          <w:sz w:val="20"/>
          <w:szCs w:val="20"/>
        </w:rPr>
        <w:t> </w:t>
      </w:r>
    </w:p>
    <w:p w14:paraId="671BDB41" w14:textId="77777777" w:rsidR="00FF1B55" w:rsidRPr="00FF1B55" w:rsidRDefault="00FF1B55" w:rsidP="00FF1B55">
      <w:pPr>
        <w:numPr>
          <w:ilvl w:val="0"/>
          <w:numId w:val="17"/>
        </w:numPr>
        <w:rPr>
          <w:rFonts w:ascii="Arial" w:hAnsi="Arial" w:cs="Arial"/>
          <w:sz w:val="20"/>
          <w:szCs w:val="20"/>
        </w:rPr>
      </w:pPr>
      <w:r w:rsidRPr="00FF1B55">
        <w:rPr>
          <w:rFonts w:ascii="Arial" w:hAnsi="Arial" w:cs="Arial"/>
          <w:sz w:val="20"/>
          <w:szCs w:val="20"/>
          <w:lang w:val="en-US"/>
        </w:rPr>
        <w:t>Pick up and escort students to detentions/suspensions where required. </w:t>
      </w:r>
      <w:r w:rsidRPr="00FF1B55">
        <w:rPr>
          <w:rFonts w:ascii="Arial" w:hAnsi="Arial" w:cs="Arial"/>
          <w:sz w:val="20"/>
          <w:szCs w:val="20"/>
        </w:rPr>
        <w:t> </w:t>
      </w:r>
    </w:p>
    <w:p w14:paraId="32B74686" w14:textId="60DD4A8A" w:rsidR="00FF1B55" w:rsidRPr="00FF1B55" w:rsidRDefault="00FF1B55" w:rsidP="00FF1B55">
      <w:pPr>
        <w:numPr>
          <w:ilvl w:val="0"/>
          <w:numId w:val="18"/>
        </w:numPr>
        <w:rPr>
          <w:rFonts w:ascii="Arial" w:hAnsi="Arial" w:cs="Arial"/>
          <w:sz w:val="20"/>
          <w:szCs w:val="20"/>
        </w:rPr>
      </w:pPr>
      <w:r w:rsidRPr="00FF1B55">
        <w:rPr>
          <w:rFonts w:ascii="Arial" w:hAnsi="Arial" w:cs="Arial"/>
          <w:sz w:val="20"/>
          <w:szCs w:val="20"/>
          <w:lang w:val="en-US"/>
        </w:rPr>
        <w:t xml:space="preserve">Check student areas, e.g. toilets - reporting graffiti or other issues to appropriate </w:t>
      </w:r>
      <w:proofErr w:type="gramStart"/>
      <w:r w:rsidRPr="00FF1B55">
        <w:rPr>
          <w:rFonts w:ascii="Arial" w:hAnsi="Arial" w:cs="Arial"/>
          <w:sz w:val="20"/>
          <w:szCs w:val="20"/>
          <w:lang w:val="en-US"/>
        </w:rPr>
        <w:t>persons</w:t>
      </w:r>
      <w:proofErr w:type="gramEnd"/>
      <w:r w:rsidRPr="00FF1B55">
        <w:rPr>
          <w:rFonts w:ascii="Arial" w:hAnsi="Arial" w:cs="Arial"/>
          <w:sz w:val="20"/>
          <w:szCs w:val="20"/>
          <w:lang w:val="en-US"/>
        </w:rPr>
        <w:t> to remedy the situation. </w:t>
      </w:r>
      <w:r w:rsidRPr="00FF1B55">
        <w:rPr>
          <w:rFonts w:ascii="Arial" w:hAnsi="Arial" w:cs="Arial"/>
          <w:sz w:val="20"/>
          <w:szCs w:val="20"/>
        </w:rPr>
        <w:t> </w:t>
      </w:r>
    </w:p>
    <w:p w14:paraId="3C194A76" w14:textId="45074BC3" w:rsidR="00FF1B55" w:rsidRPr="00FF1B55" w:rsidRDefault="00FF1B55" w:rsidP="00FF1B55">
      <w:pPr>
        <w:numPr>
          <w:ilvl w:val="0"/>
          <w:numId w:val="19"/>
        </w:numPr>
        <w:rPr>
          <w:rFonts w:ascii="Arial" w:hAnsi="Arial" w:cs="Arial"/>
          <w:sz w:val="20"/>
          <w:szCs w:val="20"/>
        </w:rPr>
      </w:pPr>
      <w:r w:rsidRPr="00FF1B55">
        <w:rPr>
          <w:rFonts w:ascii="Arial" w:hAnsi="Arial" w:cs="Arial"/>
          <w:sz w:val="20"/>
          <w:szCs w:val="20"/>
          <w:lang w:val="en-US"/>
        </w:rPr>
        <w:t>Ensure evidenced reporting of students is kept and filed </w:t>
      </w:r>
      <w:r w:rsidRPr="00D00737">
        <w:rPr>
          <w:rFonts w:ascii="Arial" w:hAnsi="Arial" w:cs="Arial"/>
          <w:sz w:val="20"/>
          <w:szCs w:val="20"/>
          <w:lang w:val="en-US"/>
        </w:rPr>
        <w:t>securely...</w:t>
      </w:r>
      <w:r w:rsidRPr="00FF1B55">
        <w:rPr>
          <w:rFonts w:ascii="Arial" w:hAnsi="Arial" w:cs="Arial"/>
          <w:sz w:val="20"/>
          <w:szCs w:val="20"/>
        </w:rPr>
        <w:t> </w:t>
      </w:r>
    </w:p>
    <w:p w14:paraId="314A6B28" w14:textId="6853A55E" w:rsidR="00FF1B55" w:rsidRPr="00FF1B55" w:rsidRDefault="00FF1B55" w:rsidP="00FF1B55">
      <w:pPr>
        <w:numPr>
          <w:ilvl w:val="0"/>
          <w:numId w:val="20"/>
        </w:numPr>
        <w:rPr>
          <w:rFonts w:ascii="Arial" w:hAnsi="Arial" w:cs="Arial"/>
          <w:sz w:val="20"/>
          <w:szCs w:val="20"/>
        </w:rPr>
      </w:pPr>
      <w:r w:rsidRPr="00FF1B55">
        <w:rPr>
          <w:rFonts w:ascii="Arial" w:hAnsi="Arial" w:cs="Arial"/>
          <w:sz w:val="20"/>
          <w:szCs w:val="20"/>
          <w:lang w:val="en-US"/>
        </w:rPr>
        <w:t>Participate in </w:t>
      </w:r>
      <w:r w:rsidRPr="00D00737">
        <w:rPr>
          <w:rFonts w:ascii="Arial" w:hAnsi="Arial" w:cs="Arial"/>
          <w:sz w:val="20"/>
          <w:szCs w:val="20"/>
          <w:lang w:val="en-US"/>
        </w:rPr>
        <w:t>inclusions Rota</w:t>
      </w:r>
      <w:r w:rsidRPr="00FF1B55">
        <w:rPr>
          <w:rFonts w:ascii="Arial" w:hAnsi="Arial" w:cs="Arial"/>
          <w:sz w:val="20"/>
          <w:szCs w:val="20"/>
          <w:lang w:val="en-US"/>
        </w:rPr>
        <w:t> for supervision. </w:t>
      </w:r>
      <w:r w:rsidRPr="00FF1B55">
        <w:rPr>
          <w:rFonts w:ascii="Arial" w:hAnsi="Arial" w:cs="Arial"/>
          <w:sz w:val="20"/>
          <w:szCs w:val="20"/>
        </w:rPr>
        <w:t> </w:t>
      </w:r>
    </w:p>
    <w:p w14:paraId="1FE94BAF" w14:textId="3C5CF444" w:rsidR="00FF1B55" w:rsidRPr="00FF1B55" w:rsidRDefault="00FF1B55" w:rsidP="00FF1B55">
      <w:pPr>
        <w:numPr>
          <w:ilvl w:val="0"/>
          <w:numId w:val="24"/>
        </w:numPr>
        <w:rPr>
          <w:rFonts w:ascii="Arial" w:hAnsi="Arial" w:cs="Arial"/>
          <w:sz w:val="20"/>
          <w:szCs w:val="20"/>
        </w:rPr>
      </w:pPr>
      <w:r w:rsidRPr="00FF1B55">
        <w:rPr>
          <w:rFonts w:ascii="Arial" w:hAnsi="Arial" w:cs="Arial"/>
          <w:sz w:val="20"/>
          <w:szCs w:val="20"/>
        </w:rPr>
        <w:lastRenderedPageBreak/>
        <w:t> Act as a key safeguarding adult for identified students, ensuring concerns are recorded accurately and promptly on the academy safeguarding platform and escalated in line with KCSIE and academy procedures.  </w:t>
      </w:r>
    </w:p>
    <w:p w14:paraId="54093C15" w14:textId="77777777" w:rsidR="00FF1B55" w:rsidRPr="00FF1B55" w:rsidRDefault="00FF1B55" w:rsidP="00FF1B55">
      <w:pPr>
        <w:numPr>
          <w:ilvl w:val="0"/>
          <w:numId w:val="25"/>
        </w:numPr>
        <w:rPr>
          <w:rFonts w:ascii="Arial" w:hAnsi="Arial" w:cs="Arial"/>
          <w:sz w:val="20"/>
          <w:szCs w:val="20"/>
        </w:rPr>
      </w:pPr>
      <w:r w:rsidRPr="00FF1B55">
        <w:rPr>
          <w:rFonts w:ascii="Arial" w:hAnsi="Arial" w:cs="Arial"/>
          <w:sz w:val="20"/>
          <w:szCs w:val="20"/>
        </w:rPr>
        <w:t>Liaise with the DSL/other Deputy DSLs regarding patterns of concern, barriers to engagement, or emerging safeguarding themes.  </w:t>
      </w:r>
    </w:p>
    <w:p w14:paraId="0152E4B9" w14:textId="77777777" w:rsidR="00FF1B55" w:rsidRPr="00FF1B55" w:rsidRDefault="00FF1B55" w:rsidP="00FF1B55">
      <w:pPr>
        <w:numPr>
          <w:ilvl w:val="0"/>
          <w:numId w:val="26"/>
        </w:numPr>
        <w:rPr>
          <w:rFonts w:ascii="Arial" w:hAnsi="Arial" w:cs="Arial"/>
          <w:sz w:val="20"/>
          <w:szCs w:val="20"/>
        </w:rPr>
      </w:pPr>
      <w:r w:rsidRPr="00FF1B55">
        <w:rPr>
          <w:rFonts w:ascii="Arial" w:hAnsi="Arial" w:cs="Arial"/>
          <w:sz w:val="20"/>
          <w:szCs w:val="20"/>
        </w:rPr>
        <w:t>Contribute to Early Help plans, multiagency meetings, and ongoing safeguarding support where appropriate. </w:t>
      </w:r>
    </w:p>
    <w:p w14:paraId="641D40AE" w14:textId="715C67C2" w:rsidR="00FF1B55" w:rsidRPr="00FF1B55" w:rsidRDefault="00FF1B55" w:rsidP="00FF1B55">
      <w:pPr>
        <w:numPr>
          <w:ilvl w:val="0"/>
          <w:numId w:val="27"/>
        </w:numPr>
        <w:rPr>
          <w:rFonts w:ascii="Arial" w:hAnsi="Arial" w:cs="Arial"/>
          <w:sz w:val="20"/>
          <w:szCs w:val="20"/>
        </w:rPr>
      </w:pPr>
      <w:r w:rsidRPr="00FF1B55">
        <w:rPr>
          <w:rFonts w:ascii="Arial" w:hAnsi="Arial" w:cs="Arial"/>
          <w:sz w:val="20"/>
          <w:szCs w:val="20"/>
        </w:rPr>
        <w:t>Complete all statutory safeguarding training (including annual updates, Prevent Duty, and any </w:t>
      </w:r>
      <w:r w:rsidR="005462A9" w:rsidRPr="00D00737">
        <w:rPr>
          <w:rFonts w:ascii="Arial" w:hAnsi="Arial" w:cs="Arial"/>
          <w:sz w:val="20"/>
          <w:szCs w:val="20"/>
        </w:rPr>
        <w:t>DS directed</w:t>
      </w:r>
      <w:r w:rsidRPr="00FF1B55">
        <w:rPr>
          <w:rFonts w:ascii="Arial" w:hAnsi="Arial" w:cs="Arial"/>
          <w:sz w:val="20"/>
          <w:szCs w:val="20"/>
        </w:rPr>
        <w:t> modules) and apply this knowledge consistently in daily practice.  </w:t>
      </w:r>
    </w:p>
    <w:p w14:paraId="51474B3F" w14:textId="17593519" w:rsidR="00FF1B55" w:rsidRPr="00FF1B55" w:rsidRDefault="00FF1B55" w:rsidP="00FF1B55">
      <w:pPr>
        <w:numPr>
          <w:ilvl w:val="0"/>
          <w:numId w:val="28"/>
        </w:numPr>
        <w:rPr>
          <w:rFonts w:ascii="Arial" w:hAnsi="Arial" w:cs="Arial"/>
          <w:sz w:val="20"/>
          <w:szCs w:val="20"/>
        </w:rPr>
      </w:pPr>
      <w:r w:rsidRPr="00FF1B55">
        <w:rPr>
          <w:rFonts w:ascii="Arial" w:hAnsi="Arial" w:cs="Arial"/>
          <w:sz w:val="20"/>
          <w:szCs w:val="20"/>
        </w:rPr>
        <w:t>Participate in additional training, coaching or supervision linked to behaviour intervention, </w:t>
      </w:r>
      <w:r w:rsidR="00D00737" w:rsidRPr="00FF1B55">
        <w:rPr>
          <w:rFonts w:ascii="Arial" w:hAnsi="Arial" w:cs="Arial"/>
          <w:sz w:val="20"/>
          <w:szCs w:val="20"/>
        </w:rPr>
        <w:t>trauma informed</w:t>
      </w:r>
      <w:r w:rsidRPr="00FF1B55">
        <w:rPr>
          <w:rFonts w:ascii="Arial" w:hAnsi="Arial" w:cs="Arial"/>
          <w:sz w:val="20"/>
          <w:szCs w:val="20"/>
        </w:rPr>
        <w:t> practice, relational approaches and others as appropriate. </w:t>
      </w:r>
    </w:p>
    <w:p w14:paraId="371E94BE" w14:textId="12F3B693" w:rsidR="00FF1B55" w:rsidRPr="00FF1B55" w:rsidRDefault="00FF1B55" w:rsidP="00FF1B55">
      <w:pPr>
        <w:numPr>
          <w:ilvl w:val="0"/>
          <w:numId w:val="29"/>
        </w:numPr>
        <w:rPr>
          <w:rFonts w:ascii="Arial" w:hAnsi="Arial" w:cs="Arial"/>
          <w:sz w:val="20"/>
          <w:szCs w:val="20"/>
        </w:rPr>
      </w:pPr>
      <w:r w:rsidRPr="00FF1B55">
        <w:rPr>
          <w:rFonts w:ascii="Arial" w:hAnsi="Arial" w:cs="Arial"/>
          <w:sz w:val="20"/>
          <w:szCs w:val="20"/>
          <w:lang w:val="en-US"/>
        </w:rPr>
        <w:t>To participate in whole staff performance management process. </w:t>
      </w:r>
      <w:r w:rsidRPr="00FF1B55">
        <w:rPr>
          <w:rFonts w:ascii="Arial" w:hAnsi="Arial" w:cs="Arial"/>
          <w:sz w:val="20"/>
          <w:szCs w:val="20"/>
        </w:rPr>
        <w:t> </w:t>
      </w:r>
    </w:p>
    <w:p w14:paraId="2B3D033C" w14:textId="27EC7F05" w:rsidR="00FF1B55" w:rsidRPr="00FF1B55" w:rsidRDefault="00FF1B55" w:rsidP="005462A9">
      <w:pPr>
        <w:numPr>
          <w:ilvl w:val="0"/>
          <w:numId w:val="30"/>
        </w:numPr>
        <w:jc w:val="both"/>
        <w:rPr>
          <w:rFonts w:ascii="Arial" w:hAnsi="Arial" w:cs="Arial"/>
          <w:sz w:val="20"/>
          <w:szCs w:val="20"/>
        </w:rPr>
      </w:pPr>
      <w:r w:rsidRPr="00FF1B55">
        <w:rPr>
          <w:rFonts w:ascii="Arial" w:hAnsi="Arial" w:cs="Arial"/>
          <w:sz w:val="20"/>
          <w:szCs w:val="20"/>
          <w:lang w:val="en-US"/>
        </w:rPr>
        <w:t>To </w:t>
      </w:r>
      <w:r w:rsidR="00D00737" w:rsidRPr="00FF1B55">
        <w:rPr>
          <w:rFonts w:ascii="Arial" w:hAnsi="Arial" w:cs="Arial"/>
          <w:sz w:val="20"/>
          <w:szCs w:val="20"/>
          <w:lang w:val="en-US"/>
        </w:rPr>
        <w:t>always adhere to professional and staff codes of conduct</w:t>
      </w:r>
      <w:r w:rsidRPr="00FF1B55">
        <w:rPr>
          <w:rFonts w:ascii="Arial" w:hAnsi="Arial" w:cs="Arial"/>
          <w:sz w:val="20"/>
          <w:szCs w:val="20"/>
          <w:lang w:val="en-US"/>
        </w:rPr>
        <w:t>. </w:t>
      </w:r>
      <w:r w:rsidRPr="00FF1B55">
        <w:rPr>
          <w:rFonts w:ascii="Arial" w:hAnsi="Arial" w:cs="Arial"/>
          <w:sz w:val="20"/>
          <w:szCs w:val="20"/>
        </w:rPr>
        <w:t> </w:t>
      </w:r>
    </w:p>
    <w:p w14:paraId="5EB1CFD7" w14:textId="77777777" w:rsidR="00FF1B55" w:rsidRPr="00FF1B55" w:rsidRDefault="00FF1B55" w:rsidP="00FF1B55">
      <w:pPr>
        <w:numPr>
          <w:ilvl w:val="0"/>
          <w:numId w:val="31"/>
        </w:numPr>
        <w:rPr>
          <w:rFonts w:ascii="Arial" w:hAnsi="Arial" w:cs="Arial"/>
          <w:sz w:val="20"/>
          <w:szCs w:val="20"/>
        </w:rPr>
      </w:pPr>
      <w:r w:rsidRPr="00FF1B55">
        <w:rPr>
          <w:rFonts w:ascii="Arial" w:hAnsi="Arial" w:cs="Arial"/>
          <w:sz w:val="20"/>
          <w:szCs w:val="20"/>
          <w:lang w:val="en-US"/>
        </w:rPr>
        <w:t>As an employee to comply with the duty, under the Health &amp; Safety at Work Act of 1974 and other relevant legislation, to take reasonable care when carrying out work duties and other activities, to avoid injury to oneself or to others, and to co-operate with the employer and others in meeting statutory requirements. </w:t>
      </w:r>
      <w:r w:rsidRPr="00FF1B55">
        <w:rPr>
          <w:rFonts w:ascii="Arial" w:hAnsi="Arial" w:cs="Arial"/>
          <w:sz w:val="20"/>
          <w:szCs w:val="20"/>
        </w:rPr>
        <w:t> </w:t>
      </w:r>
    </w:p>
    <w:p w14:paraId="667F4A0A" w14:textId="77777777" w:rsidR="00FF1B55" w:rsidRPr="00FF1B55" w:rsidRDefault="00FF1B55" w:rsidP="00FF1B55">
      <w:pPr>
        <w:numPr>
          <w:ilvl w:val="0"/>
          <w:numId w:val="32"/>
        </w:numPr>
        <w:rPr>
          <w:rFonts w:ascii="Arial" w:hAnsi="Arial" w:cs="Arial"/>
          <w:sz w:val="20"/>
          <w:szCs w:val="20"/>
        </w:rPr>
      </w:pPr>
      <w:r w:rsidRPr="00FF1B55">
        <w:rPr>
          <w:rFonts w:ascii="Arial" w:hAnsi="Arial" w:cs="Arial"/>
          <w:sz w:val="20"/>
          <w:szCs w:val="20"/>
          <w:lang w:val="en-US"/>
        </w:rPr>
        <w:t>To ensure complete commitment and compliance with safeguarding policies and procedures and promote the welfare of children and young people. </w:t>
      </w:r>
      <w:r w:rsidRPr="00FF1B55">
        <w:rPr>
          <w:rFonts w:ascii="Arial" w:hAnsi="Arial" w:cs="Arial"/>
          <w:sz w:val="20"/>
          <w:szCs w:val="20"/>
        </w:rPr>
        <w:t> </w:t>
      </w:r>
    </w:p>
    <w:p w14:paraId="417646AF" w14:textId="20419363" w:rsidR="00FF1B55" w:rsidRPr="00FF1B55" w:rsidRDefault="00FF1B55" w:rsidP="00FF1B55">
      <w:pPr>
        <w:numPr>
          <w:ilvl w:val="0"/>
          <w:numId w:val="33"/>
        </w:numPr>
        <w:rPr>
          <w:rFonts w:ascii="Arial" w:hAnsi="Arial" w:cs="Arial"/>
          <w:sz w:val="20"/>
          <w:szCs w:val="20"/>
        </w:rPr>
      </w:pPr>
      <w:r w:rsidRPr="00FF1B55">
        <w:rPr>
          <w:rFonts w:ascii="Arial" w:hAnsi="Arial" w:cs="Arial"/>
          <w:sz w:val="20"/>
          <w:szCs w:val="20"/>
          <w:lang w:val="en-US"/>
        </w:rPr>
        <w:t>To carry out any other duty as may reasonably be requested by the Principal or line manager.</w:t>
      </w:r>
      <w:r w:rsidRPr="00FF1B55">
        <w:rPr>
          <w:rFonts w:ascii="Arial" w:hAnsi="Arial" w:cs="Arial"/>
          <w:sz w:val="20"/>
          <w:szCs w:val="20"/>
        </w:rPr>
        <w:t> </w:t>
      </w:r>
    </w:p>
    <w:p w14:paraId="33D17208" w14:textId="0EC00B91" w:rsidR="00FF1B55" w:rsidRPr="00FF1B55" w:rsidRDefault="00FF1B55" w:rsidP="00FF1B55">
      <w:pPr>
        <w:rPr>
          <w:rFonts w:ascii="Arial" w:hAnsi="Arial" w:cs="Arial"/>
          <w:b/>
          <w:bCs/>
          <w:sz w:val="20"/>
          <w:szCs w:val="20"/>
          <w:u w:val="single"/>
        </w:rPr>
      </w:pPr>
      <w:r w:rsidRPr="00FF1B55">
        <w:rPr>
          <w:rFonts w:ascii="Arial" w:hAnsi="Arial" w:cs="Arial"/>
          <w:b/>
          <w:bCs/>
          <w:sz w:val="20"/>
          <w:szCs w:val="20"/>
          <w:u w:val="single"/>
        </w:rPr>
        <w:t>Pastoral Manager – Person specification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1"/>
        <w:gridCol w:w="3042"/>
        <w:gridCol w:w="4193"/>
      </w:tblGrid>
      <w:tr w:rsidR="00FF1B55" w:rsidRPr="00FF1B55" w14:paraId="54CD39E7" w14:textId="77777777">
        <w:trPr>
          <w:trHeight w:val="705"/>
        </w:trPr>
        <w:tc>
          <w:tcPr>
            <w:tcW w:w="1875" w:type="dxa"/>
            <w:tcBorders>
              <w:top w:val="single" w:sz="4" w:space="0" w:color="auto"/>
              <w:left w:val="single" w:sz="4" w:space="0" w:color="auto"/>
              <w:bottom w:val="single" w:sz="4" w:space="0" w:color="auto"/>
              <w:right w:val="single" w:sz="4" w:space="0" w:color="auto"/>
            </w:tcBorders>
            <w:vAlign w:val="center"/>
            <w:hideMark/>
          </w:tcPr>
          <w:p w14:paraId="05105AE0" w14:textId="7F278D02" w:rsidR="00FF1B55" w:rsidRPr="00FF1B55" w:rsidRDefault="00FF1B55" w:rsidP="005462A9">
            <w:pPr>
              <w:jc w:val="center"/>
              <w:rPr>
                <w:rFonts w:ascii="Arial" w:hAnsi="Arial" w:cs="Arial"/>
                <w:b/>
                <w:bCs/>
                <w:sz w:val="18"/>
                <w:szCs w:val="18"/>
              </w:rPr>
            </w:pPr>
            <w:r w:rsidRPr="00FF1B55">
              <w:rPr>
                <w:rFonts w:ascii="Arial" w:hAnsi="Arial" w:cs="Arial"/>
                <w:b/>
                <w:bCs/>
                <w:sz w:val="18"/>
                <w:szCs w:val="18"/>
              </w:rPr>
              <w:t>Attribute</w:t>
            </w:r>
          </w:p>
        </w:tc>
        <w:tc>
          <w:tcPr>
            <w:tcW w:w="4545" w:type="dxa"/>
            <w:tcBorders>
              <w:top w:val="single" w:sz="4" w:space="0" w:color="auto"/>
              <w:left w:val="single" w:sz="4" w:space="0" w:color="auto"/>
              <w:bottom w:val="single" w:sz="4" w:space="0" w:color="auto"/>
              <w:right w:val="single" w:sz="4" w:space="0" w:color="auto"/>
            </w:tcBorders>
            <w:vAlign w:val="center"/>
            <w:hideMark/>
          </w:tcPr>
          <w:p w14:paraId="5F7AFF2B" w14:textId="2B597872" w:rsidR="00FF1B55" w:rsidRPr="00FF1B55" w:rsidRDefault="00FF1B55" w:rsidP="005462A9">
            <w:pPr>
              <w:jc w:val="center"/>
              <w:rPr>
                <w:rFonts w:ascii="Arial" w:hAnsi="Arial" w:cs="Arial"/>
                <w:b/>
                <w:bCs/>
                <w:sz w:val="18"/>
                <w:szCs w:val="18"/>
              </w:rPr>
            </w:pPr>
            <w:r w:rsidRPr="00FF1B55">
              <w:rPr>
                <w:rFonts w:ascii="Arial" w:hAnsi="Arial" w:cs="Arial"/>
                <w:b/>
                <w:bCs/>
                <w:sz w:val="18"/>
                <w:szCs w:val="18"/>
              </w:rPr>
              <w:t>Essential</w:t>
            </w:r>
          </w:p>
        </w:tc>
        <w:tc>
          <w:tcPr>
            <w:tcW w:w="3195" w:type="dxa"/>
            <w:tcBorders>
              <w:top w:val="single" w:sz="4" w:space="0" w:color="auto"/>
              <w:left w:val="single" w:sz="4" w:space="0" w:color="auto"/>
              <w:bottom w:val="single" w:sz="4" w:space="0" w:color="auto"/>
              <w:right w:val="single" w:sz="4" w:space="0" w:color="auto"/>
            </w:tcBorders>
            <w:vAlign w:val="center"/>
            <w:hideMark/>
          </w:tcPr>
          <w:p w14:paraId="0C9BEC84" w14:textId="226E647D" w:rsidR="00FF1B55" w:rsidRPr="00FF1B55" w:rsidRDefault="00FF1B55" w:rsidP="005462A9">
            <w:pPr>
              <w:jc w:val="center"/>
              <w:rPr>
                <w:rFonts w:ascii="Arial" w:hAnsi="Arial" w:cs="Arial"/>
                <w:b/>
                <w:bCs/>
                <w:sz w:val="18"/>
                <w:szCs w:val="18"/>
              </w:rPr>
            </w:pPr>
            <w:r w:rsidRPr="00FF1B55">
              <w:rPr>
                <w:rFonts w:ascii="Arial" w:hAnsi="Arial" w:cs="Arial"/>
                <w:b/>
                <w:bCs/>
                <w:sz w:val="18"/>
                <w:szCs w:val="18"/>
              </w:rPr>
              <w:t>Desirable</w:t>
            </w:r>
          </w:p>
        </w:tc>
      </w:tr>
      <w:tr w:rsidR="00FF1B55" w:rsidRPr="00FF1B55" w14:paraId="3E46D827" w14:textId="77777777">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14:paraId="6033245D" w14:textId="77777777" w:rsidR="00FF1B55" w:rsidRPr="00FF1B55" w:rsidRDefault="00FF1B55" w:rsidP="00FF1B55">
            <w:pPr>
              <w:rPr>
                <w:rFonts w:ascii="Arial" w:hAnsi="Arial" w:cs="Arial"/>
                <w:sz w:val="18"/>
                <w:szCs w:val="18"/>
              </w:rPr>
            </w:pPr>
            <w:r w:rsidRPr="00FF1B55">
              <w:rPr>
                <w:rFonts w:ascii="Arial" w:hAnsi="Arial" w:cs="Arial"/>
                <w:sz w:val="18"/>
                <w:szCs w:val="18"/>
              </w:rPr>
              <w:t>Qualifications / Training </w:t>
            </w:r>
          </w:p>
          <w:p w14:paraId="2506EEA3" w14:textId="77777777" w:rsidR="00FF1B55" w:rsidRPr="00FF1B55" w:rsidRDefault="00FF1B55" w:rsidP="00FF1B55">
            <w:pPr>
              <w:rPr>
                <w:rFonts w:ascii="Arial" w:hAnsi="Arial" w:cs="Arial"/>
                <w:sz w:val="18"/>
                <w:szCs w:val="18"/>
              </w:rPr>
            </w:pPr>
            <w:r w:rsidRPr="00FF1B55">
              <w:rPr>
                <w:rFonts w:ascii="Arial" w:hAnsi="Arial" w:cs="Arial"/>
                <w:sz w:val="18"/>
                <w:szCs w:val="18"/>
              </w:rPr>
              <w:t> </w:t>
            </w:r>
          </w:p>
        </w:tc>
        <w:tc>
          <w:tcPr>
            <w:tcW w:w="4545" w:type="dxa"/>
            <w:tcBorders>
              <w:top w:val="single" w:sz="4" w:space="0" w:color="auto"/>
              <w:left w:val="single" w:sz="4" w:space="0" w:color="auto"/>
              <w:bottom w:val="single" w:sz="4" w:space="0" w:color="auto"/>
              <w:right w:val="single" w:sz="4" w:space="0" w:color="auto"/>
            </w:tcBorders>
            <w:vAlign w:val="center"/>
            <w:hideMark/>
          </w:tcPr>
          <w:p w14:paraId="15FD9771" w14:textId="77777777" w:rsidR="00FF1B55" w:rsidRPr="00FF1B55" w:rsidRDefault="00FF1B55" w:rsidP="00FF1B55">
            <w:pPr>
              <w:numPr>
                <w:ilvl w:val="0"/>
                <w:numId w:val="35"/>
              </w:numPr>
              <w:rPr>
                <w:rFonts w:ascii="Arial" w:hAnsi="Arial" w:cs="Arial"/>
                <w:sz w:val="18"/>
                <w:szCs w:val="18"/>
              </w:rPr>
            </w:pPr>
            <w:r w:rsidRPr="00FF1B55">
              <w:rPr>
                <w:rFonts w:ascii="Arial" w:hAnsi="Arial" w:cs="Arial"/>
                <w:sz w:val="18"/>
                <w:szCs w:val="18"/>
              </w:rPr>
              <w:t>Good general education including 5+ A*-C / Grade 9 -4 grades at GCSE including English language or HLTA status or Key Skills  </w:t>
            </w:r>
          </w:p>
          <w:p w14:paraId="3CA794AE" w14:textId="77777777" w:rsidR="00FF1B55" w:rsidRPr="00FF1B55" w:rsidRDefault="00FF1B55" w:rsidP="00FF1B55">
            <w:pPr>
              <w:numPr>
                <w:ilvl w:val="0"/>
                <w:numId w:val="36"/>
              </w:numPr>
              <w:rPr>
                <w:rFonts w:ascii="Arial" w:hAnsi="Arial" w:cs="Arial"/>
                <w:sz w:val="18"/>
                <w:szCs w:val="18"/>
              </w:rPr>
            </w:pPr>
            <w:r w:rsidRPr="00FF1B55">
              <w:rPr>
                <w:rFonts w:ascii="Arial" w:hAnsi="Arial" w:cs="Arial"/>
                <w:sz w:val="18"/>
                <w:szCs w:val="18"/>
              </w:rPr>
              <w:t>Commitment to completing statutory safeguarding training and refresher modules as required </w:t>
            </w:r>
          </w:p>
          <w:p w14:paraId="24E5F5E5" w14:textId="77777777" w:rsidR="00FF1B55" w:rsidRPr="00FF1B55" w:rsidRDefault="00FF1B55" w:rsidP="00FF1B55">
            <w:pPr>
              <w:numPr>
                <w:ilvl w:val="0"/>
                <w:numId w:val="39"/>
              </w:numPr>
              <w:rPr>
                <w:rFonts w:ascii="Arial" w:hAnsi="Arial" w:cs="Arial"/>
                <w:sz w:val="18"/>
                <w:szCs w:val="18"/>
              </w:rPr>
            </w:pPr>
            <w:r w:rsidRPr="00FF1B55">
              <w:rPr>
                <w:rFonts w:ascii="Arial" w:hAnsi="Arial" w:cs="Arial"/>
                <w:sz w:val="18"/>
                <w:szCs w:val="18"/>
              </w:rPr>
              <w:t>Ability to use school information systems to monitor and report on the impact of interventions. </w:t>
            </w:r>
          </w:p>
          <w:p w14:paraId="25170FF0" w14:textId="77777777" w:rsidR="00FF1B55" w:rsidRPr="00FF1B55" w:rsidRDefault="00FF1B55" w:rsidP="00FF1B55">
            <w:pPr>
              <w:rPr>
                <w:rFonts w:ascii="Arial" w:hAnsi="Arial" w:cs="Arial"/>
                <w:sz w:val="18"/>
                <w:szCs w:val="18"/>
              </w:rPr>
            </w:pPr>
            <w:r w:rsidRPr="00FF1B55">
              <w:rPr>
                <w:rFonts w:ascii="Arial" w:hAnsi="Arial" w:cs="Arial"/>
                <w:sz w:val="18"/>
                <w:szCs w:val="18"/>
              </w:rPr>
              <w:t> </w:t>
            </w:r>
          </w:p>
        </w:tc>
        <w:tc>
          <w:tcPr>
            <w:tcW w:w="3195" w:type="dxa"/>
            <w:tcBorders>
              <w:top w:val="single" w:sz="4" w:space="0" w:color="auto"/>
              <w:left w:val="single" w:sz="4" w:space="0" w:color="auto"/>
              <w:bottom w:val="single" w:sz="4" w:space="0" w:color="auto"/>
              <w:right w:val="single" w:sz="4" w:space="0" w:color="auto"/>
            </w:tcBorders>
            <w:vAlign w:val="center"/>
            <w:hideMark/>
          </w:tcPr>
          <w:p w14:paraId="3EDF1AB6" w14:textId="1E21E914" w:rsidR="00FF1B55" w:rsidRPr="00D00737" w:rsidRDefault="00FF1B55" w:rsidP="00FF1B55">
            <w:pPr>
              <w:numPr>
                <w:ilvl w:val="0"/>
                <w:numId w:val="40"/>
              </w:numPr>
              <w:spacing w:after="0"/>
              <w:rPr>
                <w:rFonts w:ascii="Arial" w:hAnsi="Arial" w:cs="Arial"/>
                <w:sz w:val="18"/>
                <w:szCs w:val="18"/>
              </w:rPr>
            </w:pPr>
            <w:r w:rsidRPr="00FF1B55">
              <w:rPr>
                <w:rFonts w:ascii="Arial" w:hAnsi="Arial" w:cs="Arial"/>
                <w:sz w:val="18"/>
                <w:szCs w:val="18"/>
              </w:rPr>
              <w:t>Counselling certificate or qualification • Social Skills qualification / certification </w:t>
            </w:r>
            <w:r w:rsidRPr="00D00737">
              <w:rPr>
                <w:rFonts w:ascii="Arial" w:hAnsi="Arial" w:cs="Arial"/>
                <w:sz w:val="18"/>
                <w:szCs w:val="18"/>
              </w:rPr>
              <w:t>e.g.</w:t>
            </w:r>
            <w:r w:rsidRPr="00FF1B55">
              <w:rPr>
                <w:rFonts w:ascii="Arial" w:hAnsi="Arial" w:cs="Arial"/>
                <w:sz w:val="18"/>
                <w:szCs w:val="18"/>
              </w:rPr>
              <w:t> Anger </w:t>
            </w:r>
            <w:r w:rsidRPr="00D00737">
              <w:rPr>
                <w:rFonts w:ascii="Arial" w:hAnsi="Arial" w:cs="Arial"/>
                <w:sz w:val="18"/>
                <w:szCs w:val="18"/>
              </w:rPr>
              <w:t>Management,</w:t>
            </w:r>
            <w:r w:rsidRPr="00FF1B55">
              <w:rPr>
                <w:rFonts w:ascii="Arial" w:hAnsi="Arial" w:cs="Arial"/>
                <w:sz w:val="18"/>
                <w:szCs w:val="18"/>
              </w:rPr>
              <w:t> Mediation, Mindfulness etc.</w:t>
            </w:r>
          </w:p>
          <w:p w14:paraId="0CCD6275" w14:textId="3ADE94BC" w:rsidR="00FF1B55" w:rsidRPr="00FF1B55" w:rsidRDefault="00FF1B55" w:rsidP="00FF1B55">
            <w:pPr>
              <w:numPr>
                <w:ilvl w:val="0"/>
                <w:numId w:val="40"/>
              </w:numPr>
              <w:spacing w:after="0"/>
              <w:rPr>
                <w:rFonts w:ascii="Arial" w:hAnsi="Arial" w:cs="Arial"/>
                <w:sz w:val="18"/>
                <w:szCs w:val="18"/>
              </w:rPr>
            </w:pPr>
            <w:r w:rsidRPr="00FF1B55">
              <w:rPr>
                <w:rFonts w:ascii="Arial" w:hAnsi="Arial" w:cs="Arial"/>
                <w:sz w:val="18"/>
                <w:szCs w:val="18"/>
              </w:rPr>
              <w:t>Qualified Teacher Status.</w:t>
            </w:r>
          </w:p>
        </w:tc>
      </w:tr>
      <w:tr w:rsidR="00FF1B55" w:rsidRPr="00FF1B55" w14:paraId="2ADF5758" w14:textId="77777777">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14:paraId="3EDF379B" w14:textId="77777777" w:rsidR="00FF1B55" w:rsidRPr="00FF1B55" w:rsidRDefault="00FF1B55" w:rsidP="00FF1B55">
            <w:pPr>
              <w:rPr>
                <w:rFonts w:ascii="Arial" w:hAnsi="Arial" w:cs="Arial"/>
                <w:sz w:val="18"/>
                <w:szCs w:val="18"/>
              </w:rPr>
            </w:pPr>
            <w:r w:rsidRPr="00FF1B55">
              <w:rPr>
                <w:rFonts w:ascii="Arial" w:hAnsi="Arial" w:cs="Arial"/>
                <w:sz w:val="18"/>
                <w:szCs w:val="18"/>
              </w:rPr>
              <w:t>Experience </w:t>
            </w:r>
          </w:p>
          <w:p w14:paraId="146518F7" w14:textId="77777777" w:rsidR="00FF1B55" w:rsidRPr="00FF1B55" w:rsidRDefault="00FF1B55" w:rsidP="00FF1B55">
            <w:pPr>
              <w:rPr>
                <w:rFonts w:ascii="Arial" w:hAnsi="Arial" w:cs="Arial"/>
                <w:sz w:val="18"/>
                <w:szCs w:val="18"/>
              </w:rPr>
            </w:pPr>
            <w:r w:rsidRPr="00FF1B55">
              <w:rPr>
                <w:rFonts w:ascii="Arial" w:hAnsi="Arial" w:cs="Arial"/>
                <w:sz w:val="18"/>
                <w:szCs w:val="18"/>
              </w:rPr>
              <w:t> </w:t>
            </w:r>
          </w:p>
        </w:tc>
        <w:tc>
          <w:tcPr>
            <w:tcW w:w="4545" w:type="dxa"/>
            <w:tcBorders>
              <w:top w:val="single" w:sz="4" w:space="0" w:color="auto"/>
              <w:left w:val="single" w:sz="4" w:space="0" w:color="auto"/>
              <w:bottom w:val="single" w:sz="4" w:space="0" w:color="auto"/>
              <w:right w:val="single" w:sz="4" w:space="0" w:color="auto"/>
            </w:tcBorders>
            <w:vAlign w:val="center"/>
            <w:hideMark/>
          </w:tcPr>
          <w:p w14:paraId="057B858A" w14:textId="77777777" w:rsidR="00FF1B55" w:rsidRPr="00FF1B55" w:rsidRDefault="00FF1B55" w:rsidP="00FF1B55">
            <w:pPr>
              <w:numPr>
                <w:ilvl w:val="0"/>
                <w:numId w:val="42"/>
              </w:numPr>
              <w:rPr>
                <w:rFonts w:ascii="Arial" w:hAnsi="Arial" w:cs="Arial"/>
                <w:sz w:val="18"/>
                <w:szCs w:val="18"/>
              </w:rPr>
            </w:pPr>
            <w:r w:rsidRPr="00FF1B55">
              <w:rPr>
                <w:rFonts w:ascii="Arial" w:hAnsi="Arial" w:cs="Arial"/>
                <w:sz w:val="18"/>
                <w:szCs w:val="18"/>
              </w:rPr>
              <w:t>Evidence of contributing to planning and development of a successful initiative that came to fruition.  </w:t>
            </w:r>
          </w:p>
          <w:p w14:paraId="6EBEAF62" w14:textId="77777777" w:rsidR="00FF1B55" w:rsidRPr="00FF1B55" w:rsidRDefault="00FF1B55" w:rsidP="00FF1B55">
            <w:pPr>
              <w:numPr>
                <w:ilvl w:val="0"/>
                <w:numId w:val="43"/>
              </w:numPr>
              <w:rPr>
                <w:rFonts w:ascii="Arial" w:hAnsi="Arial" w:cs="Arial"/>
                <w:sz w:val="18"/>
                <w:szCs w:val="18"/>
              </w:rPr>
            </w:pPr>
            <w:r w:rsidRPr="00FF1B55">
              <w:rPr>
                <w:rFonts w:ascii="Arial" w:hAnsi="Arial" w:cs="Arial"/>
                <w:sz w:val="18"/>
                <w:szCs w:val="18"/>
              </w:rPr>
              <w:lastRenderedPageBreak/>
              <w:t>Evidence of working with young people to positively resolve pastoral issues  </w:t>
            </w:r>
          </w:p>
          <w:p w14:paraId="245B41E8" w14:textId="77777777" w:rsidR="00FF1B55" w:rsidRPr="00FF1B55" w:rsidRDefault="00FF1B55" w:rsidP="00FF1B55">
            <w:pPr>
              <w:numPr>
                <w:ilvl w:val="0"/>
                <w:numId w:val="44"/>
              </w:numPr>
              <w:rPr>
                <w:rFonts w:ascii="Arial" w:hAnsi="Arial" w:cs="Arial"/>
                <w:sz w:val="18"/>
                <w:szCs w:val="18"/>
              </w:rPr>
            </w:pPr>
            <w:r w:rsidRPr="00FF1B55">
              <w:rPr>
                <w:rFonts w:ascii="Arial" w:hAnsi="Arial" w:cs="Arial"/>
                <w:sz w:val="18"/>
                <w:szCs w:val="18"/>
              </w:rPr>
              <w:t>Evidence of contributing to a strong sense of student wellbeing  </w:t>
            </w:r>
          </w:p>
          <w:p w14:paraId="5BFC2C22" w14:textId="77777777" w:rsidR="00FF1B55" w:rsidRPr="00FF1B55" w:rsidRDefault="00FF1B55" w:rsidP="00FF1B55">
            <w:pPr>
              <w:numPr>
                <w:ilvl w:val="0"/>
                <w:numId w:val="45"/>
              </w:numPr>
              <w:rPr>
                <w:rFonts w:ascii="Arial" w:hAnsi="Arial" w:cs="Arial"/>
                <w:sz w:val="18"/>
                <w:szCs w:val="18"/>
              </w:rPr>
            </w:pPr>
            <w:r w:rsidRPr="00FF1B55">
              <w:rPr>
                <w:rFonts w:ascii="Arial" w:hAnsi="Arial" w:cs="Arial"/>
                <w:sz w:val="18"/>
                <w:szCs w:val="18"/>
              </w:rPr>
              <w:t>Evidence of excellent student behaviour management  </w:t>
            </w:r>
          </w:p>
          <w:p w14:paraId="7435FFCC" w14:textId="77777777" w:rsidR="00FF1B55" w:rsidRPr="00FF1B55" w:rsidRDefault="00FF1B55" w:rsidP="00FF1B55">
            <w:pPr>
              <w:numPr>
                <w:ilvl w:val="0"/>
                <w:numId w:val="46"/>
              </w:numPr>
              <w:rPr>
                <w:rFonts w:ascii="Arial" w:hAnsi="Arial" w:cs="Arial"/>
                <w:sz w:val="18"/>
                <w:szCs w:val="18"/>
              </w:rPr>
            </w:pPr>
            <w:r w:rsidRPr="00FF1B55">
              <w:rPr>
                <w:rFonts w:ascii="Arial" w:hAnsi="Arial" w:cs="Arial"/>
                <w:sz w:val="18"/>
                <w:szCs w:val="18"/>
              </w:rPr>
              <w:t>Evidence of a commitment to the proactive promotion of the equalities and diversity agenda.  </w:t>
            </w:r>
          </w:p>
          <w:p w14:paraId="56A32114" w14:textId="61595353" w:rsidR="00FF1B55" w:rsidRPr="00FF1B55" w:rsidRDefault="00FF1B55" w:rsidP="00FF1B55">
            <w:pPr>
              <w:numPr>
                <w:ilvl w:val="0"/>
                <w:numId w:val="47"/>
              </w:numPr>
              <w:rPr>
                <w:rFonts w:ascii="Arial" w:hAnsi="Arial" w:cs="Arial"/>
                <w:sz w:val="18"/>
                <w:szCs w:val="18"/>
              </w:rPr>
            </w:pPr>
            <w:r w:rsidRPr="00FF1B55">
              <w:rPr>
                <w:rFonts w:ascii="Arial" w:hAnsi="Arial" w:cs="Arial"/>
                <w:sz w:val="18"/>
                <w:szCs w:val="18"/>
              </w:rPr>
              <w:t>Evidence of positively working and communicating with </w:t>
            </w:r>
            <w:r w:rsidRPr="00D00737">
              <w:rPr>
                <w:rFonts w:ascii="Arial" w:hAnsi="Arial" w:cs="Arial"/>
                <w:sz w:val="18"/>
                <w:szCs w:val="18"/>
              </w:rPr>
              <w:t>Parents,</w:t>
            </w:r>
            <w:r w:rsidRPr="00FF1B55">
              <w:rPr>
                <w:rFonts w:ascii="Arial" w:hAnsi="Arial" w:cs="Arial"/>
                <w:sz w:val="18"/>
                <w:szCs w:val="18"/>
              </w:rPr>
              <w:t> carers, outside agency and LA staff  </w:t>
            </w:r>
          </w:p>
          <w:p w14:paraId="4B38F2BA" w14:textId="77777777" w:rsidR="00FF1B55" w:rsidRPr="00FF1B55" w:rsidRDefault="00FF1B55" w:rsidP="00FF1B55">
            <w:pPr>
              <w:numPr>
                <w:ilvl w:val="0"/>
                <w:numId w:val="48"/>
              </w:numPr>
              <w:rPr>
                <w:rFonts w:ascii="Arial" w:hAnsi="Arial" w:cs="Arial"/>
                <w:sz w:val="18"/>
                <w:szCs w:val="18"/>
              </w:rPr>
            </w:pPr>
            <w:r w:rsidRPr="00FF1B55">
              <w:rPr>
                <w:rFonts w:ascii="Arial" w:hAnsi="Arial" w:cs="Arial"/>
                <w:sz w:val="18"/>
                <w:szCs w:val="18"/>
              </w:rPr>
              <w:t>Evidence of success against Performance Management targets in previous role.  </w:t>
            </w:r>
          </w:p>
          <w:p w14:paraId="62C4AA13" w14:textId="77777777" w:rsidR="00FF1B55" w:rsidRPr="00FF1B55" w:rsidRDefault="00FF1B55" w:rsidP="00FF1B55">
            <w:pPr>
              <w:numPr>
                <w:ilvl w:val="0"/>
                <w:numId w:val="49"/>
              </w:numPr>
              <w:rPr>
                <w:rFonts w:ascii="Arial" w:hAnsi="Arial" w:cs="Arial"/>
                <w:sz w:val="18"/>
                <w:szCs w:val="18"/>
              </w:rPr>
            </w:pPr>
            <w:r w:rsidRPr="00FF1B55">
              <w:rPr>
                <w:rFonts w:ascii="Arial" w:hAnsi="Arial" w:cs="Arial"/>
                <w:sz w:val="18"/>
                <w:szCs w:val="18"/>
              </w:rPr>
              <w:t>Evidence of proven ability to work positively and purposefully with staff.  </w:t>
            </w:r>
          </w:p>
          <w:p w14:paraId="2DBD994F" w14:textId="77777777" w:rsidR="00FF1B55" w:rsidRPr="00FF1B55" w:rsidRDefault="00FF1B55" w:rsidP="00FF1B55">
            <w:pPr>
              <w:numPr>
                <w:ilvl w:val="0"/>
                <w:numId w:val="50"/>
              </w:numPr>
              <w:rPr>
                <w:rFonts w:ascii="Arial" w:hAnsi="Arial" w:cs="Arial"/>
                <w:sz w:val="18"/>
                <w:szCs w:val="18"/>
              </w:rPr>
            </w:pPr>
            <w:r w:rsidRPr="00FF1B55">
              <w:rPr>
                <w:rFonts w:ascii="Arial" w:hAnsi="Arial" w:cs="Arial"/>
                <w:sz w:val="18"/>
                <w:szCs w:val="18"/>
              </w:rPr>
              <w:t>Experience of being a well organised and efficient.  </w:t>
            </w:r>
          </w:p>
          <w:p w14:paraId="5DAF2F95" w14:textId="77777777" w:rsidR="00FF1B55" w:rsidRPr="00FF1B55" w:rsidRDefault="00FF1B55" w:rsidP="00FF1B55">
            <w:pPr>
              <w:numPr>
                <w:ilvl w:val="0"/>
                <w:numId w:val="51"/>
              </w:numPr>
              <w:rPr>
                <w:rFonts w:ascii="Arial" w:hAnsi="Arial" w:cs="Arial"/>
                <w:sz w:val="18"/>
                <w:szCs w:val="18"/>
              </w:rPr>
            </w:pPr>
            <w:r w:rsidRPr="00FF1B55">
              <w:rPr>
                <w:rFonts w:ascii="Arial" w:hAnsi="Arial" w:cs="Arial"/>
                <w:sz w:val="18"/>
                <w:szCs w:val="18"/>
              </w:rPr>
              <w:t>Excellent ICT skills and ability to use a range of software packages to support learning  </w:t>
            </w:r>
          </w:p>
          <w:p w14:paraId="24C156B3" w14:textId="77777777" w:rsidR="00FF1B55" w:rsidRPr="00FF1B55" w:rsidRDefault="00FF1B55" w:rsidP="00FF1B55">
            <w:pPr>
              <w:numPr>
                <w:ilvl w:val="0"/>
                <w:numId w:val="52"/>
              </w:numPr>
              <w:rPr>
                <w:rFonts w:ascii="Arial" w:hAnsi="Arial" w:cs="Arial"/>
                <w:sz w:val="18"/>
                <w:szCs w:val="18"/>
              </w:rPr>
            </w:pPr>
            <w:r w:rsidRPr="00FF1B55">
              <w:rPr>
                <w:rFonts w:ascii="Arial" w:hAnsi="Arial" w:cs="Arial"/>
                <w:sz w:val="18"/>
                <w:szCs w:val="18"/>
              </w:rPr>
              <w:t>Demonstrable evidence of using a range of data to monitor impact of work. </w:t>
            </w:r>
          </w:p>
          <w:p w14:paraId="2827D643" w14:textId="77777777" w:rsidR="00FF1B55" w:rsidRPr="00FF1B55" w:rsidRDefault="00FF1B55" w:rsidP="00FF1B55">
            <w:pPr>
              <w:numPr>
                <w:ilvl w:val="0"/>
                <w:numId w:val="53"/>
              </w:numPr>
              <w:rPr>
                <w:rFonts w:ascii="Arial" w:hAnsi="Arial" w:cs="Arial"/>
                <w:sz w:val="18"/>
                <w:szCs w:val="18"/>
              </w:rPr>
            </w:pPr>
            <w:r w:rsidRPr="00FF1B55">
              <w:rPr>
                <w:rFonts w:ascii="Arial" w:hAnsi="Arial" w:cs="Arial"/>
                <w:sz w:val="18"/>
                <w:szCs w:val="18"/>
              </w:rPr>
              <w:t>Experience of recording, analysing, and reporting on the impact of pastoral or safeguarding interventions using behaviour or safeguarding data systems. </w:t>
            </w:r>
          </w:p>
          <w:p w14:paraId="1B539BE3" w14:textId="77777777" w:rsidR="00FF1B55" w:rsidRPr="00FF1B55" w:rsidRDefault="00FF1B55" w:rsidP="00FF1B55">
            <w:pPr>
              <w:rPr>
                <w:rFonts w:ascii="Arial" w:hAnsi="Arial" w:cs="Arial"/>
                <w:sz w:val="18"/>
                <w:szCs w:val="18"/>
              </w:rPr>
            </w:pPr>
            <w:r w:rsidRPr="00FF1B55">
              <w:rPr>
                <w:rFonts w:ascii="Arial" w:hAnsi="Arial" w:cs="Arial"/>
                <w:sz w:val="18"/>
                <w:szCs w:val="18"/>
              </w:rPr>
              <w:t> </w:t>
            </w:r>
          </w:p>
        </w:tc>
        <w:tc>
          <w:tcPr>
            <w:tcW w:w="3195" w:type="dxa"/>
            <w:tcBorders>
              <w:top w:val="single" w:sz="4" w:space="0" w:color="auto"/>
              <w:left w:val="single" w:sz="4" w:space="0" w:color="auto"/>
              <w:bottom w:val="single" w:sz="4" w:space="0" w:color="auto"/>
              <w:right w:val="single" w:sz="4" w:space="0" w:color="auto"/>
            </w:tcBorders>
            <w:vAlign w:val="center"/>
            <w:hideMark/>
          </w:tcPr>
          <w:p w14:paraId="71901B3E" w14:textId="77777777" w:rsidR="00FF1B55" w:rsidRPr="00FF1B55" w:rsidRDefault="00FF1B55" w:rsidP="00FF1B55">
            <w:pPr>
              <w:numPr>
                <w:ilvl w:val="0"/>
                <w:numId w:val="54"/>
              </w:numPr>
              <w:rPr>
                <w:rFonts w:ascii="Arial" w:hAnsi="Arial" w:cs="Arial"/>
                <w:sz w:val="18"/>
                <w:szCs w:val="18"/>
              </w:rPr>
            </w:pPr>
            <w:r w:rsidRPr="00FF1B55">
              <w:rPr>
                <w:rFonts w:ascii="Arial" w:hAnsi="Arial" w:cs="Arial"/>
                <w:sz w:val="18"/>
                <w:szCs w:val="18"/>
              </w:rPr>
              <w:lastRenderedPageBreak/>
              <w:t>Experience of working in a school in challenging circumstances  </w:t>
            </w:r>
          </w:p>
          <w:p w14:paraId="40721A2D" w14:textId="77777777" w:rsidR="00FF1B55" w:rsidRPr="00FF1B55" w:rsidRDefault="00FF1B55" w:rsidP="00FF1B55">
            <w:pPr>
              <w:numPr>
                <w:ilvl w:val="0"/>
                <w:numId w:val="55"/>
              </w:numPr>
              <w:rPr>
                <w:rFonts w:ascii="Arial" w:hAnsi="Arial" w:cs="Arial"/>
                <w:sz w:val="18"/>
                <w:szCs w:val="18"/>
              </w:rPr>
            </w:pPr>
            <w:r w:rsidRPr="00FF1B55">
              <w:rPr>
                <w:rFonts w:ascii="Arial" w:hAnsi="Arial" w:cs="Arial"/>
                <w:sz w:val="18"/>
                <w:szCs w:val="18"/>
              </w:rPr>
              <w:t>Evidence of delivering training within school </w:t>
            </w:r>
          </w:p>
          <w:p w14:paraId="7463058A" w14:textId="77777777" w:rsidR="00FF1B55" w:rsidRPr="00FF1B55" w:rsidRDefault="00FF1B55" w:rsidP="00FF1B55">
            <w:pPr>
              <w:numPr>
                <w:ilvl w:val="0"/>
                <w:numId w:val="56"/>
              </w:numPr>
              <w:rPr>
                <w:rFonts w:ascii="Arial" w:hAnsi="Arial" w:cs="Arial"/>
                <w:sz w:val="18"/>
                <w:szCs w:val="18"/>
              </w:rPr>
            </w:pPr>
            <w:r w:rsidRPr="00FF1B55">
              <w:rPr>
                <w:rFonts w:ascii="Arial" w:hAnsi="Arial" w:cs="Arial"/>
                <w:sz w:val="18"/>
                <w:szCs w:val="18"/>
              </w:rPr>
              <w:lastRenderedPageBreak/>
              <w:t>Experience contributing to safeguarding processes (Early Help meetings, multiagency work etc.). </w:t>
            </w:r>
          </w:p>
          <w:p w14:paraId="15D86D21" w14:textId="77777777" w:rsidR="00FF1B55" w:rsidRPr="00FF1B55" w:rsidRDefault="00FF1B55" w:rsidP="00FF1B55">
            <w:pPr>
              <w:numPr>
                <w:ilvl w:val="0"/>
                <w:numId w:val="57"/>
              </w:numPr>
              <w:rPr>
                <w:rFonts w:ascii="Arial" w:hAnsi="Arial" w:cs="Arial"/>
                <w:sz w:val="18"/>
                <w:szCs w:val="18"/>
              </w:rPr>
            </w:pPr>
            <w:r w:rsidRPr="00FF1B55">
              <w:rPr>
                <w:rFonts w:ascii="Arial" w:hAnsi="Arial" w:cs="Arial"/>
                <w:sz w:val="18"/>
                <w:szCs w:val="18"/>
              </w:rPr>
              <w:t> </w:t>
            </w:r>
          </w:p>
        </w:tc>
      </w:tr>
      <w:tr w:rsidR="00FF1B55" w:rsidRPr="00FF1B55" w14:paraId="436C784C" w14:textId="77777777">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14:paraId="552681F7" w14:textId="77777777" w:rsidR="00FF1B55" w:rsidRPr="00FF1B55" w:rsidRDefault="00FF1B55" w:rsidP="00FF1B55">
            <w:pPr>
              <w:rPr>
                <w:rFonts w:ascii="Arial" w:hAnsi="Arial" w:cs="Arial"/>
                <w:sz w:val="18"/>
                <w:szCs w:val="18"/>
              </w:rPr>
            </w:pPr>
            <w:r w:rsidRPr="00FF1B55">
              <w:rPr>
                <w:rFonts w:ascii="Arial" w:hAnsi="Arial" w:cs="Arial"/>
                <w:sz w:val="18"/>
                <w:szCs w:val="18"/>
              </w:rPr>
              <w:lastRenderedPageBreak/>
              <w:t>Knowledge, Skills and Abilities </w:t>
            </w:r>
          </w:p>
          <w:p w14:paraId="4154C702" w14:textId="45FF9C65" w:rsidR="00FF1B55" w:rsidRPr="00FF1B55" w:rsidRDefault="00FF1B55" w:rsidP="00FF1B55">
            <w:pPr>
              <w:rPr>
                <w:rFonts w:ascii="Arial" w:hAnsi="Arial" w:cs="Arial"/>
                <w:sz w:val="18"/>
                <w:szCs w:val="18"/>
              </w:rPr>
            </w:pPr>
          </w:p>
        </w:tc>
        <w:tc>
          <w:tcPr>
            <w:tcW w:w="4545" w:type="dxa"/>
            <w:tcBorders>
              <w:top w:val="single" w:sz="4" w:space="0" w:color="auto"/>
              <w:left w:val="single" w:sz="4" w:space="0" w:color="auto"/>
              <w:bottom w:val="single" w:sz="4" w:space="0" w:color="auto"/>
              <w:right w:val="single" w:sz="4" w:space="0" w:color="auto"/>
            </w:tcBorders>
            <w:vAlign w:val="center"/>
            <w:hideMark/>
          </w:tcPr>
          <w:p w14:paraId="6C636F3E" w14:textId="77777777" w:rsidR="00FF1B55" w:rsidRPr="00FF1B55" w:rsidRDefault="00FF1B55" w:rsidP="00FF1B55">
            <w:pPr>
              <w:numPr>
                <w:ilvl w:val="0"/>
                <w:numId w:val="58"/>
              </w:numPr>
              <w:rPr>
                <w:rFonts w:ascii="Arial" w:hAnsi="Arial" w:cs="Arial"/>
                <w:sz w:val="18"/>
                <w:szCs w:val="18"/>
              </w:rPr>
            </w:pPr>
            <w:r w:rsidRPr="00FF1B55">
              <w:rPr>
                <w:rFonts w:ascii="Arial" w:hAnsi="Arial" w:cs="Arial"/>
                <w:sz w:val="18"/>
                <w:szCs w:val="18"/>
              </w:rPr>
              <w:t>Ability to be assertive and take decisions  </w:t>
            </w:r>
          </w:p>
          <w:p w14:paraId="3DAF7D5B" w14:textId="77777777" w:rsidR="00FF1B55" w:rsidRPr="00FF1B55" w:rsidRDefault="00FF1B55" w:rsidP="00FF1B55">
            <w:pPr>
              <w:numPr>
                <w:ilvl w:val="0"/>
                <w:numId w:val="59"/>
              </w:numPr>
              <w:rPr>
                <w:rFonts w:ascii="Arial" w:hAnsi="Arial" w:cs="Arial"/>
                <w:sz w:val="18"/>
                <w:szCs w:val="18"/>
              </w:rPr>
            </w:pPr>
            <w:r w:rsidRPr="00FF1B55">
              <w:rPr>
                <w:rFonts w:ascii="Arial" w:hAnsi="Arial" w:cs="Arial"/>
                <w:sz w:val="18"/>
                <w:szCs w:val="18"/>
              </w:rPr>
              <w:t>Ability to hold ground and not cave under pressure  </w:t>
            </w:r>
          </w:p>
          <w:p w14:paraId="1068F230" w14:textId="77777777" w:rsidR="00FF1B55" w:rsidRPr="00FF1B55" w:rsidRDefault="00FF1B55" w:rsidP="00FF1B55">
            <w:pPr>
              <w:numPr>
                <w:ilvl w:val="0"/>
                <w:numId w:val="60"/>
              </w:numPr>
              <w:rPr>
                <w:rFonts w:ascii="Arial" w:hAnsi="Arial" w:cs="Arial"/>
                <w:sz w:val="18"/>
                <w:szCs w:val="18"/>
              </w:rPr>
            </w:pPr>
            <w:r w:rsidRPr="00FF1B55">
              <w:rPr>
                <w:rFonts w:ascii="Arial" w:hAnsi="Arial" w:cs="Arial"/>
                <w:sz w:val="18"/>
                <w:szCs w:val="18"/>
              </w:rPr>
              <w:t>Ability to step aside if proven wrong and apologise.  </w:t>
            </w:r>
          </w:p>
          <w:p w14:paraId="251FE505" w14:textId="77777777" w:rsidR="00FF1B55" w:rsidRPr="00FF1B55" w:rsidRDefault="00FF1B55" w:rsidP="00FF1B55">
            <w:pPr>
              <w:numPr>
                <w:ilvl w:val="0"/>
                <w:numId w:val="61"/>
              </w:numPr>
              <w:rPr>
                <w:rFonts w:ascii="Arial" w:hAnsi="Arial" w:cs="Arial"/>
                <w:sz w:val="18"/>
                <w:szCs w:val="18"/>
              </w:rPr>
            </w:pPr>
            <w:r w:rsidRPr="00FF1B55">
              <w:rPr>
                <w:rFonts w:ascii="Arial" w:hAnsi="Arial" w:cs="Arial"/>
                <w:sz w:val="18"/>
                <w:szCs w:val="18"/>
              </w:rPr>
              <w:lastRenderedPageBreak/>
              <w:t>Sensitive  </w:t>
            </w:r>
          </w:p>
          <w:p w14:paraId="53A1B287" w14:textId="77777777" w:rsidR="00FF1B55" w:rsidRPr="00FF1B55" w:rsidRDefault="00FF1B55" w:rsidP="00FF1B55">
            <w:pPr>
              <w:numPr>
                <w:ilvl w:val="0"/>
                <w:numId w:val="62"/>
              </w:numPr>
              <w:rPr>
                <w:rFonts w:ascii="Arial" w:hAnsi="Arial" w:cs="Arial"/>
                <w:sz w:val="18"/>
                <w:szCs w:val="18"/>
              </w:rPr>
            </w:pPr>
            <w:r w:rsidRPr="00FF1B55">
              <w:rPr>
                <w:rFonts w:ascii="Arial" w:hAnsi="Arial" w:cs="Arial"/>
                <w:sz w:val="18"/>
                <w:szCs w:val="18"/>
              </w:rPr>
              <w:t>Ability to maintain Confidentiality  </w:t>
            </w:r>
          </w:p>
          <w:p w14:paraId="7D4ACA58" w14:textId="77777777" w:rsidR="00FF1B55" w:rsidRPr="00FF1B55" w:rsidRDefault="00FF1B55" w:rsidP="00FF1B55">
            <w:pPr>
              <w:numPr>
                <w:ilvl w:val="0"/>
                <w:numId w:val="63"/>
              </w:numPr>
              <w:rPr>
                <w:rFonts w:ascii="Arial" w:hAnsi="Arial" w:cs="Arial"/>
                <w:sz w:val="18"/>
                <w:szCs w:val="18"/>
              </w:rPr>
            </w:pPr>
            <w:r w:rsidRPr="00FF1B55">
              <w:rPr>
                <w:rFonts w:ascii="Arial" w:hAnsi="Arial" w:cs="Arial"/>
                <w:sz w:val="18"/>
                <w:szCs w:val="18"/>
              </w:rPr>
              <w:t>Flexible, Kind, caring and positive person  </w:t>
            </w:r>
          </w:p>
          <w:p w14:paraId="394181FD" w14:textId="77777777" w:rsidR="00FF1B55" w:rsidRPr="00FF1B55" w:rsidRDefault="00FF1B55" w:rsidP="00FF1B55">
            <w:pPr>
              <w:numPr>
                <w:ilvl w:val="0"/>
                <w:numId w:val="64"/>
              </w:numPr>
              <w:rPr>
                <w:rFonts w:ascii="Arial" w:hAnsi="Arial" w:cs="Arial"/>
                <w:sz w:val="18"/>
                <w:szCs w:val="18"/>
              </w:rPr>
            </w:pPr>
            <w:r w:rsidRPr="00FF1B55">
              <w:rPr>
                <w:rFonts w:ascii="Arial" w:hAnsi="Arial" w:cs="Arial"/>
                <w:sz w:val="18"/>
                <w:szCs w:val="18"/>
              </w:rPr>
              <w:t>Ability to take the initiative  </w:t>
            </w:r>
          </w:p>
          <w:p w14:paraId="21248FAB" w14:textId="77777777" w:rsidR="00FF1B55" w:rsidRPr="00FF1B55" w:rsidRDefault="00FF1B55" w:rsidP="00FF1B55">
            <w:pPr>
              <w:numPr>
                <w:ilvl w:val="0"/>
                <w:numId w:val="65"/>
              </w:numPr>
              <w:rPr>
                <w:rFonts w:ascii="Arial" w:hAnsi="Arial" w:cs="Arial"/>
                <w:sz w:val="18"/>
                <w:szCs w:val="18"/>
              </w:rPr>
            </w:pPr>
            <w:r w:rsidRPr="00FF1B55">
              <w:rPr>
                <w:rFonts w:ascii="Arial" w:hAnsi="Arial" w:cs="Arial"/>
                <w:sz w:val="18"/>
                <w:szCs w:val="18"/>
              </w:rPr>
              <w:t>Ability to empathise  </w:t>
            </w:r>
          </w:p>
          <w:p w14:paraId="12A854E9" w14:textId="77777777" w:rsidR="00FF1B55" w:rsidRPr="00FF1B55" w:rsidRDefault="00FF1B55" w:rsidP="00FF1B55">
            <w:pPr>
              <w:numPr>
                <w:ilvl w:val="0"/>
                <w:numId w:val="66"/>
              </w:numPr>
              <w:rPr>
                <w:rFonts w:ascii="Arial" w:hAnsi="Arial" w:cs="Arial"/>
                <w:sz w:val="18"/>
                <w:szCs w:val="18"/>
              </w:rPr>
            </w:pPr>
            <w:r w:rsidRPr="00FF1B55">
              <w:rPr>
                <w:rFonts w:ascii="Arial" w:hAnsi="Arial" w:cs="Arial"/>
                <w:sz w:val="18"/>
                <w:szCs w:val="18"/>
              </w:rPr>
              <w:t>Conflict resolution skills  </w:t>
            </w:r>
          </w:p>
          <w:p w14:paraId="5ECE348D" w14:textId="77777777" w:rsidR="00FF1B55" w:rsidRPr="00FF1B55" w:rsidRDefault="00FF1B55" w:rsidP="00FF1B55">
            <w:pPr>
              <w:numPr>
                <w:ilvl w:val="0"/>
                <w:numId w:val="67"/>
              </w:numPr>
              <w:rPr>
                <w:rFonts w:ascii="Arial" w:hAnsi="Arial" w:cs="Arial"/>
                <w:sz w:val="18"/>
                <w:szCs w:val="18"/>
              </w:rPr>
            </w:pPr>
            <w:r w:rsidRPr="00FF1B55">
              <w:rPr>
                <w:rFonts w:ascii="Arial" w:hAnsi="Arial" w:cs="Arial"/>
                <w:sz w:val="18"/>
                <w:szCs w:val="18"/>
              </w:rPr>
              <w:t>High emotional intelligence </w:t>
            </w:r>
          </w:p>
          <w:p w14:paraId="27C2F11F" w14:textId="77777777" w:rsidR="00FF1B55" w:rsidRPr="00FF1B55" w:rsidRDefault="00FF1B55" w:rsidP="00FF1B55">
            <w:pPr>
              <w:numPr>
                <w:ilvl w:val="0"/>
                <w:numId w:val="68"/>
              </w:numPr>
              <w:rPr>
                <w:rFonts w:ascii="Arial" w:hAnsi="Arial" w:cs="Arial"/>
                <w:sz w:val="18"/>
                <w:szCs w:val="18"/>
              </w:rPr>
            </w:pPr>
            <w:r w:rsidRPr="00FF1B55">
              <w:rPr>
                <w:rFonts w:ascii="Arial" w:hAnsi="Arial" w:cs="Arial"/>
                <w:sz w:val="18"/>
                <w:szCs w:val="18"/>
              </w:rPr>
              <w:t>Ability to inspire confidence, engender trust and gain consensus with colleagues and wider community.  </w:t>
            </w:r>
          </w:p>
          <w:p w14:paraId="7CA8FB50" w14:textId="77777777" w:rsidR="00FF1B55" w:rsidRPr="00FF1B55" w:rsidRDefault="00FF1B55" w:rsidP="00FF1B55">
            <w:pPr>
              <w:numPr>
                <w:ilvl w:val="0"/>
                <w:numId w:val="69"/>
              </w:numPr>
              <w:rPr>
                <w:rFonts w:ascii="Arial" w:hAnsi="Arial" w:cs="Arial"/>
                <w:sz w:val="18"/>
                <w:szCs w:val="18"/>
              </w:rPr>
            </w:pPr>
            <w:r w:rsidRPr="00FF1B55">
              <w:rPr>
                <w:rFonts w:ascii="Arial" w:hAnsi="Arial" w:cs="Arial"/>
                <w:sz w:val="18"/>
                <w:szCs w:val="18"/>
              </w:rPr>
              <w:t>Excellent written and presentational skills.  </w:t>
            </w:r>
          </w:p>
          <w:p w14:paraId="79BE3015" w14:textId="77777777" w:rsidR="00FF1B55" w:rsidRPr="00FF1B55" w:rsidRDefault="00FF1B55" w:rsidP="00FF1B55">
            <w:pPr>
              <w:numPr>
                <w:ilvl w:val="0"/>
                <w:numId w:val="70"/>
              </w:numPr>
              <w:rPr>
                <w:rFonts w:ascii="Arial" w:hAnsi="Arial" w:cs="Arial"/>
                <w:sz w:val="18"/>
                <w:szCs w:val="18"/>
              </w:rPr>
            </w:pPr>
            <w:r w:rsidRPr="00FF1B55">
              <w:rPr>
                <w:rFonts w:ascii="Arial" w:hAnsi="Arial" w:cs="Arial"/>
                <w:sz w:val="18"/>
                <w:szCs w:val="18"/>
              </w:rPr>
              <w:t>Excellent interpersonal skills and sensitivity to cross cultural and diversity issues.  </w:t>
            </w:r>
          </w:p>
          <w:p w14:paraId="104797EF" w14:textId="77777777" w:rsidR="00FF1B55" w:rsidRPr="00FF1B55" w:rsidRDefault="00FF1B55" w:rsidP="00FF1B55">
            <w:pPr>
              <w:numPr>
                <w:ilvl w:val="0"/>
                <w:numId w:val="71"/>
              </w:numPr>
              <w:rPr>
                <w:rFonts w:ascii="Arial" w:hAnsi="Arial" w:cs="Arial"/>
                <w:sz w:val="18"/>
                <w:szCs w:val="18"/>
              </w:rPr>
            </w:pPr>
            <w:r w:rsidRPr="00FF1B55">
              <w:rPr>
                <w:rFonts w:ascii="Arial" w:hAnsi="Arial" w:cs="Arial"/>
                <w:sz w:val="18"/>
                <w:szCs w:val="18"/>
              </w:rPr>
              <w:t>Collaborative approach to decision making.  </w:t>
            </w:r>
          </w:p>
          <w:p w14:paraId="259C5A82" w14:textId="77777777" w:rsidR="00FF1B55" w:rsidRPr="00FF1B55" w:rsidRDefault="00FF1B55" w:rsidP="00FF1B55">
            <w:pPr>
              <w:numPr>
                <w:ilvl w:val="0"/>
                <w:numId w:val="72"/>
              </w:numPr>
              <w:rPr>
                <w:rFonts w:ascii="Arial" w:hAnsi="Arial" w:cs="Arial"/>
                <w:sz w:val="18"/>
                <w:szCs w:val="18"/>
              </w:rPr>
            </w:pPr>
            <w:r w:rsidRPr="00FF1B55">
              <w:rPr>
                <w:rFonts w:ascii="Arial" w:hAnsi="Arial" w:cs="Arial"/>
                <w:sz w:val="18"/>
                <w:szCs w:val="18"/>
              </w:rPr>
              <w:t>Ability to reflect and analyse and action both independently and collaboratively.  </w:t>
            </w:r>
          </w:p>
          <w:p w14:paraId="7A48E6EB" w14:textId="77777777" w:rsidR="00FF1B55" w:rsidRPr="00FF1B55" w:rsidRDefault="00FF1B55" w:rsidP="00FF1B55">
            <w:pPr>
              <w:numPr>
                <w:ilvl w:val="0"/>
                <w:numId w:val="73"/>
              </w:numPr>
              <w:rPr>
                <w:rFonts w:ascii="Arial" w:hAnsi="Arial" w:cs="Arial"/>
                <w:sz w:val="18"/>
                <w:szCs w:val="18"/>
              </w:rPr>
            </w:pPr>
            <w:r w:rsidRPr="00FF1B55">
              <w:rPr>
                <w:rFonts w:ascii="Arial" w:hAnsi="Arial" w:cs="Arial"/>
                <w:sz w:val="18"/>
                <w:szCs w:val="18"/>
              </w:rPr>
              <w:t>Ability to work co – operatively with others persuading, negotiating, and influencing in a variety of circumstances.  </w:t>
            </w:r>
          </w:p>
          <w:p w14:paraId="59CFC054" w14:textId="77777777" w:rsidR="00FF1B55" w:rsidRPr="00FF1B55" w:rsidRDefault="00FF1B55" w:rsidP="00FF1B55">
            <w:pPr>
              <w:numPr>
                <w:ilvl w:val="0"/>
                <w:numId w:val="74"/>
              </w:numPr>
              <w:rPr>
                <w:rFonts w:ascii="Arial" w:hAnsi="Arial" w:cs="Arial"/>
                <w:sz w:val="18"/>
                <w:szCs w:val="18"/>
              </w:rPr>
            </w:pPr>
            <w:r w:rsidRPr="00FF1B55">
              <w:rPr>
                <w:rFonts w:ascii="Arial" w:hAnsi="Arial" w:cs="Arial"/>
                <w:sz w:val="18"/>
                <w:szCs w:val="18"/>
              </w:rPr>
              <w:t>Ability to think and work creatively and flexibly whilst working with close attention to detail and under pressure to meet deadlines. </w:t>
            </w:r>
          </w:p>
          <w:p w14:paraId="12123334" w14:textId="77777777" w:rsidR="00FF1B55" w:rsidRPr="00FF1B55" w:rsidRDefault="00FF1B55" w:rsidP="00FF1B55">
            <w:pPr>
              <w:numPr>
                <w:ilvl w:val="0"/>
                <w:numId w:val="75"/>
              </w:numPr>
              <w:rPr>
                <w:rFonts w:ascii="Arial" w:hAnsi="Arial" w:cs="Arial"/>
                <w:sz w:val="18"/>
                <w:szCs w:val="18"/>
              </w:rPr>
            </w:pPr>
            <w:r w:rsidRPr="00FF1B55">
              <w:rPr>
                <w:rFonts w:ascii="Arial" w:hAnsi="Arial" w:cs="Arial"/>
                <w:sz w:val="18"/>
                <w:szCs w:val="18"/>
              </w:rPr>
              <w:t>High expectation of oneself and others  </w:t>
            </w:r>
          </w:p>
          <w:p w14:paraId="5F431FD1" w14:textId="77777777" w:rsidR="00FF1B55" w:rsidRPr="00FF1B55" w:rsidRDefault="00FF1B55" w:rsidP="00FF1B55">
            <w:pPr>
              <w:numPr>
                <w:ilvl w:val="0"/>
                <w:numId w:val="76"/>
              </w:numPr>
              <w:rPr>
                <w:rFonts w:ascii="Arial" w:hAnsi="Arial" w:cs="Arial"/>
                <w:sz w:val="18"/>
                <w:szCs w:val="18"/>
              </w:rPr>
            </w:pPr>
            <w:r w:rsidRPr="00FF1B55">
              <w:rPr>
                <w:rFonts w:ascii="Arial" w:hAnsi="Arial" w:cs="Arial"/>
                <w:sz w:val="18"/>
                <w:szCs w:val="18"/>
              </w:rPr>
              <w:t>Personal integrity, commitment to fairness and equity.  </w:t>
            </w:r>
          </w:p>
          <w:p w14:paraId="2D286B2B" w14:textId="77777777" w:rsidR="00FF1B55" w:rsidRPr="00FF1B55" w:rsidRDefault="00FF1B55" w:rsidP="00FF1B55">
            <w:pPr>
              <w:numPr>
                <w:ilvl w:val="0"/>
                <w:numId w:val="77"/>
              </w:numPr>
              <w:rPr>
                <w:rFonts w:ascii="Arial" w:hAnsi="Arial" w:cs="Arial"/>
                <w:sz w:val="18"/>
                <w:szCs w:val="18"/>
              </w:rPr>
            </w:pPr>
            <w:r w:rsidRPr="00FF1B55">
              <w:rPr>
                <w:rFonts w:ascii="Arial" w:hAnsi="Arial" w:cs="Arial"/>
                <w:sz w:val="18"/>
                <w:szCs w:val="18"/>
              </w:rPr>
              <w:t>Ability to take, implement and follow through unpopular decisions. </w:t>
            </w:r>
          </w:p>
          <w:p w14:paraId="02A42D16" w14:textId="77777777" w:rsidR="00FF1B55" w:rsidRPr="00FF1B55" w:rsidRDefault="00FF1B55" w:rsidP="00FF1B55">
            <w:pPr>
              <w:numPr>
                <w:ilvl w:val="0"/>
                <w:numId w:val="80"/>
              </w:numPr>
              <w:rPr>
                <w:rFonts w:ascii="Arial" w:hAnsi="Arial" w:cs="Arial"/>
                <w:sz w:val="18"/>
                <w:szCs w:val="18"/>
              </w:rPr>
            </w:pPr>
            <w:r w:rsidRPr="00FF1B55">
              <w:rPr>
                <w:rFonts w:ascii="Arial" w:hAnsi="Arial" w:cs="Arial"/>
                <w:sz w:val="18"/>
                <w:szCs w:val="18"/>
              </w:rPr>
              <w:lastRenderedPageBreak/>
              <w:t>Ability to recognise safeguarding concerns and respond appropriately in line with KCSIE and academy policy.  </w:t>
            </w:r>
          </w:p>
          <w:p w14:paraId="1F3F4E15" w14:textId="5744A2D4" w:rsidR="00FF1B55" w:rsidRPr="00D00737" w:rsidRDefault="00FF1B55" w:rsidP="00FF1B55">
            <w:pPr>
              <w:pStyle w:val="ListParagraph"/>
              <w:numPr>
                <w:ilvl w:val="0"/>
                <w:numId w:val="80"/>
              </w:numPr>
              <w:rPr>
                <w:rFonts w:ascii="Arial" w:hAnsi="Arial" w:cs="Arial"/>
                <w:sz w:val="18"/>
                <w:szCs w:val="18"/>
              </w:rPr>
            </w:pPr>
            <w:r w:rsidRPr="00D00737">
              <w:rPr>
                <w:rFonts w:ascii="Arial" w:hAnsi="Arial" w:cs="Arial"/>
                <w:sz w:val="18"/>
                <w:szCs w:val="18"/>
              </w:rPr>
              <w:t>Confidence in evaluating the effectiveness of interventions and adapting approaches based on evidence. </w:t>
            </w:r>
          </w:p>
        </w:tc>
        <w:tc>
          <w:tcPr>
            <w:tcW w:w="3195" w:type="dxa"/>
            <w:tcBorders>
              <w:top w:val="single" w:sz="4" w:space="0" w:color="auto"/>
              <w:left w:val="single" w:sz="4" w:space="0" w:color="auto"/>
              <w:bottom w:val="single" w:sz="4" w:space="0" w:color="auto"/>
              <w:right w:val="single" w:sz="4" w:space="0" w:color="auto"/>
            </w:tcBorders>
            <w:vAlign w:val="center"/>
            <w:hideMark/>
          </w:tcPr>
          <w:p w14:paraId="5AA33D1D" w14:textId="77777777" w:rsidR="00FF1B55" w:rsidRPr="00FF1B55" w:rsidRDefault="00FF1B55" w:rsidP="00FF1B55">
            <w:pPr>
              <w:rPr>
                <w:rFonts w:ascii="Arial" w:hAnsi="Arial" w:cs="Arial"/>
                <w:sz w:val="18"/>
                <w:szCs w:val="18"/>
              </w:rPr>
            </w:pPr>
            <w:r w:rsidRPr="00FF1B55">
              <w:rPr>
                <w:rFonts w:ascii="Arial" w:hAnsi="Arial" w:cs="Arial"/>
                <w:sz w:val="18"/>
                <w:szCs w:val="18"/>
              </w:rPr>
              <w:lastRenderedPageBreak/>
              <w:t> </w:t>
            </w:r>
          </w:p>
        </w:tc>
      </w:tr>
    </w:tbl>
    <w:p w14:paraId="78FBB5E1" w14:textId="77777777" w:rsidR="008357DA" w:rsidRPr="00D00737" w:rsidRDefault="008357DA">
      <w:pPr>
        <w:rPr>
          <w:rFonts w:ascii="Arial" w:hAnsi="Arial" w:cs="Arial"/>
          <w:sz w:val="18"/>
          <w:szCs w:val="18"/>
        </w:rPr>
      </w:pPr>
    </w:p>
    <w:sectPr w:rsidR="008357DA" w:rsidRPr="00D007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31D8" w14:textId="77777777" w:rsidR="006E11D7" w:rsidRDefault="006E11D7" w:rsidP="00D00737">
      <w:pPr>
        <w:spacing w:after="0" w:line="240" w:lineRule="auto"/>
      </w:pPr>
      <w:r>
        <w:separator/>
      </w:r>
    </w:p>
  </w:endnote>
  <w:endnote w:type="continuationSeparator" w:id="0">
    <w:p w14:paraId="3796A3D9" w14:textId="77777777" w:rsidR="006E11D7" w:rsidRDefault="006E11D7" w:rsidP="00D0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0CE2" w14:textId="3910B33B" w:rsidR="00D00737" w:rsidRDefault="00D00737">
    <w:pPr>
      <w:pStyle w:val="Footer"/>
    </w:pPr>
    <w:r>
      <w:rPr>
        <w:noProof/>
      </w:rPr>
      <mc:AlternateContent>
        <mc:Choice Requires="wpg">
          <w:drawing>
            <wp:anchor distT="0" distB="0" distL="114300" distR="114300" simplePos="0" relativeHeight="251661312" behindDoc="0" locked="0" layoutInCell="1" allowOverlap="1" wp14:anchorId="50B8C037" wp14:editId="5AB2D964">
              <wp:simplePos x="0" y="0"/>
              <wp:positionH relativeFrom="page">
                <wp:align>left</wp:align>
              </wp:positionH>
              <wp:positionV relativeFrom="bottomMargin">
                <wp:align>center</wp:align>
              </wp:positionV>
              <wp:extent cx="5943600" cy="283845"/>
              <wp:effectExtent l="0" t="0" r="0" b="1905"/>
              <wp:wrapNone/>
              <wp:docPr id="155" name="Group 166"/>
              <wp:cNvGraphicFramePr/>
              <a:graphic xmlns:a="http://schemas.openxmlformats.org/drawingml/2006/main">
                <a:graphicData uri="http://schemas.microsoft.com/office/word/2010/wordprocessingGroup">
                  <wpg:wgp>
                    <wpg:cNvGrpSpPr/>
                    <wpg:grpSpPr>
                      <a:xfrm>
                        <a:off x="0" y="0"/>
                        <a:ext cx="5943600" cy="283845"/>
                        <a:chOff x="0" y="0"/>
                        <a:chExt cx="5943600" cy="28384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73E8E" w14:textId="2B756266" w:rsidR="00D00737" w:rsidRDefault="00D00737">
                            <w:pPr>
                              <w:pStyle w:val="Footer"/>
                              <w:rPr>
                                <w:caps/>
                                <w:color w:val="808080" w:themeColor="background1" w:themeShade="80"/>
                                <w:sz w:val="20"/>
                                <w:szCs w:val="20"/>
                              </w:rPr>
                            </w:pPr>
                            <w:sdt>
                              <w:sdtPr>
                                <w:rPr>
                                  <w:kern w:val="0"/>
                                  <w14:ligatures w14:val="none"/>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Pr="00D00737">
                                  <w:rPr>
                                    <w:kern w:val="0"/>
                                    <w14:ligatures w14:val="none"/>
                                  </w:rPr>
                                  <w:t xml:space="preserve">Pastoral Manager </w:t>
                                </w:r>
                                <w:r>
                                  <w:rPr>
                                    <w:kern w:val="0"/>
                                    <w14:ligatures w14:val="none"/>
                                  </w:rPr>
                                  <w:t xml:space="preserve">- </w:t>
                                </w:r>
                                <w:r w:rsidRPr="00D00737">
                                  <w:rPr>
                                    <w:kern w:val="0"/>
                                    <w14:ligatures w14:val="none"/>
                                  </w:rPr>
                                  <w:t>Job Description</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University of Kent Academies Trust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0B8C037" id="Group 166" o:spid="_x0000_s1026" style="position:absolute;margin-left:0;margin-top:0;width:468pt;height:22.35pt;z-index:251661312;mso-position-horizontal:left;mso-position-horizontal-relative:page;mso-position-vertical:center;mso-position-vertical-relative:bottom-margin-area" coordsize="59436,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A873E8E" w14:textId="2B756266" w:rsidR="00D00737" w:rsidRDefault="00D00737">
                      <w:pPr>
                        <w:pStyle w:val="Footer"/>
                        <w:rPr>
                          <w:caps/>
                          <w:color w:val="808080" w:themeColor="background1" w:themeShade="80"/>
                          <w:sz w:val="20"/>
                          <w:szCs w:val="20"/>
                        </w:rPr>
                      </w:pPr>
                      <w:sdt>
                        <w:sdtPr>
                          <w:rPr>
                            <w:kern w:val="0"/>
                            <w14:ligatures w14:val="none"/>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Pr="00D00737">
                            <w:rPr>
                              <w:kern w:val="0"/>
                              <w14:ligatures w14:val="none"/>
                            </w:rPr>
                            <w:t xml:space="preserve">Pastoral Manager </w:t>
                          </w:r>
                          <w:r>
                            <w:rPr>
                              <w:kern w:val="0"/>
                              <w14:ligatures w14:val="none"/>
                            </w:rPr>
                            <w:t xml:space="preserve">- </w:t>
                          </w:r>
                          <w:r w:rsidRPr="00D00737">
                            <w:rPr>
                              <w:kern w:val="0"/>
                              <w14:ligatures w14:val="none"/>
                            </w:rPr>
                            <w:t>Job Description</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University of Kent Academies Trust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BAB1" w14:textId="77777777" w:rsidR="006E11D7" w:rsidRDefault="006E11D7" w:rsidP="00D00737">
      <w:pPr>
        <w:spacing w:after="0" w:line="240" w:lineRule="auto"/>
      </w:pPr>
      <w:r>
        <w:separator/>
      </w:r>
    </w:p>
  </w:footnote>
  <w:footnote w:type="continuationSeparator" w:id="0">
    <w:p w14:paraId="77F88C76" w14:textId="77777777" w:rsidR="006E11D7" w:rsidRDefault="006E11D7" w:rsidP="00D0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09B4" w14:textId="3C32D2BB" w:rsidR="00D00737" w:rsidRDefault="00D00737" w:rsidP="00D00737">
    <w:pPr>
      <w:pStyle w:val="Header"/>
    </w:pPr>
    <w:r>
      <w:rPr>
        <w:noProof/>
      </w:rPr>
      <w:drawing>
        <wp:anchor distT="0" distB="0" distL="114300" distR="114300" simplePos="0" relativeHeight="251659264" behindDoc="0" locked="0" layoutInCell="1" allowOverlap="1" wp14:anchorId="42C5D0D2" wp14:editId="64D84051">
          <wp:simplePos x="0" y="0"/>
          <wp:positionH relativeFrom="column">
            <wp:posOffset>-482437</wp:posOffset>
          </wp:positionH>
          <wp:positionV relativeFrom="paragraph">
            <wp:posOffset>-258942</wp:posOffset>
          </wp:positionV>
          <wp:extent cx="1548046" cy="598446"/>
          <wp:effectExtent l="0" t="0" r="0" b="0"/>
          <wp:wrapThrough wrapText="bothSides">
            <wp:wrapPolygon edited="0">
              <wp:start x="0" y="0"/>
              <wp:lineTo x="0" y="20637"/>
              <wp:lineTo x="21272" y="20637"/>
              <wp:lineTo x="21272" y="0"/>
              <wp:lineTo x="0" y="0"/>
            </wp:wrapPolygon>
          </wp:wrapThrough>
          <wp:docPr id="1126879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79202" name="Picture 1126879202"/>
                  <pic:cNvPicPr/>
                </pic:nvPicPr>
                <pic:blipFill>
                  <a:blip r:embed="rId1">
                    <a:extLst>
                      <a:ext uri="{28A0092B-C50C-407E-A947-70E740481C1C}">
                        <a14:useLocalDpi xmlns:a14="http://schemas.microsoft.com/office/drawing/2010/main" val="0"/>
                      </a:ext>
                    </a:extLst>
                  </a:blip>
                  <a:stretch>
                    <a:fillRect/>
                  </a:stretch>
                </pic:blipFill>
                <pic:spPr>
                  <a:xfrm>
                    <a:off x="0" y="0"/>
                    <a:ext cx="1548046" cy="59844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90964CF" wp14:editId="22247957">
          <wp:simplePos x="0" y="0"/>
          <wp:positionH relativeFrom="column">
            <wp:posOffset>5159872</wp:posOffset>
          </wp:positionH>
          <wp:positionV relativeFrom="paragraph">
            <wp:posOffset>-237269</wp:posOffset>
          </wp:positionV>
          <wp:extent cx="1104900" cy="510540"/>
          <wp:effectExtent l="0" t="0" r="0" b="3810"/>
          <wp:wrapThrough wrapText="bothSides">
            <wp:wrapPolygon edited="0">
              <wp:start x="0" y="0"/>
              <wp:lineTo x="0" y="20955"/>
              <wp:lineTo x="21228" y="20955"/>
              <wp:lineTo x="21228" y="0"/>
              <wp:lineTo x="0" y="0"/>
            </wp:wrapPolygon>
          </wp:wrapThrough>
          <wp:docPr id="1575265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65715" name="Picture 1575265715"/>
                  <pic:cNvPicPr/>
                </pic:nvPicPr>
                <pic:blipFill>
                  <a:blip r:embed="rId2">
                    <a:extLst>
                      <a:ext uri="{28A0092B-C50C-407E-A947-70E740481C1C}">
                        <a14:useLocalDpi xmlns:a14="http://schemas.microsoft.com/office/drawing/2010/main" val="0"/>
                      </a:ext>
                    </a:extLst>
                  </a:blip>
                  <a:stretch>
                    <a:fillRect/>
                  </a:stretch>
                </pic:blipFill>
                <pic:spPr>
                  <a:xfrm>
                    <a:off x="0" y="0"/>
                    <a:ext cx="1104900" cy="510540"/>
                  </a:xfrm>
                  <a:prstGeom prst="rect">
                    <a:avLst/>
                  </a:prstGeom>
                </pic:spPr>
              </pic:pic>
            </a:graphicData>
          </a:graphic>
          <wp14:sizeRelH relativeFrom="margin">
            <wp14:pctWidth>0</wp14:pctWidth>
          </wp14:sizeRelH>
          <wp14:sizeRelV relativeFrom="margin">
            <wp14:pctHeight>0</wp14:pctHeight>
          </wp14:sizeRelV>
        </wp:anchor>
      </w:drawing>
    </w:r>
    <w:r>
      <w:t>Pastoral Manager Job Description</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33E"/>
    <w:multiLevelType w:val="multilevel"/>
    <w:tmpl w:val="BC5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0353D"/>
    <w:multiLevelType w:val="multilevel"/>
    <w:tmpl w:val="3D3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C5EFE"/>
    <w:multiLevelType w:val="multilevel"/>
    <w:tmpl w:val="FAD6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D2FF2"/>
    <w:multiLevelType w:val="multilevel"/>
    <w:tmpl w:val="134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773A5"/>
    <w:multiLevelType w:val="multilevel"/>
    <w:tmpl w:val="ADE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11DBE"/>
    <w:multiLevelType w:val="multilevel"/>
    <w:tmpl w:val="6F78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7F5D45"/>
    <w:multiLevelType w:val="multilevel"/>
    <w:tmpl w:val="C60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A5181C"/>
    <w:multiLevelType w:val="multilevel"/>
    <w:tmpl w:val="3834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5C3BC4"/>
    <w:multiLevelType w:val="multilevel"/>
    <w:tmpl w:val="3306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64646F"/>
    <w:multiLevelType w:val="multilevel"/>
    <w:tmpl w:val="7EF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A052CF"/>
    <w:multiLevelType w:val="hybridMultilevel"/>
    <w:tmpl w:val="196E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F03702"/>
    <w:multiLevelType w:val="multilevel"/>
    <w:tmpl w:val="2E1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D00CE9"/>
    <w:multiLevelType w:val="multilevel"/>
    <w:tmpl w:val="F9AC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2D4002"/>
    <w:multiLevelType w:val="multilevel"/>
    <w:tmpl w:val="780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412BA4"/>
    <w:multiLevelType w:val="multilevel"/>
    <w:tmpl w:val="BADE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D7628"/>
    <w:multiLevelType w:val="multilevel"/>
    <w:tmpl w:val="41C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0815FA"/>
    <w:multiLevelType w:val="multilevel"/>
    <w:tmpl w:val="A97A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4B7BD2"/>
    <w:multiLevelType w:val="multilevel"/>
    <w:tmpl w:val="DEA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C2636C"/>
    <w:multiLevelType w:val="multilevel"/>
    <w:tmpl w:val="D79C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04241A"/>
    <w:multiLevelType w:val="multilevel"/>
    <w:tmpl w:val="6CD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E47810"/>
    <w:multiLevelType w:val="multilevel"/>
    <w:tmpl w:val="AB52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BB7634"/>
    <w:multiLevelType w:val="multilevel"/>
    <w:tmpl w:val="05A6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8E048E"/>
    <w:multiLevelType w:val="multilevel"/>
    <w:tmpl w:val="DE1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4D4AA6"/>
    <w:multiLevelType w:val="multilevel"/>
    <w:tmpl w:val="2AB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EA2E28"/>
    <w:multiLevelType w:val="multilevel"/>
    <w:tmpl w:val="F3EC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5D7B49"/>
    <w:multiLevelType w:val="multilevel"/>
    <w:tmpl w:val="C962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BB4C65"/>
    <w:multiLevelType w:val="multilevel"/>
    <w:tmpl w:val="EBC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1E25AB"/>
    <w:multiLevelType w:val="multilevel"/>
    <w:tmpl w:val="911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0F27D7"/>
    <w:multiLevelType w:val="multilevel"/>
    <w:tmpl w:val="50D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6C0258"/>
    <w:multiLevelType w:val="multilevel"/>
    <w:tmpl w:val="3D3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F75402"/>
    <w:multiLevelType w:val="multilevel"/>
    <w:tmpl w:val="159E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DF10CC"/>
    <w:multiLevelType w:val="multilevel"/>
    <w:tmpl w:val="432C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7818A7"/>
    <w:multiLevelType w:val="multilevel"/>
    <w:tmpl w:val="F11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B1290B"/>
    <w:multiLevelType w:val="multilevel"/>
    <w:tmpl w:val="A33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0F06CE"/>
    <w:multiLevelType w:val="multilevel"/>
    <w:tmpl w:val="8048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363E64"/>
    <w:multiLevelType w:val="multilevel"/>
    <w:tmpl w:val="A800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7D3306"/>
    <w:multiLevelType w:val="multilevel"/>
    <w:tmpl w:val="5838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8A22B0"/>
    <w:multiLevelType w:val="multilevel"/>
    <w:tmpl w:val="E55C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F6418B"/>
    <w:multiLevelType w:val="multilevel"/>
    <w:tmpl w:val="6E6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237B3B"/>
    <w:multiLevelType w:val="multilevel"/>
    <w:tmpl w:val="BAD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444AEC"/>
    <w:multiLevelType w:val="multilevel"/>
    <w:tmpl w:val="1A3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264CAE"/>
    <w:multiLevelType w:val="multilevel"/>
    <w:tmpl w:val="068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0D0956"/>
    <w:multiLevelType w:val="multilevel"/>
    <w:tmpl w:val="90F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A63B93"/>
    <w:multiLevelType w:val="multilevel"/>
    <w:tmpl w:val="767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E265B01"/>
    <w:multiLevelType w:val="multilevel"/>
    <w:tmpl w:val="040C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192494"/>
    <w:multiLevelType w:val="multilevel"/>
    <w:tmpl w:val="D9F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946E96"/>
    <w:multiLevelType w:val="multilevel"/>
    <w:tmpl w:val="98A0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124CA2"/>
    <w:multiLevelType w:val="multilevel"/>
    <w:tmpl w:val="6C7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7F20B0"/>
    <w:multiLevelType w:val="multilevel"/>
    <w:tmpl w:val="8068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FD00BD"/>
    <w:multiLevelType w:val="multilevel"/>
    <w:tmpl w:val="162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5C3D8E"/>
    <w:multiLevelType w:val="multilevel"/>
    <w:tmpl w:val="7228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0B6A96"/>
    <w:multiLevelType w:val="multilevel"/>
    <w:tmpl w:val="A8E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1C53ED"/>
    <w:multiLevelType w:val="multilevel"/>
    <w:tmpl w:val="F72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79008C"/>
    <w:multiLevelType w:val="multilevel"/>
    <w:tmpl w:val="5FB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AB3F29"/>
    <w:multiLevelType w:val="multilevel"/>
    <w:tmpl w:val="871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D85081"/>
    <w:multiLevelType w:val="multilevel"/>
    <w:tmpl w:val="782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AB2864"/>
    <w:multiLevelType w:val="multilevel"/>
    <w:tmpl w:val="78F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0B1D8D"/>
    <w:multiLevelType w:val="multilevel"/>
    <w:tmpl w:val="B350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3B36EB"/>
    <w:multiLevelType w:val="multilevel"/>
    <w:tmpl w:val="422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7D2F4E"/>
    <w:multiLevelType w:val="multilevel"/>
    <w:tmpl w:val="0C1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7D5FA3"/>
    <w:multiLevelType w:val="multilevel"/>
    <w:tmpl w:val="7F1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A14C9D"/>
    <w:multiLevelType w:val="multilevel"/>
    <w:tmpl w:val="CCC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595057"/>
    <w:multiLevelType w:val="multilevel"/>
    <w:tmpl w:val="ACE2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281334"/>
    <w:multiLevelType w:val="multilevel"/>
    <w:tmpl w:val="B0C2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B6527D"/>
    <w:multiLevelType w:val="multilevel"/>
    <w:tmpl w:val="A0F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E14240"/>
    <w:multiLevelType w:val="multilevel"/>
    <w:tmpl w:val="B19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5239DF"/>
    <w:multiLevelType w:val="multilevel"/>
    <w:tmpl w:val="ADBC7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7" w15:restartNumberingAfterBreak="0">
    <w:nsid w:val="6FD87A07"/>
    <w:multiLevelType w:val="multilevel"/>
    <w:tmpl w:val="57E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594E78"/>
    <w:multiLevelType w:val="multilevel"/>
    <w:tmpl w:val="099A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3D21EF8"/>
    <w:multiLevelType w:val="multilevel"/>
    <w:tmpl w:val="9096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EA3788"/>
    <w:multiLevelType w:val="multilevel"/>
    <w:tmpl w:val="46D0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72393F"/>
    <w:multiLevelType w:val="multilevel"/>
    <w:tmpl w:val="E86A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BD65CE"/>
    <w:multiLevelType w:val="multilevel"/>
    <w:tmpl w:val="C6A8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1D3790"/>
    <w:multiLevelType w:val="multilevel"/>
    <w:tmpl w:val="8E4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CE4FC9"/>
    <w:multiLevelType w:val="multilevel"/>
    <w:tmpl w:val="4624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D0062D"/>
    <w:multiLevelType w:val="multilevel"/>
    <w:tmpl w:val="4A60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9615A67"/>
    <w:multiLevelType w:val="multilevel"/>
    <w:tmpl w:val="FA2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B95EE9"/>
    <w:multiLevelType w:val="multilevel"/>
    <w:tmpl w:val="93F8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DD5C68"/>
    <w:multiLevelType w:val="multilevel"/>
    <w:tmpl w:val="9ECC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F024354"/>
    <w:multiLevelType w:val="multilevel"/>
    <w:tmpl w:val="429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0614070">
    <w:abstractNumId w:val="59"/>
  </w:num>
  <w:num w:numId="2" w16cid:durableId="809632987">
    <w:abstractNumId w:val="47"/>
  </w:num>
  <w:num w:numId="3" w16cid:durableId="233781641">
    <w:abstractNumId w:val="63"/>
  </w:num>
  <w:num w:numId="4" w16cid:durableId="887840595">
    <w:abstractNumId w:val="8"/>
  </w:num>
  <w:num w:numId="5" w16cid:durableId="977997763">
    <w:abstractNumId w:val="44"/>
  </w:num>
  <w:num w:numId="6" w16cid:durableId="512569231">
    <w:abstractNumId w:val="64"/>
  </w:num>
  <w:num w:numId="7" w16cid:durableId="1280140593">
    <w:abstractNumId w:val="27"/>
  </w:num>
  <w:num w:numId="8" w16cid:durableId="1703554234">
    <w:abstractNumId w:val="53"/>
  </w:num>
  <w:num w:numId="9" w16cid:durableId="1045134359">
    <w:abstractNumId w:val="6"/>
  </w:num>
  <w:num w:numId="10" w16cid:durableId="1408726279">
    <w:abstractNumId w:val="48"/>
  </w:num>
  <w:num w:numId="11" w16cid:durableId="857814078">
    <w:abstractNumId w:val="58"/>
  </w:num>
  <w:num w:numId="12" w16cid:durableId="1212310060">
    <w:abstractNumId w:val="60"/>
  </w:num>
  <w:num w:numId="13" w16cid:durableId="1093089692">
    <w:abstractNumId w:val="76"/>
  </w:num>
  <w:num w:numId="14" w16cid:durableId="2025013671">
    <w:abstractNumId w:val="34"/>
  </w:num>
  <w:num w:numId="15" w16cid:durableId="1682051533">
    <w:abstractNumId w:val="61"/>
  </w:num>
  <w:num w:numId="16" w16cid:durableId="1237208769">
    <w:abstractNumId w:val="17"/>
  </w:num>
  <w:num w:numId="17" w16cid:durableId="349767680">
    <w:abstractNumId w:val="78"/>
  </w:num>
  <w:num w:numId="18" w16cid:durableId="962082385">
    <w:abstractNumId w:val="4"/>
  </w:num>
  <w:num w:numId="19" w16cid:durableId="1087771981">
    <w:abstractNumId w:val="79"/>
  </w:num>
  <w:num w:numId="20" w16cid:durableId="91435388">
    <w:abstractNumId w:val="49"/>
  </w:num>
  <w:num w:numId="21" w16cid:durableId="1633709941">
    <w:abstractNumId w:val="18"/>
  </w:num>
  <w:num w:numId="22" w16cid:durableId="87318225">
    <w:abstractNumId w:val="29"/>
  </w:num>
  <w:num w:numId="23" w16cid:durableId="1995332504">
    <w:abstractNumId w:val="31"/>
  </w:num>
  <w:num w:numId="24" w16cid:durableId="1636331543">
    <w:abstractNumId w:val="12"/>
  </w:num>
  <w:num w:numId="25" w16cid:durableId="2088720926">
    <w:abstractNumId w:val="68"/>
  </w:num>
  <w:num w:numId="26" w16cid:durableId="8794150">
    <w:abstractNumId w:val="75"/>
  </w:num>
  <w:num w:numId="27" w16cid:durableId="1826357444">
    <w:abstractNumId w:val="55"/>
  </w:num>
  <w:num w:numId="28" w16cid:durableId="2017920062">
    <w:abstractNumId w:val="7"/>
  </w:num>
  <w:num w:numId="29" w16cid:durableId="436877527">
    <w:abstractNumId w:val="70"/>
  </w:num>
  <w:num w:numId="30" w16cid:durableId="1529829522">
    <w:abstractNumId w:val="38"/>
  </w:num>
  <w:num w:numId="31" w16cid:durableId="663047194">
    <w:abstractNumId w:val="21"/>
  </w:num>
  <w:num w:numId="32" w16cid:durableId="1055356853">
    <w:abstractNumId w:val="39"/>
  </w:num>
  <w:num w:numId="33" w16cid:durableId="119694085">
    <w:abstractNumId w:val="33"/>
  </w:num>
  <w:num w:numId="34" w16cid:durableId="484593364">
    <w:abstractNumId w:val="11"/>
  </w:num>
  <w:num w:numId="35" w16cid:durableId="704983087">
    <w:abstractNumId w:val="56"/>
  </w:num>
  <w:num w:numId="36" w16cid:durableId="1576160644">
    <w:abstractNumId w:val="37"/>
  </w:num>
  <w:num w:numId="37" w16cid:durableId="407966490">
    <w:abstractNumId w:val="9"/>
  </w:num>
  <w:num w:numId="38" w16cid:durableId="702481186">
    <w:abstractNumId w:val="73"/>
  </w:num>
  <w:num w:numId="39" w16cid:durableId="1343162200">
    <w:abstractNumId w:val="54"/>
  </w:num>
  <w:num w:numId="40" w16cid:durableId="1865707594">
    <w:abstractNumId w:val="66"/>
  </w:num>
  <w:num w:numId="41" w16cid:durableId="1044250891">
    <w:abstractNumId w:val="22"/>
  </w:num>
  <w:num w:numId="42" w16cid:durableId="1758820797">
    <w:abstractNumId w:val="24"/>
  </w:num>
  <w:num w:numId="43" w16cid:durableId="850608329">
    <w:abstractNumId w:val="13"/>
  </w:num>
  <w:num w:numId="44" w16cid:durableId="1915630037">
    <w:abstractNumId w:val="16"/>
  </w:num>
  <w:num w:numId="45" w16cid:durableId="1418599325">
    <w:abstractNumId w:val="1"/>
  </w:num>
  <w:num w:numId="46" w16cid:durableId="1955944724">
    <w:abstractNumId w:val="15"/>
  </w:num>
  <w:num w:numId="47" w16cid:durableId="1596591809">
    <w:abstractNumId w:val="25"/>
  </w:num>
  <w:num w:numId="48" w16cid:durableId="889730522">
    <w:abstractNumId w:val="26"/>
  </w:num>
  <w:num w:numId="49" w16cid:durableId="2110732048">
    <w:abstractNumId w:val="30"/>
  </w:num>
  <w:num w:numId="50" w16cid:durableId="1579633351">
    <w:abstractNumId w:val="20"/>
  </w:num>
  <w:num w:numId="51" w16cid:durableId="1739672567">
    <w:abstractNumId w:val="72"/>
  </w:num>
  <w:num w:numId="52" w16cid:durableId="808865796">
    <w:abstractNumId w:val="77"/>
  </w:num>
  <w:num w:numId="53" w16cid:durableId="416249072">
    <w:abstractNumId w:val="65"/>
  </w:num>
  <w:num w:numId="54" w16cid:durableId="168254462">
    <w:abstractNumId w:val="67"/>
  </w:num>
  <w:num w:numId="55" w16cid:durableId="1115439150">
    <w:abstractNumId w:val="74"/>
  </w:num>
  <w:num w:numId="56" w16cid:durableId="1800294498">
    <w:abstractNumId w:val="52"/>
  </w:num>
  <w:num w:numId="57" w16cid:durableId="433135322">
    <w:abstractNumId w:val="14"/>
  </w:num>
  <w:num w:numId="58" w16cid:durableId="1135180826">
    <w:abstractNumId w:val="32"/>
  </w:num>
  <w:num w:numId="59" w16cid:durableId="1949307796">
    <w:abstractNumId w:val="28"/>
  </w:num>
  <w:num w:numId="60" w16cid:durableId="1318538547">
    <w:abstractNumId w:val="35"/>
  </w:num>
  <w:num w:numId="61" w16cid:durableId="1488672075">
    <w:abstractNumId w:val="46"/>
  </w:num>
  <w:num w:numId="62" w16cid:durableId="531695052">
    <w:abstractNumId w:val="50"/>
  </w:num>
  <w:num w:numId="63" w16cid:durableId="367949057">
    <w:abstractNumId w:val="19"/>
  </w:num>
  <w:num w:numId="64" w16cid:durableId="1904296433">
    <w:abstractNumId w:val="3"/>
  </w:num>
  <w:num w:numId="65" w16cid:durableId="1938710699">
    <w:abstractNumId w:val="2"/>
  </w:num>
  <w:num w:numId="66" w16cid:durableId="1290011605">
    <w:abstractNumId w:val="36"/>
  </w:num>
  <w:num w:numId="67" w16cid:durableId="812331678">
    <w:abstractNumId w:val="23"/>
  </w:num>
  <w:num w:numId="68" w16cid:durableId="1207136123">
    <w:abstractNumId w:val="5"/>
  </w:num>
  <w:num w:numId="69" w16cid:durableId="1747454404">
    <w:abstractNumId w:val="0"/>
  </w:num>
  <w:num w:numId="70" w16cid:durableId="1958368877">
    <w:abstractNumId w:val="57"/>
  </w:num>
  <w:num w:numId="71" w16cid:durableId="492066143">
    <w:abstractNumId w:val="43"/>
  </w:num>
  <w:num w:numId="72" w16cid:durableId="325135427">
    <w:abstractNumId w:val="51"/>
  </w:num>
  <w:num w:numId="73" w16cid:durableId="530725580">
    <w:abstractNumId w:val="41"/>
  </w:num>
  <w:num w:numId="74" w16cid:durableId="221872121">
    <w:abstractNumId w:val="62"/>
  </w:num>
  <w:num w:numId="75" w16cid:durableId="281884497">
    <w:abstractNumId w:val="45"/>
  </w:num>
  <w:num w:numId="76" w16cid:durableId="367798620">
    <w:abstractNumId w:val="42"/>
  </w:num>
  <w:num w:numId="77" w16cid:durableId="845173774">
    <w:abstractNumId w:val="69"/>
  </w:num>
  <w:num w:numId="78" w16cid:durableId="827554355">
    <w:abstractNumId w:val="71"/>
  </w:num>
  <w:num w:numId="79" w16cid:durableId="1842697578">
    <w:abstractNumId w:val="40"/>
  </w:num>
  <w:num w:numId="80" w16cid:durableId="1335375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55"/>
    <w:rsid w:val="005462A9"/>
    <w:rsid w:val="006E11D7"/>
    <w:rsid w:val="008357DA"/>
    <w:rsid w:val="00A630B9"/>
    <w:rsid w:val="00D00737"/>
    <w:rsid w:val="00E46F6B"/>
    <w:rsid w:val="00FF1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370C"/>
  <w15:chartTrackingRefBased/>
  <w15:docId w15:val="{6A9C4EBF-9492-4E94-894B-17088D7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B55"/>
    <w:rPr>
      <w:rFonts w:eastAsiaTheme="majorEastAsia" w:cstheme="majorBidi"/>
      <w:color w:val="272727" w:themeColor="text1" w:themeTint="D8"/>
    </w:rPr>
  </w:style>
  <w:style w:type="paragraph" w:styleId="Title">
    <w:name w:val="Title"/>
    <w:basedOn w:val="Normal"/>
    <w:next w:val="Normal"/>
    <w:link w:val="TitleChar"/>
    <w:uiPriority w:val="10"/>
    <w:qFormat/>
    <w:rsid w:val="00FF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B55"/>
    <w:pPr>
      <w:spacing w:before="160"/>
      <w:jc w:val="center"/>
    </w:pPr>
    <w:rPr>
      <w:i/>
      <w:iCs/>
      <w:color w:val="404040" w:themeColor="text1" w:themeTint="BF"/>
    </w:rPr>
  </w:style>
  <w:style w:type="character" w:customStyle="1" w:styleId="QuoteChar">
    <w:name w:val="Quote Char"/>
    <w:basedOn w:val="DefaultParagraphFont"/>
    <w:link w:val="Quote"/>
    <w:uiPriority w:val="29"/>
    <w:rsid w:val="00FF1B55"/>
    <w:rPr>
      <w:i/>
      <w:iCs/>
      <w:color w:val="404040" w:themeColor="text1" w:themeTint="BF"/>
    </w:rPr>
  </w:style>
  <w:style w:type="paragraph" w:styleId="ListParagraph">
    <w:name w:val="List Paragraph"/>
    <w:basedOn w:val="Normal"/>
    <w:uiPriority w:val="34"/>
    <w:qFormat/>
    <w:rsid w:val="00FF1B55"/>
    <w:pPr>
      <w:ind w:left="720"/>
      <w:contextualSpacing/>
    </w:pPr>
  </w:style>
  <w:style w:type="character" w:styleId="IntenseEmphasis">
    <w:name w:val="Intense Emphasis"/>
    <w:basedOn w:val="DefaultParagraphFont"/>
    <w:uiPriority w:val="21"/>
    <w:qFormat/>
    <w:rsid w:val="00FF1B55"/>
    <w:rPr>
      <w:i/>
      <w:iCs/>
      <w:color w:val="0F4761" w:themeColor="accent1" w:themeShade="BF"/>
    </w:rPr>
  </w:style>
  <w:style w:type="paragraph" w:styleId="IntenseQuote">
    <w:name w:val="Intense Quote"/>
    <w:basedOn w:val="Normal"/>
    <w:next w:val="Normal"/>
    <w:link w:val="IntenseQuoteChar"/>
    <w:uiPriority w:val="30"/>
    <w:qFormat/>
    <w:rsid w:val="00FF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B55"/>
    <w:rPr>
      <w:i/>
      <w:iCs/>
      <w:color w:val="0F4761" w:themeColor="accent1" w:themeShade="BF"/>
    </w:rPr>
  </w:style>
  <w:style w:type="character" w:styleId="IntenseReference">
    <w:name w:val="Intense Reference"/>
    <w:basedOn w:val="DefaultParagraphFont"/>
    <w:uiPriority w:val="32"/>
    <w:qFormat/>
    <w:rsid w:val="00FF1B55"/>
    <w:rPr>
      <w:b/>
      <w:bCs/>
      <w:smallCaps/>
      <w:color w:val="0F4761" w:themeColor="accent1" w:themeShade="BF"/>
      <w:spacing w:val="5"/>
    </w:rPr>
  </w:style>
  <w:style w:type="paragraph" w:styleId="Header">
    <w:name w:val="header"/>
    <w:basedOn w:val="Normal"/>
    <w:link w:val="HeaderChar"/>
    <w:uiPriority w:val="99"/>
    <w:unhideWhenUsed/>
    <w:rsid w:val="00D00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37"/>
  </w:style>
  <w:style w:type="paragraph" w:styleId="Footer">
    <w:name w:val="footer"/>
    <w:basedOn w:val="Normal"/>
    <w:link w:val="FooterChar"/>
    <w:uiPriority w:val="99"/>
    <w:unhideWhenUsed/>
    <w:rsid w:val="00D00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Kent Academies Trust</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 Manager - Job Description</dc:creator>
  <cp:keywords/>
  <dc:description/>
  <cp:lastModifiedBy>Katie Herbert-Smith</cp:lastModifiedBy>
  <cp:revision>1</cp:revision>
  <dcterms:created xsi:type="dcterms:W3CDTF">2026-03-12T08:29:00Z</dcterms:created>
  <dcterms:modified xsi:type="dcterms:W3CDTF">2026-03-12T09:56:00Z</dcterms:modified>
</cp:coreProperties>
</file>