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4B69" w14:textId="39A5B80D" w:rsidR="00554A9F" w:rsidRPr="002604EF" w:rsidRDefault="003776D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1" locked="0" layoutInCell="1" allowOverlap="1" wp14:anchorId="25928D69" wp14:editId="2E8B66B4">
            <wp:simplePos x="0" y="0"/>
            <wp:positionH relativeFrom="margin">
              <wp:align>right</wp:align>
            </wp:positionH>
            <wp:positionV relativeFrom="paragraph">
              <wp:posOffset>-3799</wp:posOffset>
            </wp:positionV>
            <wp:extent cx="3430332" cy="600075"/>
            <wp:effectExtent l="0" t="0" r="0" b="0"/>
            <wp:wrapNone/>
            <wp:docPr id="232364988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4988" name="Picture 1" descr="A close-up of a sig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3033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B3A2A" w14:textId="77777777" w:rsidR="003776DC" w:rsidRDefault="00377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12C4DF9E" w14:textId="77777777" w:rsidR="003776DC" w:rsidRDefault="00377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543A35C7" w14:textId="77777777" w:rsidR="003776DC" w:rsidRDefault="00377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777B85AA" w14:textId="77777777" w:rsidR="003776DC" w:rsidRDefault="00377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68068B4A" w14:textId="77777777" w:rsidR="003776DC" w:rsidRDefault="003776D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52F6E0BF" w14:textId="58C3BBC0" w:rsidR="00554A9F" w:rsidRPr="002604EF" w:rsidRDefault="007D0D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sz w:val="22"/>
          <w:szCs w:val="22"/>
          <w:lang w:eastAsia="en-GB"/>
        </w:rPr>
        <w:t>ASTON UNIVERSITY ENGINEERING ACADEMY (AUEA)</w:t>
      </w:r>
    </w:p>
    <w:p w14:paraId="6418E4EA" w14:textId="77777777" w:rsidR="007835CF" w:rsidRPr="002604EF" w:rsidRDefault="007835C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eastAsia="en-GB"/>
        </w:rPr>
      </w:pPr>
    </w:p>
    <w:p w14:paraId="2A12C392" w14:textId="77777777" w:rsidR="00554A9F" w:rsidRPr="002604EF" w:rsidRDefault="007D0DC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2604EF">
        <w:rPr>
          <w:rFonts w:ascii="Arial" w:hAnsi="Arial" w:cs="Arial"/>
          <w:b/>
          <w:sz w:val="22"/>
          <w:szCs w:val="22"/>
          <w:lang w:eastAsia="en-GB"/>
        </w:rPr>
        <w:t>Job Description</w:t>
      </w:r>
    </w:p>
    <w:p w14:paraId="2CE5745C" w14:textId="77777777" w:rsidR="00554A9F" w:rsidRPr="002604EF" w:rsidRDefault="00554A9F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79ADA95C" w14:textId="77777777" w:rsidR="00554A9F" w:rsidRPr="002604EF" w:rsidRDefault="007D0DC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 xml:space="preserve">Job Title: </w:t>
      </w: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6C528D" w:rsidRPr="002604EF">
        <w:rPr>
          <w:rFonts w:ascii="Arial" w:hAnsi="Arial" w:cs="Arial"/>
          <w:b/>
          <w:bCs/>
          <w:sz w:val="22"/>
          <w:szCs w:val="22"/>
          <w:lang w:eastAsia="en-GB"/>
        </w:rPr>
        <w:t>Lunchtime Supervisor</w:t>
      </w:r>
    </w:p>
    <w:p w14:paraId="16473A9E" w14:textId="77777777" w:rsidR="00554A9F" w:rsidRPr="002604EF" w:rsidRDefault="00554A9F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eastAsia="en-GB"/>
        </w:rPr>
      </w:pPr>
    </w:p>
    <w:p w14:paraId="4DD6AF0F" w14:textId="08AABB14" w:rsidR="00554A9F" w:rsidRPr="002604EF" w:rsidRDefault="007D0DC8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 xml:space="preserve">Hours: </w:t>
      </w: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6A36C8">
        <w:rPr>
          <w:rFonts w:ascii="Arial" w:hAnsi="Arial" w:cs="Arial"/>
          <w:bCs/>
          <w:sz w:val="22"/>
          <w:szCs w:val="22"/>
          <w:lang w:eastAsia="en-GB"/>
        </w:rPr>
        <w:t>10.5</w:t>
      </w:r>
      <w:r w:rsidR="006C528D" w:rsidRPr="002604EF">
        <w:rPr>
          <w:rFonts w:ascii="Arial" w:hAnsi="Arial" w:cs="Arial"/>
          <w:bCs/>
          <w:sz w:val="22"/>
          <w:szCs w:val="22"/>
          <w:lang w:eastAsia="en-GB"/>
        </w:rPr>
        <w:t xml:space="preserve"> hours per week in term-time (40 weeks p.a.)</w:t>
      </w:r>
    </w:p>
    <w:p w14:paraId="4006AA91" w14:textId="77777777" w:rsidR="00554A9F" w:rsidRPr="002604EF" w:rsidRDefault="00554A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5ACA4787" w14:textId="77777777" w:rsidR="00554A9F" w:rsidRPr="002604EF" w:rsidRDefault="007D0DC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 xml:space="preserve">Accountable to: </w:t>
      </w:r>
      <w:r w:rsidR="00742C1F" w:rsidRPr="002604EF">
        <w:rPr>
          <w:rFonts w:ascii="Arial" w:hAnsi="Arial" w:cs="Arial"/>
          <w:b/>
          <w:bCs/>
          <w:sz w:val="22"/>
          <w:szCs w:val="22"/>
          <w:lang w:eastAsia="en-GB"/>
        </w:rPr>
        <w:tab/>
      </w:r>
      <w:r w:rsidR="003265D8">
        <w:rPr>
          <w:rFonts w:ascii="Arial" w:hAnsi="Arial" w:cs="Arial"/>
          <w:bCs/>
          <w:sz w:val="22"/>
          <w:szCs w:val="22"/>
          <w:lang w:eastAsia="en-GB"/>
        </w:rPr>
        <w:t>Attendance and Welfare Manager</w:t>
      </w:r>
    </w:p>
    <w:p w14:paraId="1D26F17E" w14:textId="77777777" w:rsidR="00554A9F" w:rsidRPr="002604EF" w:rsidRDefault="00554A9F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</w:p>
    <w:p w14:paraId="7A0B3461" w14:textId="77777777" w:rsidR="00C32CC1" w:rsidRPr="002604EF" w:rsidRDefault="007D0DC8" w:rsidP="00C32C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>Core Purpose:</w:t>
      </w:r>
    </w:p>
    <w:p w14:paraId="1AE563A1" w14:textId="77777777" w:rsidR="00C32CC1" w:rsidRPr="002604EF" w:rsidRDefault="00C32CC1" w:rsidP="00C32C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D2BCAA9" w14:textId="77777777" w:rsidR="00554A9F" w:rsidRPr="002604EF" w:rsidRDefault="006C528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sz w:val="22"/>
          <w:szCs w:val="22"/>
        </w:rPr>
        <w:t xml:space="preserve">The postholder is an essential member of the </w:t>
      </w:r>
      <w:r w:rsidR="00746AED" w:rsidRPr="002604EF">
        <w:rPr>
          <w:rFonts w:ascii="Arial" w:hAnsi="Arial" w:cs="Arial"/>
          <w:sz w:val="22"/>
          <w:szCs w:val="22"/>
        </w:rPr>
        <w:t>AUEA</w:t>
      </w:r>
      <w:r w:rsidRPr="002604EF">
        <w:rPr>
          <w:rFonts w:ascii="Arial" w:hAnsi="Arial" w:cs="Arial"/>
          <w:sz w:val="22"/>
          <w:szCs w:val="22"/>
        </w:rPr>
        <w:t xml:space="preserve"> staff team to ensure the </w:t>
      </w:r>
      <w:r w:rsidR="00746AED" w:rsidRPr="002604EF">
        <w:rPr>
          <w:rFonts w:ascii="Arial" w:hAnsi="Arial" w:cs="Arial"/>
          <w:sz w:val="22"/>
          <w:szCs w:val="22"/>
        </w:rPr>
        <w:t xml:space="preserve">safety, welfare and general </w:t>
      </w:r>
      <w:r w:rsidR="000515C1">
        <w:rPr>
          <w:rFonts w:ascii="Arial" w:hAnsi="Arial" w:cs="Arial"/>
          <w:sz w:val="22"/>
          <w:szCs w:val="22"/>
        </w:rPr>
        <w:t xml:space="preserve">good </w:t>
      </w:r>
      <w:r w:rsidR="00746AED" w:rsidRPr="002604EF">
        <w:rPr>
          <w:rFonts w:ascii="Arial" w:hAnsi="Arial" w:cs="Arial"/>
          <w:sz w:val="22"/>
          <w:szCs w:val="22"/>
        </w:rPr>
        <w:t>conduct of students through appropriate application of the Academy’s policies and</w:t>
      </w:r>
      <w:r w:rsidR="00746AED" w:rsidRPr="002604EF">
        <w:rPr>
          <w:rFonts w:ascii="Arial" w:hAnsi="Arial" w:cs="Arial"/>
          <w:spacing w:val="-2"/>
          <w:sz w:val="22"/>
          <w:szCs w:val="22"/>
        </w:rPr>
        <w:t xml:space="preserve"> </w:t>
      </w:r>
      <w:r w:rsidR="00746AED" w:rsidRPr="002604EF">
        <w:rPr>
          <w:rFonts w:ascii="Arial" w:hAnsi="Arial" w:cs="Arial"/>
          <w:sz w:val="22"/>
          <w:szCs w:val="22"/>
        </w:rPr>
        <w:t>procedures</w:t>
      </w:r>
      <w:r w:rsidRPr="002604EF">
        <w:rPr>
          <w:rFonts w:ascii="Arial" w:hAnsi="Arial" w:cs="Arial"/>
          <w:sz w:val="22"/>
          <w:szCs w:val="22"/>
        </w:rPr>
        <w:t xml:space="preserve"> during the Break and Lunchtime periods, working alongside other staff in their normal roles, teaching and support staff on student supervision rota duty, catering and facilities staff. </w:t>
      </w:r>
      <w:r w:rsidR="00B72918" w:rsidRPr="002604EF">
        <w:rPr>
          <w:rFonts w:ascii="Arial" w:hAnsi="Arial" w:cs="Arial"/>
          <w:sz w:val="22"/>
          <w:szCs w:val="22"/>
        </w:rPr>
        <w:t>The duties will mainly but not necessarily involve working in the Restaurant (main dining area and 6</w:t>
      </w:r>
      <w:r w:rsidR="00B72918" w:rsidRPr="002604EF">
        <w:rPr>
          <w:rFonts w:ascii="Arial" w:hAnsi="Arial" w:cs="Arial"/>
          <w:sz w:val="22"/>
          <w:szCs w:val="22"/>
          <w:vertAlign w:val="superscript"/>
        </w:rPr>
        <w:t>th</w:t>
      </w:r>
      <w:r w:rsidR="00B72918" w:rsidRPr="002604EF">
        <w:rPr>
          <w:rFonts w:ascii="Arial" w:hAnsi="Arial" w:cs="Arial"/>
          <w:sz w:val="22"/>
          <w:szCs w:val="22"/>
        </w:rPr>
        <w:t xml:space="preserve"> Form Coffee Bar)</w:t>
      </w:r>
      <w:r w:rsidR="00C9616F" w:rsidRPr="002604EF">
        <w:rPr>
          <w:rFonts w:ascii="Arial" w:hAnsi="Arial" w:cs="Arial"/>
          <w:sz w:val="22"/>
          <w:szCs w:val="22"/>
        </w:rPr>
        <w:t>.</w:t>
      </w:r>
    </w:p>
    <w:p w14:paraId="440AB7EB" w14:textId="77777777" w:rsidR="001558E9" w:rsidRPr="002604EF" w:rsidRDefault="001558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6A3E9C64" w14:textId="77777777" w:rsidR="00B367E0" w:rsidRPr="002604EF" w:rsidRDefault="007D0DC8" w:rsidP="00C32CC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2604EF">
        <w:rPr>
          <w:rFonts w:ascii="Arial" w:hAnsi="Arial" w:cs="Arial"/>
          <w:b/>
          <w:bCs/>
          <w:sz w:val="22"/>
          <w:szCs w:val="22"/>
          <w:lang w:eastAsia="en-GB"/>
        </w:rPr>
        <w:t>Key Responsibilities</w:t>
      </w:r>
      <w:r w:rsidR="00D119AA" w:rsidRPr="002604EF">
        <w:rPr>
          <w:rFonts w:ascii="Arial" w:hAnsi="Arial" w:cs="Arial"/>
          <w:sz w:val="22"/>
          <w:szCs w:val="22"/>
        </w:rPr>
        <w:t xml:space="preserve"> </w:t>
      </w:r>
    </w:p>
    <w:p w14:paraId="7F02A95A" w14:textId="77777777" w:rsidR="00B367E0" w:rsidRPr="002604EF" w:rsidRDefault="00B367E0" w:rsidP="00E715E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14:paraId="2427D9A8" w14:textId="77777777" w:rsidR="00D119AA" w:rsidRPr="00B95222" w:rsidRDefault="00B84AC5" w:rsidP="00B95222">
      <w:pPr>
        <w:ind w:left="360"/>
        <w:rPr>
          <w:rFonts w:ascii="Arial" w:hAnsi="Arial" w:cs="Arial"/>
          <w:sz w:val="22"/>
          <w:szCs w:val="22"/>
        </w:rPr>
      </w:pPr>
      <w:r w:rsidRPr="00B95222">
        <w:rPr>
          <w:rFonts w:ascii="Arial" w:hAnsi="Arial" w:cs="Arial"/>
          <w:sz w:val="22"/>
          <w:szCs w:val="22"/>
        </w:rPr>
        <w:t>To facilitate efficient service in the Restaurant at Break and Lunch by ensuring</w:t>
      </w:r>
      <w:r w:rsidR="002D7E13" w:rsidRPr="00B95222">
        <w:rPr>
          <w:rFonts w:ascii="Arial" w:hAnsi="Arial" w:cs="Arial"/>
          <w:sz w:val="22"/>
          <w:szCs w:val="22"/>
        </w:rPr>
        <w:t xml:space="preserve"> students</w:t>
      </w:r>
      <w:r w:rsidRPr="00B95222">
        <w:rPr>
          <w:rFonts w:ascii="Arial" w:hAnsi="Arial" w:cs="Arial"/>
          <w:sz w:val="22"/>
          <w:szCs w:val="22"/>
        </w:rPr>
        <w:t>:</w:t>
      </w:r>
    </w:p>
    <w:p w14:paraId="2971A4CB" w14:textId="77777777" w:rsidR="003F5D23" w:rsidRDefault="003F5D23" w:rsidP="00B95222">
      <w:pPr>
        <w:ind w:left="1800"/>
        <w:rPr>
          <w:rFonts w:ascii="Arial" w:hAnsi="Arial" w:cs="Arial"/>
          <w:sz w:val="22"/>
          <w:szCs w:val="22"/>
        </w:rPr>
      </w:pPr>
    </w:p>
    <w:p w14:paraId="27D5D487" w14:textId="5B175701" w:rsidR="00B84AC5" w:rsidRPr="00EB7B8A" w:rsidRDefault="00B84AC5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use the sanitizing fluid and observe other hygiene measures</w:t>
      </w:r>
      <w:r w:rsidR="00B72918" w:rsidRPr="00EB7B8A">
        <w:rPr>
          <w:rFonts w:ascii="Arial" w:hAnsi="Arial" w:cs="Arial"/>
          <w:sz w:val="22"/>
          <w:szCs w:val="22"/>
        </w:rPr>
        <w:t>, e.g. social distancing and wearing masks</w:t>
      </w:r>
      <w:r w:rsidR="00E33A18" w:rsidRPr="00EB7B8A">
        <w:rPr>
          <w:rFonts w:ascii="Arial" w:hAnsi="Arial" w:cs="Arial"/>
          <w:sz w:val="22"/>
          <w:szCs w:val="22"/>
        </w:rPr>
        <w:t xml:space="preserve"> </w:t>
      </w:r>
      <w:r w:rsidR="00B72918" w:rsidRPr="00EB7B8A">
        <w:rPr>
          <w:rFonts w:ascii="Arial" w:hAnsi="Arial" w:cs="Arial"/>
          <w:sz w:val="22"/>
          <w:szCs w:val="22"/>
        </w:rPr>
        <w:t>except when eating and drinking</w:t>
      </w:r>
    </w:p>
    <w:p w14:paraId="5147185B" w14:textId="77777777" w:rsidR="00B72918" w:rsidRPr="00EB7B8A" w:rsidRDefault="00B72918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behave respectfully and sensibly towards others, including removal of coats and bags</w:t>
      </w:r>
    </w:p>
    <w:p w14:paraId="2F7E48AE" w14:textId="77777777" w:rsidR="00B72918" w:rsidRPr="00EB7B8A" w:rsidRDefault="00B72918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queue without crowding each other or massing at the counters</w:t>
      </w:r>
    </w:p>
    <w:p w14:paraId="1AB70B16" w14:textId="77777777" w:rsidR="00B72918" w:rsidRPr="00EB7B8A" w:rsidRDefault="002D7E13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 xml:space="preserve">use a tray if </w:t>
      </w:r>
      <w:r w:rsidR="00B72918" w:rsidRPr="00EB7B8A">
        <w:rPr>
          <w:rFonts w:ascii="Arial" w:hAnsi="Arial" w:cs="Arial"/>
          <w:sz w:val="22"/>
          <w:szCs w:val="22"/>
        </w:rPr>
        <w:t xml:space="preserve">selecting plated food </w:t>
      </w:r>
    </w:p>
    <w:p w14:paraId="7B311697" w14:textId="77777777" w:rsidR="002D7E13" w:rsidRPr="00EB7B8A" w:rsidRDefault="002D7E13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make payment at the tills</w:t>
      </w:r>
      <w:r w:rsidR="00C9616F" w:rsidRPr="00EB7B8A">
        <w:rPr>
          <w:rFonts w:ascii="Arial" w:hAnsi="Arial" w:cs="Arial"/>
          <w:sz w:val="22"/>
          <w:szCs w:val="22"/>
        </w:rPr>
        <w:t xml:space="preserve"> </w:t>
      </w:r>
    </w:p>
    <w:p w14:paraId="253CA9A0" w14:textId="77777777" w:rsidR="002D7E13" w:rsidRPr="00EB7B8A" w:rsidRDefault="002D7E13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follow the one-way system and other directions</w:t>
      </w:r>
    </w:p>
    <w:p w14:paraId="234421E3" w14:textId="77777777" w:rsidR="00B72918" w:rsidRPr="00EB7B8A" w:rsidRDefault="00B72918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clear tables after eating</w:t>
      </w:r>
      <w:r w:rsidR="00C9616F" w:rsidRPr="00EB7B8A">
        <w:rPr>
          <w:rFonts w:ascii="Arial" w:hAnsi="Arial" w:cs="Arial"/>
          <w:sz w:val="22"/>
          <w:szCs w:val="22"/>
        </w:rPr>
        <w:t>,</w:t>
      </w:r>
      <w:r w:rsidRPr="00EB7B8A">
        <w:rPr>
          <w:rFonts w:ascii="Arial" w:hAnsi="Arial" w:cs="Arial"/>
          <w:sz w:val="22"/>
          <w:szCs w:val="22"/>
        </w:rPr>
        <w:t xml:space="preserve"> place trays in the mobile racks</w:t>
      </w:r>
      <w:r w:rsidR="00C9616F" w:rsidRPr="00EB7B8A">
        <w:rPr>
          <w:rFonts w:ascii="Arial" w:hAnsi="Arial" w:cs="Arial"/>
          <w:sz w:val="22"/>
          <w:szCs w:val="22"/>
        </w:rPr>
        <w:t xml:space="preserve"> and use the bins as directed</w:t>
      </w:r>
    </w:p>
    <w:p w14:paraId="07D4D53D" w14:textId="77777777" w:rsidR="00B72918" w:rsidRPr="00EB7B8A" w:rsidRDefault="00B72918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avoid loitering in passage ways</w:t>
      </w:r>
    </w:p>
    <w:p w14:paraId="0B053B7D" w14:textId="77777777" w:rsidR="00B72918" w:rsidRPr="00EB7B8A" w:rsidRDefault="00B72918" w:rsidP="00EB7B8A">
      <w:pPr>
        <w:pStyle w:val="ListParagraph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EB7B8A">
        <w:rPr>
          <w:rFonts w:ascii="Arial" w:hAnsi="Arial" w:cs="Arial"/>
          <w:sz w:val="22"/>
          <w:szCs w:val="22"/>
        </w:rPr>
        <w:t>treat the Catering and Cleaning staff with courtesy</w:t>
      </w:r>
    </w:p>
    <w:p w14:paraId="05D97E0D" w14:textId="77777777" w:rsidR="003F5D23" w:rsidRDefault="003F5D23" w:rsidP="00B95222">
      <w:pPr>
        <w:ind w:left="1800"/>
        <w:rPr>
          <w:rFonts w:ascii="Arial" w:hAnsi="Arial" w:cs="Arial"/>
          <w:sz w:val="22"/>
          <w:szCs w:val="22"/>
        </w:rPr>
      </w:pPr>
    </w:p>
    <w:p w14:paraId="42A7DFFA" w14:textId="77777777" w:rsidR="003F5D23" w:rsidRDefault="003F5D23" w:rsidP="00B95222">
      <w:pPr>
        <w:ind w:left="1800"/>
        <w:rPr>
          <w:rFonts w:ascii="Arial" w:hAnsi="Arial" w:cs="Arial"/>
          <w:sz w:val="22"/>
          <w:szCs w:val="22"/>
        </w:rPr>
      </w:pPr>
    </w:p>
    <w:p w14:paraId="1C2B5BA5" w14:textId="77777777" w:rsidR="003F5D23" w:rsidRPr="003F5D23" w:rsidRDefault="003F5D23" w:rsidP="003F5D23">
      <w:pPr>
        <w:ind w:left="1800"/>
        <w:rPr>
          <w:rFonts w:ascii="Arial" w:hAnsi="Arial" w:cs="Arial"/>
          <w:sz w:val="22"/>
          <w:szCs w:val="22"/>
        </w:rPr>
      </w:pPr>
    </w:p>
    <w:p w14:paraId="62C7D1F8" w14:textId="77777777" w:rsidR="002D7E13" w:rsidRPr="003F5D23" w:rsidRDefault="002D7E13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support students to eat healthily by praising good dietary practice, discouraging </w:t>
      </w:r>
      <w:r w:rsidR="003C1E87" w:rsidRPr="003F5D23">
        <w:rPr>
          <w:rFonts w:ascii="Arial" w:hAnsi="Arial" w:cs="Arial"/>
          <w:color w:val="000000"/>
          <w:sz w:val="22"/>
          <w:szCs w:val="22"/>
          <w:lang w:eastAsia="en-GB"/>
        </w:rPr>
        <w:t>waste and unhealthy practices (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>e.g. excessive quantities</w:t>
      </w:r>
      <w:r w:rsidR="003C1E87" w:rsidRPr="003F5D23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selection of sweet items only, </w:t>
      </w:r>
      <w:r w:rsidR="003C1E87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etc.) 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and by being familiar with individual students’ particular dietary and medical needs. </w:t>
      </w:r>
    </w:p>
    <w:p w14:paraId="26CF13B4" w14:textId="77777777" w:rsidR="002604EF" w:rsidRPr="003F5D23" w:rsidRDefault="002604EF" w:rsidP="003F5D23">
      <w:pPr>
        <w:pStyle w:val="ListParagraph"/>
        <w:widowControl w:val="0"/>
        <w:numPr>
          <w:ilvl w:val="0"/>
          <w:numId w:val="28"/>
        </w:numPr>
        <w:tabs>
          <w:tab w:val="left" w:pos="621"/>
        </w:tabs>
        <w:autoSpaceDE w:val="0"/>
        <w:autoSpaceDN w:val="0"/>
        <w:adjustRightInd w:val="0"/>
        <w:ind w:right="582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sz w:val="22"/>
          <w:szCs w:val="22"/>
        </w:rPr>
        <w:t xml:space="preserve">To assist pupils, where necessary, with the proper use of cutlery, drinking facilities, etc. </w:t>
      </w:r>
    </w:p>
    <w:p w14:paraId="7133967C" w14:textId="77777777" w:rsidR="002604EF" w:rsidRPr="003F5D23" w:rsidRDefault="002604EF" w:rsidP="003F5D2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advise students how to use their FSM allowances/personal credit to best effect and to top-up their cards, assisting the Catering team to resolve issues arising for students in the use of the cards without recourse to cash use at the counters. </w:t>
      </w:r>
    </w:p>
    <w:p w14:paraId="632118CB" w14:textId="77777777" w:rsidR="0009786F" w:rsidRPr="003F5D23" w:rsidRDefault="003C1E87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</w:t>
      </w:r>
      <w:r w:rsidR="002D7E13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assist the Duty Staff and the Catering Team to maintain good order in the Restaurant at all times with appropriate student behaviour, 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by being </w:t>
      </w:r>
      <w:r w:rsidR="00B72918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generally 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attentive and 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personally </w:t>
      </w:r>
      <w:r w:rsidR="002D7E13" w:rsidRPr="003F5D23">
        <w:rPr>
          <w:rFonts w:ascii="Arial" w:hAnsi="Arial" w:cs="Arial"/>
          <w:color w:val="000000"/>
          <w:sz w:val="22"/>
          <w:szCs w:val="22"/>
          <w:lang w:eastAsia="en-GB"/>
        </w:rPr>
        <w:t>addressing unacceptable noise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>,</w:t>
      </w:r>
      <w:r w:rsidR="002D7E13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misbehavior with food and drink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and other unacceptable actions and attitudes</w:t>
      </w:r>
      <w:r w:rsidR="00746AE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with effective intervention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07C1066E" w14:textId="77777777" w:rsidR="002D7E13" w:rsidRPr="003F5D23" w:rsidRDefault="0009786F" w:rsidP="003F5D23">
      <w:pPr>
        <w:pStyle w:val="ListParagraph"/>
        <w:widowControl w:val="0"/>
        <w:numPr>
          <w:ilvl w:val="0"/>
          <w:numId w:val="28"/>
        </w:numPr>
        <w:tabs>
          <w:tab w:val="left" w:pos="621"/>
        </w:tabs>
        <w:autoSpaceDE w:val="0"/>
        <w:autoSpaceDN w:val="0"/>
        <w:adjustRightInd w:val="0"/>
        <w:spacing w:before="1"/>
        <w:ind w:right="313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lastRenderedPageBreak/>
        <w:t>To engage with students</w:t>
      </w:r>
      <w:r w:rsidR="00746AE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as a professional adult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to encourage sociability and to model good behaviour. </w:t>
      </w:r>
      <w:r w:rsidR="002D7E13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132065E8" w14:textId="77777777" w:rsidR="003C1E87" w:rsidRPr="003F5D23" w:rsidRDefault="003C1E87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respond </w:t>
      </w:r>
      <w:r w:rsidR="002604EF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immediately 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students who are unwell 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>or in need of first aid, or have special needs</w:t>
      </w:r>
      <w:r w:rsidR="000515C1" w:rsidRPr="003F5D23">
        <w:rPr>
          <w:rFonts w:ascii="Arial" w:hAnsi="Arial" w:cs="Arial"/>
          <w:color w:val="000000"/>
          <w:sz w:val="22"/>
          <w:szCs w:val="22"/>
          <w:lang w:eastAsia="en-GB"/>
        </w:rPr>
        <w:t>, consulting with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. 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5CF234BE" w14:textId="77777777" w:rsidR="00DC5951" w:rsidRPr="003F5D23" w:rsidRDefault="00DC5951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be alert for matters of safeguarding </w:t>
      </w:r>
      <w:r w:rsidR="0009786F" w:rsidRPr="003F5D23">
        <w:rPr>
          <w:rFonts w:ascii="Arial" w:hAnsi="Arial" w:cs="Arial"/>
          <w:color w:val="000000"/>
          <w:sz w:val="22"/>
          <w:szCs w:val="22"/>
          <w:lang w:eastAsia="en-GB"/>
        </w:rPr>
        <w:t>and t</w:t>
      </w: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o report any concerns. </w:t>
      </w:r>
    </w:p>
    <w:p w14:paraId="52DE5775" w14:textId="77777777" w:rsidR="0009786F" w:rsidRPr="003F5D23" w:rsidRDefault="0009786F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>To be aware of health and safety matters and to report aspects for improvement to the Facilities staff/Catering Manager</w:t>
      </w:r>
    </w:p>
    <w:p w14:paraId="36CDF5B3" w14:textId="77777777" w:rsidR="0009786F" w:rsidRPr="003F5D23" w:rsidRDefault="0009786F" w:rsidP="003F5D23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use relevant ICT resources effectively as required, particularly the ClassCharts behavioural system and the safeguarding alert system, MyConcern. </w:t>
      </w:r>
    </w:p>
    <w:p w14:paraId="1657B7D6" w14:textId="77777777" w:rsidR="00746AED" w:rsidRPr="003F5D23" w:rsidRDefault="00746AED" w:rsidP="003F5D23">
      <w:pPr>
        <w:pStyle w:val="ListParagraph"/>
        <w:widowControl w:val="0"/>
        <w:numPr>
          <w:ilvl w:val="0"/>
          <w:numId w:val="28"/>
        </w:numPr>
        <w:tabs>
          <w:tab w:val="left" w:pos="621"/>
        </w:tabs>
        <w:autoSpaceDE w:val="0"/>
        <w:autoSpaceDN w:val="0"/>
        <w:spacing w:before="1"/>
        <w:ind w:right="313"/>
        <w:rPr>
          <w:rFonts w:ascii="Arial" w:hAnsi="Arial" w:cs="Arial"/>
          <w:sz w:val="22"/>
          <w:szCs w:val="22"/>
        </w:rPr>
      </w:pPr>
      <w:r w:rsidRPr="003F5D23">
        <w:rPr>
          <w:rFonts w:ascii="Arial" w:hAnsi="Arial" w:cs="Arial"/>
          <w:sz w:val="22"/>
          <w:szCs w:val="22"/>
        </w:rPr>
        <w:t>To complete any documentation required by the school in relation to incidents occurring</w:t>
      </w:r>
      <w:r w:rsidRPr="003F5D23">
        <w:rPr>
          <w:rFonts w:ascii="Arial" w:hAnsi="Arial" w:cs="Arial"/>
          <w:spacing w:val="-59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during</w:t>
      </w:r>
      <w:r w:rsidRPr="003F5D23">
        <w:rPr>
          <w:rFonts w:ascii="Arial" w:hAnsi="Arial" w:cs="Arial"/>
          <w:spacing w:val="-2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the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lunchtime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break</w:t>
      </w:r>
      <w:r w:rsidRPr="003F5D23">
        <w:rPr>
          <w:rFonts w:ascii="Arial" w:hAnsi="Arial" w:cs="Arial"/>
          <w:spacing w:val="-1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period</w:t>
      </w:r>
      <w:r w:rsidRPr="003F5D23">
        <w:rPr>
          <w:rFonts w:ascii="Arial" w:hAnsi="Arial" w:cs="Arial"/>
          <w:spacing w:val="-1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and</w:t>
      </w:r>
      <w:r w:rsidRPr="003F5D23">
        <w:rPr>
          <w:rFonts w:ascii="Arial" w:hAnsi="Arial" w:cs="Arial"/>
          <w:spacing w:val="-5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to</w:t>
      </w:r>
      <w:r w:rsidRPr="003F5D23">
        <w:rPr>
          <w:rFonts w:ascii="Arial" w:hAnsi="Arial" w:cs="Arial"/>
          <w:spacing w:val="-1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participate in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review</w:t>
      </w:r>
      <w:r w:rsidRPr="003F5D23">
        <w:rPr>
          <w:rFonts w:ascii="Arial" w:hAnsi="Arial" w:cs="Arial"/>
          <w:spacing w:val="-4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meetings,</w:t>
      </w:r>
      <w:r w:rsidRPr="003F5D23">
        <w:rPr>
          <w:rFonts w:ascii="Arial" w:hAnsi="Arial" w:cs="Arial"/>
          <w:spacing w:val="-2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as required.</w:t>
      </w:r>
    </w:p>
    <w:p w14:paraId="3E343E1F" w14:textId="77777777" w:rsidR="0009786F" w:rsidRPr="003F5D23" w:rsidRDefault="0009786F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be aware of the risk of theft by students and to act quickly to support the Catering team in case of transgression. </w:t>
      </w:r>
    </w:p>
    <w:p w14:paraId="753FF9A2" w14:textId="77777777" w:rsidR="003C1E87" w:rsidRPr="003F5D23" w:rsidRDefault="003C1E87" w:rsidP="003F5D23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>To assist the Catering and Cleaning staff to maintain cleanliness and tidiness in the Restaurant, dealing</w:t>
      </w:r>
      <w:r w:rsidR="00B72918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practically </w:t>
      </w:r>
      <w:r w:rsidR="00DC5951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and considerately </w:t>
      </w:r>
      <w:r w:rsidR="00B72918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with </w:t>
      </w:r>
      <w:r w:rsidR="00746AE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furniture, </w:t>
      </w:r>
      <w:r w:rsidR="00B72918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spillages, </w:t>
      </w:r>
      <w:r w:rsidR="00746AE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wiping down, </w:t>
      </w:r>
      <w:r w:rsidR="00B72918" w:rsidRPr="003F5D23">
        <w:rPr>
          <w:rFonts w:ascii="Arial" w:hAnsi="Arial" w:cs="Arial"/>
          <w:color w:val="000000"/>
          <w:sz w:val="22"/>
          <w:szCs w:val="22"/>
          <w:lang w:eastAsia="en-GB"/>
        </w:rPr>
        <w:t>etc. [vomit?]</w:t>
      </w:r>
      <w:r w:rsidR="00DC5951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3258BBE8" w14:textId="77777777" w:rsidR="00746AED" w:rsidRPr="003F5D23" w:rsidRDefault="00746AED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>To greet staff and visitors courteously and hospitably and to respond to queries from all parties promptly in a helpful and friendly manner.</w:t>
      </w:r>
      <w:r w:rsidRPr="003F5D23">
        <w:rPr>
          <w:rFonts w:ascii="Arial" w:hAnsi="Arial" w:cs="Arial"/>
          <w:sz w:val="22"/>
          <w:szCs w:val="22"/>
        </w:rPr>
        <w:t xml:space="preserve"> </w:t>
      </w:r>
    </w:p>
    <w:p w14:paraId="112D7718" w14:textId="77777777" w:rsidR="00746AED" w:rsidRPr="003F5D23" w:rsidRDefault="00746AED" w:rsidP="003F5D23">
      <w:pPr>
        <w:pStyle w:val="ListParagraph"/>
        <w:widowControl w:val="0"/>
        <w:numPr>
          <w:ilvl w:val="0"/>
          <w:numId w:val="28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sz w:val="22"/>
          <w:szCs w:val="22"/>
        </w:rPr>
        <w:t>To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report</w:t>
      </w:r>
      <w:r w:rsidRPr="003F5D23">
        <w:rPr>
          <w:rFonts w:ascii="Arial" w:hAnsi="Arial" w:cs="Arial"/>
          <w:spacing w:val="-2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any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unauthorised visitors on</w:t>
      </w:r>
      <w:r w:rsidRPr="003F5D23">
        <w:rPr>
          <w:rFonts w:ascii="Arial" w:hAnsi="Arial" w:cs="Arial"/>
          <w:spacing w:val="-3"/>
          <w:sz w:val="22"/>
          <w:szCs w:val="22"/>
        </w:rPr>
        <w:t xml:space="preserve"> AUEA</w:t>
      </w:r>
      <w:r w:rsidRPr="003F5D23">
        <w:rPr>
          <w:rFonts w:ascii="Arial" w:hAnsi="Arial" w:cs="Arial"/>
          <w:spacing w:val="-2"/>
          <w:sz w:val="22"/>
          <w:szCs w:val="22"/>
        </w:rPr>
        <w:t xml:space="preserve"> </w:t>
      </w:r>
      <w:r w:rsidRPr="003F5D23">
        <w:rPr>
          <w:rFonts w:ascii="Arial" w:hAnsi="Arial" w:cs="Arial"/>
          <w:sz w:val="22"/>
          <w:szCs w:val="22"/>
        </w:rPr>
        <w:t>premises.</w:t>
      </w:r>
    </w:p>
    <w:p w14:paraId="183E95F5" w14:textId="77777777" w:rsidR="00D119AA" w:rsidRPr="003F5D23" w:rsidRDefault="00B84AC5" w:rsidP="003F5D2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</w:t>
      </w:r>
      <w:r w:rsidR="00D119AA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work as a 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member of the </w:t>
      </w:r>
      <w:r w:rsidR="001558E9" w:rsidRPr="003F5D23">
        <w:rPr>
          <w:rFonts w:ascii="Arial" w:hAnsi="Arial" w:cs="Arial"/>
          <w:color w:val="000000"/>
          <w:sz w:val="22"/>
          <w:szCs w:val="22"/>
          <w:lang w:eastAsia="en-GB"/>
        </w:rPr>
        <w:t>Le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arner </w:t>
      </w:r>
      <w:r w:rsidR="001558E9" w:rsidRPr="003F5D23">
        <w:rPr>
          <w:rFonts w:ascii="Arial" w:hAnsi="Arial" w:cs="Arial"/>
          <w:color w:val="000000"/>
          <w:sz w:val="22"/>
          <w:szCs w:val="22"/>
          <w:lang w:eastAsia="en-GB"/>
        </w:rPr>
        <w:t>D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>evelopment team</w:t>
      </w:r>
      <w:r w:rsidR="00D119AA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, providing cover </w:t>
      </w:r>
      <w:r w:rsidR="00D119AA" w:rsidRPr="003F5D23">
        <w:rPr>
          <w:rFonts w:ascii="Arial" w:hAnsi="Arial" w:cs="Arial"/>
          <w:sz w:val="22"/>
          <w:szCs w:val="22"/>
        </w:rPr>
        <w:t xml:space="preserve">as required for absent colleagues </w:t>
      </w:r>
      <w:r w:rsidRPr="003F5D23">
        <w:rPr>
          <w:rFonts w:ascii="Arial" w:hAnsi="Arial" w:cs="Arial"/>
          <w:sz w:val="22"/>
          <w:szCs w:val="22"/>
        </w:rPr>
        <w:t>or those needing a lunch break themselves.</w:t>
      </w:r>
      <w:r w:rsidR="001558E9" w:rsidRPr="003F5D23">
        <w:rPr>
          <w:rFonts w:ascii="Arial" w:hAnsi="Arial" w:cs="Arial"/>
          <w:sz w:val="22"/>
          <w:szCs w:val="22"/>
        </w:rPr>
        <w:t xml:space="preserve"> </w:t>
      </w:r>
    </w:p>
    <w:p w14:paraId="340BA15C" w14:textId="77777777" w:rsidR="00C9616F" w:rsidRPr="003F5D23" w:rsidRDefault="00C9616F" w:rsidP="003F5D2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GB"/>
        </w:rPr>
      </w:pPr>
      <w:r w:rsidRPr="003F5D23">
        <w:rPr>
          <w:rFonts w:ascii="Arial" w:hAnsi="Arial" w:cs="Arial"/>
          <w:sz w:val="22"/>
          <w:szCs w:val="22"/>
        </w:rPr>
        <w:t>To engage in staff training and staff meetings when invited and to be familiar with all relevant AUEA policies and procedures</w:t>
      </w:r>
      <w:r w:rsidR="0009786F" w:rsidRPr="003F5D23">
        <w:rPr>
          <w:rFonts w:ascii="Arial" w:hAnsi="Arial" w:cs="Arial"/>
          <w:sz w:val="22"/>
          <w:szCs w:val="22"/>
        </w:rPr>
        <w:t xml:space="preserve"> and to model good practices [Nb this may occasionally involve attendance outside normal working hours]</w:t>
      </w:r>
      <w:r w:rsidRPr="003F5D23">
        <w:rPr>
          <w:rFonts w:ascii="Arial" w:hAnsi="Arial" w:cs="Arial"/>
          <w:sz w:val="22"/>
          <w:szCs w:val="22"/>
        </w:rPr>
        <w:t xml:space="preserve">. </w:t>
      </w:r>
    </w:p>
    <w:p w14:paraId="3D3A1998" w14:textId="77777777" w:rsidR="00D119AA" w:rsidRPr="003F5D23" w:rsidRDefault="00D119AA" w:rsidP="003F5D2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To undertake any other </w:t>
      </w:r>
      <w:r w:rsidR="00C9616F" w:rsidRPr="003F5D23">
        <w:rPr>
          <w:rFonts w:ascii="Arial" w:hAnsi="Arial" w:cs="Arial"/>
          <w:color w:val="000000"/>
          <w:sz w:val="22"/>
          <w:szCs w:val="22"/>
          <w:lang w:eastAsia="en-GB"/>
        </w:rPr>
        <w:t>relevant</w:t>
      </w:r>
      <w:r w:rsidR="003C1E87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duties as requested 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by the Assistant </w:t>
      </w:r>
      <w:r w:rsidR="00AB3A7A" w:rsidRPr="003F5D23">
        <w:rPr>
          <w:rFonts w:ascii="Arial" w:hAnsi="Arial" w:cs="Arial"/>
          <w:color w:val="000000"/>
          <w:sz w:val="22"/>
          <w:szCs w:val="22"/>
          <w:lang w:eastAsia="en-GB"/>
        </w:rPr>
        <w:t>P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>rincipal Learner Development</w:t>
      </w:r>
      <w:r w:rsidR="001558E9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or other members of </w:t>
      </w:r>
      <w:r w:rsidR="003C1E87" w:rsidRPr="003F5D23">
        <w:rPr>
          <w:rFonts w:ascii="Arial" w:hAnsi="Arial" w:cs="Arial"/>
          <w:color w:val="000000"/>
          <w:sz w:val="22"/>
          <w:szCs w:val="22"/>
          <w:lang w:eastAsia="en-GB"/>
        </w:rPr>
        <w:t>the Senior Leadership Team</w:t>
      </w:r>
      <w:r w:rsidR="001558E9" w:rsidRPr="003F5D23">
        <w:rPr>
          <w:rFonts w:ascii="Arial" w:hAnsi="Arial" w:cs="Arial"/>
          <w:color w:val="000000"/>
          <w:sz w:val="22"/>
          <w:szCs w:val="22"/>
          <w:lang w:eastAsia="en-GB"/>
        </w:rPr>
        <w:t>.</w:t>
      </w:r>
      <w:r w:rsidR="00A91EFD" w:rsidRPr="003F5D23">
        <w:rPr>
          <w:rFonts w:ascii="Arial" w:hAnsi="Arial" w:cs="Arial"/>
          <w:color w:val="000000"/>
          <w:sz w:val="22"/>
          <w:szCs w:val="22"/>
          <w:lang w:eastAsia="en-GB"/>
        </w:rPr>
        <w:t xml:space="preserve"> </w:t>
      </w:r>
    </w:p>
    <w:p w14:paraId="78F4A785" w14:textId="77777777" w:rsidR="008D1F0A" w:rsidRPr="002604EF" w:rsidRDefault="008D1F0A" w:rsidP="00E715EA">
      <w:pPr>
        <w:ind w:left="360"/>
        <w:rPr>
          <w:rFonts w:ascii="Arial" w:hAnsi="Arial" w:cs="Arial"/>
          <w:sz w:val="22"/>
          <w:szCs w:val="22"/>
          <w:lang w:val="en-GB" w:eastAsia="en-GB"/>
        </w:rPr>
      </w:pPr>
    </w:p>
    <w:p w14:paraId="5CCB8835" w14:textId="77777777" w:rsidR="005B64FE" w:rsidRPr="002604EF" w:rsidRDefault="005B64FE" w:rsidP="005B64FE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604EF">
        <w:rPr>
          <w:rFonts w:ascii="Arial" w:hAnsi="Arial" w:cs="Arial"/>
          <w:color w:val="000000"/>
          <w:sz w:val="22"/>
          <w:szCs w:val="22"/>
          <w:lang w:eastAsia="en-GB"/>
        </w:rPr>
        <w:t>AUEA is committed to safeguarding and promoting the welfare of children and young people and expects all staff to share this commitment and individually take responsibility for doing so.</w:t>
      </w:r>
    </w:p>
    <w:p w14:paraId="073552DE" w14:textId="77777777" w:rsidR="00B84AC5" w:rsidRPr="002604EF" w:rsidRDefault="00B84AC5" w:rsidP="005B64FE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23B8BA8F" w14:textId="77777777" w:rsidR="00DC5951" w:rsidRPr="002604EF" w:rsidRDefault="00DC5951" w:rsidP="005B64FE">
      <w:pPr>
        <w:rPr>
          <w:rFonts w:ascii="Arial" w:hAnsi="Arial" w:cs="Arial"/>
          <w:color w:val="000000"/>
          <w:sz w:val="22"/>
          <w:szCs w:val="22"/>
          <w:lang w:eastAsia="en-GB"/>
        </w:rPr>
      </w:pPr>
    </w:p>
    <w:p w14:paraId="00D9C45D" w14:textId="77777777" w:rsidR="00DC5951" w:rsidRPr="002604EF" w:rsidRDefault="00DC5951">
      <w:pPr>
        <w:rPr>
          <w:rFonts w:ascii="Arial" w:hAnsi="Arial" w:cs="Arial"/>
          <w:color w:val="000000"/>
          <w:sz w:val="22"/>
          <w:szCs w:val="22"/>
          <w:lang w:eastAsia="en-GB"/>
        </w:rPr>
      </w:pPr>
      <w:r w:rsidRPr="002604EF">
        <w:rPr>
          <w:rFonts w:ascii="Arial" w:hAnsi="Arial" w:cs="Arial"/>
          <w:color w:val="000000"/>
          <w:sz w:val="22"/>
          <w:szCs w:val="22"/>
          <w:lang w:eastAsia="en-GB"/>
        </w:rPr>
        <w:br w:type="page"/>
      </w:r>
    </w:p>
    <w:p w14:paraId="3D4ED10B" w14:textId="77777777" w:rsidR="00E670AC" w:rsidRPr="002604EF" w:rsidRDefault="00E670AC" w:rsidP="00E670AC">
      <w:pPr>
        <w:rPr>
          <w:rFonts w:ascii="Arial" w:hAnsi="Arial" w:cs="Arial"/>
          <w:b/>
          <w:sz w:val="22"/>
          <w:szCs w:val="22"/>
        </w:rPr>
      </w:pPr>
    </w:p>
    <w:p w14:paraId="13B661C0" w14:textId="77777777" w:rsidR="008D1F0A" w:rsidRPr="002604EF" w:rsidRDefault="008D1F0A" w:rsidP="00E670AC">
      <w:pPr>
        <w:rPr>
          <w:rFonts w:ascii="Arial" w:hAnsi="Arial" w:cs="Arial"/>
          <w:b/>
          <w:sz w:val="22"/>
          <w:szCs w:val="22"/>
        </w:rPr>
      </w:pPr>
      <w:r w:rsidRPr="002604EF">
        <w:rPr>
          <w:rFonts w:ascii="Arial" w:hAnsi="Arial" w:cs="Arial"/>
          <w:b/>
          <w:sz w:val="22"/>
          <w:szCs w:val="22"/>
        </w:rPr>
        <w:t xml:space="preserve">Person specification: </w:t>
      </w:r>
    </w:p>
    <w:p w14:paraId="56D0BE04" w14:textId="77777777" w:rsidR="008D1F0A" w:rsidRPr="002604EF" w:rsidRDefault="008D1F0A" w:rsidP="008D1F0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2116934B" w14:textId="77777777" w:rsidR="005B64FE" w:rsidRPr="002604EF" w:rsidRDefault="005B64FE" w:rsidP="005B64FE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color w:val="000000"/>
          <w:sz w:val="22"/>
          <w:szCs w:val="22"/>
          <w:lang w:eastAsia="en-GB"/>
        </w:rPr>
        <w:t>Commitment to supporting and promoting the Academy ethos and contributing to the overall aims of AUEA.</w:t>
      </w:r>
    </w:p>
    <w:p w14:paraId="7A1D770A" w14:textId="77777777" w:rsidR="00BC6B5C" w:rsidRDefault="008D1F0A" w:rsidP="005D3CE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before="94" w:line="276" w:lineRule="auto"/>
        <w:textAlignment w:val="baseline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sz w:val="22"/>
          <w:szCs w:val="22"/>
        </w:rPr>
        <w:t xml:space="preserve">Prior relevant experience in a school </w:t>
      </w:r>
      <w:r w:rsidR="002604EF" w:rsidRPr="002604EF">
        <w:rPr>
          <w:rFonts w:ascii="Arial" w:hAnsi="Arial" w:cs="Arial"/>
          <w:sz w:val="22"/>
          <w:szCs w:val="22"/>
        </w:rPr>
        <w:t xml:space="preserve">or home </w:t>
      </w:r>
      <w:r w:rsidRPr="002604EF">
        <w:rPr>
          <w:rFonts w:ascii="Arial" w:hAnsi="Arial" w:cs="Arial"/>
          <w:sz w:val="22"/>
          <w:szCs w:val="22"/>
        </w:rPr>
        <w:t xml:space="preserve">environment </w:t>
      </w:r>
      <w:r w:rsidR="002604EF" w:rsidRPr="002604EF">
        <w:rPr>
          <w:rFonts w:ascii="Arial" w:hAnsi="Arial" w:cs="Arial"/>
          <w:sz w:val="22"/>
          <w:szCs w:val="22"/>
        </w:rPr>
        <w:t>of</w:t>
      </w:r>
      <w:r w:rsidR="0009786F" w:rsidRPr="002604EF">
        <w:rPr>
          <w:rFonts w:ascii="Arial" w:hAnsi="Arial" w:cs="Arial"/>
          <w:sz w:val="22"/>
          <w:szCs w:val="22"/>
        </w:rPr>
        <w:t xml:space="preserve"> supervisi</w:t>
      </w:r>
      <w:r w:rsidR="002604EF" w:rsidRPr="002604EF">
        <w:rPr>
          <w:rFonts w:ascii="Arial" w:hAnsi="Arial" w:cs="Arial"/>
          <w:sz w:val="22"/>
          <w:szCs w:val="22"/>
        </w:rPr>
        <w:t>ng children</w:t>
      </w:r>
      <w:r w:rsidR="00BC6B5C">
        <w:rPr>
          <w:rFonts w:ascii="Arial" w:hAnsi="Arial" w:cs="Arial"/>
          <w:sz w:val="22"/>
          <w:szCs w:val="22"/>
        </w:rPr>
        <w:t xml:space="preserve"> would be desirable.</w:t>
      </w:r>
    </w:p>
    <w:p w14:paraId="576CAFD2" w14:textId="77777777" w:rsidR="002604EF" w:rsidRPr="002604EF" w:rsidRDefault="002604EF" w:rsidP="005D3CE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before="94" w:line="276" w:lineRule="auto"/>
        <w:textAlignment w:val="baseline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sz w:val="22"/>
          <w:szCs w:val="22"/>
        </w:rPr>
        <w:t>No</w:t>
      </w:r>
      <w:r w:rsidRPr="00BC6B5C">
        <w:rPr>
          <w:rFonts w:ascii="Arial" w:hAnsi="Arial" w:cs="Arial"/>
          <w:spacing w:val="-4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formal</w:t>
      </w:r>
      <w:r w:rsidRPr="00BC6B5C">
        <w:rPr>
          <w:rFonts w:ascii="Arial" w:hAnsi="Arial" w:cs="Arial"/>
          <w:spacing w:val="-4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qualifications</w:t>
      </w:r>
      <w:r w:rsidRPr="00BC6B5C">
        <w:rPr>
          <w:rFonts w:ascii="Arial" w:hAnsi="Arial" w:cs="Arial"/>
          <w:spacing w:val="-6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or</w:t>
      </w:r>
      <w:r w:rsidRPr="00BC6B5C">
        <w:rPr>
          <w:rFonts w:ascii="Arial" w:hAnsi="Arial" w:cs="Arial"/>
          <w:spacing w:val="-1"/>
          <w:sz w:val="22"/>
          <w:szCs w:val="22"/>
        </w:rPr>
        <w:t xml:space="preserve"> specific </w:t>
      </w:r>
      <w:r w:rsidRPr="002604EF">
        <w:rPr>
          <w:rFonts w:ascii="Arial" w:hAnsi="Arial" w:cs="Arial"/>
          <w:sz w:val="22"/>
          <w:szCs w:val="22"/>
        </w:rPr>
        <w:t>previous experience</w:t>
      </w:r>
      <w:r w:rsidRPr="00BC6B5C">
        <w:rPr>
          <w:rFonts w:ascii="Arial" w:hAnsi="Arial" w:cs="Arial"/>
          <w:spacing w:val="-2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is</w:t>
      </w:r>
      <w:r w:rsidRPr="00BC6B5C">
        <w:rPr>
          <w:rFonts w:ascii="Arial" w:hAnsi="Arial" w:cs="Arial"/>
          <w:spacing w:val="-1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required</w:t>
      </w:r>
      <w:r w:rsidR="00E33A18">
        <w:rPr>
          <w:rFonts w:ascii="Arial" w:hAnsi="Arial" w:cs="Arial"/>
          <w:sz w:val="22"/>
          <w:szCs w:val="22"/>
        </w:rPr>
        <w:t>, however,</w:t>
      </w:r>
      <w:r w:rsidRPr="00BC6B5C">
        <w:rPr>
          <w:rFonts w:ascii="Arial" w:hAnsi="Arial" w:cs="Arial"/>
          <w:spacing w:val="-4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but</w:t>
      </w:r>
      <w:r w:rsidRPr="00BC6B5C">
        <w:rPr>
          <w:rFonts w:ascii="Arial" w:hAnsi="Arial" w:cs="Arial"/>
          <w:spacing w:val="-2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the</w:t>
      </w:r>
      <w:r w:rsidRPr="00BC6B5C">
        <w:rPr>
          <w:rFonts w:ascii="Arial" w:hAnsi="Arial" w:cs="Arial"/>
          <w:spacing w:val="-4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ability</w:t>
      </w:r>
      <w:r w:rsidRPr="00BC6B5C">
        <w:rPr>
          <w:rFonts w:ascii="Arial" w:hAnsi="Arial" w:cs="Arial"/>
          <w:spacing w:val="-3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to</w:t>
      </w:r>
      <w:r w:rsidRPr="00BC6B5C">
        <w:rPr>
          <w:rFonts w:ascii="Arial" w:hAnsi="Arial" w:cs="Arial"/>
          <w:spacing w:val="-2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establish</w:t>
      </w:r>
      <w:r w:rsidRPr="00BC6B5C">
        <w:rPr>
          <w:rFonts w:ascii="Arial" w:hAnsi="Arial" w:cs="Arial"/>
          <w:spacing w:val="-1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positive</w:t>
      </w:r>
      <w:r w:rsidRPr="00BC6B5C">
        <w:rPr>
          <w:rFonts w:ascii="Arial" w:hAnsi="Arial" w:cs="Arial"/>
          <w:spacing w:val="-59"/>
          <w:sz w:val="22"/>
          <w:szCs w:val="22"/>
        </w:rPr>
        <w:t xml:space="preserve">        </w:t>
      </w:r>
      <w:r w:rsidRPr="002604EF">
        <w:rPr>
          <w:rFonts w:ascii="Arial" w:hAnsi="Arial" w:cs="Arial"/>
          <w:sz w:val="22"/>
          <w:szCs w:val="22"/>
        </w:rPr>
        <w:t xml:space="preserve"> expectations of pupil behaviour, good relationships with staff and pupils, and a sensitivity </w:t>
      </w:r>
      <w:r w:rsidRPr="00BC6B5C">
        <w:rPr>
          <w:rFonts w:ascii="Arial" w:hAnsi="Arial" w:cs="Arial"/>
          <w:sz w:val="22"/>
          <w:szCs w:val="22"/>
        </w:rPr>
        <w:t>to</w:t>
      </w:r>
      <w:r w:rsidRPr="00BC6B5C">
        <w:rPr>
          <w:rFonts w:ascii="Arial" w:hAnsi="Arial" w:cs="Arial"/>
          <w:spacing w:val="1"/>
          <w:sz w:val="22"/>
          <w:szCs w:val="22"/>
        </w:rPr>
        <w:t xml:space="preserve"> </w:t>
      </w:r>
      <w:r w:rsidR="00BC6B5C" w:rsidRPr="00BC6B5C">
        <w:rPr>
          <w:rFonts w:ascii="Arial" w:hAnsi="Arial" w:cs="Arial"/>
          <w:spacing w:val="1"/>
          <w:sz w:val="22"/>
          <w:szCs w:val="22"/>
        </w:rPr>
        <w:t>students</w:t>
      </w:r>
      <w:r w:rsidRPr="00BC6B5C">
        <w:rPr>
          <w:rFonts w:ascii="Arial" w:hAnsi="Arial" w:cs="Arial"/>
          <w:sz w:val="22"/>
          <w:szCs w:val="22"/>
        </w:rPr>
        <w:t>'</w:t>
      </w:r>
      <w:r w:rsidRPr="00BC6B5C">
        <w:rPr>
          <w:rFonts w:ascii="Arial" w:hAnsi="Arial" w:cs="Arial"/>
          <w:spacing w:val="1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personal</w:t>
      </w:r>
      <w:r w:rsidRPr="00BC6B5C">
        <w:rPr>
          <w:rFonts w:ascii="Arial" w:hAnsi="Arial" w:cs="Arial"/>
          <w:spacing w:val="-1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needs</w:t>
      </w:r>
      <w:r w:rsidRPr="00BC6B5C">
        <w:rPr>
          <w:rFonts w:ascii="Arial" w:hAnsi="Arial" w:cs="Arial"/>
          <w:spacing w:val="1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is</w:t>
      </w:r>
      <w:r w:rsidRPr="00BC6B5C">
        <w:rPr>
          <w:rFonts w:ascii="Arial" w:hAnsi="Arial" w:cs="Arial"/>
          <w:spacing w:val="-2"/>
          <w:sz w:val="22"/>
          <w:szCs w:val="22"/>
        </w:rPr>
        <w:t xml:space="preserve"> </w:t>
      </w:r>
      <w:r w:rsidRPr="002604EF">
        <w:rPr>
          <w:rFonts w:ascii="Arial" w:hAnsi="Arial" w:cs="Arial"/>
          <w:sz w:val="22"/>
          <w:szCs w:val="22"/>
        </w:rPr>
        <w:t>important.</w:t>
      </w:r>
    </w:p>
    <w:p w14:paraId="7FA1E86C" w14:textId="77777777" w:rsidR="00BC6B5C" w:rsidRDefault="00BC6B5C" w:rsidP="002604EF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Willingness to train in matters of </w:t>
      </w:r>
      <w:r w:rsidR="002604EF" w:rsidRPr="002604EF">
        <w:rPr>
          <w:rFonts w:ascii="Arial" w:hAnsi="Arial" w:cs="Arial"/>
          <w:sz w:val="22"/>
          <w:szCs w:val="22"/>
        </w:rPr>
        <w:t>food handling</w:t>
      </w:r>
      <w:r>
        <w:rPr>
          <w:rFonts w:ascii="Arial" w:hAnsi="Arial" w:cs="Arial"/>
          <w:sz w:val="22"/>
          <w:szCs w:val="22"/>
        </w:rPr>
        <w:t xml:space="preserve">, safeguarding, student welfare and health and safety and to comply with AUEA policies and procedures. </w:t>
      </w:r>
    </w:p>
    <w:p w14:paraId="015E6EF9" w14:textId="77777777" w:rsidR="005B64FE" w:rsidRPr="00BC6B5C" w:rsidRDefault="005B64FE" w:rsidP="00D42CA8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BC6B5C">
        <w:rPr>
          <w:rFonts w:ascii="Arial" w:hAnsi="Arial" w:cs="Arial"/>
          <w:sz w:val="22"/>
          <w:szCs w:val="22"/>
        </w:rPr>
        <w:t>Confident interpersonal skills with students, with ability to command respect as a role model, to encourage and to challenge as appropriate.</w:t>
      </w:r>
    </w:p>
    <w:p w14:paraId="1ED40420" w14:textId="77777777" w:rsidR="008D1F0A" w:rsidRPr="002604EF" w:rsidRDefault="008D1F0A" w:rsidP="008D1F0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sz w:val="22"/>
          <w:szCs w:val="22"/>
        </w:rPr>
        <w:t xml:space="preserve">Capacity to work independently with minimal supervision but also as part of a team, </w:t>
      </w:r>
    </w:p>
    <w:p w14:paraId="46AF05E9" w14:textId="77777777" w:rsidR="008D1F0A" w:rsidRPr="002604EF" w:rsidRDefault="008D1F0A" w:rsidP="008D1F0A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2604EF">
        <w:rPr>
          <w:rFonts w:ascii="Arial" w:hAnsi="Arial" w:cs="Arial"/>
          <w:color w:val="000000"/>
          <w:sz w:val="22"/>
          <w:szCs w:val="22"/>
          <w:lang w:eastAsia="en-GB"/>
        </w:rPr>
        <w:t xml:space="preserve">Awareness of and willingness to support difference and ensure all pupils have equal access to </w:t>
      </w:r>
      <w:r w:rsidR="00BC6B5C">
        <w:rPr>
          <w:rFonts w:ascii="Arial" w:hAnsi="Arial" w:cs="Arial"/>
          <w:color w:val="000000"/>
          <w:sz w:val="22"/>
          <w:szCs w:val="22"/>
          <w:lang w:eastAsia="en-GB"/>
        </w:rPr>
        <w:t xml:space="preserve">facilities and </w:t>
      </w:r>
      <w:r w:rsidRPr="002604EF">
        <w:rPr>
          <w:rFonts w:ascii="Arial" w:hAnsi="Arial" w:cs="Arial"/>
          <w:color w:val="000000"/>
          <w:sz w:val="22"/>
          <w:szCs w:val="22"/>
          <w:lang w:eastAsia="en-GB"/>
        </w:rPr>
        <w:t>opportunities</w:t>
      </w:r>
      <w:r w:rsidR="005B64FE" w:rsidRPr="002604EF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43828928" w14:textId="77777777" w:rsidR="008D1F0A" w:rsidRPr="002604EF" w:rsidRDefault="008D1F0A" w:rsidP="008D1F0A">
      <w:pPr>
        <w:pStyle w:val="ListParagraph"/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01D4AD09" w14:textId="77777777" w:rsidR="00C32CC1" w:rsidRPr="002604EF" w:rsidRDefault="00C32CC1" w:rsidP="005B64FE">
      <w:pPr>
        <w:pStyle w:val="ListParagraph"/>
        <w:overflowPunct w:val="0"/>
        <w:autoSpaceDE w:val="0"/>
        <w:autoSpaceDN w:val="0"/>
        <w:adjustRightInd w:val="0"/>
        <w:spacing w:line="276" w:lineRule="auto"/>
        <w:contextualSpacing w:val="0"/>
        <w:textAlignment w:val="baseline"/>
        <w:rPr>
          <w:rFonts w:ascii="Arial" w:hAnsi="Arial" w:cs="Arial"/>
          <w:sz w:val="22"/>
          <w:szCs w:val="22"/>
        </w:rPr>
      </w:pPr>
    </w:p>
    <w:p w14:paraId="56FEDC27" w14:textId="77777777" w:rsidR="008D1F0A" w:rsidRPr="002604EF" w:rsidRDefault="008D1F0A" w:rsidP="008D1F0A">
      <w:pPr>
        <w:ind w:left="360"/>
        <w:rPr>
          <w:rFonts w:ascii="Arial" w:hAnsi="Arial" w:cs="Arial"/>
          <w:sz w:val="22"/>
          <w:szCs w:val="22"/>
          <w:lang w:val="en-GB" w:eastAsia="en-GB"/>
        </w:rPr>
      </w:pPr>
    </w:p>
    <w:sectPr w:rsidR="008D1F0A" w:rsidRPr="002604EF" w:rsidSect="00935D5D">
      <w:pgSz w:w="11900" w:h="16840"/>
      <w:pgMar w:top="426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0B45CD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66585F"/>
    <w:multiLevelType w:val="hybridMultilevel"/>
    <w:tmpl w:val="19C04FA6"/>
    <w:lvl w:ilvl="0" w:tplc="1A885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F21E1"/>
    <w:multiLevelType w:val="hybridMultilevel"/>
    <w:tmpl w:val="ED267DC8"/>
    <w:lvl w:ilvl="0" w:tplc="60B45CD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90CF7"/>
    <w:multiLevelType w:val="hybridMultilevel"/>
    <w:tmpl w:val="4D9475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85F"/>
    <w:multiLevelType w:val="hybridMultilevel"/>
    <w:tmpl w:val="445E3DE2"/>
    <w:lvl w:ilvl="0" w:tplc="82C2BFA6">
      <w:start w:val="1"/>
      <w:numFmt w:val="decimal"/>
      <w:lvlText w:val="%1."/>
      <w:lvlJc w:val="left"/>
      <w:pPr>
        <w:ind w:left="6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C27CCA82">
      <w:numFmt w:val="bullet"/>
      <w:lvlText w:val="•"/>
      <w:lvlJc w:val="left"/>
      <w:pPr>
        <w:ind w:left="1502" w:hanging="360"/>
      </w:pPr>
      <w:rPr>
        <w:rFonts w:hint="default"/>
        <w:lang w:val="en-GB" w:eastAsia="en-US" w:bidi="ar-SA"/>
      </w:rPr>
    </w:lvl>
    <w:lvl w:ilvl="2" w:tplc="921CA3D0">
      <w:numFmt w:val="bullet"/>
      <w:lvlText w:val="•"/>
      <w:lvlJc w:val="left"/>
      <w:pPr>
        <w:ind w:left="2385" w:hanging="360"/>
      </w:pPr>
      <w:rPr>
        <w:rFonts w:hint="default"/>
        <w:lang w:val="en-GB" w:eastAsia="en-US" w:bidi="ar-SA"/>
      </w:rPr>
    </w:lvl>
    <w:lvl w:ilvl="3" w:tplc="D5C2FC34">
      <w:numFmt w:val="bullet"/>
      <w:lvlText w:val="•"/>
      <w:lvlJc w:val="left"/>
      <w:pPr>
        <w:ind w:left="3267" w:hanging="360"/>
      </w:pPr>
      <w:rPr>
        <w:rFonts w:hint="default"/>
        <w:lang w:val="en-GB" w:eastAsia="en-US" w:bidi="ar-SA"/>
      </w:rPr>
    </w:lvl>
    <w:lvl w:ilvl="4" w:tplc="242E3EFE">
      <w:numFmt w:val="bullet"/>
      <w:lvlText w:val="•"/>
      <w:lvlJc w:val="left"/>
      <w:pPr>
        <w:ind w:left="4150" w:hanging="360"/>
      </w:pPr>
      <w:rPr>
        <w:rFonts w:hint="default"/>
        <w:lang w:val="en-GB" w:eastAsia="en-US" w:bidi="ar-SA"/>
      </w:rPr>
    </w:lvl>
    <w:lvl w:ilvl="5" w:tplc="08D05A4E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A08EA24">
      <w:numFmt w:val="bullet"/>
      <w:lvlText w:val="•"/>
      <w:lvlJc w:val="left"/>
      <w:pPr>
        <w:ind w:left="5915" w:hanging="360"/>
      </w:pPr>
      <w:rPr>
        <w:rFonts w:hint="default"/>
        <w:lang w:val="en-GB" w:eastAsia="en-US" w:bidi="ar-SA"/>
      </w:rPr>
    </w:lvl>
    <w:lvl w:ilvl="7" w:tplc="036ED7BA">
      <w:numFmt w:val="bullet"/>
      <w:lvlText w:val="•"/>
      <w:lvlJc w:val="left"/>
      <w:pPr>
        <w:ind w:left="6798" w:hanging="360"/>
      </w:pPr>
      <w:rPr>
        <w:rFonts w:hint="default"/>
        <w:lang w:val="en-GB" w:eastAsia="en-US" w:bidi="ar-SA"/>
      </w:rPr>
    </w:lvl>
    <w:lvl w:ilvl="8" w:tplc="7A0CB5CE">
      <w:numFmt w:val="bullet"/>
      <w:lvlText w:val="•"/>
      <w:lvlJc w:val="left"/>
      <w:pPr>
        <w:ind w:left="7681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12A57468"/>
    <w:multiLevelType w:val="hybridMultilevel"/>
    <w:tmpl w:val="15CECAF0"/>
    <w:lvl w:ilvl="0" w:tplc="1A885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997"/>
    <w:multiLevelType w:val="hybridMultilevel"/>
    <w:tmpl w:val="CA4435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6213D"/>
    <w:multiLevelType w:val="hybridMultilevel"/>
    <w:tmpl w:val="C780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291F"/>
    <w:multiLevelType w:val="hybridMultilevel"/>
    <w:tmpl w:val="6EAAD6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C027D"/>
    <w:multiLevelType w:val="hybridMultilevel"/>
    <w:tmpl w:val="6418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87895"/>
    <w:multiLevelType w:val="hybridMultilevel"/>
    <w:tmpl w:val="9D4ABD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9179AF"/>
    <w:multiLevelType w:val="hybridMultilevel"/>
    <w:tmpl w:val="1AA811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1F675A"/>
    <w:multiLevelType w:val="hybridMultilevel"/>
    <w:tmpl w:val="8424F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228C0"/>
    <w:multiLevelType w:val="hybridMultilevel"/>
    <w:tmpl w:val="F746F8CE"/>
    <w:lvl w:ilvl="0" w:tplc="60B45CD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9128B"/>
    <w:multiLevelType w:val="hybridMultilevel"/>
    <w:tmpl w:val="327ADA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7327F"/>
    <w:multiLevelType w:val="hybridMultilevel"/>
    <w:tmpl w:val="F114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39EC"/>
    <w:multiLevelType w:val="hybridMultilevel"/>
    <w:tmpl w:val="B4F24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32D21"/>
    <w:multiLevelType w:val="hybridMultilevel"/>
    <w:tmpl w:val="FB98B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8F1BB3"/>
    <w:multiLevelType w:val="hybridMultilevel"/>
    <w:tmpl w:val="9DEE50B8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57715A77"/>
    <w:multiLevelType w:val="hybridMultilevel"/>
    <w:tmpl w:val="A7D89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2B05EB"/>
    <w:multiLevelType w:val="hybridMultilevel"/>
    <w:tmpl w:val="32C0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A5EEE"/>
    <w:multiLevelType w:val="hybridMultilevel"/>
    <w:tmpl w:val="58EA9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8617B"/>
    <w:multiLevelType w:val="hybridMultilevel"/>
    <w:tmpl w:val="13A06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A77C8"/>
    <w:multiLevelType w:val="hybridMultilevel"/>
    <w:tmpl w:val="09E4B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006E0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6ABF7B86"/>
    <w:multiLevelType w:val="hybridMultilevel"/>
    <w:tmpl w:val="3692C7AC"/>
    <w:lvl w:ilvl="0" w:tplc="F64414AC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F195051"/>
    <w:multiLevelType w:val="hybridMultilevel"/>
    <w:tmpl w:val="0442B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E1A50"/>
    <w:multiLevelType w:val="hybridMultilevel"/>
    <w:tmpl w:val="58087E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DD6157"/>
    <w:multiLevelType w:val="hybridMultilevel"/>
    <w:tmpl w:val="09CAC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138DB"/>
    <w:multiLevelType w:val="hybridMultilevel"/>
    <w:tmpl w:val="C9485B7C"/>
    <w:lvl w:ilvl="0" w:tplc="60B45CD0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779669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2" w16cid:durableId="1801730211">
    <w:abstractNumId w:val="20"/>
  </w:num>
  <w:num w:numId="3" w16cid:durableId="1034310967">
    <w:abstractNumId w:val="30"/>
  </w:num>
  <w:num w:numId="4" w16cid:durableId="1267078508">
    <w:abstractNumId w:val="2"/>
  </w:num>
  <w:num w:numId="5" w16cid:durableId="232590879">
    <w:abstractNumId w:val="6"/>
  </w:num>
  <w:num w:numId="6" w16cid:durableId="521282963">
    <w:abstractNumId w:val="26"/>
  </w:num>
  <w:num w:numId="7" w16cid:durableId="697582915">
    <w:abstractNumId w:val="23"/>
  </w:num>
  <w:num w:numId="8" w16cid:durableId="2067145060">
    <w:abstractNumId w:val="12"/>
  </w:num>
  <w:num w:numId="9" w16cid:durableId="844126542">
    <w:abstractNumId w:val="18"/>
  </w:num>
  <w:num w:numId="10" w16cid:durableId="1045133900">
    <w:abstractNumId w:val="27"/>
  </w:num>
  <w:num w:numId="11" w16cid:durableId="370812307">
    <w:abstractNumId w:val="16"/>
  </w:num>
  <w:num w:numId="12" w16cid:durableId="186868535">
    <w:abstractNumId w:val="14"/>
  </w:num>
  <w:num w:numId="13" w16cid:durableId="2034378457">
    <w:abstractNumId w:val="3"/>
  </w:num>
  <w:num w:numId="14" w16cid:durableId="467164572">
    <w:abstractNumId w:val="29"/>
  </w:num>
  <w:num w:numId="15" w16cid:durableId="924262408">
    <w:abstractNumId w:val="17"/>
  </w:num>
  <w:num w:numId="16" w16cid:durableId="1977492179">
    <w:abstractNumId w:val="28"/>
  </w:num>
  <w:num w:numId="17" w16cid:durableId="220941961">
    <w:abstractNumId w:val="4"/>
  </w:num>
  <w:num w:numId="18" w16cid:durableId="734358915">
    <w:abstractNumId w:val="24"/>
  </w:num>
  <w:num w:numId="19" w16cid:durableId="539129340">
    <w:abstractNumId w:val="21"/>
  </w:num>
  <w:num w:numId="20" w16cid:durableId="1757483245">
    <w:abstractNumId w:val="7"/>
  </w:num>
  <w:num w:numId="21" w16cid:durableId="1600289365">
    <w:abstractNumId w:val="11"/>
  </w:num>
  <w:num w:numId="22" w16cid:durableId="423454729">
    <w:abstractNumId w:val="10"/>
  </w:num>
  <w:num w:numId="23" w16cid:durableId="882013824">
    <w:abstractNumId w:val="25"/>
  </w:num>
  <w:num w:numId="24" w16cid:durableId="585460991">
    <w:abstractNumId w:val="5"/>
  </w:num>
  <w:num w:numId="25" w16cid:durableId="402415406">
    <w:abstractNumId w:val="8"/>
  </w:num>
  <w:num w:numId="26" w16cid:durableId="1955398580">
    <w:abstractNumId w:val="15"/>
  </w:num>
  <w:num w:numId="27" w16cid:durableId="155191524">
    <w:abstractNumId w:val="19"/>
  </w:num>
  <w:num w:numId="28" w16cid:durableId="2119131084">
    <w:abstractNumId w:val="22"/>
  </w:num>
  <w:num w:numId="29" w16cid:durableId="1138691273">
    <w:abstractNumId w:val="13"/>
  </w:num>
  <w:num w:numId="30" w16cid:durableId="1655377581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A9F"/>
    <w:rsid w:val="000334F2"/>
    <w:rsid w:val="000515C1"/>
    <w:rsid w:val="00067BE4"/>
    <w:rsid w:val="0009786F"/>
    <w:rsid w:val="001558E9"/>
    <w:rsid w:val="00163AB2"/>
    <w:rsid w:val="002427B1"/>
    <w:rsid w:val="002604EF"/>
    <w:rsid w:val="002B6A7C"/>
    <w:rsid w:val="002D7E13"/>
    <w:rsid w:val="003265D8"/>
    <w:rsid w:val="003423FA"/>
    <w:rsid w:val="003776DC"/>
    <w:rsid w:val="003A3535"/>
    <w:rsid w:val="003C1E87"/>
    <w:rsid w:val="003D51F1"/>
    <w:rsid w:val="003D66E0"/>
    <w:rsid w:val="003F58D5"/>
    <w:rsid w:val="003F5D23"/>
    <w:rsid w:val="0040137C"/>
    <w:rsid w:val="00445100"/>
    <w:rsid w:val="00536BB0"/>
    <w:rsid w:val="00554A9F"/>
    <w:rsid w:val="005818CC"/>
    <w:rsid w:val="005B64FE"/>
    <w:rsid w:val="005F5085"/>
    <w:rsid w:val="00650C51"/>
    <w:rsid w:val="0068254A"/>
    <w:rsid w:val="006A36C8"/>
    <w:rsid w:val="006C528D"/>
    <w:rsid w:val="00742C1F"/>
    <w:rsid w:val="00743D93"/>
    <w:rsid w:val="00746AED"/>
    <w:rsid w:val="00753D3C"/>
    <w:rsid w:val="007835CF"/>
    <w:rsid w:val="007D0DC8"/>
    <w:rsid w:val="007E3272"/>
    <w:rsid w:val="00876D7C"/>
    <w:rsid w:val="008A7C04"/>
    <w:rsid w:val="008D1F0A"/>
    <w:rsid w:val="00925D32"/>
    <w:rsid w:val="00935D5D"/>
    <w:rsid w:val="00993F4A"/>
    <w:rsid w:val="00A543AD"/>
    <w:rsid w:val="00A770CB"/>
    <w:rsid w:val="00A85660"/>
    <w:rsid w:val="00A91EFD"/>
    <w:rsid w:val="00AA57A7"/>
    <w:rsid w:val="00AB3A7A"/>
    <w:rsid w:val="00AD2CC7"/>
    <w:rsid w:val="00B0650F"/>
    <w:rsid w:val="00B278C7"/>
    <w:rsid w:val="00B367E0"/>
    <w:rsid w:val="00B72918"/>
    <w:rsid w:val="00B84AC5"/>
    <w:rsid w:val="00B95222"/>
    <w:rsid w:val="00BC6B5C"/>
    <w:rsid w:val="00C240AA"/>
    <w:rsid w:val="00C32CC1"/>
    <w:rsid w:val="00C671B4"/>
    <w:rsid w:val="00C9616F"/>
    <w:rsid w:val="00CB290A"/>
    <w:rsid w:val="00CE1861"/>
    <w:rsid w:val="00D119AA"/>
    <w:rsid w:val="00DC5951"/>
    <w:rsid w:val="00DD0143"/>
    <w:rsid w:val="00E33A18"/>
    <w:rsid w:val="00E670AC"/>
    <w:rsid w:val="00E715EA"/>
    <w:rsid w:val="00E81BF3"/>
    <w:rsid w:val="00E92D6F"/>
    <w:rsid w:val="00EB1C81"/>
    <w:rsid w:val="00EB7B8A"/>
    <w:rsid w:val="00F0616C"/>
    <w:rsid w:val="00F3183B"/>
    <w:rsid w:val="00FC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3A50F"/>
  <w15:docId w15:val="{26123757-8235-453B-A3E2-AC071109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MS Mincho"/>
    </w:rPr>
  </w:style>
  <w:style w:type="table" w:styleId="TableGrid">
    <w:name w:val="Table Grid"/>
    <w:basedOn w:val="TableNormal"/>
    <w:uiPriority w:val="59"/>
    <w:locked/>
    <w:rPr>
      <w:rFonts w:eastAsia="MS Minch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19A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604E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2604EF"/>
    <w:rPr>
      <w:rFonts w:ascii="Arial" w:eastAsia="Arial" w:hAnsi="Arial" w:cs="Arial"/>
      <w:lang w:eastAsia="en-US"/>
    </w:rPr>
  </w:style>
  <w:style w:type="paragraph" w:styleId="Title">
    <w:name w:val="Title"/>
    <w:basedOn w:val="Normal"/>
    <w:link w:val="TitleChar"/>
    <w:uiPriority w:val="1"/>
    <w:qFormat/>
    <w:locked/>
    <w:rsid w:val="002604EF"/>
    <w:pPr>
      <w:widowControl w:val="0"/>
      <w:autoSpaceDE w:val="0"/>
      <w:autoSpaceDN w:val="0"/>
      <w:spacing w:before="92"/>
      <w:ind w:left="260"/>
    </w:pPr>
    <w:rPr>
      <w:rFonts w:ascii="Arial" w:eastAsia="Arial" w:hAnsi="Arial" w:cs="Arial"/>
      <w:b/>
      <w:bCs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2604EF"/>
    <w:rPr>
      <w:rFonts w:ascii="Arial" w:eastAsia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0129b-dce2-4d9f-82f9-3c48a7a0454b">
      <Terms xmlns="http://schemas.microsoft.com/office/infopath/2007/PartnerControls"/>
    </lcf76f155ced4ddcb4097134ff3c332f>
    <TaxCatchAll xmlns="4c53d4aa-0e4f-4913-9abe-a7b322ab8d9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CE40120B4854681A6354AF065F5D2" ma:contentTypeVersion="12" ma:contentTypeDescription="Create a new document." ma:contentTypeScope="" ma:versionID="ce74d6f7e454c09a37e0531465137812">
  <xsd:schema xmlns:xsd="http://www.w3.org/2001/XMLSchema" xmlns:xs="http://www.w3.org/2001/XMLSchema" xmlns:p="http://schemas.microsoft.com/office/2006/metadata/properties" xmlns:ns2="96e0129b-dce2-4d9f-82f9-3c48a7a0454b" xmlns:ns3="4c53d4aa-0e4f-4913-9abe-a7b322ab8d9e" targetNamespace="http://schemas.microsoft.com/office/2006/metadata/properties" ma:root="true" ma:fieldsID="22e1f608748842650d78759381fa35ad" ns2:_="" ns3:_="">
    <xsd:import namespace="96e0129b-dce2-4d9f-82f9-3c48a7a0454b"/>
    <xsd:import namespace="4c53d4aa-0e4f-4913-9abe-a7b322ab8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0129b-dce2-4d9f-82f9-3c48a7a04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c580fef-bfe6-419b-9a70-5ffbddb73e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3d4aa-0e4f-4913-9abe-a7b322ab8d9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f79810-d3bc-4a9e-92bc-d90b1c284548}" ma:internalName="TaxCatchAll" ma:showField="CatchAllData" ma:web="4c53d4aa-0e4f-4913-9abe-a7b322ab8d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7B9739-F357-4946-9F8B-2805121E90B0}">
  <ds:schemaRefs>
    <ds:schemaRef ds:uri="http://schemas.microsoft.com/office/2006/metadata/properties"/>
    <ds:schemaRef ds:uri="http://schemas.microsoft.com/office/infopath/2007/PartnerControls"/>
    <ds:schemaRef ds:uri="96e0129b-dce2-4d9f-82f9-3c48a7a0454b"/>
    <ds:schemaRef ds:uri="4c53d4aa-0e4f-4913-9abe-a7b322ab8d9e"/>
  </ds:schemaRefs>
</ds:datastoreItem>
</file>

<file path=customXml/itemProps2.xml><?xml version="1.0" encoding="utf-8"?>
<ds:datastoreItem xmlns:ds="http://schemas.openxmlformats.org/officeDocument/2006/customXml" ds:itemID="{70C91AA7-D9B6-45EF-B1CB-52AD4DDB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2FB8B3-606D-4214-B78D-71F1454C5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0129b-dce2-4d9f-82f9-3c48a7a0454b"/>
    <ds:schemaRef ds:uri="4c53d4aa-0e4f-4913-9abe-a7b322ab8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F016B-1673-4115-BA19-58D91E94B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Aston University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Lee Kilgour</dc:creator>
  <cp:lastModifiedBy>Amanda Naan</cp:lastModifiedBy>
  <cp:revision>10</cp:revision>
  <cp:lastPrinted>2026-02-18T14:08:00Z</cp:lastPrinted>
  <dcterms:created xsi:type="dcterms:W3CDTF">2021-09-21T14:21:00Z</dcterms:created>
  <dcterms:modified xsi:type="dcterms:W3CDTF">2026-07-03T11:24:00Z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0x010100E61CE40120B4854681A6354AF065F5D2</vt:lpwstr>
  </property>
  <property fmtid="{D5CDD505-2E9C-101B-9397-08002B2CF9AE}" pid="3" name="MediaServiceImageTags">
    <vt:lpwstr/>
  </property>
</Properties>
</file>