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4F5E4B" w14:textId="223408EC" w:rsidR="00C50B6D" w:rsidRDefault="00DD7D96" w:rsidP="00DD7D96">
      <w:pPr>
        <w:pStyle w:val="Header"/>
        <w:tabs>
          <w:tab w:val="clear" w:pos="9026"/>
          <w:tab w:val="left" w:pos="2506"/>
          <w:tab w:val="right" w:pos="9639"/>
        </w:tabs>
        <w:ind w:left="-993" w:right="-873"/>
        <w:jc w:val="center"/>
      </w:pPr>
      <w:bookmarkStart w:id="0" w:name="_Toc77865067"/>
      <w:r>
        <w:rPr>
          <w:noProof/>
        </w:rPr>
        <w:drawing>
          <wp:anchor distT="0" distB="0" distL="114300" distR="114300" simplePos="0" relativeHeight="251658246" behindDoc="1" locked="0" layoutInCell="1" allowOverlap="1" wp14:anchorId="41470340" wp14:editId="5AA4A224">
            <wp:simplePos x="0" y="0"/>
            <wp:positionH relativeFrom="page">
              <wp:align>right</wp:align>
            </wp:positionH>
            <wp:positionV relativeFrom="paragraph">
              <wp:posOffset>-720090</wp:posOffset>
            </wp:positionV>
            <wp:extent cx="7600950" cy="1704125"/>
            <wp:effectExtent l="0" t="0" r="0" b="0"/>
            <wp:wrapNone/>
            <wp:docPr id="1335803398"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03398" name="Picture 1" descr="A logo with text on i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600950" cy="1704125"/>
                    </a:xfrm>
                    <a:prstGeom prst="rect">
                      <a:avLst/>
                    </a:prstGeom>
                  </pic:spPr>
                </pic:pic>
              </a:graphicData>
            </a:graphic>
            <wp14:sizeRelH relativeFrom="margin">
              <wp14:pctWidth>0</wp14:pctWidth>
            </wp14:sizeRelH>
            <wp14:sizeRelV relativeFrom="margin">
              <wp14:pctHeight>0</wp14:pctHeight>
            </wp14:sizeRelV>
          </wp:anchor>
        </w:drawing>
      </w:r>
    </w:p>
    <w:p w14:paraId="114BD792" w14:textId="0958A4BF" w:rsidR="00DD7D96" w:rsidRDefault="00DD7D96" w:rsidP="00DD7D96">
      <w:pPr>
        <w:rPr>
          <w:rFonts w:ascii="Poppins" w:eastAsia="Calibri Light" w:hAnsi="Poppins" w:cs="Poppins"/>
          <w:b/>
          <w:bCs/>
          <w:color w:val="287DA3"/>
          <w:sz w:val="56"/>
          <w:szCs w:val="56"/>
        </w:rPr>
      </w:pPr>
    </w:p>
    <w:p w14:paraId="0D26B6B1" w14:textId="550746FA" w:rsidR="005B7FCA" w:rsidRDefault="005B7FCA" w:rsidP="005B7FCA">
      <w:pPr>
        <w:rPr>
          <w:rFonts w:ascii="Poppins" w:eastAsia="Calibri Light" w:hAnsi="Poppins" w:cs="Poppins"/>
          <w:b/>
          <w:bCs/>
          <w:color w:val="287DA3"/>
          <w:sz w:val="56"/>
          <w:szCs w:val="56"/>
        </w:rPr>
      </w:pPr>
      <w:r>
        <w:rPr>
          <w:noProof/>
        </w:rPr>
        <mc:AlternateContent>
          <mc:Choice Requires="wps">
            <w:drawing>
              <wp:anchor distT="0" distB="0" distL="114300" distR="114300" simplePos="0" relativeHeight="251658248" behindDoc="0" locked="0" layoutInCell="1" allowOverlap="1" wp14:anchorId="65F95B60" wp14:editId="51F077FC">
                <wp:simplePos x="0" y="0"/>
                <wp:positionH relativeFrom="column">
                  <wp:posOffset>-810763</wp:posOffset>
                </wp:positionH>
                <wp:positionV relativeFrom="paragraph">
                  <wp:posOffset>138011</wp:posOffset>
                </wp:positionV>
                <wp:extent cx="7543800" cy="8255"/>
                <wp:effectExtent l="19050" t="19050" r="19050" b="29845"/>
                <wp:wrapNone/>
                <wp:docPr id="1821553246" name="Straight Connector 1821553246"/>
                <wp:cNvGraphicFramePr/>
                <a:graphic xmlns:a="http://schemas.openxmlformats.org/drawingml/2006/main">
                  <a:graphicData uri="http://schemas.microsoft.com/office/word/2010/wordprocessingShape">
                    <wps:wsp>
                      <wps:cNvCnPr/>
                      <wps:spPr>
                        <a:xfrm>
                          <a:off x="0" y="0"/>
                          <a:ext cx="7543800" cy="8255"/>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w14:anchorId="09E74094">
              <v:line id="Straight Connector 182155324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002060" strokeweight="2.5pt" from="-63.85pt,10.85pt" to="530.15pt,11.5pt" w14:anchorId="5B8202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">
                <v:stroke joinstyle="miter"/>
              </v:line>
            </w:pict>
          </mc:Fallback>
        </mc:AlternateContent>
      </w:r>
      <w:r w:rsidR="001F1A5E" w:rsidRPr="001F1A5E">
        <w:rPr>
          <w:rFonts w:ascii="Poppins" w:eastAsia="Calibri Light" w:hAnsi="Poppins" w:cs="Poppins"/>
          <w:b/>
          <w:bCs/>
          <w:color w:val="287DA3"/>
          <w:sz w:val="56"/>
          <w:szCs w:val="56"/>
        </w:rPr>
        <w:t xml:space="preserve"> </w:t>
      </w:r>
    </w:p>
    <w:p w14:paraId="09BAE383" w14:textId="6C202FD1" w:rsidR="00DD7D96" w:rsidRPr="00723A27" w:rsidRDefault="00DD7D96" w:rsidP="005B7FCA">
      <w:pPr>
        <w:jc w:val="center"/>
        <w:rPr>
          <w:rFonts w:ascii="Poppins" w:eastAsia="Calibri Light" w:hAnsi="Poppins" w:cs="Poppins"/>
          <w:b/>
          <w:bCs/>
          <w:color w:val="287DA3"/>
          <w:sz w:val="48"/>
          <w:szCs w:val="48"/>
        </w:rPr>
      </w:pPr>
      <w:r w:rsidRPr="00723A27">
        <w:rPr>
          <w:rFonts w:ascii="Poppins" w:eastAsia="Calibri Light" w:hAnsi="Poppins" w:cs="Poppins"/>
          <w:b/>
          <w:bCs/>
          <w:color w:val="287DA3"/>
          <w:sz w:val="48"/>
          <w:szCs w:val="48"/>
        </w:rPr>
        <w:t>Meridian Trust</w:t>
      </w:r>
    </w:p>
    <w:p w14:paraId="6CA12017" w14:textId="22B7FE9D" w:rsidR="005B7FCA" w:rsidRPr="00723A27" w:rsidRDefault="00D11181" w:rsidP="005B7FCA">
      <w:pPr>
        <w:jc w:val="center"/>
        <w:rPr>
          <w:rFonts w:ascii="Poppins" w:eastAsia="Calibri Light" w:hAnsi="Poppins" w:cs="Poppins"/>
          <w:b/>
          <w:bCs/>
          <w:color w:val="287DA3"/>
          <w:sz w:val="48"/>
          <w:szCs w:val="48"/>
        </w:rPr>
      </w:pPr>
      <w:r>
        <w:rPr>
          <w:rFonts w:ascii="Poppins" w:eastAsia="Calibri Light" w:hAnsi="Poppins" w:cs="Poppins"/>
          <w:b/>
          <w:bCs/>
          <w:color w:val="287DA3"/>
          <w:sz w:val="48"/>
          <w:szCs w:val="48"/>
        </w:rPr>
        <w:t xml:space="preserve">Senior HR Advisor </w:t>
      </w:r>
    </w:p>
    <w:p w14:paraId="6007BBEA" w14:textId="392DAB4C" w:rsidR="00F92E83" w:rsidRPr="00723A27" w:rsidRDefault="00F92E83" w:rsidP="006E71BD">
      <w:pPr>
        <w:jc w:val="center"/>
        <w:rPr>
          <w:rFonts w:ascii="Poppins" w:hAnsi="Poppins" w:cs="Poppins"/>
          <w:b/>
          <w:bCs/>
          <w:color w:val="287DA3"/>
          <w:sz w:val="40"/>
          <w:szCs w:val="40"/>
        </w:rPr>
      </w:pPr>
      <w:r w:rsidRPr="00723A27">
        <w:rPr>
          <w:rFonts w:ascii="Poppins" w:hAnsi="Poppins" w:cs="Poppins"/>
          <w:b/>
          <w:bCs/>
          <w:color w:val="287DA3"/>
          <w:sz w:val="40"/>
          <w:szCs w:val="40"/>
        </w:rPr>
        <w:t>Recruitment Pac</w:t>
      </w:r>
      <w:r w:rsidR="00C62DEE" w:rsidRPr="00723A27">
        <w:rPr>
          <w:rFonts w:ascii="Poppins" w:hAnsi="Poppins" w:cs="Poppins"/>
          <w:b/>
          <w:bCs/>
          <w:color w:val="287DA3"/>
          <w:sz w:val="40"/>
          <w:szCs w:val="40"/>
        </w:rPr>
        <w:t>k</w:t>
      </w:r>
    </w:p>
    <w:p w14:paraId="7F9A1CD2" w14:textId="106D8F3B" w:rsidR="005B7FCA" w:rsidRPr="006E71BD" w:rsidRDefault="0082150D" w:rsidP="005B7FCA">
      <w:pPr>
        <w:rPr>
          <w:rFonts w:ascii="Poppins" w:hAnsi="Poppins" w:cs="Poppins"/>
          <w:b/>
          <w:bCs/>
          <w:color w:val="287DA3"/>
          <w:sz w:val="48"/>
          <w:szCs w:val="48"/>
        </w:rPr>
      </w:pPr>
      <w:r>
        <w:rPr>
          <w:rFonts w:eastAsia="Calibri Light"/>
          <w:noProof/>
        </w:rPr>
        <w:drawing>
          <wp:anchor distT="0" distB="0" distL="114300" distR="114300" simplePos="0" relativeHeight="251658252" behindDoc="1" locked="0" layoutInCell="1" allowOverlap="1" wp14:anchorId="0C33B336" wp14:editId="5632E074">
            <wp:simplePos x="0" y="0"/>
            <wp:positionH relativeFrom="page">
              <wp:posOffset>3743744</wp:posOffset>
            </wp:positionH>
            <wp:positionV relativeFrom="paragraph">
              <wp:posOffset>339198</wp:posOffset>
            </wp:positionV>
            <wp:extent cx="4650105" cy="2484408"/>
            <wp:effectExtent l="0" t="0" r="0" b="0"/>
            <wp:wrapNone/>
            <wp:docPr id="1414010380"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10380" name="Picture 1" descr="A group of people posing for a photo&#10;&#10;AI-generated content may be incorrect."/>
                    <pic:cNvPicPr/>
                  </pic:nvPicPr>
                  <pic:blipFill rotWithShape="1">
                    <a:blip r:embed="rId12" cstate="print">
                      <a:extLst>
                        <a:ext uri="{28A0092B-C50C-407E-A947-70E740481C1C}">
                          <a14:useLocalDpi xmlns:a14="http://schemas.microsoft.com/office/drawing/2010/main" val="0"/>
                        </a:ext>
                      </a:extLst>
                    </a:blip>
                    <a:srcRect l="22170" t="8394" r="-1581" b="30287"/>
                    <a:stretch/>
                  </pic:blipFill>
                  <pic:spPr bwMode="auto">
                    <a:xfrm>
                      <a:off x="0" y="0"/>
                      <a:ext cx="4650105" cy="24844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w:drawing>
          <wp:anchor distT="0" distB="0" distL="114300" distR="114300" simplePos="0" relativeHeight="251658253" behindDoc="1" locked="0" layoutInCell="1" allowOverlap="1" wp14:anchorId="5FCF10CB" wp14:editId="47221040">
            <wp:simplePos x="0" y="0"/>
            <wp:positionH relativeFrom="page">
              <wp:posOffset>-609204</wp:posOffset>
            </wp:positionH>
            <wp:positionV relativeFrom="paragraph">
              <wp:posOffset>330835</wp:posOffset>
            </wp:positionV>
            <wp:extent cx="4383755" cy="2493034"/>
            <wp:effectExtent l="0" t="0" r="0" b="2540"/>
            <wp:wrapNone/>
            <wp:docPr id="1131261643" name="Picture 2" descr="A group of boy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261643" name="Picture 2" descr="A group of boys in school uniforms&#10;&#10;AI-generated content may be incorrect."/>
                    <pic:cNvPicPr/>
                  </pic:nvPicPr>
                  <pic:blipFill rotWithShape="1">
                    <a:blip r:embed="rId13" cstate="print">
                      <a:extLst>
                        <a:ext uri="{28A0092B-C50C-407E-A947-70E740481C1C}">
                          <a14:useLocalDpi xmlns:a14="http://schemas.microsoft.com/office/drawing/2010/main" val="0"/>
                        </a:ext>
                      </a:extLst>
                    </a:blip>
                    <a:srcRect l="8" t="14686" r="-1"/>
                    <a:stretch/>
                  </pic:blipFill>
                  <pic:spPr bwMode="auto">
                    <a:xfrm>
                      <a:off x="0" y="0"/>
                      <a:ext cx="4383755" cy="24930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6F45">
        <w:rPr>
          <w:noProof/>
        </w:rPr>
        <mc:AlternateContent>
          <mc:Choice Requires="wps">
            <w:drawing>
              <wp:anchor distT="0" distB="0" distL="114300" distR="114300" simplePos="0" relativeHeight="251658249" behindDoc="0" locked="0" layoutInCell="1" allowOverlap="1" wp14:anchorId="284139D4" wp14:editId="14AEFDFD">
                <wp:simplePos x="0" y="0"/>
                <wp:positionH relativeFrom="page">
                  <wp:align>left</wp:align>
                </wp:positionH>
                <wp:positionV relativeFrom="paragraph">
                  <wp:posOffset>334645</wp:posOffset>
                </wp:positionV>
                <wp:extent cx="7600950" cy="1270"/>
                <wp:effectExtent l="0" t="19050" r="19050" b="36830"/>
                <wp:wrapNone/>
                <wp:docPr id="185187717" name="Straight Connector 185187717"/>
                <wp:cNvGraphicFramePr/>
                <a:graphic xmlns:a="http://schemas.openxmlformats.org/drawingml/2006/main">
                  <a:graphicData uri="http://schemas.microsoft.com/office/word/2010/wordprocessingShape">
                    <wps:wsp>
                      <wps:cNvCnPr/>
                      <wps:spPr>
                        <a:xfrm flipV="1">
                          <a:off x="0" y="0"/>
                          <a:ext cx="7600950" cy="127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4E1C5ED2">
              <v:line id="Straight Connector 185187717" style="position:absolute;flip:y;z-index:2516643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002060" strokeweight="2.5pt" from="0,26.35pt" to="598.5pt,26.45pt" w14:anchorId="66BFE0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">
                <v:stroke joinstyle="miter"/>
                <w10:wrap anchorx="page"/>
              </v:line>
            </w:pict>
          </mc:Fallback>
        </mc:AlternateContent>
      </w:r>
    </w:p>
    <w:tbl>
      <w:tblPr>
        <w:tblStyle w:val="TableGrid"/>
        <w:tblW w:w="0" w:type="auto"/>
        <w:tblLook w:val="04A0" w:firstRow="1" w:lastRow="0" w:firstColumn="1" w:lastColumn="0" w:noHBand="0" w:noVBand="1"/>
      </w:tblPr>
      <w:tblGrid>
        <w:gridCol w:w="4522"/>
        <w:gridCol w:w="4528"/>
      </w:tblGrid>
      <w:tr w:rsidR="000367BF" w14:paraId="7ABDC48E" w14:textId="77777777" w:rsidTr="27FD9D2A">
        <w:trPr>
          <w:trHeight w:val="637"/>
        </w:trPr>
        <w:tc>
          <w:tcPr>
            <w:tcW w:w="9050" w:type="dxa"/>
            <w:gridSpan w:val="2"/>
          </w:tcPr>
          <w:p w14:paraId="22643E7B" w14:textId="16BA16CA" w:rsidR="000367BF" w:rsidRDefault="000367BF" w:rsidP="0006195F">
            <w:pPr>
              <w:rPr>
                <w:rFonts w:eastAsia="Calibri Light"/>
              </w:rPr>
            </w:pPr>
          </w:p>
        </w:tc>
      </w:tr>
      <w:tr w:rsidR="001B25C3" w14:paraId="08F65B07" w14:textId="77777777" w:rsidTr="27FD9D2A">
        <w:trPr>
          <w:trHeight w:val="300"/>
        </w:trPr>
        <w:tc>
          <w:tcPr>
            <w:tcW w:w="4522" w:type="dxa"/>
          </w:tcPr>
          <w:p w14:paraId="492870AB" w14:textId="1FA42271" w:rsidR="000367BF" w:rsidRDefault="000367BF" w:rsidP="0006195F">
            <w:pPr>
              <w:rPr>
                <w:rFonts w:eastAsia="Calibri Light"/>
              </w:rPr>
            </w:pPr>
          </w:p>
        </w:tc>
        <w:tc>
          <w:tcPr>
            <w:tcW w:w="4528" w:type="dxa"/>
          </w:tcPr>
          <w:p w14:paraId="2F7725EA" w14:textId="618EF17A" w:rsidR="000367BF" w:rsidRDefault="000367BF" w:rsidP="0006195F">
            <w:pPr>
              <w:rPr>
                <w:rFonts w:eastAsia="Calibri Light"/>
              </w:rPr>
            </w:pPr>
          </w:p>
        </w:tc>
      </w:tr>
    </w:tbl>
    <w:p w14:paraId="2EE624A2" w14:textId="7CF7116B" w:rsidR="005B7FCA" w:rsidRDefault="005B7FCA" w:rsidP="0006195F">
      <w:pPr>
        <w:rPr>
          <w:rFonts w:eastAsia="Calibri Light"/>
        </w:rPr>
      </w:pPr>
    </w:p>
    <w:p w14:paraId="0CF0126C" w14:textId="73CB3E66" w:rsidR="005B7FCA" w:rsidRDefault="005B7FCA" w:rsidP="0006195F">
      <w:pPr>
        <w:rPr>
          <w:rFonts w:eastAsia="Calibri Light"/>
        </w:rPr>
      </w:pPr>
    </w:p>
    <w:p w14:paraId="1333A5B2" w14:textId="4F6C45BF" w:rsidR="005B7FCA" w:rsidRDefault="005B7FCA" w:rsidP="0006195F">
      <w:pPr>
        <w:rPr>
          <w:rFonts w:eastAsia="Calibri Light"/>
        </w:rPr>
      </w:pPr>
    </w:p>
    <w:p w14:paraId="219B9121" w14:textId="5523C15A" w:rsidR="005B7FCA" w:rsidRDefault="005B7FCA" w:rsidP="0006195F">
      <w:pPr>
        <w:rPr>
          <w:rFonts w:eastAsia="Calibri Light"/>
        </w:rPr>
      </w:pPr>
    </w:p>
    <w:p w14:paraId="7E340E80" w14:textId="24E47F78" w:rsidR="005B7FCA" w:rsidRDefault="005B7FCA" w:rsidP="0006195F">
      <w:pPr>
        <w:rPr>
          <w:rFonts w:eastAsia="Calibri Light"/>
        </w:rPr>
      </w:pPr>
    </w:p>
    <w:p w14:paraId="308325F0" w14:textId="1C94C601" w:rsidR="005B7FCA" w:rsidRDefault="00AA390A" w:rsidP="0006195F">
      <w:pPr>
        <w:rPr>
          <w:rFonts w:eastAsia="Calibri Light"/>
        </w:rPr>
      </w:pPr>
      <w:r>
        <w:rPr>
          <w:rFonts w:eastAsia="Calibri Light"/>
          <w:noProof/>
        </w:rPr>
        <w:drawing>
          <wp:anchor distT="0" distB="0" distL="114300" distR="114300" simplePos="0" relativeHeight="251658240" behindDoc="0" locked="0" layoutInCell="1" allowOverlap="1" wp14:anchorId="0D10F4F6" wp14:editId="352242D4">
            <wp:simplePos x="0" y="0"/>
            <wp:positionH relativeFrom="page">
              <wp:posOffset>3773805</wp:posOffset>
            </wp:positionH>
            <wp:positionV relativeFrom="page">
              <wp:posOffset>6769735</wp:posOffset>
            </wp:positionV>
            <wp:extent cx="3836806" cy="2250440"/>
            <wp:effectExtent l="0" t="0" r="0" b="0"/>
            <wp:wrapNone/>
            <wp:docPr id="17105600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18" b="8429"/>
                    <a:stretch/>
                  </pic:blipFill>
                  <pic:spPr bwMode="auto">
                    <a:xfrm>
                      <a:off x="0" y="0"/>
                      <a:ext cx="3836806" cy="225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6F45">
        <w:rPr>
          <w:rFonts w:eastAsia="Calibri Light"/>
          <w:noProof/>
        </w:rPr>
        <w:drawing>
          <wp:anchor distT="0" distB="0" distL="114300" distR="114300" simplePos="0" relativeHeight="251658254" behindDoc="1" locked="0" layoutInCell="1" allowOverlap="1" wp14:anchorId="08FFF6D2" wp14:editId="6D8DC2D6">
            <wp:simplePos x="0" y="0"/>
            <wp:positionH relativeFrom="page">
              <wp:posOffset>-339277</wp:posOffset>
            </wp:positionH>
            <wp:positionV relativeFrom="paragraph">
              <wp:posOffset>197689</wp:posOffset>
            </wp:positionV>
            <wp:extent cx="4111004" cy="2260120"/>
            <wp:effectExtent l="0" t="0" r="3810" b="6985"/>
            <wp:wrapNone/>
            <wp:docPr id="377903783" name="Picture 3" descr="A group of girls in school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903783" name="Picture 3" descr="A group of girls in school uniforms&#10;&#10;AI-generated content may be incorrect."/>
                    <pic:cNvPicPr/>
                  </pic:nvPicPr>
                  <pic:blipFill rotWithShape="1">
                    <a:blip r:embed="rId15" cstate="print">
                      <a:extLst>
                        <a:ext uri="{28A0092B-C50C-407E-A947-70E740481C1C}">
                          <a14:useLocalDpi xmlns:a14="http://schemas.microsoft.com/office/drawing/2010/main" val="0"/>
                        </a:ext>
                      </a:extLst>
                    </a:blip>
                    <a:srcRect l="431" t="8" r="7701" b="24064"/>
                    <a:stretch/>
                  </pic:blipFill>
                  <pic:spPr bwMode="auto">
                    <a:xfrm>
                      <a:off x="0" y="0"/>
                      <a:ext cx="4111004" cy="2260120"/>
                    </a:xfrm>
                    <a:prstGeom prst="rect">
                      <a:avLst/>
                    </a:prstGeom>
                    <a:ln>
                      <a:noFill/>
                    </a:ln>
                    <a:effectLst>
                      <a:softEdge rad="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0A02D" w14:textId="6D98DE4B" w:rsidR="005B7FCA" w:rsidRDefault="005B7FCA" w:rsidP="0006195F">
      <w:pPr>
        <w:rPr>
          <w:rFonts w:eastAsia="Calibri Light"/>
        </w:rPr>
      </w:pPr>
    </w:p>
    <w:p w14:paraId="220B2F16" w14:textId="0C9A76EB" w:rsidR="005B7FCA" w:rsidRDefault="005B7FCA" w:rsidP="0006195F">
      <w:pPr>
        <w:rPr>
          <w:rFonts w:eastAsia="Calibri Light"/>
        </w:rPr>
      </w:pPr>
    </w:p>
    <w:p w14:paraId="5D407765" w14:textId="12542C8C" w:rsidR="005B7FCA" w:rsidRDefault="005B7FCA" w:rsidP="0006195F">
      <w:pPr>
        <w:rPr>
          <w:rFonts w:eastAsia="Calibri Light"/>
        </w:rPr>
      </w:pPr>
    </w:p>
    <w:p w14:paraId="34B907BE" w14:textId="423DC370" w:rsidR="005B7FCA" w:rsidRDefault="005B7FCA" w:rsidP="0006195F">
      <w:pPr>
        <w:rPr>
          <w:rFonts w:eastAsia="Calibri Light"/>
        </w:rPr>
      </w:pPr>
    </w:p>
    <w:p w14:paraId="6480742B" w14:textId="696B778B" w:rsidR="00DD54CC" w:rsidRDefault="00DD54CC" w:rsidP="0006195F">
      <w:pPr>
        <w:rPr>
          <w:rFonts w:eastAsia="Calibri Light"/>
        </w:rPr>
      </w:pPr>
    </w:p>
    <w:p w14:paraId="43C2D900" w14:textId="2ECCCBC2" w:rsidR="00DD54CC" w:rsidRDefault="00DD54CC" w:rsidP="0006195F">
      <w:pPr>
        <w:rPr>
          <w:rFonts w:eastAsia="Calibri Light"/>
        </w:rPr>
      </w:pPr>
    </w:p>
    <w:p w14:paraId="7CB4B131" w14:textId="1EFBEFC4" w:rsidR="005B7FCA" w:rsidRDefault="00EF6F45" w:rsidP="007561DE">
      <w:pPr>
        <w:pStyle w:val="Heading1"/>
        <w:rPr>
          <w:rFonts w:ascii="Poppins SemiBold" w:eastAsia="Calibri Light" w:hAnsi="Poppins SemiBold" w:cs="Poppins SemiBold"/>
          <w:color w:val="002060"/>
          <w:sz w:val="40"/>
          <w:szCs w:val="40"/>
        </w:rPr>
      </w:pPr>
      <w:r>
        <w:rPr>
          <w:noProof/>
        </w:rPr>
        <w:drawing>
          <wp:anchor distT="0" distB="0" distL="114300" distR="114300" simplePos="0" relativeHeight="251658247" behindDoc="1" locked="0" layoutInCell="1" allowOverlap="1" wp14:anchorId="4F5C2329" wp14:editId="4DF39EEE">
            <wp:simplePos x="0" y="0"/>
            <wp:positionH relativeFrom="page">
              <wp:align>left</wp:align>
            </wp:positionH>
            <wp:positionV relativeFrom="paragraph">
              <wp:posOffset>460602</wp:posOffset>
            </wp:positionV>
            <wp:extent cx="7626985" cy="1674758"/>
            <wp:effectExtent l="0" t="0" r="0" b="1905"/>
            <wp:wrapNone/>
            <wp:docPr id="1745866675" name="Picture 1" descr="A group of people sitting at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866675" name="Picture 1" descr="A group of people sitting at a desk&#10;&#10;Description automatically generated"/>
                    <pic:cNvPicPr/>
                  </pic:nvPicPr>
                  <pic:blipFill rotWithShape="1">
                    <a:blip r:embed="rId16">
                      <a:extLst>
                        <a:ext uri="{28A0092B-C50C-407E-A947-70E740481C1C}">
                          <a14:useLocalDpi xmlns:a14="http://schemas.microsoft.com/office/drawing/2010/main" val="0"/>
                        </a:ext>
                      </a:extLst>
                    </a:blip>
                    <a:srcRect t="513" b="-1"/>
                    <a:stretch/>
                  </pic:blipFill>
                  <pic:spPr bwMode="auto">
                    <a:xfrm>
                      <a:off x="0" y="0"/>
                      <a:ext cx="7626985" cy="1674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22B1B" w14:textId="21B45A61" w:rsidR="005B7FCA" w:rsidRDefault="005B7FCA" w:rsidP="005B7FCA"/>
    <w:p w14:paraId="3F45B07E" w14:textId="6141C4D8" w:rsidR="005B7FCA" w:rsidRDefault="005B7FCA" w:rsidP="005B7FCA"/>
    <w:p w14:paraId="1BFA98E0" w14:textId="4DA7F1B7" w:rsidR="005B7FCA" w:rsidRPr="005B7FCA" w:rsidRDefault="005B7FCA" w:rsidP="005B7FCA"/>
    <w:p w14:paraId="54DF16C3" w14:textId="034E4595" w:rsidR="005B7FCA" w:rsidRDefault="005B7FCA" w:rsidP="007561DE">
      <w:pPr>
        <w:pStyle w:val="Heading1"/>
        <w:rPr>
          <w:rFonts w:ascii="Poppins SemiBold" w:eastAsia="Calibri Light" w:hAnsi="Poppins SemiBold" w:cs="Poppins SemiBold"/>
          <w:color w:val="002060"/>
          <w:sz w:val="40"/>
          <w:szCs w:val="40"/>
        </w:rPr>
      </w:pPr>
    </w:p>
    <w:p w14:paraId="6F67929E" w14:textId="1B7C3DB1"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t>Content</w:t>
      </w:r>
    </w:p>
    <w:p w14:paraId="47DD1652" w14:textId="038B7086" w:rsidR="009B095A" w:rsidRPr="00776BAC" w:rsidRDefault="009B095A" w:rsidP="009B095A">
      <w:pPr>
        <w:rPr>
          <w:rFonts w:ascii="Poppins" w:hAnsi="Poppins" w:cs="Poppins"/>
        </w:rPr>
      </w:pPr>
    </w:p>
    <w:p w14:paraId="3CC8E09F" w14:textId="1DC9B1BD" w:rsidR="009B095A" w:rsidRPr="002D3570" w:rsidRDefault="009B095A" w:rsidP="009B095A">
      <w:pPr>
        <w:rPr>
          <w:rFonts w:ascii="Poppins" w:hAnsi="Poppins" w:cs="Poppins"/>
          <w:sz w:val="28"/>
          <w:szCs w:val="28"/>
        </w:rPr>
      </w:pPr>
      <w:hyperlink w:anchor="_Welcome_form_our" w:history="1">
        <w:r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0DC51615" w:rsidR="009B095A" w:rsidRPr="002D3570" w:rsidRDefault="009B095A" w:rsidP="009B095A">
      <w:pPr>
        <w:rPr>
          <w:rFonts w:ascii="Poppins" w:hAnsi="Poppins" w:cs="Poppins"/>
          <w:sz w:val="28"/>
          <w:szCs w:val="28"/>
        </w:rPr>
      </w:pPr>
    </w:p>
    <w:p w14:paraId="2683094D" w14:textId="7C2653E5" w:rsidR="009B095A" w:rsidRPr="002D3570" w:rsidRDefault="009B095A" w:rsidP="009B095A">
      <w:pPr>
        <w:rPr>
          <w:rFonts w:ascii="Poppins" w:hAnsi="Poppins" w:cs="Poppins"/>
          <w:sz w:val="28"/>
          <w:szCs w:val="28"/>
        </w:rPr>
      </w:pPr>
      <w:hyperlink w:anchor="_A_Brief_History" w:history="1">
        <w:r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0F96730D" w:rsidR="009B095A" w:rsidRPr="002D3570" w:rsidRDefault="009B095A" w:rsidP="009B095A">
      <w:pPr>
        <w:rPr>
          <w:rFonts w:ascii="Poppins" w:hAnsi="Poppins" w:cs="Poppins"/>
          <w:sz w:val="28"/>
          <w:szCs w:val="28"/>
        </w:rPr>
      </w:pPr>
    </w:p>
    <w:p w14:paraId="3D876F15" w14:textId="1F03A46B" w:rsidR="00186E14" w:rsidRPr="002D3570" w:rsidRDefault="00186E14" w:rsidP="009B095A">
      <w:pPr>
        <w:rPr>
          <w:rFonts w:ascii="Poppins" w:hAnsi="Poppins" w:cs="Poppins"/>
          <w:sz w:val="28"/>
          <w:szCs w:val="28"/>
        </w:rPr>
      </w:pPr>
      <w:hyperlink w:anchor="_Trust_Vision,_Mission" w:history="1">
        <w:r w:rsidRPr="00D45BB8">
          <w:rPr>
            <w:rStyle w:val="Hyperlink"/>
            <w:rFonts w:ascii="Poppins" w:hAnsi="Poppins" w:cs="Poppins"/>
            <w:sz w:val="28"/>
            <w:szCs w:val="28"/>
          </w:rPr>
          <w:t xml:space="preserve">Our </w:t>
        </w:r>
        <w:r w:rsidR="00280625">
          <w:rPr>
            <w:rStyle w:val="Hyperlink"/>
            <w:rFonts w:ascii="Poppins" w:hAnsi="Poppins" w:cs="Poppins"/>
            <w:sz w:val="28"/>
            <w:szCs w:val="28"/>
          </w:rPr>
          <w:t>v</w:t>
        </w:r>
        <w:r w:rsidRPr="00D45BB8">
          <w:rPr>
            <w:rStyle w:val="Hyperlink"/>
            <w:rFonts w:ascii="Poppins" w:hAnsi="Poppins" w:cs="Poppins"/>
            <w:sz w:val="28"/>
            <w:szCs w:val="28"/>
          </w:rPr>
          <w:t xml:space="preserve">ison, </w:t>
        </w:r>
        <w:r w:rsidR="00280625">
          <w:rPr>
            <w:rStyle w:val="Hyperlink"/>
            <w:rFonts w:ascii="Poppins" w:hAnsi="Poppins" w:cs="Poppins"/>
            <w:sz w:val="28"/>
            <w:szCs w:val="28"/>
          </w:rPr>
          <w:t>m</w:t>
        </w:r>
        <w:r w:rsidRPr="00D45BB8">
          <w:rPr>
            <w:rStyle w:val="Hyperlink"/>
            <w:rFonts w:ascii="Poppins" w:hAnsi="Poppins" w:cs="Poppins"/>
            <w:sz w:val="28"/>
            <w:szCs w:val="28"/>
          </w:rPr>
          <w:t xml:space="preserve">ission and </w:t>
        </w:r>
        <w:r w:rsidR="00280625">
          <w:rPr>
            <w:rStyle w:val="Hyperlink"/>
            <w:rFonts w:ascii="Poppins" w:hAnsi="Poppins" w:cs="Poppins"/>
            <w:sz w:val="28"/>
            <w:szCs w:val="28"/>
          </w:rPr>
          <w:t>v</w:t>
        </w:r>
        <w:r w:rsidRPr="00D45BB8">
          <w:rPr>
            <w:rStyle w:val="Hyperlink"/>
            <w:rFonts w:ascii="Poppins" w:hAnsi="Poppins" w:cs="Poppins"/>
            <w:sz w:val="28"/>
            <w:szCs w:val="28"/>
          </w:rPr>
          <w:t>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39959657" w:rsidR="00186E14" w:rsidRPr="002D3570" w:rsidRDefault="00186E14" w:rsidP="009B095A">
      <w:pPr>
        <w:rPr>
          <w:rFonts w:ascii="Poppins" w:hAnsi="Poppins" w:cs="Poppins"/>
          <w:sz w:val="28"/>
          <w:szCs w:val="28"/>
        </w:rPr>
      </w:pPr>
    </w:p>
    <w:p w14:paraId="1345094F" w14:textId="529E6A34" w:rsidR="00186E14" w:rsidRDefault="00B121C3" w:rsidP="009B095A">
      <w:pPr>
        <w:rPr>
          <w:rFonts w:ascii="Poppins" w:hAnsi="Poppins" w:cs="Poppins"/>
          <w:sz w:val="28"/>
          <w:szCs w:val="28"/>
        </w:rPr>
      </w:pPr>
      <w:hyperlink w:anchor="_Why_work_for" w:history="1">
        <w:r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462A4130" w:rsidR="001B32AC" w:rsidRPr="002D3570" w:rsidRDefault="001B32AC" w:rsidP="001B32AC">
      <w:pPr>
        <w:rPr>
          <w:rFonts w:ascii="Poppins" w:hAnsi="Poppins" w:cs="Poppins"/>
          <w:sz w:val="28"/>
          <w:szCs w:val="28"/>
        </w:rPr>
      </w:pPr>
      <w:hyperlink w:anchor="_How_to_apply" w:history="1">
        <w:r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24CDAF47" w:rsidR="00776BAC" w:rsidRDefault="00776BAC" w:rsidP="009B095A">
      <w:pPr>
        <w:rPr>
          <w:rFonts w:ascii="Poppins" w:hAnsi="Poppins" w:cs="Poppins"/>
          <w:sz w:val="28"/>
          <w:szCs w:val="28"/>
        </w:rPr>
      </w:pPr>
      <w:hyperlink w:anchor="_Job_Description:_" w:history="1">
        <w:r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w:t>
      </w:r>
      <w:r w:rsidR="00280625">
        <w:rPr>
          <w:rStyle w:val="Hyperlink"/>
          <w:rFonts w:ascii="Poppins" w:hAnsi="Poppins" w:cs="Poppins"/>
          <w:sz w:val="28"/>
          <w:szCs w:val="28"/>
        </w:rPr>
        <w:t>p</w:t>
      </w:r>
      <w:r w:rsidR="00071AD3">
        <w:rPr>
          <w:rStyle w:val="Hyperlink"/>
          <w:rFonts w:ascii="Poppins" w:hAnsi="Poppins" w:cs="Poppins"/>
          <w:sz w:val="28"/>
          <w:szCs w:val="28"/>
        </w:rPr>
        <w:t xml:space="preserve">erson </w:t>
      </w:r>
      <w:r w:rsidR="00280625">
        <w:rPr>
          <w:rStyle w:val="Hyperlink"/>
          <w:rFonts w:ascii="Poppins" w:hAnsi="Poppins" w:cs="Poppins"/>
          <w:sz w:val="28"/>
          <w:szCs w:val="28"/>
        </w:rPr>
        <w:t>s</w:t>
      </w:r>
      <w:r w:rsidR="00071AD3">
        <w:rPr>
          <w:rStyle w:val="Hyperlink"/>
          <w:rFonts w:ascii="Poppins" w:hAnsi="Poppins" w:cs="Poppins"/>
          <w:sz w:val="28"/>
          <w:szCs w:val="28"/>
        </w:rPr>
        <w:t>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6768000E"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7"/>
          <w:footerReference w:type="default" r:id="rId18"/>
          <w:headerReference w:type="first" r:id="rId19"/>
          <w:footerReference w:type="first" r:id="rId20"/>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35F982F2" w14:textId="72357C2F" w:rsidR="003330B5" w:rsidRPr="003330B5" w:rsidRDefault="19C3DDAA" w:rsidP="003330B5">
      <w:pPr>
        <w:rPr>
          <w:rFonts w:ascii="Poppins" w:eastAsia="Calibri Light" w:hAnsi="Poppins" w:cs="Poppins"/>
          <w:sz w:val="21"/>
          <w:szCs w:val="21"/>
        </w:rPr>
      </w:pPr>
      <w:r>
        <w:rPr>
          <w:noProof/>
        </w:rPr>
        <w:drawing>
          <wp:inline distT="0" distB="0" distL="0" distR="0" wp14:anchorId="406EF53D" wp14:editId="17092FF4">
            <wp:extent cx="2978944" cy="3971925"/>
            <wp:effectExtent l="76200" t="76200" r="126365" b="123825"/>
            <wp:docPr id="399571316" name="Picture 39957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71316"/>
                    <pic:cNvPicPr/>
                  </pic:nvPicPr>
                  <pic:blipFill>
                    <a:blip r:embed="rId21">
                      <a:extLst>
                        <a:ext uri="{28A0092B-C50C-407E-A947-70E740481C1C}">
                          <a14:useLocalDpi xmlns:a14="http://schemas.microsoft.com/office/drawing/2010/main" val="0"/>
                        </a:ext>
                      </a:extLst>
                    </a:blip>
                    <a:stretch>
                      <a:fillRect/>
                    </a:stretch>
                  </pic:blipFill>
                  <pic:spPr>
                    <a:xfrm>
                      <a:off x="0" y="0"/>
                      <a:ext cx="2978944" cy="39719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inline>
        </w:drawing>
      </w:r>
      <w:r w:rsidR="003330B5">
        <w:br/>
      </w:r>
      <w:r w:rsidR="003330B5" w:rsidRPr="13C6355E">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 xml:space="preserve">rust </w:t>
      </w:r>
      <w:proofErr w:type="gramStart"/>
      <w:r w:rsidRPr="003330B5">
        <w:rPr>
          <w:rFonts w:ascii="Poppins" w:eastAsia="Calibri Light" w:hAnsi="Poppins" w:cs="Poppins"/>
          <w:sz w:val="21"/>
          <w:szCs w:val="21"/>
        </w:rPr>
        <w:t>has</w:t>
      </w:r>
      <w:proofErr w:type="gramEnd"/>
      <w:r w:rsidRPr="003330B5">
        <w:rPr>
          <w:rFonts w:ascii="Poppins" w:eastAsia="Calibri Light" w:hAnsi="Poppins" w:cs="Poppins"/>
          <w:sz w:val="21"/>
          <w:szCs w:val="21"/>
        </w:rPr>
        <w:t xml:space="preserve"> been based on remaining focused on some critical principles:</w:t>
      </w:r>
    </w:p>
    <w:p w14:paraId="5B108EB2" w14:textId="714CF082"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E844D7">
      <w:pPr>
        <w:pStyle w:val="ListParagraph"/>
        <w:numPr>
          <w:ilvl w:val="0"/>
          <w:numId w:val="20"/>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321744">
      <w:pPr>
        <w:pStyle w:val="ListParagraph"/>
        <w:numPr>
          <w:ilvl w:val="0"/>
          <w:numId w:val="20"/>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569AB520" w:rsidR="003330B5" w:rsidRPr="003330B5" w:rsidRDefault="003330B5" w:rsidP="3B14A173">
      <w:pPr>
        <w:rPr>
          <w:rFonts w:ascii="Poppins" w:eastAsia="Poppins" w:hAnsi="Poppins" w:cs="Poppins"/>
          <w:sz w:val="21"/>
          <w:szCs w:val="21"/>
        </w:rPr>
      </w:pPr>
      <w:r w:rsidRPr="3B14A173">
        <w:rPr>
          <w:rFonts w:ascii="Poppins" w:eastAsia="Calibri Light" w:hAnsi="Poppins" w:cs="Poppins"/>
          <w:sz w:val="21"/>
          <w:szCs w:val="21"/>
        </w:rPr>
        <w:t xml:space="preserve">Since 2011, thanks to the fantastic work of our staff, our </w:t>
      </w:r>
      <w:r w:rsidR="00CC50C4" w:rsidRPr="3B14A173">
        <w:rPr>
          <w:rFonts w:ascii="Poppins" w:eastAsia="Calibri Light" w:hAnsi="Poppins" w:cs="Poppins"/>
          <w:sz w:val="21"/>
          <w:szCs w:val="21"/>
        </w:rPr>
        <w:t>T</w:t>
      </w:r>
      <w:r w:rsidRPr="3B14A173">
        <w:rPr>
          <w:rFonts w:ascii="Poppins" w:eastAsia="Calibri Light" w:hAnsi="Poppins" w:cs="Poppins"/>
          <w:sz w:val="21"/>
          <w:szCs w:val="21"/>
        </w:rPr>
        <w:t xml:space="preserve">rust has grown from 1 to </w:t>
      </w:r>
      <w:r w:rsidR="1DC21457" w:rsidRPr="3B14A173">
        <w:rPr>
          <w:rFonts w:ascii="Poppins" w:eastAsia="Calibri Light" w:hAnsi="Poppins" w:cs="Poppins"/>
          <w:sz w:val="21"/>
          <w:szCs w:val="21"/>
        </w:rPr>
        <w:t>3</w:t>
      </w:r>
      <w:r w:rsidR="03C85BDF" w:rsidRPr="3B14A173">
        <w:rPr>
          <w:rFonts w:ascii="Poppins" w:eastAsia="Calibri Light" w:hAnsi="Poppins" w:cs="Poppins"/>
          <w:sz w:val="21"/>
          <w:szCs w:val="21"/>
        </w:rPr>
        <w:t>5</w:t>
      </w:r>
      <w:r w:rsidRPr="3B14A173">
        <w:rPr>
          <w:rFonts w:ascii="Poppins" w:eastAsia="Calibri Light" w:hAnsi="Poppins" w:cs="Poppins"/>
          <w:sz w:val="21"/>
          <w:szCs w:val="21"/>
        </w:rPr>
        <w:t xml:space="preserve"> academies whilst retaining our focus on working within an area that enables easy movement between our schools. From first developing an application in 2007 to open schools in the new town of Northstowe, we have been committed to the vision of </w:t>
      </w:r>
      <w:r w:rsidR="00E844D7" w:rsidRPr="3B14A173">
        <w:rPr>
          <w:rFonts w:ascii="Poppins" w:eastAsia="Calibri Light" w:hAnsi="Poppins" w:cs="Poppins"/>
          <w:sz w:val="21"/>
          <w:szCs w:val="21"/>
        </w:rPr>
        <w:t xml:space="preserve">being </w:t>
      </w:r>
      <w:r w:rsidRPr="3B14A173">
        <w:rPr>
          <w:rFonts w:ascii="Poppins" w:eastAsia="Calibri Light" w:hAnsi="Poppins" w:cs="Poppins"/>
          <w:sz w:val="21"/>
          <w:szCs w:val="21"/>
        </w:rPr>
        <w:t xml:space="preserve">an all-through and all-inclusive </w:t>
      </w:r>
      <w:r w:rsidR="00CC50C4" w:rsidRPr="3B14A173">
        <w:rPr>
          <w:rFonts w:ascii="Poppins" w:eastAsia="Calibri Light" w:hAnsi="Poppins" w:cs="Poppins"/>
          <w:sz w:val="21"/>
          <w:szCs w:val="21"/>
        </w:rPr>
        <w:t>T</w:t>
      </w:r>
      <w:r w:rsidRPr="3B14A173">
        <w:rPr>
          <w:rFonts w:ascii="Poppins" w:eastAsia="Calibri Light" w:hAnsi="Poppins" w:cs="Poppins"/>
          <w:sz w:val="21"/>
          <w:szCs w:val="21"/>
        </w:rPr>
        <w:t xml:space="preserve">rust. </w:t>
      </w:r>
      <w:r w:rsidR="1A79D04A" w:rsidRPr="3B14A173">
        <w:rPr>
          <w:rFonts w:ascii="Poppins" w:eastAsia="Poppins" w:hAnsi="Poppins" w:cs="Poppins"/>
          <w:color w:val="000000" w:themeColor="text1"/>
          <w:sz w:val="21"/>
          <w:szCs w:val="21"/>
        </w:rPr>
        <w:t>Our Trust currently consists of 36 schools, 19 primary schools, 13 secondary schools, 3 special schools and 1 all-through.</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C1B28E0" w:rsidR="008814E1" w:rsidRDefault="000B2D3F" w:rsidP="00280625">
      <w:pPr>
        <w:spacing w:after="120" w:line="240" w:lineRule="auto"/>
        <w:jc w:val="both"/>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10973928" w:rsidR="008814E1" w:rsidRPr="00A17445" w:rsidRDefault="008814E1" w:rsidP="00280625">
      <w:pPr>
        <w:spacing w:after="120" w:line="240" w:lineRule="auto"/>
        <w:jc w:val="both"/>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 xml:space="preserve">Our steady growth since then reflects our commitment to the communities we serve and our track record of success.  The period since 2018 has seen an increase in speed of growth as many </w:t>
      </w:r>
      <w:proofErr w:type="gramStart"/>
      <w:r w:rsidR="00A20FD7" w:rsidRPr="00A17445">
        <w:rPr>
          <w:rFonts w:ascii="Poppins" w:eastAsia="Calibri" w:hAnsi="Poppins" w:cs="Poppins"/>
          <w:sz w:val="21"/>
          <w:szCs w:val="21"/>
        </w:rPr>
        <w:t>long term</w:t>
      </w:r>
      <w:proofErr w:type="gramEnd"/>
      <w:r w:rsidR="00A20FD7" w:rsidRPr="00A17445">
        <w:rPr>
          <w:rFonts w:ascii="Poppins" w:eastAsia="Calibri" w:hAnsi="Poppins" w:cs="Poppins"/>
          <w:sz w:val="21"/>
          <w:szCs w:val="21"/>
        </w:rPr>
        <w:t xml:space="preserve"> projects matured and our relationship with Sharnbrook Academy Federation emerged</w:t>
      </w:r>
      <w:r w:rsidR="00A20FD7">
        <w:rPr>
          <w:rFonts w:ascii="Poppins" w:eastAsia="Calibri" w:hAnsi="Poppins" w:cs="Poppins"/>
          <w:sz w:val="21"/>
          <w:szCs w:val="21"/>
        </w:rPr>
        <w:t>.</w:t>
      </w:r>
    </w:p>
    <w:p w14:paraId="7981CBF5" w14:textId="2577EFC7" w:rsidR="00D40D22" w:rsidRPr="008814E1" w:rsidRDefault="00D40D22" w:rsidP="00E844D7">
      <w:pPr>
        <w:spacing w:after="120" w:line="240" w:lineRule="auto"/>
        <w:jc w:val="both"/>
        <w:rPr>
          <w:rFonts w:ascii="Poppins" w:hAnsi="Poppins" w:cs="Poppins"/>
          <w:noProof/>
          <w:sz w:val="21"/>
          <w:szCs w:val="21"/>
        </w:rPr>
      </w:pPr>
      <w:r w:rsidRPr="7F73B9C7">
        <w:rPr>
          <w:rFonts w:ascii="Poppins" w:hAnsi="Poppins" w:cs="Poppins"/>
          <w:sz w:val="21"/>
          <w:szCs w:val="21"/>
        </w:rPr>
        <w:t xml:space="preserve">We are </w:t>
      </w:r>
      <w:r w:rsidR="00500F9F" w:rsidRPr="7F73B9C7">
        <w:rPr>
          <w:rFonts w:ascii="Poppins" w:hAnsi="Poppins" w:cs="Poppins"/>
          <w:sz w:val="21"/>
          <w:szCs w:val="21"/>
        </w:rPr>
        <w:t>currently</w:t>
      </w:r>
      <w:r w:rsidRPr="7F73B9C7">
        <w:rPr>
          <w:rFonts w:ascii="Poppins" w:hAnsi="Poppins" w:cs="Poppins"/>
          <w:sz w:val="21"/>
          <w:szCs w:val="21"/>
        </w:rPr>
        <w:t xml:space="preserve"> a family of </w:t>
      </w:r>
      <w:r w:rsidR="39B5B0A2" w:rsidRPr="7F73B9C7">
        <w:rPr>
          <w:rFonts w:ascii="Poppins" w:hAnsi="Poppins" w:cs="Poppins"/>
          <w:sz w:val="21"/>
          <w:szCs w:val="21"/>
        </w:rPr>
        <w:t>3</w:t>
      </w:r>
      <w:r w:rsidR="00D11181">
        <w:rPr>
          <w:rFonts w:ascii="Poppins" w:hAnsi="Poppins" w:cs="Poppins"/>
          <w:sz w:val="21"/>
          <w:szCs w:val="21"/>
        </w:rPr>
        <w:t>6</w:t>
      </w:r>
      <w:r w:rsidRPr="7F73B9C7">
        <w:rPr>
          <w:rFonts w:ascii="Poppins" w:hAnsi="Poppins" w:cs="Poppins"/>
          <w:sz w:val="21"/>
          <w:szCs w:val="21"/>
        </w:rPr>
        <w:t xml:space="preserve"> academies (including 1</w:t>
      </w:r>
      <w:r w:rsidR="7A7014A3" w:rsidRPr="7F73B9C7">
        <w:rPr>
          <w:rFonts w:ascii="Poppins" w:hAnsi="Poppins" w:cs="Poppins"/>
          <w:sz w:val="21"/>
          <w:szCs w:val="21"/>
        </w:rPr>
        <w:t>9</w:t>
      </w:r>
      <w:r w:rsidRPr="7F73B9C7">
        <w:rPr>
          <w:rFonts w:ascii="Poppins" w:hAnsi="Poppins" w:cs="Poppins"/>
          <w:sz w:val="21"/>
          <w:szCs w:val="21"/>
        </w:rPr>
        <w:t xml:space="preserve"> primary, </w:t>
      </w:r>
      <w:r w:rsidR="5A08B4AB" w:rsidRPr="7F73B9C7">
        <w:rPr>
          <w:rFonts w:ascii="Poppins" w:hAnsi="Poppins" w:cs="Poppins"/>
          <w:sz w:val="21"/>
          <w:szCs w:val="21"/>
        </w:rPr>
        <w:t>3</w:t>
      </w:r>
      <w:r w:rsidRPr="7F73B9C7">
        <w:rPr>
          <w:rFonts w:ascii="Poppins" w:hAnsi="Poppins" w:cs="Poppins"/>
          <w:sz w:val="21"/>
          <w:szCs w:val="21"/>
        </w:rPr>
        <w:t xml:space="preserve"> special and 1</w:t>
      </w:r>
      <w:r w:rsidR="63B97855" w:rsidRPr="7F73B9C7">
        <w:rPr>
          <w:rFonts w:ascii="Poppins" w:hAnsi="Poppins" w:cs="Poppins"/>
          <w:sz w:val="21"/>
          <w:szCs w:val="21"/>
        </w:rPr>
        <w:t>3</w:t>
      </w:r>
      <w:r w:rsidRPr="7F73B9C7">
        <w:rPr>
          <w:rFonts w:ascii="Poppins" w:hAnsi="Poppins" w:cs="Poppins"/>
          <w:sz w:val="21"/>
          <w:szCs w:val="21"/>
        </w:rPr>
        <w:t xml:space="preserve"> secondary schools</w:t>
      </w:r>
      <w:r w:rsidR="00D11181">
        <w:rPr>
          <w:rFonts w:ascii="Poppins" w:hAnsi="Poppins" w:cs="Poppins"/>
          <w:sz w:val="21"/>
          <w:szCs w:val="21"/>
        </w:rPr>
        <w:t xml:space="preserve"> and one all through school</w:t>
      </w:r>
      <w:r w:rsidRPr="7F73B9C7">
        <w:rPr>
          <w:rFonts w:ascii="Poppins" w:hAnsi="Poppins" w:cs="Poppins"/>
          <w:sz w:val="21"/>
          <w:szCs w:val="21"/>
        </w:rPr>
        <w:t xml:space="preserve">).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7F73B9C7">
        <w:rPr>
          <w:rFonts w:ascii="Poppins" w:hAnsi="Poppins" w:cs="Poppins"/>
          <w:sz w:val="21"/>
          <w:szCs w:val="21"/>
        </w:rPr>
        <w:t>merged</w:t>
      </w:r>
      <w:r w:rsidRPr="7F73B9C7">
        <w:rPr>
          <w:rFonts w:ascii="Poppins" w:hAnsi="Poppins" w:cs="Poppins"/>
          <w:sz w:val="21"/>
          <w:szCs w:val="21"/>
        </w:rPr>
        <w:t xml:space="preserve"> with Cambridge Primary Education Trust to become the Meridian Trust in April 2022. </w:t>
      </w:r>
      <w:r w:rsidR="00197BB6" w:rsidRPr="7F73B9C7">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Pr="7F73B9C7">
        <w:rPr>
          <w:rFonts w:ascii="Poppins" w:hAnsi="Poppins" w:cs="Poppins"/>
          <w:sz w:val="21"/>
          <w:szCs w:val="21"/>
        </w:rPr>
        <w:t xml:space="preserve">e retain a </w:t>
      </w:r>
      <w:r w:rsidRPr="7F73B9C7">
        <w:rPr>
          <w:rFonts w:ascii="Poppins" w:hAnsi="Poppins" w:cs="Poppins"/>
          <w:sz w:val="21"/>
          <w:szCs w:val="21"/>
        </w:rPr>
        <w:t>strong commitment to growing and 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w:t>
      </w:r>
      <w:proofErr w:type="gramStart"/>
      <w:r w:rsidRPr="00A17445">
        <w:rPr>
          <w:rFonts w:ascii="Poppins" w:eastAsia="Calibri" w:hAnsi="Poppins" w:cs="Poppins"/>
          <w:sz w:val="21"/>
          <w:szCs w:val="21"/>
        </w:rPr>
        <w:t>as a result of</w:t>
      </w:r>
      <w:proofErr w:type="gramEnd"/>
      <w:r w:rsidRPr="00A17445">
        <w:rPr>
          <w:rFonts w:ascii="Poppins" w:eastAsia="Calibri" w:hAnsi="Poppins" w:cs="Poppins"/>
          <w:sz w:val="21"/>
          <w:szCs w:val="21"/>
        </w:rPr>
        <w:t xml:space="preserve">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54D7CDED"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w:t>
      </w:r>
      <w:proofErr w:type="gramStart"/>
      <w:r w:rsidRPr="00A17445">
        <w:rPr>
          <w:rFonts w:ascii="Poppins" w:eastAsia="Calibri" w:hAnsi="Poppins" w:cs="Poppins"/>
          <w:sz w:val="21"/>
          <w:szCs w:val="21"/>
        </w:rPr>
        <w:t>Partnership‘</w:t>
      </w:r>
      <w:proofErr w:type="gramEnd"/>
      <w:r w:rsidRPr="00A17445">
        <w:rPr>
          <w:rFonts w:ascii="Poppins" w:eastAsia="Calibri" w:hAnsi="Poppins" w:cs="Poppins"/>
          <w:sz w:val="21"/>
          <w:szCs w:val="21"/>
        </w:rPr>
        <w:t xml:space="preserve">, one of the largest initial teacher training providers in the country which has recently merged with the SAF ITT, and ‘Leadership East’ these further strengthen our capacity and commitment to professional development. We also provide support through various SLAs to </w:t>
      </w:r>
      <w:proofErr w:type="gramStart"/>
      <w:r w:rsidRPr="00A17445">
        <w:rPr>
          <w:rFonts w:ascii="Poppins" w:eastAsia="Calibri" w:hAnsi="Poppins" w:cs="Poppins"/>
          <w:sz w:val="21"/>
          <w:szCs w:val="21"/>
        </w:rPr>
        <w:t>a number of</w:t>
      </w:r>
      <w:proofErr w:type="gramEnd"/>
      <w:r w:rsidRPr="00A17445">
        <w:rPr>
          <w:rFonts w:ascii="Poppins" w:eastAsia="Calibri" w:hAnsi="Poppins" w:cs="Poppins"/>
          <w:sz w:val="21"/>
          <w:szCs w:val="21"/>
        </w:rPr>
        <w:t xml:space="preserve"> other trusts and academies.  </w:t>
      </w:r>
    </w:p>
    <w:p w14:paraId="101903FA" w14:textId="11713362" w:rsidR="00896794" w:rsidRPr="00DD54CC" w:rsidRDefault="00DD54CC" w:rsidP="00280625">
      <w:pPr>
        <w:spacing w:after="120" w:line="240" w:lineRule="auto"/>
        <w:jc w:val="both"/>
        <w:rPr>
          <w:rFonts w:ascii="Poppins" w:eastAsia="Calibri" w:hAnsi="Poppins" w:cs="Poppins"/>
          <w:sz w:val="21"/>
          <w:szCs w:val="21"/>
        </w:rPr>
      </w:pPr>
      <w:r>
        <w:rPr>
          <w:rFonts w:ascii="Poppins" w:hAnsi="Poppins" w:cs="Poppins"/>
          <w:b/>
          <w:bCs/>
          <w:noProof/>
        </w:rPr>
        <w:drawing>
          <wp:anchor distT="0" distB="0" distL="114300" distR="114300" simplePos="0" relativeHeight="251658250" behindDoc="0" locked="0" layoutInCell="1" allowOverlap="1" wp14:anchorId="7AE3DC2E" wp14:editId="4C93D123">
            <wp:simplePos x="0" y="0"/>
            <wp:positionH relativeFrom="column">
              <wp:posOffset>81280</wp:posOffset>
            </wp:positionH>
            <wp:positionV relativeFrom="paragraph">
              <wp:posOffset>1477645</wp:posOffset>
            </wp:positionV>
            <wp:extent cx="2816860" cy="1876425"/>
            <wp:effectExtent l="76200" t="76200" r="135890" b="142875"/>
            <wp:wrapSquare wrapText="bothSides"/>
            <wp:docPr id="16" name="Picture 16" descr="A young students doing a science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oung students doing a science experimen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860" cy="1876425"/>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00197BB6" w:rsidRPr="00197BB6">
        <w:rPr>
          <w:rFonts w:ascii="Poppins" w:eastAsia="Calibri" w:hAnsi="Poppins" w:cs="Poppins"/>
          <w:sz w:val="21"/>
          <w:szCs w:val="21"/>
        </w:rPr>
        <w:t>As a strong, regional multi-academy trust we currently operate schools across Bedfordshire, Cambridgeshire, Lincolnshire</w:t>
      </w:r>
      <w:r w:rsidR="00197BB6">
        <w:rPr>
          <w:rFonts w:ascii="Poppins" w:eastAsia="Calibri" w:hAnsi="Poppins" w:cs="Poppins"/>
          <w:sz w:val="21"/>
          <w:szCs w:val="21"/>
        </w:rPr>
        <w:t>,</w:t>
      </w:r>
      <w:r w:rsidR="00197BB6" w:rsidRPr="00197BB6">
        <w:rPr>
          <w:rFonts w:ascii="Poppins" w:eastAsia="Calibri" w:hAnsi="Poppins" w:cs="Poppins"/>
          <w:sz w:val="21"/>
          <w:szCs w:val="21"/>
        </w:rPr>
        <w:t xml:space="preserve"> Peterborough, and Northamptonshire. We are proud to have strong partnerships within all these communities.</w:t>
      </w:r>
      <w:r w:rsidR="00FD413D">
        <w:rPr>
          <w:rFonts w:ascii="Calibri" w:hAnsi="Calibri" w:cs="Calibri"/>
          <w:color w:val="000000"/>
          <w:shd w:val="clear" w:color="auto" w:fill="FFFFFF"/>
        </w:rPr>
        <w:br/>
      </w:r>
      <w:r w:rsidR="001102B5">
        <w:rPr>
          <w:rFonts w:ascii="Calibri" w:hAnsi="Calibri" w:cs="Calibri"/>
          <w:color w:val="000000"/>
          <w:shd w:val="clear" w:color="auto" w:fill="FFFFFF"/>
        </w:rPr>
        <w:lastRenderedPageBreak/>
        <w:br/>
      </w:r>
      <w:bookmarkStart w:id="5" w:name="_Trust_Vision,_Mission"/>
      <w:bookmarkEnd w:id="5"/>
      <w:r w:rsidR="00896794" w:rsidRPr="00C1760A">
        <w:rPr>
          <w:rFonts w:ascii="Poppins" w:hAnsi="Poppins" w:cs="Poppins"/>
          <w:b/>
          <w:bCs/>
          <w:color w:val="004E72"/>
          <w:sz w:val="28"/>
          <w:szCs w:val="28"/>
        </w:rPr>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096C35">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become successful learners and confident, empowered </w:t>
      </w:r>
      <w:proofErr w:type="gramStart"/>
      <w:r w:rsidRPr="00197BB6">
        <w:rPr>
          <w:rFonts w:ascii="Poppins" w:hAnsi="Poppins" w:cs="Poppins"/>
          <w:sz w:val="21"/>
          <w:szCs w:val="21"/>
        </w:rPr>
        <w:t>individuals;</w:t>
      </w:r>
      <w:proofErr w:type="gramEnd"/>
    </w:p>
    <w:p w14:paraId="294F9518" w14:textId="1AF6F467"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Young people are encouraged to think for themselves and act for others, equipping them with the values, attributes, knowledge and skills to make a rewarding contribution to </w:t>
      </w:r>
      <w:proofErr w:type="gramStart"/>
      <w:r w:rsidRPr="00197BB6">
        <w:rPr>
          <w:rFonts w:ascii="Poppins" w:hAnsi="Poppins" w:cs="Poppins"/>
          <w:sz w:val="21"/>
          <w:szCs w:val="21"/>
        </w:rPr>
        <w:t>society;</w:t>
      </w:r>
      <w:proofErr w:type="gramEnd"/>
    </w:p>
    <w:p w14:paraId="4CF1DF80" w14:textId="530C0B49" w:rsidR="00197BB6" w:rsidRDefault="00197BB6" w:rsidP="00080D01">
      <w:pPr>
        <w:pStyle w:val="ListParagraph"/>
        <w:numPr>
          <w:ilvl w:val="0"/>
          <w:numId w:val="2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Every school is a hub for community activities, a centre for extended services and a source of immense pride for students, their families, and other local </w:t>
      </w:r>
      <w:proofErr w:type="gramStart"/>
      <w:r w:rsidRPr="00197BB6">
        <w:rPr>
          <w:rFonts w:ascii="Poppins" w:hAnsi="Poppins" w:cs="Poppins"/>
          <w:sz w:val="21"/>
          <w:szCs w:val="21"/>
        </w:rPr>
        <w:t>stakeholders;</w:t>
      </w:r>
      <w:proofErr w:type="gramEnd"/>
    </w:p>
    <w:p w14:paraId="0016BDC0" w14:textId="2C87C11F" w:rsidR="00096C35"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 xml:space="preserve">Our staff benefit from strong networks, excellent career opportunities and a human approach where they are equally valued and </w:t>
      </w:r>
      <w:proofErr w:type="gramStart"/>
      <w:r w:rsidRPr="00197BB6">
        <w:rPr>
          <w:rFonts w:ascii="Poppins" w:hAnsi="Poppins" w:cs="Poppins"/>
          <w:sz w:val="21"/>
          <w:szCs w:val="21"/>
        </w:rPr>
        <w:t>supported;</w:t>
      </w:r>
      <w:proofErr w:type="gramEnd"/>
    </w:p>
    <w:p w14:paraId="5F9F1C3D" w14:textId="4608076B" w:rsidR="00896794" w:rsidRDefault="00197BB6" w:rsidP="00080D01">
      <w:pPr>
        <w:pStyle w:val="ListParagraph"/>
        <w:numPr>
          <w:ilvl w:val="0"/>
          <w:numId w:val="5"/>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5"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85AF945"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520E778A"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5CC8B19F">
        <w:rPr>
          <w:rFonts w:ascii="Poppins" w:hAnsi="Poppins" w:cs="Poppins"/>
          <w:b/>
          <w:bCs/>
          <w:color w:val="222222"/>
          <w:sz w:val="22"/>
          <w:szCs w:val="22"/>
        </w:rPr>
        <w:t>Benefits:</w:t>
      </w:r>
    </w:p>
    <w:p w14:paraId="1E4FDEDC" w14:textId="1384D1E2" w:rsidR="2790B881" w:rsidRDefault="2790B881" w:rsidP="76CF3408">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76CF3408">
        <w:rPr>
          <w:rStyle w:val="normaltextrun"/>
          <w:rFonts w:ascii="Poppins" w:eastAsia="Poppins" w:hAnsi="Poppins" w:cs="Poppins"/>
          <w:color w:val="222222"/>
          <w:sz w:val="22"/>
          <w:szCs w:val="22"/>
        </w:rPr>
        <w:t>As a multi-academy trust of 3</w:t>
      </w:r>
      <w:r w:rsidR="00D11181">
        <w:rPr>
          <w:rStyle w:val="normaltextrun"/>
          <w:rFonts w:ascii="Poppins" w:eastAsia="Poppins" w:hAnsi="Poppins" w:cs="Poppins"/>
          <w:color w:val="222222"/>
          <w:sz w:val="22"/>
          <w:szCs w:val="22"/>
        </w:rPr>
        <w:t>6</w:t>
      </w:r>
      <w:r w:rsidRPr="76CF3408">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5BBC76E0"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2A212ADE"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27F4661C" w:rsidR="2790B881" w:rsidRDefault="2790B881" w:rsidP="5CC8B19F">
      <w:pPr>
        <w:pStyle w:val="ListParagraph"/>
        <w:numPr>
          <w:ilvl w:val="0"/>
          <w:numId w:val="11"/>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0AF1E8EA" w:rsidR="2790B881" w:rsidRDefault="00DD54CC" w:rsidP="5CC8B19F">
      <w:pPr>
        <w:pStyle w:val="ListParagraph"/>
        <w:numPr>
          <w:ilvl w:val="0"/>
          <w:numId w:val="11"/>
        </w:numPr>
        <w:spacing w:after="0" w:line="240" w:lineRule="auto"/>
        <w:jc w:val="both"/>
        <w:rPr>
          <w:rFonts w:ascii="Poppins" w:eastAsia="Poppins" w:hAnsi="Poppins" w:cs="Poppins"/>
          <w:color w:val="222222"/>
        </w:rPr>
      </w:pPr>
      <w:r>
        <w:rPr>
          <w:noProof/>
        </w:rPr>
        <w:drawing>
          <wp:anchor distT="0" distB="0" distL="114300" distR="114300" simplePos="0" relativeHeight="251658251" behindDoc="0" locked="0" layoutInCell="1" allowOverlap="1" wp14:anchorId="58784709" wp14:editId="1E0BFA73">
            <wp:simplePos x="0" y="0"/>
            <wp:positionH relativeFrom="column">
              <wp:posOffset>56515</wp:posOffset>
            </wp:positionH>
            <wp:positionV relativeFrom="paragraph">
              <wp:posOffset>1268443</wp:posOffset>
            </wp:positionV>
            <wp:extent cx="2426856" cy="1619250"/>
            <wp:effectExtent l="76200" t="76200" r="126365" b="133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26856" cy="1619250"/>
                    </a:xfrm>
                    <a:prstGeom prst="rect">
                      <a:avLst/>
                    </a:prstGeom>
                    <a:ln w="3810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2790B881" w:rsidRPr="5CC8B19F">
        <w:rPr>
          <w:rStyle w:val="normaltextrun"/>
          <w:rFonts w:ascii="Poppins" w:eastAsia="Poppins" w:hAnsi="Poppins" w:cs="Poppins"/>
          <w:color w:val="222222"/>
        </w:rPr>
        <w:t>Access to a free Employee Assistance Programme, offering mental health and wellbeing support  </w:t>
      </w:r>
    </w:p>
    <w:p w14:paraId="15E98B5E" w14:textId="4200C27F" w:rsidR="2790B881" w:rsidRDefault="2790B881" w:rsidP="5CC8B19F">
      <w:pPr>
        <w:pStyle w:val="ListParagraph"/>
        <w:numPr>
          <w:ilvl w:val="0"/>
          <w:numId w:val="11"/>
        </w:num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Unlimited value cycle to work scheme  </w:t>
      </w:r>
    </w:p>
    <w:p w14:paraId="3B8DC821" w14:textId="7DECB495" w:rsidR="5CC8B19F" w:rsidRDefault="5CC8B19F" w:rsidP="5CC8B19F">
      <w:pPr>
        <w:spacing w:after="0" w:line="240" w:lineRule="auto"/>
        <w:jc w:val="both"/>
        <w:rPr>
          <w:rFonts w:ascii="Poppins" w:eastAsia="Poppins" w:hAnsi="Poppins" w:cs="Poppins"/>
          <w:color w:val="000000" w:themeColor="text1"/>
        </w:rPr>
      </w:pPr>
    </w:p>
    <w:p w14:paraId="4BDB098C" w14:textId="5B068FB9" w:rsidR="00C6374F" w:rsidRPr="00DD54CC" w:rsidRDefault="2790B881" w:rsidP="00DD54CC">
      <w:pPr>
        <w:spacing w:after="0" w:line="240" w:lineRule="auto"/>
        <w:jc w:val="both"/>
        <w:rPr>
          <w:rFonts w:ascii="Poppins" w:eastAsia="Poppins" w:hAnsi="Poppins" w:cs="Poppins"/>
          <w:color w:val="000000" w:themeColor="text1"/>
        </w:rPr>
      </w:pPr>
      <w:r w:rsidRPr="5CC8B19F">
        <w:rPr>
          <w:rStyle w:val="normaltextrun"/>
          <w:rFonts w:ascii="Poppins" w:eastAsia="Poppins" w:hAnsi="Poppins" w:cs="Poppins"/>
          <w:color w:val="222222"/>
        </w:rPr>
        <w:t xml:space="preserve">To see the full range of benefits available, please visit </w:t>
      </w:r>
      <w:hyperlink r:id="rId29">
        <w:r w:rsidRPr="5CC8B19F">
          <w:rPr>
            <w:rStyle w:val="Hyperlink"/>
            <w:rFonts w:ascii="Poppins" w:eastAsia="Poppins" w:hAnsi="Poppins" w:cs="Poppins"/>
            <w:color w:val="0563C1"/>
          </w:rPr>
          <w:t>Employee Benefits - Meridian Trust</w:t>
        </w:r>
      </w:hyperlink>
      <w:r w:rsidRPr="5CC8B19F">
        <w:rPr>
          <w:rStyle w:val="eop"/>
          <w:rFonts w:ascii="Poppins" w:eastAsia="Poppins" w:hAnsi="Poppins" w:cs="Poppins"/>
          <w:color w:val="000000" w:themeColor="text1"/>
        </w:rPr>
        <w:t> </w:t>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C05681C" w:rsidR="00E65D5F" w:rsidRPr="00E65D5F" w:rsidRDefault="00E65D5F" w:rsidP="00E844D7">
      <w:pPr>
        <w:pStyle w:val="Default"/>
        <w:jc w:val="both"/>
        <w:rPr>
          <w:rFonts w:ascii="Poppins" w:hAnsi="Poppins" w:cs="Poppins"/>
          <w:sz w:val="22"/>
          <w:szCs w:val="22"/>
        </w:rPr>
      </w:pPr>
      <w:r w:rsidRPr="5A4B0F49">
        <w:rPr>
          <w:rFonts w:ascii="Poppins" w:hAnsi="Poppins" w:cs="Poppins"/>
          <w:sz w:val="22"/>
          <w:szCs w:val="22"/>
        </w:rPr>
        <w:t xml:space="preserve">To apply please complete the online form on </w:t>
      </w:r>
      <w:proofErr w:type="gramStart"/>
      <w:r w:rsidR="1297FC66" w:rsidRPr="5A4B0F49">
        <w:rPr>
          <w:rFonts w:ascii="Poppins" w:hAnsi="Poppins" w:cs="Poppins"/>
          <w:sz w:val="22"/>
          <w:szCs w:val="22"/>
        </w:rPr>
        <w:t xml:space="preserve">MyNewTerm </w:t>
      </w:r>
      <w:r w:rsidRPr="5A4B0F49">
        <w:rPr>
          <w:rFonts w:ascii="Poppins" w:hAnsi="Poppins" w:cs="Poppins"/>
          <w:sz w:val="22"/>
          <w:szCs w:val="22"/>
        </w:rPr>
        <w:t>.</w:t>
      </w:r>
      <w:proofErr w:type="gramEnd"/>
      <w:r w:rsidRPr="5A4B0F49">
        <w:rPr>
          <w:rFonts w:ascii="Poppins" w:hAnsi="Poppins" w:cs="Poppins"/>
          <w:sz w:val="22"/>
          <w:szCs w:val="22"/>
        </w:rPr>
        <w:t xml:space="preserve"> Your supporting statement should address and evidence the selection criteria detailed in the Person Specification. </w:t>
      </w:r>
    </w:p>
    <w:p w14:paraId="3A40CE82" w14:textId="18C12787"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Closing Date: </w:t>
      </w:r>
      <w:r w:rsidR="00D11181" w:rsidRPr="00D11181">
        <w:rPr>
          <w:rFonts w:ascii="Poppins" w:hAnsi="Poppins" w:cs="Poppins"/>
          <w:sz w:val="22"/>
          <w:szCs w:val="22"/>
        </w:rPr>
        <w:t>16/03/2026</w:t>
      </w:r>
    </w:p>
    <w:p w14:paraId="494FD990" w14:textId="72D1D1D7" w:rsidR="35DCB3F6" w:rsidRPr="00DD54CC" w:rsidRDefault="00E65D5F" w:rsidP="35DCB3F6">
      <w:pPr>
        <w:pStyle w:val="Default"/>
        <w:rPr>
          <w:rFonts w:ascii="Poppins" w:hAnsi="Poppins" w:cs="Poppins"/>
          <w:sz w:val="22"/>
          <w:szCs w:val="22"/>
        </w:rPr>
      </w:pPr>
      <w:r w:rsidRPr="35DCB3F6">
        <w:rPr>
          <w:rFonts w:ascii="Poppins" w:hAnsi="Poppins" w:cs="Poppins"/>
          <w:b/>
          <w:bCs/>
          <w:sz w:val="22"/>
          <w:szCs w:val="22"/>
        </w:rPr>
        <w:t xml:space="preserve">Interviews: </w:t>
      </w:r>
      <w:r w:rsidR="00D11181" w:rsidRPr="00D11181">
        <w:rPr>
          <w:rFonts w:ascii="Poppins" w:hAnsi="Poppins" w:cs="Poppins"/>
          <w:sz w:val="22"/>
          <w:szCs w:val="22"/>
        </w:rPr>
        <w:t>19/03/2026</w:t>
      </w:r>
    </w:p>
    <w:p w14:paraId="21D00CB5" w14:textId="77777777" w:rsidR="00E65D5F" w:rsidRPr="00E65D5F" w:rsidRDefault="00E65D5F" w:rsidP="00E65D5F">
      <w:pPr>
        <w:pStyle w:val="Default"/>
        <w:rPr>
          <w:rFonts w:ascii="Poppins" w:hAnsi="Poppins" w:cs="Poppins"/>
          <w:sz w:val="22"/>
          <w:szCs w:val="22"/>
        </w:rPr>
      </w:pPr>
      <w:r w:rsidRPr="00E65D5F">
        <w:rPr>
          <w:rFonts w:ascii="Poppins" w:hAnsi="Poppins" w:cs="Poppins"/>
          <w:b/>
          <w:bCs/>
          <w:sz w:val="22"/>
          <w:szCs w:val="22"/>
        </w:rPr>
        <w:t xml:space="preserve">Applying: </w:t>
      </w:r>
    </w:p>
    <w:p w14:paraId="1EB9E746" w14:textId="77777777" w:rsidR="00D11181" w:rsidRDefault="00E65D5F" w:rsidP="35DCB3F6">
      <w:pPr>
        <w:pStyle w:val="Default"/>
        <w:rPr>
          <w:rFonts w:ascii="Poppins" w:hAnsi="Poppins" w:cs="Poppins"/>
          <w:sz w:val="22"/>
          <w:szCs w:val="22"/>
        </w:rPr>
      </w:pPr>
      <w:r w:rsidRPr="35DCB3F6">
        <w:rPr>
          <w:rFonts w:ascii="Poppins" w:hAnsi="Poppins" w:cs="Poppins"/>
          <w:sz w:val="22"/>
          <w:szCs w:val="22"/>
        </w:rPr>
        <w:t xml:space="preserve">For any questions about the application process please contact: </w:t>
      </w:r>
    </w:p>
    <w:p w14:paraId="3CC8F91A" w14:textId="0ECE6308" w:rsidR="35DCB3F6" w:rsidRPr="00DD54CC" w:rsidRDefault="00D11181" w:rsidP="35DCB3F6">
      <w:pPr>
        <w:pStyle w:val="Default"/>
        <w:rPr>
          <w:rFonts w:ascii="Poppins" w:hAnsi="Poppins" w:cs="Poppins"/>
          <w:sz w:val="22"/>
          <w:szCs w:val="22"/>
        </w:rPr>
      </w:pPr>
      <w:r>
        <w:rPr>
          <w:rFonts w:ascii="Poppins" w:hAnsi="Poppins" w:cs="Poppins"/>
          <w:sz w:val="22"/>
          <w:szCs w:val="22"/>
        </w:rPr>
        <w:t>Sophie Laycock – HR Officer</w:t>
      </w:r>
    </w:p>
    <w:p w14:paraId="318F8EF7" w14:textId="14F575EC" w:rsidR="5238962B" w:rsidRPr="00DD54CC" w:rsidRDefault="76CB8B5F" w:rsidP="5238962B">
      <w:pPr>
        <w:pStyle w:val="Default"/>
        <w:rPr>
          <w:rFonts w:ascii="Poppins" w:hAnsi="Poppins" w:cs="Poppins"/>
          <w:sz w:val="22"/>
          <w:szCs w:val="22"/>
        </w:rPr>
      </w:pPr>
      <w:r w:rsidRPr="35DCB3F6">
        <w:rPr>
          <w:rFonts w:ascii="Poppins" w:hAnsi="Poppins" w:cs="Poppins"/>
          <w:b/>
          <w:bCs/>
          <w:sz w:val="22"/>
          <w:szCs w:val="22"/>
        </w:rPr>
        <w:t>Email:</w:t>
      </w:r>
      <w:r w:rsidRPr="35DCB3F6">
        <w:rPr>
          <w:rFonts w:ascii="Poppins" w:hAnsi="Poppins" w:cs="Poppins"/>
          <w:sz w:val="22"/>
          <w:szCs w:val="22"/>
        </w:rPr>
        <w:t xml:space="preserve"> </w:t>
      </w:r>
      <w:r w:rsidR="00D11181">
        <w:rPr>
          <w:rFonts w:ascii="Poppins" w:hAnsi="Poppins" w:cs="Poppins"/>
          <w:sz w:val="22"/>
          <w:szCs w:val="22"/>
        </w:rPr>
        <w:t>slaycock@meridiantrust.co.uk</w:t>
      </w:r>
    </w:p>
    <w:p w14:paraId="5FB497BA" w14:textId="77777777" w:rsidR="00D90BC9" w:rsidRPr="00E65D5F" w:rsidRDefault="00D90BC9" w:rsidP="00D90BC9">
      <w:pPr>
        <w:pStyle w:val="Default"/>
        <w:rPr>
          <w:rFonts w:ascii="Poppins" w:hAnsi="Poppins" w:cs="Poppins"/>
          <w:noProof/>
        </w:rPr>
      </w:pPr>
    </w:p>
    <w:p w14:paraId="2BA2E328" w14:textId="2276F081" w:rsidR="00F0437D" w:rsidRPr="00DD54CC" w:rsidRDefault="00DD2E77" w:rsidP="5AE74DEE">
      <w:pPr>
        <w:pStyle w:val="NormalWeb"/>
        <w:shd w:val="clear" w:color="auto" w:fill="FFFFFF" w:themeFill="background1"/>
        <w:spacing w:before="0" w:beforeAutospacing="0" w:after="150" w:afterAutospacing="0"/>
        <w:jc w:val="both"/>
        <w:rPr>
          <w:rFonts w:ascii="Poppins" w:hAnsi="Poppins" w:cs="Poppins"/>
          <w:color w:val="222222"/>
          <w:sz w:val="22"/>
          <w:szCs w:val="22"/>
        </w:rPr>
        <w:sectPr w:rsidR="00F0437D" w:rsidRPr="00DD54CC" w:rsidSect="00096C35">
          <w:headerReference w:type="first" r:id="rId30"/>
          <w:footerReference w:type="first" r:id="rId31"/>
          <w:pgSz w:w="11906" w:h="16838"/>
          <w:pgMar w:top="1134" w:right="1133" w:bottom="1440" w:left="1276" w:header="284" w:footer="239" w:gutter="0"/>
          <w:cols w:num="2" w:space="425"/>
          <w:docGrid w:linePitch="360"/>
        </w:sectPr>
      </w:pPr>
      <w:r w:rsidRPr="5AE74DEE">
        <w:rPr>
          <w:rStyle w:val="Emphasis"/>
          <w:rFonts w:ascii="Poppins" w:eastAsiaTheme="majorEastAsia" w:hAnsi="Poppins" w:cs="Poppins"/>
          <w:i w:val="0"/>
          <w:iCs w:val="0"/>
          <w:color w:val="222222"/>
          <w:sz w:val="22"/>
          <w:szCs w:val="22"/>
        </w:rPr>
        <w:t>Meridian Trust is committed to safeguarding and promoting the welfare of children. All appointments will be subject to satisfactory pre-employment checks including enhanced DBS disclosure.</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DD54CC" w:rsidRPr="5AE74DEE">
        <w:rPr>
          <w:rFonts w:ascii="Poppins" w:hAnsi="Poppins" w:cs="Poppins"/>
          <w:color w:val="222222"/>
          <w:sz w:val="22"/>
          <w:szCs w:val="22"/>
        </w:rPr>
        <w:t xml:space="preserve"> </w:t>
      </w:r>
      <w:r w:rsidRPr="5AE74DEE">
        <w:rPr>
          <w:rStyle w:val="Emphasis"/>
          <w:rFonts w:ascii="Poppins" w:eastAsiaTheme="majorEastAsia" w:hAnsi="Poppins" w:cs="Poppins"/>
          <w:i w:val="0"/>
          <w:iCs w:val="0"/>
          <w:color w:val="222222"/>
          <w:sz w:val="22"/>
          <w:szCs w:val="22"/>
        </w:rPr>
        <w:t xml:space="preserve">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w:t>
      </w:r>
      <w:r w:rsidRPr="5AE74DEE">
        <w:rPr>
          <w:rStyle w:val="Emphasis"/>
          <w:rFonts w:ascii="Poppins" w:eastAsiaTheme="majorEastAsia" w:hAnsi="Poppins" w:cs="Poppins"/>
          <w:i w:val="0"/>
          <w:iCs w:val="0"/>
          <w:color w:val="222222"/>
          <w:sz w:val="22"/>
          <w:szCs w:val="22"/>
        </w:rPr>
        <w:lastRenderedPageBreak/>
        <w:t>and the health and wellbeing of our student</w:t>
      </w:r>
      <w:r w:rsidR="00D11181">
        <w:rPr>
          <w:rStyle w:val="Emphasis"/>
          <w:rFonts w:ascii="Poppins" w:eastAsiaTheme="majorEastAsia" w:hAnsi="Poppins" w:cs="Poppins"/>
          <w:i w:val="0"/>
          <w:iCs w:val="0"/>
          <w:color w:val="222222"/>
          <w:sz w:val="22"/>
          <w:szCs w:val="22"/>
        </w:rPr>
        <w:t>s.</w:t>
      </w:r>
    </w:p>
    <w:p w14:paraId="5F65D8B2" w14:textId="5A077618" w:rsidR="00D11181" w:rsidRPr="00B5440D" w:rsidRDefault="00D11181" w:rsidP="00D11181">
      <w:pPr>
        <w:tabs>
          <w:tab w:val="left" w:pos="1540"/>
        </w:tabs>
        <w:jc w:val="center"/>
        <w:rPr>
          <w:rFonts w:ascii="Poppins" w:eastAsia="Poppins" w:hAnsi="Poppins" w:cs="Poppins"/>
          <w:b/>
          <w:bCs/>
          <w:sz w:val="28"/>
          <w:szCs w:val="28"/>
        </w:rPr>
      </w:pPr>
      <w:r>
        <w:br/>
      </w:r>
      <w:r w:rsidRPr="2C1FEAF8">
        <w:rPr>
          <w:rFonts w:ascii="Poppins" w:eastAsia="Poppins" w:hAnsi="Poppins" w:cs="Poppins"/>
          <w:b/>
          <w:bCs/>
          <w:sz w:val="28"/>
          <w:szCs w:val="28"/>
        </w:rPr>
        <w:t>JOB DESCRIPTION AND PERSON SPECIFICATION</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6762"/>
      </w:tblGrid>
      <w:tr w:rsidR="00D11181" w:rsidRPr="00B5440D" w14:paraId="0F2FE418" w14:textId="77777777" w:rsidTr="00D11181">
        <w:tc>
          <w:tcPr>
            <w:tcW w:w="2254" w:type="dxa"/>
            <w:shd w:val="clear" w:color="auto" w:fill="04428C"/>
          </w:tcPr>
          <w:p w14:paraId="61370E50" w14:textId="77777777" w:rsidR="00D11181" w:rsidRPr="00B5440D" w:rsidRDefault="00D11181" w:rsidP="00AC73CC">
            <w:pPr>
              <w:rPr>
                <w:rFonts w:ascii="Poppins" w:eastAsia="Poppins" w:hAnsi="Poppins" w:cs="Poppins"/>
              </w:rPr>
            </w:pPr>
            <w:r w:rsidRPr="2C1FEAF8">
              <w:rPr>
                <w:rFonts w:ascii="Poppins" w:eastAsia="Poppins" w:hAnsi="Poppins" w:cs="Poppins"/>
              </w:rPr>
              <w:t>Job Title:</w:t>
            </w:r>
          </w:p>
        </w:tc>
        <w:tc>
          <w:tcPr>
            <w:tcW w:w="6762" w:type="dxa"/>
          </w:tcPr>
          <w:p w14:paraId="182CF140" w14:textId="77777777" w:rsidR="00D11181" w:rsidRPr="00B5440D" w:rsidRDefault="00D11181" w:rsidP="00AC73CC">
            <w:pPr>
              <w:rPr>
                <w:rFonts w:ascii="Poppins" w:eastAsia="Poppins" w:hAnsi="Poppins" w:cs="Poppins"/>
              </w:rPr>
            </w:pPr>
            <w:r>
              <w:rPr>
                <w:rFonts w:ascii="Poppins" w:eastAsia="Poppins" w:hAnsi="Poppins" w:cs="Poppins"/>
              </w:rPr>
              <w:t>Senior HR Advisor</w:t>
            </w:r>
            <w:r w:rsidRPr="2C1FEAF8">
              <w:rPr>
                <w:rFonts w:ascii="Poppins" w:eastAsia="Poppins" w:hAnsi="Poppins" w:cs="Poppins"/>
              </w:rPr>
              <w:t xml:space="preserve"> </w:t>
            </w:r>
          </w:p>
        </w:tc>
      </w:tr>
      <w:tr w:rsidR="00D11181" w:rsidRPr="00B5440D" w14:paraId="292373B1" w14:textId="77777777" w:rsidTr="00D11181">
        <w:tc>
          <w:tcPr>
            <w:tcW w:w="2254" w:type="dxa"/>
            <w:shd w:val="clear" w:color="auto" w:fill="04428C"/>
          </w:tcPr>
          <w:p w14:paraId="3B4E16E7" w14:textId="77777777" w:rsidR="00D11181" w:rsidRPr="00B5440D" w:rsidRDefault="00D11181" w:rsidP="00AC73CC">
            <w:pPr>
              <w:rPr>
                <w:rFonts w:ascii="Poppins" w:eastAsia="Poppins" w:hAnsi="Poppins" w:cs="Poppins"/>
              </w:rPr>
            </w:pPr>
            <w:r w:rsidRPr="2C1FEAF8">
              <w:rPr>
                <w:rFonts w:ascii="Poppins" w:eastAsia="Poppins" w:hAnsi="Poppins" w:cs="Poppins"/>
              </w:rPr>
              <w:t>JD Reference:</w:t>
            </w:r>
          </w:p>
        </w:tc>
        <w:tc>
          <w:tcPr>
            <w:tcW w:w="6762" w:type="dxa"/>
          </w:tcPr>
          <w:p w14:paraId="3DD17FDF" w14:textId="77777777" w:rsidR="00D11181" w:rsidRDefault="00D11181" w:rsidP="00AC73CC">
            <w:pPr>
              <w:rPr>
                <w:rFonts w:ascii="Poppins" w:eastAsia="Poppins" w:hAnsi="Poppins" w:cs="Poppins"/>
              </w:rPr>
            </w:pPr>
            <w:r w:rsidRPr="545363B9">
              <w:rPr>
                <w:rFonts w:ascii="Poppins" w:eastAsia="Poppins" w:hAnsi="Poppins" w:cs="Poppins"/>
              </w:rPr>
              <w:t xml:space="preserve">Core ADM 25 </w:t>
            </w:r>
          </w:p>
        </w:tc>
      </w:tr>
      <w:tr w:rsidR="00D11181" w:rsidRPr="00B5440D" w14:paraId="26C812E6" w14:textId="77777777" w:rsidTr="00D11181">
        <w:tc>
          <w:tcPr>
            <w:tcW w:w="2254" w:type="dxa"/>
            <w:shd w:val="clear" w:color="auto" w:fill="04428C"/>
          </w:tcPr>
          <w:p w14:paraId="501A136F" w14:textId="77777777" w:rsidR="00D11181" w:rsidRPr="00B5440D" w:rsidRDefault="00D11181" w:rsidP="00AC73CC">
            <w:pPr>
              <w:rPr>
                <w:rFonts w:ascii="Poppins" w:eastAsia="Poppins" w:hAnsi="Poppins" w:cs="Poppins"/>
              </w:rPr>
            </w:pPr>
            <w:r w:rsidRPr="2C1FEAF8">
              <w:rPr>
                <w:rFonts w:ascii="Poppins" w:eastAsia="Poppins" w:hAnsi="Poppins" w:cs="Poppins"/>
              </w:rPr>
              <w:t>School/Academy:</w:t>
            </w:r>
          </w:p>
        </w:tc>
        <w:tc>
          <w:tcPr>
            <w:tcW w:w="6762" w:type="dxa"/>
          </w:tcPr>
          <w:p w14:paraId="136863C4" w14:textId="77777777" w:rsidR="00D11181" w:rsidRPr="00B5440D" w:rsidRDefault="00D11181" w:rsidP="00AC73CC">
            <w:pPr>
              <w:rPr>
                <w:rFonts w:ascii="Poppins" w:eastAsia="Poppins" w:hAnsi="Poppins" w:cs="Poppins"/>
              </w:rPr>
            </w:pPr>
            <w:r>
              <w:rPr>
                <w:rFonts w:ascii="Poppins" w:eastAsia="Poppins" w:hAnsi="Poppins" w:cs="Poppins"/>
              </w:rPr>
              <w:t xml:space="preserve">Core Trust </w:t>
            </w:r>
          </w:p>
        </w:tc>
      </w:tr>
      <w:tr w:rsidR="00D11181" w:rsidRPr="00B5440D" w14:paraId="17B9E4F1" w14:textId="77777777" w:rsidTr="00D11181">
        <w:tc>
          <w:tcPr>
            <w:tcW w:w="2254" w:type="dxa"/>
            <w:shd w:val="clear" w:color="auto" w:fill="04428C"/>
          </w:tcPr>
          <w:p w14:paraId="6489B9F9" w14:textId="77777777" w:rsidR="00D11181" w:rsidRPr="00B5440D" w:rsidRDefault="00D11181" w:rsidP="00AC73CC">
            <w:pPr>
              <w:rPr>
                <w:rFonts w:ascii="Poppins" w:eastAsia="Poppins" w:hAnsi="Poppins" w:cs="Poppins"/>
              </w:rPr>
            </w:pPr>
            <w:r w:rsidRPr="2C1FEAF8">
              <w:rPr>
                <w:rFonts w:ascii="Poppins" w:eastAsia="Poppins" w:hAnsi="Poppins" w:cs="Poppins"/>
              </w:rPr>
              <w:t>Weeks:</w:t>
            </w:r>
          </w:p>
        </w:tc>
        <w:tc>
          <w:tcPr>
            <w:tcW w:w="6762" w:type="dxa"/>
          </w:tcPr>
          <w:p w14:paraId="12B07D0C" w14:textId="77777777" w:rsidR="00D11181" w:rsidRPr="00B5440D" w:rsidRDefault="00D11181" w:rsidP="00AC73CC">
            <w:pPr>
              <w:rPr>
                <w:rFonts w:ascii="Poppins" w:eastAsia="Poppins" w:hAnsi="Poppins" w:cs="Poppins"/>
              </w:rPr>
            </w:pPr>
            <w:r w:rsidRPr="2C1FEAF8">
              <w:rPr>
                <w:rFonts w:ascii="Poppins" w:eastAsia="Poppins" w:hAnsi="Poppins" w:cs="Poppins"/>
              </w:rPr>
              <w:t>40 Weeks per year (Term Time plus 2 weeks)</w:t>
            </w:r>
          </w:p>
        </w:tc>
      </w:tr>
      <w:tr w:rsidR="00D11181" w:rsidRPr="00B5440D" w14:paraId="4F97AD3C" w14:textId="77777777" w:rsidTr="00D11181">
        <w:tc>
          <w:tcPr>
            <w:tcW w:w="2254" w:type="dxa"/>
            <w:shd w:val="clear" w:color="auto" w:fill="04428C"/>
          </w:tcPr>
          <w:p w14:paraId="5190B223" w14:textId="77777777" w:rsidR="00D11181" w:rsidRDefault="00D11181" w:rsidP="00AC73CC">
            <w:pPr>
              <w:rPr>
                <w:rFonts w:ascii="Poppins" w:eastAsia="Poppins" w:hAnsi="Poppins" w:cs="Poppins"/>
              </w:rPr>
            </w:pPr>
            <w:r w:rsidRPr="2C1FEAF8">
              <w:rPr>
                <w:rFonts w:ascii="Poppins" w:eastAsia="Poppins" w:hAnsi="Poppins" w:cs="Poppins"/>
              </w:rPr>
              <w:t>Hours of work:</w:t>
            </w:r>
          </w:p>
        </w:tc>
        <w:tc>
          <w:tcPr>
            <w:tcW w:w="6762" w:type="dxa"/>
          </w:tcPr>
          <w:p w14:paraId="370ED895" w14:textId="77777777" w:rsidR="00D11181" w:rsidRPr="00B5440D" w:rsidRDefault="00D11181" w:rsidP="00AC73CC">
            <w:pPr>
              <w:rPr>
                <w:rFonts w:ascii="Poppins" w:eastAsia="Poppins" w:hAnsi="Poppins" w:cs="Poppins"/>
              </w:rPr>
            </w:pPr>
            <w:r w:rsidRPr="2C1FEAF8">
              <w:rPr>
                <w:rFonts w:ascii="Poppins" w:eastAsia="Poppins" w:hAnsi="Poppins" w:cs="Poppins"/>
              </w:rPr>
              <w:t>37 Hours</w:t>
            </w:r>
          </w:p>
        </w:tc>
      </w:tr>
      <w:tr w:rsidR="00D11181" w:rsidRPr="00B5440D" w14:paraId="091F9D1E" w14:textId="77777777" w:rsidTr="00D11181">
        <w:tc>
          <w:tcPr>
            <w:tcW w:w="2254" w:type="dxa"/>
            <w:shd w:val="clear" w:color="auto" w:fill="04428C"/>
          </w:tcPr>
          <w:p w14:paraId="08DDC03A" w14:textId="77777777" w:rsidR="00D11181" w:rsidRDefault="00D11181" w:rsidP="00AC73CC">
            <w:pPr>
              <w:rPr>
                <w:rFonts w:ascii="Poppins" w:eastAsia="Poppins" w:hAnsi="Poppins" w:cs="Poppins"/>
              </w:rPr>
            </w:pPr>
            <w:r w:rsidRPr="2C1FEAF8">
              <w:rPr>
                <w:rFonts w:ascii="Poppins" w:eastAsia="Poppins" w:hAnsi="Poppins" w:cs="Poppins"/>
              </w:rPr>
              <w:t>Salary:</w:t>
            </w:r>
          </w:p>
        </w:tc>
        <w:tc>
          <w:tcPr>
            <w:tcW w:w="6762" w:type="dxa"/>
          </w:tcPr>
          <w:p w14:paraId="3E2413FD" w14:textId="77777777" w:rsidR="00D11181" w:rsidRPr="00B5440D" w:rsidRDefault="00D11181" w:rsidP="00AC73CC">
            <w:pPr>
              <w:rPr>
                <w:rFonts w:ascii="Poppins" w:eastAsia="Poppins" w:hAnsi="Poppins" w:cs="Poppins"/>
              </w:rPr>
            </w:pPr>
            <w:r>
              <w:rPr>
                <w:rFonts w:ascii="Poppins" w:eastAsia="Poppins" w:hAnsi="Poppins" w:cs="Poppins"/>
              </w:rPr>
              <w:t>Grade 9</w:t>
            </w:r>
          </w:p>
        </w:tc>
      </w:tr>
      <w:tr w:rsidR="00D11181" w:rsidRPr="00B5440D" w14:paraId="25308C73" w14:textId="77777777" w:rsidTr="00D11181">
        <w:tc>
          <w:tcPr>
            <w:tcW w:w="2254" w:type="dxa"/>
            <w:shd w:val="clear" w:color="auto" w:fill="04428C"/>
          </w:tcPr>
          <w:p w14:paraId="1CDB30F6" w14:textId="77777777" w:rsidR="00D11181" w:rsidRDefault="00D11181" w:rsidP="00AC73CC">
            <w:pPr>
              <w:rPr>
                <w:rFonts w:ascii="Poppins" w:eastAsia="Poppins" w:hAnsi="Poppins" w:cs="Poppins"/>
              </w:rPr>
            </w:pPr>
            <w:r w:rsidRPr="2C1FEAF8">
              <w:rPr>
                <w:rFonts w:ascii="Poppins" w:eastAsia="Poppins" w:hAnsi="Poppins" w:cs="Poppins"/>
              </w:rPr>
              <w:t>Responsible to:</w:t>
            </w:r>
          </w:p>
        </w:tc>
        <w:tc>
          <w:tcPr>
            <w:tcW w:w="6762" w:type="dxa"/>
          </w:tcPr>
          <w:p w14:paraId="1FF21587" w14:textId="77777777" w:rsidR="00D11181" w:rsidRPr="00B5440D" w:rsidRDefault="00D11181" w:rsidP="00AC73CC">
            <w:pPr>
              <w:rPr>
                <w:rFonts w:ascii="Poppins" w:eastAsia="Poppins" w:hAnsi="Poppins" w:cs="Poppins"/>
              </w:rPr>
            </w:pPr>
            <w:r>
              <w:rPr>
                <w:rFonts w:ascii="Poppins" w:eastAsia="Poppins" w:hAnsi="Poppins" w:cs="Poppins"/>
              </w:rPr>
              <w:t xml:space="preserve">HR Manager </w:t>
            </w:r>
          </w:p>
        </w:tc>
      </w:tr>
    </w:tbl>
    <w:p w14:paraId="5288D84A" w14:textId="77777777" w:rsidR="00D11181" w:rsidRDefault="00D11181" w:rsidP="00D11181">
      <w:pPr>
        <w:jc w:val="center"/>
        <w:rPr>
          <w:rFonts w:ascii="Poppins" w:eastAsia="Poppins" w:hAnsi="Poppins" w:cs="Poppins"/>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6762"/>
      </w:tblGrid>
      <w:tr w:rsidR="00D11181" w:rsidRPr="00B5440D" w14:paraId="22157F27" w14:textId="77777777" w:rsidTr="00D11181">
        <w:tc>
          <w:tcPr>
            <w:tcW w:w="2254" w:type="dxa"/>
            <w:shd w:val="clear" w:color="auto" w:fill="04428C"/>
          </w:tcPr>
          <w:p w14:paraId="66DE77C8" w14:textId="77777777" w:rsidR="00D11181" w:rsidRPr="00B5440D" w:rsidRDefault="00D11181" w:rsidP="00AC73CC">
            <w:pPr>
              <w:rPr>
                <w:rFonts w:ascii="Poppins" w:eastAsia="Poppins" w:hAnsi="Poppins" w:cs="Poppins"/>
              </w:rPr>
            </w:pPr>
            <w:r w:rsidRPr="2C1FEAF8">
              <w:rPr>
                <w:rFonts w:ascii="Poppins" w:eastAsia="Poppins" w:hAnsi="Poppins" w:cs="Poppins"/>
              </w:rPr>
              <w:t>Role:</w:t>
            </w:r>
          </w:p>
        </w:tc>
        <w:tc>
          <w:tcPr>
            <w:tcW w:w="6762" w:type="dxa"/>
          </w:tcPr>
          <w:p w14:paraId="7FA618E1" w14:textId="77777777" w:rsidR="00D11181" w:rsidRPr="00B5440D" w:rsidRDefault="00D11181" w:rsidP="00AC73CC">
            <w:pPr>
              <w:rPr>
                <w:rFonts w:ascii="Poppins" w:eastAsia="Poppins" w:hAnsi="Poppins" w:cs="Poppins"/>
              </w:rPr>
            </w:pPr>
            <w:r>
              <w:rPr>
                <w:rFonts w:ascii="Poppins" w:eastAsia="Poppins" w:hAnsi="Poppins" w:cs="Poppins"/>
              </w:rPr>
              <w:t xml:space="preserve">Field based HR advisor providing advice and support across the Trust </w:t>
            </w:r>
            <w:r w:rsidRPr="2C1FEAF8">
              <w:rPr>
                <w:rFonts w:ascii="Poppins" w:eastAsia="Poppins" w:hAnsi="Poppins" w:cs="Poppins"/>
              </w:rPr>
              <w:t>school</w:t>
            </w:r>
            <w:r>
              <w:rPr>
                <w:rFonts w:ascii="Poppins" w:eastAsia="Poppins" w:hAnsi="Poppins" w:cs="Poppins"/>
              </w:rPr>
              <w:t>s</w:t>
            </w:r>
          </w:p>
        </w:tc>
      </w:tr>
      <w:tr w:rsidR="00D11181" w:rsidRPr="00B5440D" w14:paraId="6AA211C3" w14:textId="77777777" w:rsidTr="00D11181">
        <w:tc>
          <w:tcPr>
            <w:tcW w:w="2254" w:type="dxa"/>
            <w:shd w:val="clear" w:color="auto" w:fill="04428C"/>
          </w:tcPr>
          <w:p w14:paraId="2DBBC81F" w14:textId="77777777" w:rsidR="00D11181" w:rsidRPr="00B5440D" w:rsidRDefault="00D11181" w:rsidP="00AC73CC">
            <w:pPr>
              <w:rPr>
                <w:rFonts w:ascii="Poppins" w:eastAsia="Poppins" w:hAnsi="Poppins" w:cs="Poppins"/>
              </w:rPr>
            </w:pPr>
            <w:r w:rsidRPr="2C1FEAF8">
              <w:rPr>
                <w:rFonts w:ascii="Poppins" w:eastAsia="Poppins" w:hAnsi="Poppins" w:cs="Poppins"/>
              </w:rPr>
              <w:t>Purpose of job:</w:t>
            </w:r>
          </w:p>
        </w:tc>
        <w:tc>
          <w:tcPr>
            <w:tcW w:w="6762" w:type="dxa"/>
          </w:tcPr>
          <w:p w14:paraId="17F915A5" w14:textId="77777777" w:rsidR="00D11181" w:rsidRDefault="00D11181" w:rsidP="00AC73CC">
            <w:pPr>
              <w:tabs>
                <w:tab w:val="left" w:pos="5070"/>
              </w:tabs>
              <w:jc w:val="both"/>
              <w:rPr>
                <w:rStyle w:val="normaltextrun"/>
                <w:rFonts w:ascii="Poppins" w:hAnsi="Poppins" w:cs="Poppins"/>
                <w:color w:val="000000"/>
                <w:shd w:val="clear" w:color="auto" w:fill="FFFFFF"/>
              </w:rPr>
            </w:pPr>
            <w:r w:rsidRPr="00816417">
              <w:rPr>
                <w:rStyle w:val="normaltextrun"/>
                <w:rFonts w:ascii="Poppins" w:hAnsi="Poppins" w:cs="Poppins"/>
                <w:color w:val="000000"/>
                <w:shd w:val="clear" w:color="auto" w:fill="FFFFFF"/>
              </w:rPr>
              <w:t xml:space="preserve">Provide and promote a high quality, professional &amp; efficient HR service across schools within the Trust.  </w:t>
            </w:r>
            <w:r>
              <w:rPr>
                <w:rStyle w:val="normaltextrun"/>
                <w:rFonts w:ascii="Poppins" w:hAnsi="Poppins" w:cs="Poppins"/>
                <w:color w:val="000000"/>
                <w:shd w:val="clear" w:color="auto" w:fill="FFFFFF"/>
              </w:rPr>
              <w:t>Adhering to employment legislation and best practice.</w:t>
            </w:r>
          </w:p>
          <w:p w14:paraId="49C02040" w14:textId="77777777" w:rsidR="00D11181" w:rsidRPr="00816417" w:rsidRDefault="00D11181" w:rsidP="00AC73CC">
            <w:pPr>
              <w:tabs>
                <w:tab w:val="left" w:pos="5070"/>
              </w:tabs>
              <w:jc w:val="both"/>
              <w:rPr>
                <w:rFonts w:ascii="Poppins" w:eastAsia="Poppins" w:hAnsi="Poppins" w:cs="Poppins"/>
              </w:rPr>
            </w:pPr>
            <w:r w:rsidRPr="00816417">
              <w:rPr>
                <w:rStyle w:val="normaltextrun"/>
                <w:rFonts w:ascii="Poppins" w:hAnsi="Poppins" w:cs="Poppins"/>
                <w:color w:val="000000"/>
                <w:shd w:val="clear" w:color="auto" w:fill="FFFFFF"/>
              </w:rPr>
              <w:t xml:space="preserve">Working </w:t>
            </w:r>
            <w:r>
              <w:rPr>
                <w:rStyle w:val="normaltextrun"/>
                <w:rFonts w:ascii="Poppins" w:hAnsi="Poppins" w:cs="Poppins"/>
                <w:color w:val="000000"/>
                <w:shd w:val="clear" w:color="auto" w:fill="FFFFFF"/>
              </w:rPr>
              <w:t>at</w:t>
            </w:r>
            <w:r w:rsidRPr="00816417">
              <w:rPr>
                <w:rStyle w:val="normaltextrun"/>
                <w:rFonts w:ascii="Poppins" w:hAnsi="Poppins" w:cs="Poppins"/>
                <w:color w:val="000000"/>
                <w:shd w:val="clear" w:color="auto" w:fill="FFFFFF"/>
              </w:rPr>
              <w:t xml:space="preserve"> operational</w:t>
            </w:r>
            <w:r>
              <w:rPr>
                <w:rStyle w:val="normaltextrun"/>
                <w:rFonts w:ascii="Poppins" w:hAnsi="Poppins" w:cs="Poppins"/>
                <w:color w:val="000000"/>
                <w:shd w:val="clear" w:color="auto" w:fill="FFFFFF"/>
              </w:rPr>
              <w:t xml:space="preserve"> </w:t>
            </w:r>
            <w:r w:rsidRPr="00612AF8">
              <w:rPr>
                <w:rStyle w:val="normaltextrun"/>
                <w:rFonts w:ascii="Poppins" w:hAnsi="Poppins" w:cs="Poppins"/>
                <w:color w:val="000000"/>
                <w:shd w:val="clear" w:color="auto" w:fill="FFFFFF"/>
              </w:rPr>
              <w:t>level to ensure correct implementation of policies</w:t>
            </w:r>
            <w:r>
              <w:rPr>
                <w:rStyle w:val="normaltextrun"/>
                <w:rFonts w:ascii="Poppins" w:hAnsi="Poppins" w:cs="Poppins"/>
                <w:color w:val="000000"/>
                <w:shd w:val="clear" w:color="auto" w:fill="FFFFFF"/>
              </w:rPr>
              <w:t xml:space="preserve"> and procedures</w:t>
            </w:r>
          </w:p>
        </w:tc>
      </w:tr>
    </w:tbl>
    <w:p w14:paraId="66904FDD" w14:textId="77777777" w:rsidR="00D11181" w:rsidRDefault="00D11181" w:rsidP="00D11181">
      <w:pPr>
        <w:jc w:val="center"/>
        <w:rPr>
          <w:rFonts w:ascii="Poppins" w:eastAsia="Poppins" w:hAnsi="Poppins" w:cs="Poppins"/>
        </w:rPr>
      </w:pPr>
    </w:p>
    <w:p w14:paraId="4954ABF3" w14:textId="77777777" w:rsidR="00D11181" w:rsidRPr="006C7F86" w:rsidRDefault="00D11181" w:rsidP="00D11181">
      <w:pPr>
        <w:spacing w:after="0" w:line="240" w:lineRule="auto"/>
        <w:rPr>
          <w:rFonts w:ascii="Poppins" w:eastAsia="Poppins" w:hAnsi="Poppins" w:cs="Poppins"/>
          <w:b/>
          <w:bCs/>
        </w:rPr>
      </w:pPr>
      <w:r w:rsidRPr="2C1FEAF8">
        <w:rPr>
          <w:rFonts w:ascii="Poppins" w:eastAsia="Poppins" w:hAnsi="Poppins" w:cs="Poppins"/>
          <w:b/>
          <w:bCs/>
        </w:rPr>
        <w:t>Responsibilities and Accountabilities:</w:t>
      </w:r>
    </w:p>
    <w:p w14:paraId="50555AE0" w14:textId="77777777" w:rsidR="00D11181" w:rsidRPr="006C7F86" w:rsidRDefault="00D11181" w:rsidP="00D11181">
      <w:pPr>
        <w:pStyle w:val="BodyTextIndent"/>
        <w:rPr>
          <w:rFonts w:ascii="Poppins" w:eastAsia="Poppins" w:hAnsi="Poppins" w:cs="Poppins"/>
          <w:b/>
          <w:bCs/>
          <w:sz w:val="22"/>
          <w:szCs w:val="22"/>
        </w:rPr>
      </w:pPr>
    </w:p>
    <w:p w14:paraId="758C15CB" w14:textId="77777777" w:rsidR="00D11181" w:rsidRDefault="00D11181" w:rsidP="00D11181">
      <w:pPr>
        <w:pStyle w:val="ListParagraph"/>
        <w:numPr>
          <w:ilvl w:val="0"/>
          <w:numId w:val="27"/>
        </w:numPr>
        <w:spacing w:after="0" w:line="240" w:lineRule="auto"/>
        <w:jc w:val="both"/>
        <w:rPr>
          <w:rFonts w:ascii="Poppins" w:eastAsia="Poppins" w:hAnsi="Poppins" w:cs="Poppins"/>
        </w:rPr>
      </w:pPr>
      <w:r>
        <w:rPr>
          <w:rFonts w:ascii="Poppins" w:eastAsia="Poppins" w:hAnsi="Poppins" w:cs="Poppins"/>
        </w:rPr>
        <w:t>Offer</w:t>
      </w:r>
      <w:r w:rsidRPr="007569D7">
        <w:rPr>
          <w:rFonts w:ascii="Poppins" w:eastAsia="Poppins" w:hAnsi="Poppins" w:cs="Poppins"/>
        </w:rPr>
        <w:t xml:space="preserve"> advice and guidance </w:t>
      </w:r>
      <w:r>
        <w:rPr>
          <w:rFonts w:ascii="Poppins" w:eastAsia="Poppins" w:hAnsi="Poppins" w:cs="Poppins"/>
        </w:rPr>
        <w:t xml:space="preserve">to managers </w:t>
      </w:r>
      <w:r w:rsidRPr="007569D7">
        <w:rPr>
          <w:rFonts w:ascii="Poppins" w:eastAsia="Poppins" w:hAnsi="Poppins" w:cs="Poppins"/>
        </w:rPr>
        <w:t xml:space="preserve">in respect of all aspects of </w:t>
      </w:r>
      <w:r>
        <w:rPr>
          <w:rFonts w:ascii="Poppins" w:eastAsia="Poppins" w:hAnsi="Poppins" w:cs="Poppins"/>
        </w:rPr>
        <w:t xml:space="preserve">HR work e.g. recruitment, </w:t>
      </w:r>
      <w:r w:rsidRPr="007569D7">
        <w:rPr>
          <w:rFonts w:ascii="Poppins" w:eastAsia="Poppins" w:hAnsi="Poppins" w:cs="Poppins"/>
        </w:rPr>
        <w:t>terms and conditions</w:t>
      </w:r>
      <w:r>
        <w:rPr>
          <w:rFonts w:ascii="Poppins" w:eastAsia="Poppins" w:hAnsi="Poppins" w:cs="Poppins"/>
        </w:rPr>
        <w:t>, pay, maternity, paternity, sickness absence, HR administration, single central record, etc</w:t>
      </w:r>
    </w:p>
    <w:p w14:paraId="1A2D0575" w14:textId="77777777" w:rsidR="00D11181" w:rsidRDefault="00D11181" w:rsidP="00D11181">
      <w:pPr>
        <w:pStyle w:val="ListParagraph"/>
        <w:numPr>
          <w:ilvl w:val="0"/>
          <w:numId w:val="27"/>
        </w:numPr>
        <w:spacing w:after="0" w:line="240" w:lineRule="auto"/>
        <w:jc w:val="both"/>
        <w:rPr>
          <w:rFonts w:ascii="Poppins" w:eastAsia="Poppins" w:hAnsi="Poppins" w:cs="Poppins"/>
        </w:rPr>
      </w:pPr>
      <w:r>
        <w:rPr>
          <w:rFonts w:ascii="Poppins" w:eastAsia="Poppins" w:hAnsi="Poppins" w:cs="Poppins"/>
        </w:rPr>
        <w:t>Develop effective relationships with Principals/Headteachers and HR Officers in schools that build trust and confidence, including regular meetings as agreed</w:t>
      </w:r>
      <w:r w:rsidRPr="00940882">
        <w:rPr>
          <w:rFonts w:ascii="Poppins" w:eastAsia="Poppins" w:hAnsi="Poppins" w:cs="Poppins"/>
        </w:rPr>
        <w:t xml:space="preserve"> </w:t>
      </w:r>
    </w:p>
    <w:p w14:paraId="4C3724F5" w14:textId="77777777" w:rsidR="00D11181" w:rsidRDefault="00D11181" w:rsidP="00D11181">
      <w:pPr>
        <w:pStyle w:val="ListParagraph"/>
        <w:numPr>
          <w:ilvl w:val="0"/>
          <w:numId w:val="27"/>
        </w:numPr>
        <w:spacing w:after="0" w:line="240" w:lineRule="auto"/>
        <w:jc w:val="both"/>
        <w:rPr>
          <w:rFonts w:ascii="Poppins" w:eastAsia="Poppins" w:hAnsi="Poppins" w:cs="Poppins"/>
        </w:rPr>
      </w:pPr>
      <w:r w:rsidRPr="00940882">
        <w:rPr>
          <w:rFonts w:ascii="Poppins" w:eastAsia="Poppins" w:hAnsi="Poppins" w:cs="Poppins"/>
        </w:rPr>
        <w:t>Work closely with HR Manager, escalating issues as appropriate</w:t>
      </w:r>
    </w:p>
    <w:p w14:paraId="7A91A178" w14:textId="77777777" w:rsidR="00D11181" w:rsidRDefault="00D11181" w:rsidP="00D11181">
      <w:pPr>
        <w:pStyle w:val="ListParagraph"/>
        <w:numPr>
          <w:ilvl w:val="0"/>
          <w:numId w:val="26"/>
        </w:numPr>
        <w:spacing w:after="0" w:line="240" w:lineRule="auto"/>
        <w:ind w:left="714" w:hanging="357"/>
        <w:jc w:val="both"/>
        <w:rPr>
          <w:rFonts w:ascii="Poppins" w:eastAsia="Poppins" w:hAnsi="Poppins" w:cs="Poppins"/>
        </w:rPr>
      </w:pPr>
      <w:r>
        <w:rPr>
          <w:rFonts w:ascii="Poppins" w:eastAsia="Poppins" w:hAnsi="Poppins" w:cs="Poppins"/>
        </w:rPr>
        <w:t xml:space="preserve">Act as case owner for Employee Relation casework, providing high quality advice and guidance </w:t>
      </w:r>
    </w:p>
    <w:p w14:paraId="3FEC69F6" w14:textId="77777777" w:rsidR="00D11181" w:rsidRPr="006C7F86" w:rsidRDefault="00D11181" w:rsidP="00D11181">
      <w:pPr>
        <w:pStyle w:val="ListParagraph"/>
        <w:numPr>
          <w:ilvl w:val="0"/>
          <w:numId w:val="26"/>
        </w:numPr>
        <w:spacing w:after="0" w:line="240" w:lineRule="auto"/>
        <w:ind w:left="714" w:hanging="357"/>
        <w:jc w:val="both"/>
        <w:rPr>
          <w:rFonts w:ascii="Poppins" w:eastAsia="Poppins" w:hAnsi="Poppins" w:cs="Poppins"/>
        </w:rPr>
      </w:pPr>
      <w:r>
        <w:rPr>
          <w:rFonts w:ascii="Poppins" w:eastAsia="Poppins" w:hAnsi="Poppins" w:cs="Poppins"/>
        </w:rPr>
        <w:t xml:space="preserve">Ensure that the HR Manager is alerted to all complex ER cases immediately and cases relating to staff safeguarding concerns </w:t>
      </w:r>
    </w:p>
    <w:p w14:paraId="6BA9D576" w14:textId="77777777" w:rsidR="00D11181" w:rsidRDefault="00D11181" w:rsidP="00D11181">
      <w:pPr>
        <w:pStyle w:val="ListParagraph"/>
        <w:numPr>
          <w:ilvl w:val="0"/>
          <w:numId w:val="26"/>
        </w:numPr>
        <w:spacing w:after="0" w:line="240" w:lineRule="auto"/>
        <w:jc w:val="both"/>
        <w:rPr>
          <w:rFonts w:ascii="Poppins" w:eastAsia="Poppins" w:hAnsi="Poppins" w:cs="Poppins"/>
        </w:rPr>
      </w:pPr>
      <w:r w:rsidRPr="001953A5">
        <w:rPr>
          <w:rFonts w:ascii="Poppins" w:eastAsia="Poppins" w:hAnsi="Poppins" w:cs="Poppins"/>
        </w:rPr>
        <w:t xml:space="preserve">To support the HR Manager </w:t>
      </w:r>
      <w:r>
        <w:rPr>
          <w:rFonts w:ascii="Poppins" w:eastAsia="Poppins" w:hAnsi="Poppins" w:cs="Poppins"/>
        </w:rPr>
        <w:t>with complex</w:t>
      </w:r>
      <w:r w:rsidRPr="001953A5">
        <w:rPr>
          <w:rFonts w:ascii="Poppins" w:eastAsia="Poppins" w:hAnsi="Poppins" w:cs="Poppins"/>
        </w:rPr>
        <w:t xml:space="preserve"> cases: prepare paperwork (letters)</w:t>
      </w:r>
      <w:r>
        <w:rPr>
          <w:rFonts w:ascii="Poppins" w:eastAsia="Poppins" w:hAnsi="Poppins" w:cs="Poppins"/>
        </w:rPr>
        <w:t>,</w:t>
      </w:r>
      <w:r w:rsidRPr="001953A5">
        <w:rPr>
          <w:rFonts w:ascii="Poppins" w:eastAsia="Poppins" w:hAnsi="Poppins" w:cs="Poppins"/>
        </w:rPr>
        <w:t xml:space="preserve"> set up files, act as note taker at </w:t>
      </w:r>
      <w:r>
        <w:rPr>
          <w:rFonts w:ascii="Poppins" w:eastAsia="Poppins" w:hAnsi="Poppins" w:cs="Poppins"/>
        </w:rPr>
        <w:t xml:space="preserve">formal </w:t>
      </w:r>
      <w:r w:rsidRPr="001953A5">
        <w:rPr>
          <w:rFonts w:ascii="Poppins" w:eastAsia="Poppins" w:hAnsi="Poppins" w:cs="Poppins"/>
        </w:rPr>
        <w:t xml:space="preserve">disciplinary meetings, producing clear and accurate </w:t>
      </w:r>
      <w:r>
        <w:rPr>
          <w:rFonts w:ascii="Poppins" w:eastAsia="Poppins" w:hAnsi="Poppins" w:cs="Poppins"/>
        </w:rPr>
        <w:t xml:space="preserve">notes </w:t>
      </w:r>
      <w:r w:rsidRPr="001953A5">
        <w:rPr>
          <w:rFonts w:ascii="Poppins" w:eastAsia="Poppins" w:hAnsi="Poppins" w:cs="Poppins"/>
        </w:rPr>
        <w:t xml:space="preserve">and advising on policy/procedure </w:t>
      </w:r>
    </w:p>
    <w:p w14:paraId="6D6EFA90" w14:textId="77777777" w:rsidR="00D11181" w:rsidRPr="006C7F86" w:rsidRDefault="00D11181" w:rsidP="00D11181">
      <w:pPr>
        <w:pStyle w:val="ListParagraph"/>
        <w:numPr>
          <w:ilvl w:val="0"/>
          <w:numId w:val="26"/>
        </w:numPr>
        <w:spacing w:after="0" w:line="240" w:lineRule="auto"/>
        <w:jc w:val="both"/>
        <w:rPr>
          <w:rFonts w:ascii="Poppins" w:eastAsia="Poppins" w:hAnsi="Poppins" w:cs="Poppins"/>
        </w:rPr>
      </w:pPr>
      <w:r w:rsidRPr="2C1FEAF8">
        <w:rPr>
          <w:rFonts w:ascii="Poppins" w:eastAsia="Poppins" w:hAnsi="Poppins" w:cs="Poppins"/>
        </w:rPr>
        <w:t>To be conversant with the statutory guidance for schools, Keeping Children Safe in Education</w:t>
      </w:r>
      <w:r>
        <w:rPr>
          <w:rFonts w:ascii="Poppins" w:eastAsia="Poppins" w:hAnsi="Poppins" w:cs="Poppins"/>
        </w:rPr>
        <w:t xml:space="preserve"> and safer recruitment practices and provide support and advice where necessary</w:t>
      </w:r>
    </w:p>
    <w:p w14:paraId="558F5954" w14:textId="77777777" w:rsidR="00D11181" w:rsidRDefault="00D11181" w:rsidP="00D11181">
      <w:pPr>
        <w:pStyle w:val="ListParagraph"/>
        <w:numPr>
          <w:ilvl w:val="0"/>
          <w:numId w:val="26"/>
        </w:numPr>
        <w:spacing w:after="0" w:line="240" w:lineRule="auto"/>
        <w:ind w:left="714" w:hanging="357"/>
        <w:jc w:val="both"/>
        <w:rPr>
          <w:rFonts w:ascii="Poppins" w:eastAsia="Poppins" w:hAnsi="Poppins" w:cs="Poppins"/>
        </w:rPr>
      </w:pPr>
      <w:r w:rsidRPr="2C1FEAF8">
        <w:rPr>
          <w:rFonts w:ascii="Poppins" w:eastAsia="Poppins" w:hAnsi="Poppins" w:cs="Poppins"/>
        </w:rPr>
        <w:lastRenderedPageBreak/>
        <w:t xml:space="preserve">Ensure that </w:t>
      </w:r>
      <w:r>
        <w:rPr>
          <w:rFonts w:ascii="Poppins" w:eastAsia="Poppins" w:hAnsi="Poppins" w:cs="Poppins"/>
        </w:rPr>
        <w:t xml:space="preserve">HR work adheres to </w:t>
      </w:r>
      <w:r w:rsidRPr="2C1FEAF8">
        <w:rPr>
          <w:rFonts w:ascii="Poppins" w:eastAsia="Poppins" w:hAnsi="Poppins" w:cs="Poppins"/>
        </w:rPr>
        <w:t xml:space="preserve">GDPR guidelines and </w:t>
      </w:r>
      <w:r>
        <w:rPr>
          <w:rFonts w:ascii="Poppins" w:eastAsia="Poppins" w:hAnsi="Poppins" w:cs="Poppins"/>
        </w:rPr>
        <w:t>documents are</w:t>
      </w:r>
      <w:r w:rsidRPr="2C1FEAF8">
        <w:rPr>
          <w:rFonts w:ascii="Poppins" w:eastAsia="Poppins" w:hAnsi="Poppins" w:cs="Poppins"/>
        </w:rPr>
        <w:t xml:space="preserve"> maintained in accordance with Meridian Trust requirements.</w:t>
      </w:r>
    </w:p>
    <w:p w14:paraId="7762BE75" w14:textId="77777777" w:rsidR="00D11181" w:rsidRPr="00AB72F0" w:rsidRDefault="00D11181" w:rsidP="00D11181">
      <w:pPr>
        <w:pStyle w:val="ListParagraph"/>
        <w:numPr>
          <w:ilvl w:val="0"/>
          <w:numId w:val="26"/>
        </w:numPr>
        <w:spacing w:after="0" w:line="240" w:lineRule="auto"/>
        <w:jc w:val="both"/>
        <w:rPr>
          <w:rFonts w:ascii="Poppins" w:eastAsia="Poppins" w:hAnsi="Poppins" w:cs="Poppins"/>
        </w:rPr>
      </w:pPr>
      <w:r w:rsidRPr="00AB72F0">
        <w:rPr>
          <w:rFonts w:ascii="Poppins" w:eastAsia="Poppins" w:hAnsi="Poppins" w:cs="Poppins"/>
        </w:rPr>
        <w:t xml:space="preserve">Monitor the application of HR policies and procedures to ensure consistency and compliance with Trust standards, </w:t>
      </w:r>
      <w:r>
        <w:rPr>
          <w:rFonts w:ascii="Poppins" w:eastAsia="Poppins" w:hAnsi="Poppins" w:cs="Poppins"/>
        </w:rPr>
        <w:t>best practice and legislative requirements. P</w:t>
      </w:r>
      <w:r w:rsidRPr="00AB72F0">
        <w:rPr>
          <w:rFonts w:ascii="Poppins" w:eastAsia="Poppins" w:hAnsi="Poppins" w:cs="Poppins"/>
        </w:rPr>
        <w:t>rovid</w:t>
      </w:r>
      <w:r>
        <w:rPr>
          <w:rFonts w:ascii="Poppins" w:eastAsia="Poppins" w:hAnsi="Poppins" w:cs="Poppins"/>
        </w:rPr>
        <w:t>ing</w:t>
      </w:r>
      <w:r w:rsidRPr="00AB72F0">
        <w:rPr>
          <w:rFonts w:ascii="Poppins" w:eastAsia="Poppins" w:hAnsi="Poppins" w:cs="Poppins"/>
        </w:rPr>
        <w:t xml:space="preserve"> support where necessary</w:t>
      </w:r>
    </w:p>
    <w:p w14:paraId="223191A1" w14:textId="77777777" w:rsidR="00D11181" w:rsidRDefault="00D11181" w:rsidP="00D11181">
      <w:pPr>
        <w:pStyle w:val="ListParagraph"/>
        <w:numPr>
          <w:ilvl w:val="0"/>
          <w:numId w:val="26"/>
        </w:numPr>
        <w:spacing w:after="0" w:line="240" w:lineRule="auto"/>
        <w:jc w:val="both"/>
        <w:rPr>
          <w:rFonts w:ascii="Poppins" w:eastAsia="Poppins" w:hAnsi="Poppins" w:cs="Poppins"/>
        </w:rPr>
      </w:pPr>
      <w:r>
        <w:rPr>
          <w:rFonts w:ascii="Poppins" w:eastAsia="Poppins" w:hAnsi="Poppins" w:cs="Poppins"/>
        </w:rPr>
        <w:t xml:space="preserve">Support Informal and formal audits of HR practices in schools, offering advice to HR Officers in the completion of </w:t>
      </w:r>
      <w:r w:rsidRPr="2C1FEAF8">
        <w:rPr>
          <w:rFonts w:ascii="Poppins" w:eastAsia="Poppins" w:hAnsi="Poppins" w:cs="Poppins"/>
        </w:rPr>
        <w:t>accurate files and records</w:t>
      </w:r>
    </w:p>
    <w:p w14:paraId="62ACA288" w14:textId="77777777" w:rsidR="00D11181" w:rsidRPr="006C7F86" w:rsidRDefault="00D11181" w:rsidP="00D11181">
      <w:pPr>
        <w:pStyle w:val="ListParagraph"/>
        <w:numPr>
          <w:ilvl w:val="0"/>
          <w:numId w:val="26"/>
        </w:numPr>
        <w:spacing w:after="0" w:line="240" w:lineRule="auto"/>
        <w:jc w:val="both"/>
        <w:rPr>
          <w:rFonts w:ascii="Poppins" w:eastAsia="Poppins" w:hAnsi="Poppins" w:cs="Poppins"/>
        </w:rPr>
      </w:pPr>
      <w:r>
        <w:rPr>
          <w:rFonts w:ascii="Poppins" w:eastAsia="Poppins" w:hAnsi="Poppins" w:cs="Poppins"/>
        </w:rPr>
        <w:t>Complete SCR half termly checks</w:t>
      </w:r>
    </w:p>
    <w:p w14:paraId="13E41B78" w14:textId="77777777" w:rsidR="00D11181" w:rsidRPr="001953A5" w:rsidRDefault="00D11181" w:rsidP="00D11181">
      <w:pPr>
        <w:pStyle w:val="ListParagraph"/>
        <w:numPr>
          <w:ilvl w:val="0"/>
          <w:numId w:val="26"/>
        </w:numPr>
        <w:spacing w:after="0" w:line="240" w:lineRule="auto"/>
        <w:jc w:val="both"/>
        <w:rPr>
          <w:rFonts w:ascii="Poppins" w:eastAsia="Poppins" w:hAnsi="Poppins" w:cs="Poppins"/>
        </w:rPr>
      </w:pPr>
      <w:r>
        <w:rPr>
          <w:rFonts w:ascii="Poppins" w:eastAsia="Poppins" w:hAnsi="Poppins" w:cs="Poppins"/>
        </w:rPr>
        <w:t>Assist with the preparation and analysis of HR data</w:t>
      </w:r>
    </w:p>
    <w:p w14:paraId="30FE78D3" w14:textId="77777777" w:rsidR="00D11181" w:rsidRDefault="00D11181" w:rsidP="00D11181">
      <w:pPr>
        <w:pStyle w:val="ListParagraph"/>
        <w:numPr>
          <w:ilvl w:val="0"/>
          <w:numId w:val="26"/>
        </w:numPr>
        <w:spacing w:after="0" w:line="240" w:lineRule="auto"/>
        <w:jc w:val="both"/>
        <w:rPr>
          <w:rFonts w:ascii="Poppins" w:eastAsia="Poppins" w:hAnsi="Poppins" w:cs="Poppins"/>
        </w:rPr>
      </w:pPr>
      <w:r>
        <w:rPr>
          <w:rFonts w:ascii="Poppins" w:eastAsia="Poppins" w:hAnsi="Poppins" w:cs="Poppins"/>
        </w:rPr>
        <w:t>Contribute to policy review and development</w:t>
      </w:r>
    </w:p>
    <w:p w14:paraId="2D6E1344" w14:textId="77777777" w:rsidR="00D11181" w:rsidRDefault="00D11181" w:rsidP="00D11181">
      <w:pPr>
        <w:pStyle w:val="ListParagraph"/>
        <w:numPr>
          <w:ilvl w:val="0"/>
          <w:numId w:val="26"/>
        </w:numPr>
        <w:spacing w:after="0" w:line="240" w:lineRule="auto"/>
        <w:jc w:val="both"/>
        <w:rPr>
          <w:rFonts w:ascii="Poppins" w:eastAsia="Poppins" w:hAnsi="Poppins" w:cs="Poppins"/>
        </w:rPr>
      </w:pPr>
      <w:r>
        <w:rPr>
          <w:rFonts w:ascii="Poppins" w:eastAsia="Poppins" w:hAnsi="Poppins" w:cs="Poppins"/>
        </w:rPr>
        <w:t>Evaluate and moderate job descriptions</w:t>
      </w:r>
    </w:p>
    <w:p w14:paraId="72E5DEA8" w14:textId="77777777" w:rsidR="00D11181" w:rsidRPr="006C7F86" w:rsidRDefault="00D11181" w:rsidP="00D11181">
      <w:pPr>
        <w:pStyle w:val="ListParagraph"/>
        <w:numPr>
          <w:ilvl w:val="0"/>
          <w:numId w:val="26"/>
        </w:numPr>
        <w:spacing w:after="0" w:line="240" w:lineRule="auto"/>
        <w:jc w:val="both"/>
        <w:rPr>
          <w:rFonts w:ascii="Poppins" w:eastAsia="Poppins" w:hAnsi="Poppins" w:cs="Poppins"/>
        </w:rPr>
      </w:pPr>
      <w:r>
        <w:rPr>
          <w:rFonts w:ascii="Poppins" w:eastAsia="Poppins" w:hAnsi="Poppins" w:cs="Poppins"/>
        </w:rPr>
        <w:t xml:space="preserve">Complete OH referrals and support with follow up actions </w:t>
      </w:r>
    </w:p>
    <w:p w14:paraId="779BD3C1" w14:textId="77777777" w:rsidR="00D11181" w:rsidRDefault="00D11181" w:rsidP="00D11181">
      <w:pPr>
        <w:pStyle w:val="ListParagraph"/>
        <w:numPr>
          <w:ilvl w:val="0"/>
          <w:numId w:val="26"/>
        </w:numPr>
        <w:spacing w:after="0" w:line="240" w:lineRule="auto"/>
        <w:jc w:val="both"/>
        <w:rPr>
          <w:rFonts w:ascii="Poppins" w:eastAsia="Poppins" w:hAnsi="Poppins" w:cs="Poppins"/>
        </w:rPr>
      </w:pPr>
      <w:r>
        <w:rPr>
          <w:rFonts w:ascii="Poppins" w:eastAsia="Poppins" w:hAnsi="Poppins" w:cs="Poppins"/>
        </w:rPr>
        <w:t>Actively participate in T</w:t>
      </w:r>
      <w:r w:rsidRPr="2C1FEAF8">
        <w:rPr>
          <w:rFonts w:ascii="Poppins" w:eastAsia="Poppins" w:hAnsi="Poppins" w:cs="Poppins"/>
        </w:rPr>
        <w:t xml:space="preserve">rust HR meetings </w:t>
      </w:r>
    </w:p>
    <w:p w14:paraId="301795B7" w14:textId="77777777" w:rsidR="00D11181" w:rsidRPr="006C7F86" w:rsidRDefault="00D11181" w:rsidP="00D11181">
      <w:pPr>
        <w:pStyle w:val="ListParagraph"/>
        <w:numPr>
          <w:ilvl w:val="0"/>
          <w:numId w:val="26"/>
        </w:numPr>
        <w:spacing w:after="0" w:line="240" w:lineRule="auto"/>
        <w:jc w:val="both"/>
        <w:rPr>
          <w:rFonts w:ascii="Poppins" w:eastAsia="Poppins" w:hAnsi="Poppins" w:cs="Poppins"/>
        </w:rPr>
      </w:pPr>
      <w:r>
        <w:rPr>
          <w:rFonts w:ascii="Poppins" w:eastAsia="Poppins" w:hAnsi="Poppins" w:cs="Poppins"/>
        </w:rPr>
        <w:t>In conjunction with the HR Manager, develop and deliver training</w:t>
      </w:r>
    </w:p>
    <w:p w14:paraId="13D7580A" w14:textId="77777777" w:rsidR="00D11181" w:rsidRDefault="00D11181" w:rsidP="00D11181">
      <w:pPr>
        <w:pStyle w:val="paragraph"/>
        <w:numPr>
          <w:ilvl w:val="0"/>
          <w:numId w:val="26"/>
        </w:numPr>
        <w:spacing w:before="0" w:beforeAutospacing="0" w:after="0" w:afterAutospacing="0"/>
        <w:jc w:val="both"/>
        <w:textAlignment w:val="baseline"/>
        <w:rPr>
          <w:rFonts w:ascii="Poppins" w:eastAsia="Poppins" w:hAnsi="Poppins" w:cs="Poppins"/>
        </w:rPr>
      </w:pPr>
      <w:r w:rsidRPr="2C1FEAF8">
        <w:rPr>
          <w:rStyle w:val="normaltextrun"/>
          <w:rFonts w:ascii="Poppins" w:eastAsia="Poppins" w:hAnsi="Poppins" w:cs="Poppins"/>
          <w:sz w:val="22"/>
          <w:szCs w:val="22"/>
        </w:rPr>
        <w:t>The post holder will undertake any other duties commensurate with the grade of the post, in consultation with line manager.</w:t>
      </w:r>
      <w:r w:rsidRPr="2C1FEAF8">
        <w:rPr>
          <w:rStyle w:val="eop"/>
          <w:rFonts w:ascii="Poppins" w:eastAsia="Poppins" w:hAnsi="Poppins" w:cs="Poppins"/>
          <w:sz w:val="22"/>
          <w:szCs w:val="22"/>
        </w:rPr>
        <w:t> </w:t>
      </w:r>
    </w:p>
    <w:p w14:paraId="475920D8" w14:textId="77777777" w:rsidR="00D11181" w:rsidRDefault="00D11181" w:rsidP="00D11181">
      <w:pPr>
        <w:pStyle w:val="paragraph"/>
        <w:numPr>
          <w:ilvl w:val="0"/>
          <w:numId w:val="26"/>
        </w:numPr>
        <w:spacing w:before="0" w:beforeAutospacing="0" w:after="0" w:afterAutospacing="0"/>
        <w:jc w:val="both"/>
        <w:textAlignment w:val="baseline"/>
        <w:rPr>
          <w:rFonts w:ascii="Poppins" w:eastAsia="Poppins" w:hAnsi="Poppins" w:cs="Poppins"/>
          <w:sz w:val="20"/>
          <w:szCs w:val="20"/>
        </w:rPr>
      </w:pPr>
      <w:r w:rsidRPr="2C1FEAF8">
        <w:rPr>
          <w:rStyle w:val="normaltextrun"/>
          <w:rFonts w:ascii="Poppins" w:eastAsia="Poppins" w:hAnsi="Poppins" w:cs="Poppins"/>
          <w:sz w:val="22"/>
          <w:szCs w:val="22"/>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r w:rsidRPr="2C1FEAF8">
        <w:rPr>
          <w:rStyle w:val="eop"/>
          <w:rFonts w:ascii="Poppins" w:eastAsia="Poppins" w:hAnsi="Poppins" w:cs="Poppins"/>
          <w:sz w:val="22"/>
          <w:szCs w:val="22"/>
        </w:rPr>
        <w:t> </w:t>
      </w:r>
    </w:p>
    <w:p w14:paraId="414DD490" w14:textId="77777777" w:rsidR="00D11181" w:rsidRDefault="00D11181" w:rsidP="00D11181">
      <w:pPr>
        <w:pStyle w:val="Default"/>
        <w:numPr>
          <w:ilvl w:val="0"/>
          <w:numId w:val="22"/>
        </w:numPr>
        <w:jc w:val="both"/>
        <w:rPr>
          <w:rStyle w:val="eop"/>
          <w:rFonts w:ascii="Poppins" w:eastAsia="Poppins" w:hAnsi="Poppins" w:cs="Poppins"/>
          <w:sz w:val="22"/>
          <w:szCs w:val="22"/>
        </w:rPr>
      </w:pPr>
      <w:r w:rsidRPr="2C1FEAF8">
        <w:rPr>
          <w:rFonts w:ascii="Poppins" w:eastAsia="Poppins" w:hAnsi="Poppins" w:cs="Poppins"/>
          <w:sz w:val="22"/>
          <w:szCs w:val="22"/>
        </w:rPr>
        <w:t xml:space="preserve">Adhere to the Trust values. </w:t>
      </w:r>
      <w:r w:rsidRPr="2C1FEAF8">
        <w:rPr>
          <w:rStyle w:val="eop"/>
          <w:rFonts w:ascii="Poppins" w:eastAsia="Poppins" w:hAnsi="Poppins" w:cs="Poppins"/>
          <w:sz w:val="22"/>
          <w:szCs w:val="22"/>
        </w:rPr>
        <w:t> </w:t>
      </w:r>
    </w:p>
    <w:p w14:paraId="61E066D6" w14:textId="77777777" w:rsidR="00D11181" w:rsidRDefault="00D11181" w:rsidP="00D11181">
      <w:pPr>
        <w:pStyle w:val="Default"/>
        <w:jc w:val="both"/>
        <w:rPr>
          <w:rFonts w:ascii="Poppins" w:eastAsia="Poppins" w:hAnsi="Poppins" w:cs="Poppins"/>
          <w:b/>
          <w:bCs/>
          <w:sz w:val="22"/>
          <w:szCs w:val="22"/>
        </w:rPr>
      </w:pPr>
    </w:p>
    <w:p w14:paraId="78D6075D" w14:textId="77777777" w:rsidR="00D11181" w:rsidRDefault="00D11181" w:rsidP="00D11181">
      <w:pPr>
        <w:pStyle w:val="Default"/>
        <w:jc w:val="both"/>
        <w:rPr>
          <w:rFonts w:ascii="Poppins" w:eastAsia="Poppins" w:hAnsi="Poppins" w:cs="Poppins"/>
          <w:b/>
          <w:bCs/>
          <w:sz w:val="22"/>
          <w:szCs w:val="22"/>
        </w:rPr>
      </w:pPr>
      <w:r w:rsidRPr="2C1FEAF8">
        <w:rPr>
          <w:rFonts w:ascii="Poppins" w:eastAsia="Poppins" w:hAnsi="Poppins" w:cs="Poppins"/>
          <w:b/>
          <w:bCs/>
          <w:sz w:val="22"/>
          <w:szCs w:val="22"/>
        </w:rPr>
        <w:t>Data security:</w:t>
      </w:r>
    </w:p>
    <w:p w14:paraId="45E58301" w14:textId="77777777" w:rsidR="00D11181" w:rsidRPr="00050194" w:rsidRDefault="00D11181" w:rsidP="00D11181">
      <w:pPr>
        <w:pStyle w:val="Default"/>
        <w:numPr>
          <w:ilvl w:val="0"/>
          <w:numId w:val="23"/>
        </w:numPr>
        <w:jc w:val="both"/>
        <w:rPr>
          <w:rFonts w:ascii="Poppins" w:eastAsia="Poppins" w:hAnsi="Poppins" w:cs="Poppins"/>
          <w:sz w:val="22"/>
          <w:szCs w:val="22"/>
        </w:rPr>
      </w:pPr>
      <w:r w:rsidRPr="2C1FEAF8">
        <w:rPr>
          <w:rFonts w:ascii="Poppins" w:eastAsia="Poppins" w:hAnsi="Poppins" w:cs="Poppins"/>
          <w:sz w:val="22"/>
          <w:szCs w:val="22"/>
        </w:rPr>
        <w:t>Act in accordance with legal provisions regulating confidentiality and security of data and information in accordance with GDPR regulations.</w:t>
      </w:r>
    </w:p>
    <w:p w14:paraId="10DF9FE6" w14:textId="77777777" w:rsidR="00D11181" w:rsidRDefault="00D11181" w:rsidP="00D11181">
      <w:pPr>
        <w:pStyle w:val="Default"/>
        <w:jc w:val="both"/>
        <w:rPr>
          <w:rFonts w:ascii="Poppins" w:eastAsia="Poppins" w:hAnsi="Poppins" w:cs="Poppins"/>
          <w:b/>
          <w:bCs/>
          <w:sz w:val="22"/>
          <w:szCs w:val="22"/>
        </w:rPr>
      </w:pPr>
    </w:p>
    <w:p w14:paraId="6E05E88F" w14:textId="77777777" w:rsidR="00D11181" w:rsidRDefault="00D11181" w:rsidP="00D11181">
      <w:pPr>
        <w:pStyle w:val="Default"/>
        <w:jc w:val="both"/>
        <w:rPr>
          <w:rFonts w:ascii="Poppins" w:eastAsia="Poppins" w:hAnsi="Poppins" w:cs="Poppins"/>
          <w:b/>
          <w:bCs/>
          <w:sz w:val="22"/>
          <w:szCs w:val="22"/>
        </w:rPr>
      </w:pPr>
      <w:r w:rsidRPr="2C1FEAF8">
        <w:rPr>
          <w:rFonts w:ascii="Poppins" w:eastAsia="Poppins" w:hAnsi="Poppins" w:cs="Poppins"/>
          <w:b/>
          <w:bCs/>
          <w:sz w:val="22"/>
          <w:szCs w:val="22"/>
        </w:rPr>
        <w:t xml:space="preserve">Health and Safety: </w:t>
      </w:r>
    </w:p>
    <w:p w14:paraId="73B7A404" w14:textId="77777777" w:rsidR="00D11181" w:rsidRPr="001F3AD8" w:rsidRDefault="00D11181" w:rsidP="00D11181">
      <w:pPr>
        <w:numPr>
          <w:ilvl w:val="0"/>
          <w:numId w:val="23"/>
        </w:numPr>
        <w:spacing w:after="5" w:line="250" w:lineRule="auto"/>
        <w:jc w:val="both"/>
        <w:rPr>
          <w:rFonts w:ascii="Poppins" w:eastAsia="Poppins" w:hAnsi="Poppins" w:cs="Poppins"/>
        </w:rPr>
      </w:pPr>
      <w:r w:rsidRPr="2C1FEAF8">
        <w:rPr>
          <w:rFonts w:ascii="Poppins" w:eastAsia="Poppins" w:hAnsi="Poppins" w:cs="Poppins"/>
        </w:rPr>
        <w:t>All employees of the trust must be aware of the responsibility for personal Health, Safety and Welfare and that of others who may be affected by your actions or inactions. Employers much co-operate with the trust on all issues to do with Health, Safety and Welfare.</w:t>
      </w:r>
    </w:p>
    <w:p w14:paraId="671C2736" w14:textId="77777777" w:rsidR="00D11181" w:rsidRPr="00050194" w:rsidRDefault="00D11181" w:rsidP="00D11181">
      <w:pPr>
        <w:pStyle w:val="Default"/>
        <w:numPr>
          <w:ilvl w:val="0"/>
          <w:numId w:val="23"/>
        </w:numPr>
        <w:ind w:left="714" w:hanging="357"/>
        <w:jc w:val="both"/>
        <w:rPr>
          <w:rFonts w:ascii="Poppins" w:eastAsia="Poppins" w:hAnsi="Poppins" w:cs="Poppins"/>
          <w:sz w:val="22"/>
          <w:szCs w:val="22"/>
        </w:rPr>
      </w:pPr>
      <w:r w:rsidRPr="2C1FEAF8">
        <w:rPr>
          <w:rFonts w:ascii="Poppins" w:eastAsia="Poppins" w:hAnsi="Poppins" w:cs="Poppins"/>
          <w:sz w:val="22"/>
          <w:szCs w:val="22"/>
        </w:rPr>
        <w:t xml:space="preserve">Be aware of the responsibility for personal Health, Safety and Welfare and that of others who may be affected by your actions or inactions. </w:t>
      </w:r>
    </w:p>
    <w:p w14:paraId="3E1922E7" w14:textId="77777777" w:rsidR="00D11181" w:rsidRDefault="00D11181" w:rsidP="00D11181">
      <w:pPr>
        <w:pStyle w:val="Default"/>
        <w:numPr>
          <w:ilvl w:val="0"/>
          <w:numId w:val="23"/>
        </w:numPr>
        <w:jc w:val="both"/>
        <w:rPr>
          <w:rFonts w:ascii="Poppins" w:eastAsia="Poppins" w:hAnsi="Poppins" w:cs="Poppins"/>
          <w:sz w:val="22"/>
          <w:szCs w:val="22"/>
        </w:rPr>
      </w:pPr>
      <w:r w:rsidRPr="2C1FEAF8">
        <w:rPr>
          <w:rFonts w:ascii="Poppins" w:eastAsia="Poppins" w:hAnsi="Poppins" w:cs="Poppins"/>
          <w:sz w:val="22"/>
          <w:szCs w:val="22"/>
        </w:rPr>
        <w:t xml:space="preserve">Co-operate with the Trust on all issues to do with Health, Safety &amp; Welfare. </w:t>
      </w:r>
    </w:p>
    <w:p w14:paraId="655CBB0D" w14:textId="77777777" w:rsidR="00D11181" w:rsidRDefault="00D11181" w:rsidP="00D11181">
      <w:pPr>
        <w:pStyle w:val="Default"/>
        <w:numPr>
          <w:ilvl w:val="0"/>
          <w:numId w:val="23"/>
        </w:numPr>
        <w:ind w:left="714" w:hanging="357"/>
        <w:jc w:val="both"/>
        <w:rPr>
          <w:rFonts w:ascii="Poppins" w:eastAsia="Poppins" w:hAnsi="Poppins" w:cs="Poppins"/>
          <w:sz w:val="22"/>
          <w:szCs w:val="22"/>
        </w:rPr>
      </w:pPr>
      <w:r w:rsidRPr="2C1FEAF8">
        <w:rPr>
          <w:rFonts w:ascii="Poppins" w:eastAsia="Poppins" w:hAnsi="Poppins" w:cs="Poppins"/>
          <w:sz w:val="22"/>
          <w:szCs w:val="22"/>
        </w:rPr>
        <w:t>To work/operate all equipment within Health and Safety and other legal regulations, including risk assessments.</w:t>
      </w:r>
    </w:p>
    <w:p w14:paraId="3180D856" w14:textId="77777777" w:rsidR="00D11181" w:rsidRPr="002970FA" w:rsidRDefault="00D11181" w:rsidP="00D11181">
      <w:pPr>
        <w:pStyle w:val="Default"/>
        <w:numPr>
          <w:ilvl w:val="0"/>
          <w:numId w:val="23"/>
        </w:numPr>
        <w:spacing w:after="36"/>
        <w:jc w:val="both"/>
        <w:rPr>
          <w:rFonts w:ascii="Poppins" w:eastAsia="Poppins" w:hAnsi="Poppins" w:cs="Poppins"/>
          <w:sz w:val="22"/>
          <w:szCs w:val="22"/>
        </w:rPr>
      </w:pPr>
      <w:r w:rsidRPr="2C1FEAF8">
        <w:rPr>
          <w:rFonts w:ascii="Poppins" w:eastAsia="Poppins" w:hAnsi="Poppins" w:cs="Poppins"/>
          <w:sz w:val="22"/>
          <w:szCs w:val="22"/>
        </w:rPr>
        <w:t xml:space="preserve">Contribute to the maintenance of a safe and healthy environment. </w:t>
      </w:r>
    </w:p>
    <w:p w14:paraId="36F82353" w14:textId="77777777" w:rsidR="00D11181" w:rsidRDefault="00D11181" w:rsidP="00D11181">
      <w:pPr>
        <w:pStyle w:val="Default"/>
        <w:jc w:val="both"/>
        <w:rPr>
          <w:rFonts w:ascii="Poppins" w:eastAsia="Poppins" w:hAnsi="Poppins" w:cs="Poppins"/>
          <w:b/>
          <w:bCs/>
          <w:sz w:val="22"/>
          <w:szCs w:val="22"/>
        </w:rPr>
      </w:pPr>
    </w:p>
    <w:p w14:paraId="686FF6F3" w14:textId="77777777" w:rsidR="00D11181" w:rsidRDefault="00D11181" w:rsidP="00D11181">
      <w:pPr>
        <w:pStyle w:val="Default"/>
        <w:jc w:val="both"/>
        <w:rPr>
          <w:rFonts w:ascii="Poppins" w:eastAsia="Poppins" w:hAnsi="Poppins" w:cs="Poppins"/>
          <w:b/>
          <w:bCs/>
          <w:sz w:val="22"/>
          <w:szCs w:val="22"/>
        </w:rPr>
      </w:pPr>
      <w:r w:rsidRPr="2C1FEAF8">
        <w:rPr>
          <w:rFonts w:ascii="Poppins" w:eastAsia="Poppins" w:hAnsi="Poppins" w:cs="Poppins"/>
          <w:b/>
          <w:bCs/>
          <w:sz w:val="22"/>
          <w:szCs w:val="22"/>
        </w:rPr>
        <w:t>Continuing Professional Development:</w:t>
      </w:r>
    </w:p>
    <w:p w14:paraId="2A61B347" w14:textId="77777777" w:rsidR="00D11181" w:rsidRDefault="00D11181" w:rsidP="00D11181">
      <w:pPr>
        <w:numPr>
          <w:ilvl w:val="0"/>
          <w:numId w:val="24"/>
        </w:numPr>
        <w:spacing w:after="5" w:line="250" w:lineRule="auto"/>
        <w:ind w:left="714" w:hanging="357"/>
        <w:jc w:val="both"/>
        <w:rPr>
          <w:rFonts w:ascii="Poppins" w:eastAsia="Poppins" w:hAnsi="Poppins" w:cs="Poppins"/>
          <w:sz w:val="24"/>
          <w:szCs w:val="24"/>
        </w:rPr>
      </w:pPr>
      <w:r w:rsidRPr="2C1FEAF8">
        <w:rPr>
          <w:rFonts w:ascii="Poppins" w:eastAsia="Poppins" w:hAnsi="Poppins" w:cs="Poppins"/>
        </w:rPr>
        <w:t>Maintain up to date knowledge by attending relevant HR updates provided by the Core HR team and external providers</w:t>
      </w:r>
      <w:r w:rsidRPr="2C1FEAF8">
        <w:rPr>
          <w:rFonts w:ascii="Poppins" w:eastAsia="Poppins" w:hAnsi="Poppins" w:cs="Poppins"/>
          <w:sz w:val="24"/>
          <w:szCs w:val="24"/>
        </w:rPr>
        <w:t xml:space="preserve">. </w:t>
      </w:r>
    </w:p>
    <w:p w14:paraId="01276CF5" w14:textId="77777777" w:rsidR="00D11181" w:rsidRDefault="00D11181" w:rsidP="00D11181">
      <w:pPr>
        <w:pStyle w:val="Default"/>
        <w:numPr>
          <w:ilvl w:val="0"/>
          <w:numId w:val="24"/>
        </w:numPr>
        <w:ind w:left="714" w:hanging="357"/>
        <w:jc w:val="both"/>
        <w:rPr>
          <w:rFonts w:ascii="Poppins" w:eastAsia="Poppins" w:hAnsi="Poppins" w:cs="Poppins"/>
          <w:sz w:val="22"/>
          <w:szCs w:val="22"/>
        </w:rPr>
      </w:pPr>
      <w:r w:rsidRPr="2C1FEAF8">
        <w:rPr>
          <w:rFonts w:ascii="Poppins" w:eastAsia="Poppins" w:hAnsi="Poppins" w:cs="Poppins"/>
          <w:sz w:val="22"/>
          <w:szCs w:val="22"/>
        </w:rPr>
        <w:lastRenderedPageBreak/>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608BB564" w14:textId="77777777" w:rsidR="00D11181" w:rsidRPr="00325E4E" w:rsidRDefault="00D11181" w:rsidP="00D11181">
      <w:pPr>
        <w:pStyle w:val="ListParagraph"/>
        <w:numPr>
          <w:ilvl w:val="0"/>
          <w:numId w:val="24"/>
        </w:numPr>
        <w:spacing w:after="0" w:line="240" w:lineRule="auto"/>
        <w:ind w:left="714" w:hanging="357"/>
        <w:contextualSpacing w:val="0"/>
        <w:jc w:val="both"/>
        <w:rPr>
          <w:rFonts w:ascii="Poppins" w:eastAsia="Poppins" w:hAnsi="Poppins" w:cs="Poppins"/>
        </w:rPr>
      </w:pPr>
      <w:r w:rsidRPr="2C1FEAF8">
        <w:rPr>
          <w:rFonts w:ascii="Poppins" w:eastAsia="Poppins" w:hAnsi="Poppins" w:cs="Poppins"/>
        </w:rPr>
        <w:t>Participate in the annual appraisal system</w:t>
      </w:r>
    </w:p>
    <w:p w14:paraId="6ABA949E" w14:textId="77777777" w:rsidR="00D11181" w:rsidRPr="009C5106" w:rsidRDefault="00D11181" w:rsidP="00D11181">
      <w:pPr>
        <w:pStyle w:val="Default"/>
        <w:numPr>
          <w:ilvl w:val="0"/>
          <w:numId w:val="24"/>
        </w:numPr>
        <w:ind w:left="714" w:hanging="357"/>
        <w:jc w:val="both"/>
        <w:rPr>
          <w:rFonts w:ascii="Poppins" w:eastAsia="Poppins" w:hAnsi="Poppins" w:cs="Poppins"/>
          <w:sz w:val="22"/>
          <w:szCs w:val="22"/>
        </w:rPr>
      </w:pPr>
      <w:r w:rsidRPr="2C1FEAF8">
        <w:rPr>
          <w:rFonts w:ascii="Poppins" w:eastAsia="Poppins" w:hAnsi="Poppins" w:cs="Poppins"/>
          <w:sz w:val="22"/>
          <w:szCs w:val="22"/>
        </w:rPr>
        <w:t xml:space="preserve">Undertake any necessary and identified professional development taking full advantage of any relevant training and development available, particularly when related to the use of ICT, for data management and record keeping. </w:t>
      </w:r>
    </w:p>
    <w:p w14:paraId="12E46E28" w14:textId="77777777" w:rsidR="00D11181" w:rsidRDefault="00D11181" w:rsidP="00D11181">
      <w:pPr>
        <w:pStyle w:val="Default"/>
        <w:numPr>
          <w:ilvl w:val="0"/>
          <w:numId w:val="24"/>
        </w:numPr>
        <w:ind w:left="714" w:hanging="357"/>
        <w:jc w:val="both"/>
        <w:rPr>
          <w:rFonts w:ascii="Poppins" w:eastAsia="Poppins" w:hAnsi="Poppins" w:cs="Poppins"/>
          <w:sz w:val="22"/>
          <w:szCs w:val="22"/>
        </w:rPr>
      </w:pPr>
      <w:r w:rsidRPr="2C1FEAF8">
        <w:rPr>
          <w:rFonts w:ascii="Poppins" w:eastAsia="Poppins" w:hAnsi="Poppins" w:cs="Poppins"/>
          <w:sz w:val="22"/>
          <w:szCs w:val="22"/>
        </w:rPr>
        <w:t xml:space="preserve">Maintain a professional portfolio of evidence to support the Performance Management process – evaluating and improving own practice. </w:t>
      </w:r>
    </w:p>
    <w:p w14:paraId="6062B891" w14:textId="77777777" w:rsidR="00D11181" w:rsidRPr="00050194" w:rsidRDefault="00D11181" w:rsidP="00D11181">
      <w:pPr>
        <w:pStyle w:val="Default"/>
        <w:ind w:left="714"/>
        <w:jc w:val="both"/>
        <w:rPr>
          <w:rFonts w:ascii="Poppins" w:eastAsia="Poppins" w:hAnsi="Poppins" w:cs="Poppins"/>
          <w:sz w:val="22"/>
          <w:szCs w:val="22"/>
        </w:rPr>
      </w:pPr>
    </w:p>
    <w:p w14:paraId="464F69D1" w14:textId="77777777" w:rsidR="00D11181" w:rsidRPr="00050194" w:rsidRDefault="00D11181" w:rsidP="00D11181">
      <w:pPr>
        <w:pStyle w:val="Default"/>
        <w:jc w:val="both"/>
        <w:rPr>
          <w:rFonts w:ascii="Poppins" w:eastAsia="Poppins" w:hAnsi="Poppins" w:cs="Poppins"/>
          <w:sz w:val="22"/>
          <w:szCs w:val="22"/>
        </w:rPr>
      </w:pPr>
    </w:p>
    <w:p w14:paraId="6F9B5A47" w14:textId="77777777" w:rsidR="00D11181" w:rsidRDefault="00D11181" w:rsidP="00D11181">
      <w:pPr>
        <w:pStyle w:val="Default"/>
        <w:jc w:val="both"/>
        <w:rPr>
          <w:rFonts w:ascii="Poppins" w:eastAsia="Poppins" w:hAnsi="Poppins" w:cs="Poppins"/>
          <w:b/>
          <w:bCs/>
          <w:sz w:val="22"/>
          <w:szCs w:val="22"/>
        </w:rPr>
      </w:pPr>
      <w:r w:rsidRPr="2C1FEAF8">
        <w:rPr>
          <w:rFonts w:ascii="Poppins" w:eastAsia="Poppins" w:hAnsi="Poppins" w:cs="Poppins"/>
          <w:b/>
          <w:bCs/>
          <w:sz w:val="22"/>
          <w:szCs w:val="22"/>
        </w:rPr>
        <w:t>Child Protection and Safeguarding</w:t>
      </w:r>
    </w:p>
    <w:p w14:paraId="35E35074" w14:textId="77777777" w:rsidR="00D11181" w:rsidRDefault="00D11181" w:rsidP="00D11181">
      <w:pPr>
        <w:pStyle w:val="Default"/>
        <w:numPr>
          <w:ilvl w:val="0"/>
          <w:numId w:val="25"/>
        </w:numPr>
        <w:jc w:val="both"/>
        <w:rPr>
          <w:rFonts w:ascii="Poppins" w:eastAsia="Poppins" w:hAnsi="Poppins" w:cs="Poppins"/>
          <w:sz w:val="22"/>
          <w:szCs w:val="22"/>
        </w:rPr>
      </w:pPr>
      <w:r w:rsidRPr="2C1FEAF8">
        <w:rPr>
          <w:rFonts w:ascii="Poppins" w:eastAsia="Poppins" w:hAnsi="Poppins" w:cs="Poppins"/>
          <w:sz w:val="22"/>
          <w:szCs w:val="22"/>
        </w:rPr>
        <w:t xml:space="preserve">The post holder will have a shared responsibility for the safeguarding of all children and young people. The post holder also has an implicit duty to promote the welfare of all children and young people. </w:t>
      </w:r>
    </w:p>
    <w:p w14:paraId="6C9232F4" w14:textId="77777777" w:rsidR="00D11181" w:rsidRDefault="00D11181" w:rsidP="00D11181">
      <w:pPr>
        <w:pStyle w:val="Default"/>
        <w:numPr>
          <w:ilvl w:val="0"/>
          <w:numId w:val="25"/>
        </w:numPr>
        <w:jc w:val="both"/>
        <w:rPr>
          <w:rFonts w:ascii="Poppins" w:eastAsia="Poppins" w:hAnsi="Poppins" w:cs="Poppins"/>
          <w:sz w:val="22"/>
          <w:szCs w:val="22"/>
        </w:rPr>
      </w:pPr>
      <w:r>
        <w:rPr>
          <w:rFonts w:ascii="Poppins" w:eastAsia="Poppins" w:hAnsi="Poppins" w:cs="Poppins"/>
          <w:sz w:val="22"/>
          <w:szCs w:val="22"/>
        </w:rPr>
        <w:t>I</w:t>
      </w:r>
      <w:r w:rsidRPr="2C1FEAF8">
        <w:rPr>
          <w:rFonts w:ascii="Poppins" w:eastAsia="Poppins" w:hAnsi="Poppins" w:cs="Poppins"/>
          <w:sz w:val="22"/>
          <w:szCs w:val="22"/>
        </w:rPr>
        <w:t>nform the Child Protection Officer of any issues relating to the safety and well-being of students.</w:t>
      </w:r>
    </w:p>
    <w:p w14:paraId="3FB9990D" w14:textId="77777777" w:rsidR="00D11181" w:rsidRDefault="00D11181" w:rsidP="00D11181">
      <w:pPr>
        <w:pStyle w:val="Default"/>
        <w:jc w:val="both"/>
        <w:rPr>
          <w:rFonts w:ascii="Poppins" w:eastAsia="Poppins" w:hAnsi="Poppins" w:cs="Poppins"/>
          <w:sz w:val="22"/>
          <w:szCs w:val="22"/>
        </w:rPr>
      </w:pPr>
    </w:p>
    <w:p w14:paraId="4E315C77" w14:textId="77777777" w:rsidR="00D11181" w:rsidRDefault="00D11181" w:rsidP="00D11181">
      <w:pPr>
        <w:pStyle w:val="Default"/>
        <w:jc w:val="both"/>
        <w:rPr>
          <w:rFonts w:ascii="Poppins" w:eastAsia="Poppins" w:hAnsi="Poppins" w:cs="Poppins"/>
          <w:color w:val="000000" w:themeColor="text1"/>
        </w:rPr>
      </w:pPr>
    </w:p>
    <w:p w14:paraId="56B52BC7" w14:textId="77777777" w:rsidR="00D11181" w:rsidRDefault="00D11181" w:rsidP="00D11181">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b/>
          <w:bCs/>
          <w:i/>
          <w:iCs/>
          <w:color w:val="FFFFFF" w:themeColor="background1"/>
        </w:rPr>
      </w:pPr>
      <w:r w:rsidRPr="2C1FEAF8">
        <w:rPr>
          <w:rFonts w:ascii="Poppins" w:eastAsia="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7F5D565E" w14:textId="77777777" w:rsidR="00D11181" w:rsidRPr="00B411DA" w:rsidRDefault="00D11181" w:rsidP="00D11181">
      <w:pPr>
        <w:pBdr>
          <w:top w:val="single" w:sz="4" w:space="1" w:color="auto"/>
          <w:left w:val="single" w:sz="4" w:space="4" w:color="auto"/>
          <w:bottom w:val="single" w:sz="4" w:space="1" w:color="auto"/>
          <w:right w:val="single" w:sz="4" w:space="4" w:color="auto"/>
        </w:pBdr>
        <w:shd w:val="clear" w:color="auto" w:fill="04428C"/>
        <w:jc w:val="center"/>
        <w:rPr>
          <w:rFonts w:ascii="Poppins" w:eastAsia="Poppins" w:hAnsi="Poppins" w:cs="Poppins"/>
          <w:color w:val="FFFFFF" w:themeColor="background1"/>
        </w:rPr>
      </w:pPr>
      <w:r w:rsidRPr="2C1FEAF8">
        <w:rPr>
          <w:rFonts w:ascii="Poppins" w:eastAsia="Poppins" w:hAnsi="Poppins" w:cs="Poppins"/>
          <w:b/>
          <w:bCs/>
          <w:i/>
          <w:iCs/>
          <w:color w:val="FFFFFF" w:themeColor="background1"/>
        </w:rPr>
        <w:t>All staff will be subject to an enhanced check with the Disclosure &amp; Barring Service.</w:t>
      </w:r>
    </w:p>
    <w:p w14:paraId="3AC755A0" w14:textId="77777777" w:rsidR="00D11181" w:rsidRDefault="00D11181" w:rsidP="00D11181">
      <w:pPr>
        <w:rPr>
          <w:rFonts w:ascii="Poppins" w:eastAsia="Poppins" w:hAnsi="Poppins" w:cs="Poppins"/>
          <w:b/>
          <w:bCs/>
        </w:rPr>
      </w:pPr>
      <w:r w:rsidRPr="3E362CDA">
        <w:rPr>
          <w:rFonts w:ascii="Poppins" w:eastAsia="Poppins" w:hAnsi="Poppins" w:cs="Poppins"/>
          <w:b/>
          <w:bCs/>
        </w:rPr>
        <w:t>Updated: March 2026</w:t>
      </w:r>
    </w:p>
    <w:p w14:paraId="0C2CB02C" w14:textId="77777777" w:rsidR="00D11181" w:rsidRDefault="00D11181" w:rsidP="00D11181">
      <w:pPr>
        <w:rPr>
          <w:rFonts w:ascii="Poppins" w:eastAsia="Poppins" w:hAnsi="Poppins" w:cs="Poppins"/>
          <w:b/>
          <w:bCs/>
        </w:rPr>
      </w:pPr>
    </w:p>
    <w:p w14:paraId="296F41AE" w14:textId="77777777" w:rsidR="00D11181" w:rsidRDefault="00D11181" w:rsidP="00D11181">
      <w:pPr>
        <w:rPr>
          <w:rFonts w:ascii="Poppins" w:eastAsia="Poppins" w:hAnsi="Poppins" w:cs="Poppins"/>
          <w:b/>
          <w:bCs/>
        </w:rPr>
      </w:pPr>
    </w:p>
    <w:p w14:paraId="425C5A7B" w14:textId="77777777" w:rsidR="00D11181" w:rsidRDefault="00D11181" w:rsidP="00D11181">
      <w:pPr>
        <w:rPr>
          <w:rFonts w:ascii="Poppins" w:eastAsia="Poppins" w:hAnsi="Poppins" w:cs="Poppins"/>
          <w:b/>
          <w:bCs/>
        </w:rPr>
      </w:pPr>
    </w:p>
    <w:p w14:paraId="2908AA8B" w14:textId="77777777" w:rsidR="00D11181" w:rsidRDefault="00D11181" w:rsidP="00D11181">
      <w:pPr>
        <w:rPr>
          <w:rFonts w:ascii="Poppins" w:eastAsia="Poppins" w:hAnsi="Poppins" w:cs="Poppins"/>
          <w:b/>
          <w:bCs/>
        </w:rPr>
      </w:pPr>
    </w:p>
    <w:p w14:paraId="6496FD2B" w14:textId="77777777" w:rsidR="00D11181" w:rsidRDefault="00D11181" w:rsidP="00D11181">
      <w:pPr>
        <w:rPr>
          <w:rFonts w:ascii="Poppins" w:eastAsia="Poppins" w:hAnsi="Poppins" w:cs="Poppins"/>
          <w:b/>
          <w:bCs/>
        </w:rPr>
      </w:pPr>
    </w:p>
    <w:p w14:paraId="08B75515" w14:textId="77777777" w:rsidR="00D11181" w:rsidRDefault="00D11181" w:rsidP="00D11181">
      <w:pPr>
        <w:rPr>
          <w:rFonts w:ascii="Poppins" w:eastAsia="Poppins" w:hAnsi="Poppins" w:cs="Poppins"/>
          <w:b/>
          <w:bCs/>
        </w:rPr>
      </w:pPr>
    </w:p>
    <w:p w14:paraId="643A6C51" w14:textId="77777777" w:rsidR="00D11181" w:rsidRDefault="00D11181" w:rsidP="00D11181">
      <w:pPr>
        <w:rPr>
          <w:rFonts w:ascii="Poppins" w:eastAsia="Poppins" w:hAnsi="Poppins" w:cs="Poppins"/>
          <w:b/>
          <w:bCs/>
        </w:rPr>
      </w:pPr>
    </w:p>
    <w:p w14:paraId="6C080396" w14:textId="77777777" w:rsidR="00D11181" w:rsidRDefault="00D11181" w:rsidP="00D11181">
      <w:pPr>
        <w:rPr>
          <w:rFonts w:ascii="Poppins" w:eastAsia="Poppins" w:hAnsi="Poppins" w:cs="Poppins"/>
          <w:b/>
          <w:bCs/>
        </w:rPr>
      </w:pPr>
    </w:p>
    <w:tbl>
      <w:tblPr>
        <w:tblStyle w:val="TableGrid0"/>
        <w:tblW w:w="9062" w:type="dxa"/>
        <w:tblInd w:w="5" w:type="dxa"/>
        <w:tblCellMar>
          <w:top w:w="36" w:type="dxa"/>
          <w:right w:w="115" w:type="dxa"/>
        </w:tblCellMar>
        <w:tblLook w:val="04A0" w:firstRow="1" w:lastRow="0" w:firstColumn="1" w:lastColumn="0" w:noHBand="0" w:noVBand="1"/>
      </w:tblPr>
      <w:tblGrid>
        <w:gridCol w:w="501"/>
        <w:gridCol w:w="4309"/>
        <w:gridCol w:w="1245"/>
        <w:gridCol w:w="1335"/>
        <w:gridCol w:w="1672"/>
      </w:tblGrid>
      <w:tr w:rsidR="00D11181" w:rsidRPr="000D69E6" w14:paraId="573514DA" w14:textId="77777777" w:rsidTr="00AC73CC">
        <w:trPr>
          <w:trHeight w:val="264"/>
        </w:trPr>
        <w:tc>
          <w:tcPr>
            <w:tcW w:w="4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A7E88B5" w14:textId="77777777" w:rsidR="00D11181" w:rsidRDefault="00D11181" w:rsidP="00AC73CC">
            <w:pPr>
              <w:ind w:left="106"/>
              <w:rPr>
                <w:rFonts w:ascii="Poppins" w:eastAsia="Poppins" w:hAnsi="Poppins" w:cs="Poppins"/>
                <w:b/>
                <w:bCs/>
              </w:rPr>
            </w:pPr>
          </w:p>
          <w:p w14:paraId="334F3AEE" w14:textId="77777777" w:rsidR="00D11181" w:rsidRPr="000D69E6" w:rsidRDefault="00D11181" w:rsidP="00AC73CC">
            <w:pPr>
              <w:ind w:left="106"/>
              <w:rPr>
                <w:rFonts w:ascii="Poppins" w:eastAsia="Poppins" w:hAnsi="Poppins" w:cs="Poppins"/>
              </w:rPr>
            </w:pPr>
            <w:r w:rsidRPr="3E362CDA">
              <w:rPr>
                <w:rFonts w:ascii="Poppins" w:eastAsia="Poppins" w:hAnsi="Poppins" w:cs="Poppins"/>
                <w:b/>
                <w:bCs/>
              </w:rPr>
              <w:t>Person Specification – Senior HR Advisor</w:t>
            </w:r>
          </w:p>
        </w:tc>
        <w:tc>
          <w:tcPr>
            <w:tcW w:w="4252"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9498A0" w14:textId="77777777" w:rsidR="00D11181" w:rsidRDefault="00D11181" w:rsidP="00AC73CC">
            <w:pPr>
              <w:ind w:left="109"/>
              <w:jc w:val="center"/>
              <w:rPr>
                <w:rFonts w:ascii="Poppins" w:eastAsia="Poppins" w:hAnsi="Poppins" w:cs="Poppins"/>
              </w:rPr>
            </w:pPr>
            <w:r w:rsidRPr="2C1FEAF8">
              <w:rPr>
                <w:rFonts w:ascii="Poppins" w:eastAsia="Poppins" w:hAnsi="Poppins" w:cs="Poppins"/>
              </w:rPr>
              <w:t>Assessment Key:</w:t>
            </w:r>
          </w:p>
          <w:p w14:paraId="3CAFF5A3" w14:textId="77777777" w:rsidR="00D11181" w:rsidRDefault="00D11181" w:rsidP="00AC73CC">
            <w:pPr>
              <w:ind w:left="109"/>
              <w:jc w:val="center"/>
              <w:rPr>
                <w:rFonts w:ascii="Poppins" w:eastAsia="Poppins" w:hAnsi="Poppins" w:cs="Poppins"/>
              </w:rPr>
            </w:pPr>
            <w:r w:rsidRPr="2C1FEAF8">
              <w:rPr>
                <w:rFonts w:ascii="Poppins" w:eastAsia="Poppins" w:hAnsi="Poppins" w:cs="Poppins"/>
              </w:rPr>
              <w:t>A = Application Form</w:t>
            </w:r>
          </w:p>
          <w:p w14:paraId="456F3AF1" w14:textId="77777777" w:rsidR="00D11181" w:rsidRPr="000D69E6" w:rsidRDefault="00D11181" w:rsidP="00AC73CC">
            <w:pPr>
              <w:ind w:left="109"/>
              <w:jc w:val="center"/>
              <w:rPr>
                <w:rFonts w:ascii="Poppins" w:eastAsia="Poppins" w:hAnsi="Poppins" w:cs="Poppins"/>
              </w:rPr>
            </w:pPr>
            <w:r w:rsidRPr="2C1FEAF8">
              <w:rPr>
                <w:rFonts w:ascii="Poppins" w:eastAsia="Poppins" w:hAnsi="Poppins" w:cs="Poppins"/>
              </w:rPr>
              <w:t>I = Interview</w:t>
            </w:r>
          </w:p>
        </w:tc>
      </w:tr>
      <w:tr w:rsidR="00D11181" w:rsidRPr="000D69E6" w14:paraId="5E08ECCB" w14:textId="77777777" w:rsidTr="00AC73CC">
        <w:trPr>
          <w:trHeight w:val="265"/>
        </w:trPr>
        <w:tc>
          <w:tcPr>
            <w:tcW w:w="501" w:type="dxa"/>
            <w:tcBorders>
              <w:top w:val="single" w:sz="4" w:space="0" w:color="000000" w:themeColor="text1"/>
              <w:left w:val="nil"/>
              <w:bottom w:val="single" w:sz="4" w:space="0" w:color="000000" w:themeColor="text1"/>
              <w:right w:val="nil"/>
            </w:tcBorders>
          </w:tcPr>
          <w:p w14:paraId="2A6DDF37" w14:textId="77777777" w:rsidR="00D11181" w:rsidRPr="000D69E6" w:rsidRDefault="00D11181" w:rsidP="00AC73CC">
            <w:pPr>
              <w:ind w:left="-7"/>
              <w:rPr>
                <w:rFonts w:ascii="Poppins" w:eastAsia="Poppins" w:hAnsi="Poppins" w:cs="Poppins"/>
              </w:rPr>
            </w:pPr>
          </w:p>
        </w:tc>
        <w:tc>
          <w:tcPr>
            <w:tcW w:w="4309" w:type="dxa"/>
            <w:tcBorders>
              <w:top w:val="single" w:sz="4" w:space="0" w:color="000000" w:themeColor="text1"/>
              <w:left w:val="nil"/>
              <w:bottom w:val="single" w:sz="4" w:space="0" w:color="000000" w:themeColor="text1"/>
              <w:right w:val="nil"/>
            </w:tcBorders>
          </w:tcPr>
          <w:p w14:paraId="541909A9" w14:textId="77777777" w:rsidR="00D11181" w:rsidRPr="000D69E6" w:rsidRDefault="00D11181" w:rsidP="00AC73CC">
            <w:pPr>
              <w:ind w:left="-7"/>
              <w:rPr>
                <w:rFonts w:ascii="Poppins" w:eastAsia="Poppins" w:hAnsi="Poppins" w:cs="Poppins"/>
              </w:rPr>
            </w:pPr>
            <w:r w:rsidRPr="2C1FEAF8">
              <w:rPr>
                <w:rFonts w:ascii="Poppins" w:eastAsia="Poppins" w:hAnsi="Poppins" w:cs="Poppins"/>
              </w:rPr>
              <w:t xml:space="preserve"> </w:t>
            </w:r>
          </w:p>
        </w:tc>
        <w:tc>
          <w:tcPr>
            <w:tcW w:w="4252" w:type="dxa"/>
            <w:gridSpan w:val="3"/>
            <w:tcBorders>
              <w:top w:val="single" w:sz="4" w:space="0" w:color="000000" w:themeColor="text1"/>
              <w:left w:val="nil"/>
              <w:bottom w:val="single" w:sz="4" w:space="0" w:color="000000" w:themeColor="text1"/>
              <w:right w:val="nil"/>
            </w:tcBorders>
          </w:tcPr>
          <w:p w14:paraId="5F947993" w14:textId="77777777" w:rsidR="00D11181" w:rsidRPr="000D69E6" w:rsidRDefault="00D11181" w:rsidP="00AC73CC">
            <w:pPr>
              <w:rPr>
                <w:rFonts w:ascii="Poppins" w:eastAsia="Poppins" w:hAnsi="Poppins" w:cs="Poppins"/>
              </w:rPr>
            </w:pPr>
          </w:p>
        </w:tc>
      </w:tr>
      <w:tr w:rsidR="00D11181" w:rsidRPr="00E806FC" w14:paraId="65407F3D" w14:textId="77777777" w:rsidTr="00AC73CC">
        <w:trPr>
          <w:trHeight w:val="266"/>
        </w:trPr>
        <w:tc>
          <w:tcPr>
            <w:tcW w:w="4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7711345" w14:textId="77777777" w:rsidR="00D11181" w:rsidRPr="00E806FC" w:rsidRDefault="00D11181" w:rsidP="00AC73CC">
            <w:pPr>
              <w:ind w:left="106"/>
              <w:rPr>
                <w:rFonts w:ascii="Poppins" w:eastAsia="Poppins" w:hAnsi="Poppins" w:cs="Poppins"/>
              </w:rPr>
            </w:pPr>
            <w:r w:rsidRPr="2C1FEAF8">
              <w:rPr>
                <w:rFonts w:ascii="Poppins" w:eastAsia="Poppins" w:hAnsi="Poppins" w:cs="Poppins"/>
                <w:b/>
                <w:bCs/>
              </w:rPr>
              <w:t>Education and Qualification</w:t>
            </w:r>
            <w:r w:rsidRPr="2C1FEAF8">
              <w:rPr>
                <w:rFonts w:ascii="Poppins" w:eastAsia="Poppins" w:hAnsi="Poppins" w:cs="Poppins"/>
              </w:rPr>
              <w:t xml:space="preserve"> </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7FD0AA4" w14:textId="77777777" w:rsidR="00D11181" w:rsidRPr="00E806FC" w:rsidRDefault="00D11181" w:rsidP="00AC73CC">
            <w:pPr>
              <w:ind w:left="109"/>
              <w:jc w:val="center"/>
              <w:rPr>
                <w:rFonts w:ascii="Poppins" w:eastAsia="Poppins" w:hAnsi="Poppins" w:cs="Poppins"/>
              </w:rPr>
            </w:pPr>
            <w:r w:rsidRPr="2C1FEAF8">
              <w:rPr>
                <w:rFonts w:ascii="Poppins" w:eastAsia="Poppins" w:hAnsi="Poppins" w:cs="Poppins"/>
                <w:b/>
                <w:bCs/>
              </w:rPr>
              <w:t>Essential</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18E27D7" w14:textId="77777777" w:rsidR="00D11181" w:rsidRPr="00E806FC" w:rsidRDefault="00D11181" w:rsidP="00AC73CC">
            <w:pPr>
              <w:ind w:left="108"/>
              <w:jc w:val="center"/>
              <w:rPr>
                <w:rFonts w:ascii="Poppins" w:eastAsia="Poppins" w:hAnsi="Poppins" w:cs="Poppins"/>
              </w:rPr>
            </w:pPr>
            <w:r w:rsidRPr="2C1FEAF8">
              <w:rPr>
                <w:rFonts w:ascii="Poppins" w:eastAsia="Poppins" w:hAnsi="Poppins" w:cs="Poppins"/>
                <w:b/>
                <w:bCs/>
              </w:rPr>
              <w:t>Desirable</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59B6361" w14:textId="77777777" w:rsidR="00D11181" w:rsidRPr="00E806FC" w:rsidRDefault="00D11181" w:rsidP="00AC73CC">
            <w:pPr>
              <w:ind w:left="109"/>
              <w:jc w:val="center"/>
              <w:rPr>
                <w:rFonts w:ascii="Poppins" w:eastAsia="Poppins" w:hAnsi="Poppins" w:cs="Poppins"/>
              </w:rPr>
            </w:pPr>
            <w:r w:rsidRPr="2C1FEAF8">
              <w:rPr>
                <w:rFonts w:ascii="Poppins" w:eastAsia="Poppins" w:hAnsi="Poppins" w:cs="Poppins"/>
                <w:b/>
                <w:bCs/>
              </w:rPr>
              <w:t>Assessment</w:t>
            </w:r>
          </w:p>
        </w:tc>
      </w:tr>
      <w:tr w:rsidR="00D11181" w:rsidRPr="00E806FC" w14:paraId="5BE3441F" w14:textId="77777777" w:rsidTr="00AC73CC">
        <w:trPr>
          <w:trHeight w:val="266"/>
        </w:trPr>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5E42DD" w14:textId="77777777" w:rsidR="00D11181" w:rsidRPr="00E806FC" w:rsidRDefault="00D11181" w:rsidP="00AC73CC">
            <w:pPr>
              <w:ind w:left="106"/>
              <w:jc w:val="center"/>
              <w:rPr>
                <w:rFonts w:ascii="Poppins" w:eastAsia="Poppins" w:hAnsi="Poppins" w:cs="Poppins"/>
              </w:rPr>
            </w:pPr>
            <w:r w:rsidRPr="2C1FEAF8">
              <w:rPr>
                <w:rFonts w:ascii="Poppins" w:eastAsia="Poppins" w:hAnsi="Poppins" w:cs="Poppins"/>
              </w:rPr>
              <w:t>1</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381438" w14:textId="77777777" w:rsidR="00D11181" w:rsidRPr="00E806FC" w:rsidRDefault="00D11181" w:rsidP="00AC73CC">
            <w:pPr>
              <w:ind w:left="106"/>
              <w:rPr>
                <w:rFonts w:ascii="Poppins" w:eastAsia="Poppins" w:hAnsi="Poppins" w:cs="Poppins"/>
                <w:b/>
                <w:bCs/>
              </w:rPr>
            </w:pPr>
            <w:r w:rsidRPr="2C1FEAF8">
              <w:rPr>
                <w:rFonts w:ascii="Poppins" w:eastAsia="Poppins" w:hAnsi="Poppins" w:cs="Poppins"/>
              </w:rPr>
              <w:t xml:space="preserve">GCSE </w:t>
            </w:r>
            <w:r>
              <w:rPr>
                <w:rFonts w:ascii="Poppins" w:eastAsia="Poppins" w:hAnsi="Poppins" w:cs="Poppins"/>
              </w:rPr>
              <w:t xml:space="preserve">Level 4 or above, </w:t>
            </w:r>
            <w:r w:rsidRPr="2C1FEAF8">
              <w:rPr>
                <w:rFonts w:ascii="Poppins" w:eastAsia="Poppins" w:hAnsi="Poppins" w:cs="Poppins"/>
              </w:rPr>
              <w:t>or equivalent</w:t>
            </w:r>
            <w:r>
              <w:rPr>
                <w:rFonts w:ascii="Poppins" w:eastAsia="Poppins" w:hAnsi="Poppins" w:cs="Poppins"/>
              </w:rPr>
              <w:t>,</w:t>
            </w:r>
            <w:r w:rsidRPr="2C1FEAF8">
              <w:rPr>
                <w:rFonts w:ascii="Poppins" w:eastAsia="Poppins" w:hAnsi="Poppins" w:cs="Poppins"/>
              </w:rPr>
              <w:t xml:space="preserve"> in English Language and Maths.</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6C6C9B" w14:textId="77777777" w:rsidR="00D11181" w:rsidRPr="00E806FC" w:rsidRDefault="00D11181" w:rsidP="00AC73CC">
            <w:pPr>
              <w:ind w:left="109"/>
              <w:jc w:val="center"/>
              <w:rPr>
                <w:rFonts w:ascii="Poppins" w:eastAsia="Poppins" w:hAnsi="Poppins" w:cs="Poppins"/>
                <w:b/>
                <w:bCs/>
              </w:rPr>
            </w:pPr>
            <w:r w:rsidRPr="2C1FEAF8">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8F3BFE" w14:textId="77777777" w:rsidR="00D11181" w:rsidRPr="00E806FC" w:rsidRDefault="00D11181" w:rsidP="00AC73CC">
            <w:pPr>
              <w:ind w:left="108"/>
              <w:jc w:val="center"/>
              <w:rPr>
                <w:rFonts w:ascii="Poppins" w:eastAsia="Poppins" w:hAnsi="Poppins" w:cs="Poppins"/>
                <w:b/>
                <w:bC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FD5644" w14:textId="77777777" w:rsidR="00D11181" w:rsidRPr="00E806FC" w:rsidRDefault="00D11181" w:rsidP="00AC73CC">
            <w:pPr>
              <w:ind w:left="109"/>
              <w:jc w:val="center"/>
              <w:rPr>
                <w:rFonts w:ascii="Poppins" w:eastAsia="Poppins" w:hAnsi="Poppins" w:cs="Poppins"/>
                <w:b/>
                <w:bCs/>
              </w:rPr>
            </w:pPr>
            <w:r w:rsidRPr="2C1FEAF8">
              <w:rPr>
                <w:rFonts w:ascii="Poppins" w:eastAsia="Poppins" w:hAnsi="Poppins" w:cs="Poppins"/>
              </w:rPr>
              <w:t>A</w:t>
            </w:r>
          </w:p>
        </w:tc>
      </w:tr>
      <w:tr w:rsidR="00D11181" w:rsidRPr="00E806FC" w14:paraId="380878B4" w14:textId="77777777" w:rsidTr="00AC73CC">
        <w:trPr>
          <w:trHeight w:val="518"/>
        </w:trPr>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B935CD" w14:textId="77777777" w:rsidR="00D11181" w:rsidRPr="00E806FC" w:rsidRDefault="00D11181" w:rsidP="00AC73CC">
            <w:pPr>
              <w:ind w:left="106"/>
              <w:jc w:val="center"/>
              <w:rPr>
                <w:rFonts w:ascii="Poppins" w:eastAsia="Poppins" w:hAnsi="Poppins" w:cs="Poppins"/>
              </w:rPr>
            </w:pPr>
            <w:r w:rsidRPr="2C1FEAF8">
              <w:rPr>
                <w:rFonts w:ascii="Poppins" w:eastAsia="Poppins" w:hAnsi="Poppins" w:cs="Poppins"/>
              </w:rPr>
              <w:t>2</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51B976" w14:textId="77777777" w:rsidR="00D11181" w:rsidRPr="00E806FC" w:rsidRDefault="00D11181" w:rsidP="00AC73CC">
            <w:pPr>
              <w:ind w:left="106"/>
              <w:rPr>
                <w:rFonts w:ascii="Poppins" w:eastAsia="Poppins" w:hAnsi="Poppins" w:cs="Poppins"/>
              </w:rPr>
            </w:pPr>
            <w:r w:rsidRPr="5BBEF87C">
              <w:rPr>
                <w:rFonts w:ascii="Poppins" w:eastAsia="Poppins" w:hAnsi="Poppins" w:cs="Poppins"/>
              </w:rPr>
              <w:t>Level 5 or above qualification in Human Resources</w:t>
            </w:r>
            <w:r>
              <w:rPr>
                <w:rFonts w:ascii="Poppins" w:eastAsia="Poppins" w:hAnsi="Poppins" w:cs="Poppins"/>
              </w:rPr>
              <w:t xml:space="preserve"> or equivalent work-based experience</w:t>
            </w:r>
            <w:r w:rsidRPr="5BBEF87C">
              <w:rPr>
                <w:rFonts w:ascii="Poppins" w:eastAsia="Poppins" w:hAnsi="Poppins" w:cs="Poppins"/>
              </w:rPr>
              <w:t>.</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44C25A" w14:textId="77777777" w:rsidR="00D11181" w:rsidRPr="00E806FC" w:rsidRDefault="00D11181" w:rsidP="00AC73CC">
            <w:pPr>
              <w:jc w:val="center"/>
              <w:rPr>
                <w:rFonts w:ascii="Poppins" w:eastAsia="Poppins" w:hAnsi="Poppins" w:cs="Poppins"/>
              </w:rPr>
            </w:pPr>
          </w:p>
          <w:p w14:paraId="6EE0D268" w14:textId="77777777" w:rsidR="00D11181" w:rsidRPr="00E806FC" w:rsidRDefault="00D11181" w:rsidP="00AC73CC">
            <w:pPr>
              <w:ind w:left="109"/>
              <w:jc w:val="center"/>
              <w:rPr>
                <w:rFonts w:ascii="Poppins" w:eastAsia="Poppins" w:hAnsi="Poppins" w:cs="Poppins"/>
              </w:rPr>
            </w:pPr>
            <w:r w:rsidRPr="2C1FEAF8">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F4C635" w14:textId="77777777" w:rsidR="00D11181" w:rsidRDefault="00D11181" w:rsidP="00AC73CC">
            <w:pPr>
              <w:ind w:left="108"/>
              <w:jc w:val="center"/>
              <w:rPr>
                <w:rFonts w:ascii="Poppins" w:eastAsia="Poppins" w:hAnsi="Poppins" w:cs="Poppins"/>
              </w:rPr>
            </w:pPr>
          </w:p>
          <w:p w14:paraId="6664C4C8" w14:textId="77777777" w:rsidR="00D11181" w:rsidRPr="00E806FC" w:rsidRDefault="00D11181" w:rsidP="00AC73CC">
            <w:pPr>
              <w:ind w:left="108"/>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DE0B37" w14:textId="77777777" w:rsidR="00D11181" w:rsidRPr="00E806FC" w:rsidRDefault="00D11181" w:rsidP="00AC73CC">
            <w:pPr>
              <w:ind w:left="1"/>
              <w:jc w:val="center"/>
              <w:rPr>
                <w:rFonts w:ascii="Poppins" w:eastAsia="Poppins" w:hAnsi="Poppins" w:cs="Poppins"/>
                <w:b/>
                <w:bCs/>
              </w:rPr>
            </w:pPr>
          </w:p>
          <w:p w14:paraId="5B611FA9" w14:textId="77777777" w:rsidR="00D11181" w:rsidRPr="00E806FC" w:rsidRDefault="00D11181" w:rsidP="00AC73CC">
            <w:pPr>
              <w:ind w:left="109"/>
              <w:jc w:val="center"/>
              <w:rPr>
                <w:rFonts w:ascii="Poppins" w:eastAsia="Poppins" w:hAnsi="Poppins" w:cs="Poppins"/>
              </w:rPr>
            </w:pPr>
            <w:r w:rsidRPr="2C1FEAF8">
              <w:rPr>
                <w:rFonts w:ascii="Poppins" w:eastAsia="Poppins" w:hAnsi="Poppins" w:cs="Poppins"/>
              </w:rPr>
              <w:t>A</w:t>
            </w:r>
          </w:p>
        </w:tc>
      </w:tr>
      <w:tr w:rsidR="00D11181" w:rsidRPr="00E806FC" w14:paraId="698374FA" w14:textId="77777777" w:rsidTr="00AC73CC">
        <w:tblPrEx>
          <w:tblCellMar>
            <w:top w:w="38" w:type="dxa"/>
            <w:left w:w="108" w:type="dxa"/>
          </w:tblCellMar>
        </w:tblPrEx>
        <w:trPr>
          <w:trHeight w:val="264"/>
        </w:trPr>
        <w:tc>
          <w:tcPr>
            <w:tcW w:w="4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80B50DB" w14:textId="77777777" w:rsidR="00D11181" w:rsidRPr="00E806FC" w:rsidRDefault="00D11181" w:rsidP="00AC73CC">
            <w:pPr>
              <w:rPr>
                <w:rFonts w:ascii="Poppins" w:eastAsia="Poppins" w:hAnsi="Poppins" w:cs="Poppins"/>
              </w:rPr>
            </w:pPr>
            <w:r w:rsidRPr="2C1FEAF8">
              <w:rPr>
                <w:rFonts w:ascii="Poppins" w:eastAsia="Poppins" w:hAnsi="Poppins" w:cs="Poppins"/>
                <w:b/>
                <w:bCs/>
              </w:rPr>
              <w:t>Experience</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529B5A1" w14:textId="77777777" w:rsidR="00D11181" w:rsidRPr="00E806FC" w:rsidRDefault="00D11181" w:rsidP="00AC73CC">
            <w:pPr>
              <w:jc w:val="center"/>
              <w:rPr>
                <w:rFonts w:ascii="Poppins" w:eastAsia="Poppins" w:hAnsi="Poppins" w:cs="Poppins"/>
                <w:b/>
                <w:bCs/>
              </w:rPr>
            </w:pPr>
            <w:r w:rsidRPr="2C1FEAF8">
              <w:rPr>
                <w:rFonts w:ascii="Poppins" w:eastAsia="Poppins" w:hAnsi="Poppins" w:cs="Poppins"/>
                <w:b/>
                <w:bCs/>
              </w:rPr>
              <w:t>Essential</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C29B3AF" w14:textId="77777777" w:rsidR="00D11181" w:rsidRPr="00E806FC" w:rsidRDefault="00D11181" w:rsidP="00AC73CC">
            <w:pPr>
              <w:jc w:val="center"/>
              <w:rPr>
                <w:rFonts w:ascii="Poppins" w:eastAsia="Poppins" w:hAnsi="Poppins" w:cs="Poppins"/>
                <w:b/>
                <w:bCs/>
              </w:rPr>
            </w:pPr>
            <w:r w:rsidRPr="2C1FEAF8">
              <w:rPr>
                <w:rFonts w:ascii="Poppins" w:eastAsia="Poppins" w:hAnsi="Poppins" w:cs="Poppins"/>
                <w:b/>
                <w:bCs/>
              </w:rPr>
              <w:t>Desirable</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6DF2460" w14:textId="77777777" w:rsidR="00D11181" w:rsidRPr="00E806FC" w:rsidRDefault="00D11181" w:rsidP="00AC73CC">
            <w:pPr>
              <w:ind w:left="1"/>
              <w:jc w:val="center"/>
              <w:rPr>
                <w:rFonts w:ascii="Poppins" w:eastAsia="Poppins" w:hAnsi="Poppins" w:cs="Poppins"/>
              </w:rPr>
            </w:pPr>
            <w:r w:rsidRPr="2C1FEAF8">
              <w:rPr>
                <w:rFonts w:ascii="Poppins" w:eastAsia="Poppins" w:hAnsi="Poppins" w:cs="Poppins"/>
                <w:b/>
                <w:bCs/>
              </w:rPr>
              <w:t>Assessment</w:t>
            </w:r>
          </w:p>
        </w:tc>
      </w:tr>
      <w:tr w:rsidR="00D11181" w:rsidRPr="00E806FC" w14:paraId="7087C82F" w14:textId="77777777" w:rsidTr="00AC73CC">
        <w:tblPrEx>
          <w:tblCellMar>
            <w:top w:w="38" w:type="dxa"/>
            <w:left w:w="108" w:type="dxa"/>
          </w:tblCellMar>
        </w:tblPrEx>
        <w:trPr>
          <w:trHeight w:val="264"/>
        </w:trPr>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2B8FA1" w14:textId="77777777" w:rsidR="00D11181" w:rsidRPr="00E806FC" w:rsidRDefault="00D11181" w:rsidP="00AC73CC">
            <w:pPr>
              <w:jc w:val="center"/>
              <w:rPr>
                <w:rFonts w:ascii="Poppins" w:eastAsia="Poppins" w:hAnsi="Poppins" w:cs="Poppins"/>
              </w:rPr>
            </w:pPr>
            <w:r w:rsidRPr="2C1FEAF8">
              <w:rPr>
                <w:rFonts w:ascii="Poppins" w:eastAsia="Poppins" w:hAnsi="Poppins" w:cs="Poppins"/>
              </w:rPr>
              <w:t>3</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321A82" w14:textId="77777777" w:rsidR="00D11181" w:rsidRPr="00E806FC" w:rsidRDefault="00D11181" w:rsidP="00AC73CC">
            <w:pPr>
              <w:rPr>
                <w:rFonts w:ascii="Poppins" w:eastAsia="Poppins" w:hAnsi="Poppins" w:cs="Poppins"/>
              </w:rPr>
            </w:pPr>
            <w:r w:rsidRPr="2C1FEAF8">
              <w:rPr>
                <w:rFonts w:ascii="Poppins" w:eastAsia="Poppins" w:hAnsi="Poppins" w:cs="Poppins"/>
              </w:rPr>
              <w:t>Experience of working in an administrative environment.</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2FD35B" w14:textId="77777777" w:rsidR="00D11181" w:rsidRPr="00E806FC" w:rsidRDefault="00D11181" w:rsidP="00AC73CC">
            <w:pPr>
              <w:jc w:val="center"/>
              <w:rPr>
                <w:rFonts w:ascii="Poppins" w:eastAsia="Poppins" w:hAnsi="Poppins" w:cs="Poppins"/>
              </w:rPr>
            </w:pPr>
            <w:r w:rsidRPr="2C1FEAF8">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CC13A3" w14:textId="77777777" w:rsidR="00D11181" w:rsidRPr="00E806FC" w:rsidRDefault="00D11181" w:rsidP="00AC73CC">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1A3C4B" w14:textId="77777777" w:rsidR="00D11181" w:rsidRPr="00E806FC" w:rsidRDefault="00D11181" w:rsidP="00AC73CC">
            <w:pPr>
              <w:ind w:left="1"/>
              <w:jc w:val="center"/>
              <w:rPr>
                <w:rFonts w:ascii="Poppins" w:eastAsia="Poppins" w:hAnsi="Poppins" w:cs="Poppins"/>
              </w:rPr>
            </w:pPr>
            <w:r w:rsidRPr="2C1FEAF8">
              <w:rPr>
                <w:rFonts w:ascii="Poppins" w:eastAsia="Poppins" w:hAnsi="Poppins" w:cs="Poppins"/>
              </w:rPr>
              <w:t>A/I</w:t>
            </w:r>
          </w:p>
        </w:tc>
      </w:tr>
      <w:tr w:rsidR="00D11181" w:rsidRPr="00E806FC" w14:paraId="008F7551" w14:textId="77777777" w:rsidTr="00AC73CC">
        <w:tblPrEx>
          <w:tblCellMar>
            <w:top w:w="38" w:type="dxa"/>
            <w:left w:w="108" w:type="dxa"/>
          </w:tblCellMar>
        </w:tblPrEx>
        <w:trPr>
          <w:trHeight w:val="266"/>
        </w:trPr>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17A318" w14:textId="77777777" w:rsidR="00D11181" w:rsidRPr="00E806FC" w:rsidRDefault="00D11181" w:rsidP="00AC73CC">
            <w:pPr>
              <w:jc w:val="center"/>
              <w:rPr>
                <w:rFonts w:ascii="Poppins" w:eastAsia="Poppins" w:hAnsi="Poppins" w:cs="Poppins"/>
              </w:rPr>
            </w:pPr>
            <w:r w:rsidRPr="2C1FEAF8">
              <w:rPr>
                <w:rFonts w:ascii="Poppins" w:eastAsia="Poppins" w:hAnsi="Poppins" w:cs="Poppins"/>
              </w:rPr>
              <w:t>4</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D8987A" w14:textId="77777777" w:rsidR="00D11181" w:rsidRPr="00E806FC" w:rsidRDefault="00D11181" w:rsidP="00AC73CC">
            <w:pPr>
              <w:rPr>
                <w:rFonts w:ascii="Poppins" w:eastAsia="Poppins" w:hAnsi="Poppins" w:cs="Poppins"/>
              </w:rPr>
            </w:pPr>
            <w:r w:rsidRPr="2C1FEAF8">
              <w:rPr>
                <w:rFonts w:ascii="Poppins" w:eastAsia="Poppins" w:hAnsi="Poppins" w:cs="Poppins"/>
              </w:rPr>
              <w:t>Experience of working in a</w:t>
            </w:r>
            <w:r>
              <w:rPr>
                <w:rFonts w:ascii="Poppins" w:eastAsia="Poppins" w:hAnsi="Poppins" w:cs="Poppins"/>
              </w:rPr>
              <w:t xml:space="preserve"> school</w:t>
            </w:r>
            <w:r w:rsidRPr="2C1FEAF8">
              <w:rPr>
                <w:rFonts w:ascii="Poppins" w:eastAsia="Poppins" w:hAnsi="Poppins" w:cs="Poppins"/>
              </w:rPr>
              <w:t xml:space="preserve"> HR environment.</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5E421B" w14:textId="77777777" w:rsidR="00D11181" w:rsidRPr="00E806FC" w:rsidRDefault="00D11181" w:rsidP="00AC73CC">
            <w:pPr>
              <w:jc w:val="center"/>
              <w:rPr>
                <w:rFonts w:ascii="Poppins" w:eastAsia="Poppins" w:hAnsi="Poppins" w:cs="Poppins"/>
              </w:rPr>
            </w:pP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1AF214" w14:textId="77777777" w:rsidR="00D11181" w:rsidRPr="00E806FC" w:rsidRDefault="00D11181" w:rsidP="00AC73CC">
            <w:pPr>
              <w:jc w:val="center"/>
              <w:rPr>
                <w:rFonts w:ascii="Poppins" w:eastAsia="Poppins" w:hAnsi="Poppins" w:cs="Poppins"/>
              </w:rPr>
            </w:pPr>
            <w:r w:rsidRPr="2C1FEAF8">
              <w:rPr>
                <w:rFonts w:ascii="Segoe UI Symbol" w:eastAsia="Poppins" w:hAnsi="Segoe UI Symbol" w:cs="Segoe UI Symbol"/>
              </w:rPr>
              <w:t>✓</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C5D52A" w14:textId="77777777" w:rsidR="00D11181" w:rsidRPr="00E806FC" w:rsidRDefault="00D11181" w:rsidP="00AC73CC">
            <w:pPr>
              <w:ind w:left="1"/>
              <w:jc w:val="center"/>
              <w:rPr>
                <w:rFonts w:ascii="Poppins" w:eastAsia="Poppins" w:hAnsi="Poppins" w:cs="Poppins"/>
              </w:rPr>
            </w:pPr>
            <w:r w:rsidRPr="2C1FEAF8">
              <w:rPr>
                <w:rFonts w:ascii="Poppins" w:eastAsia="Poppins" w:hAnsi="Poppins" w:cs="Poppins"/>
              </w:rPr>
              <w:t>A/I</w:t>
            </w:r>
          </w:p>
        </w:tc>
      </w:tr>
      <w:tr w:rsidR="00D11181" w:rsidRPr="00E806FC" w14:paraId="3EBF3045" w14:textId="77777777" w:rsidTr="00AC73CC">
        <w:tblPrEx>
          <w:tblCellMar>
            <w:top w:w="38" w:type="dxa"/>
            <w:left w:w="108" w:type="dxa"/>
          </w:tblCellMar>
        </w:tblPrEx>
        <w:trPr>
          <w:trHeight w:val="264"/>
        </w:trPr>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945BBA" w14:textId="77777777" w:rsidR="00D11181" w:rsidRPr="2C1FEAF8" w:rsidRDefault="00D11181" w:rsidP="00AC73CC">
            <w:pPr>
              <w:jc w:val="center"/>
              <w:rPr>
                <w:rFonts w:ascii="Poppins" w:eastAsia="Poppins" w:hAnsi="Poppins" w:cs="Poppins"/>
              </w:rPr>
            </w:pPr>
            <w:r w:rsidRPr="2C1FEAF8">
              <w:rPr>
                <w:rFonts w:ascii="Poppins" w:eastAsia="Poppins" w:hAnsi="Poppins" w:cs="Poppins"/>
              </w:rPr>
              <w:t>5</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FA3FF" w14:textId="77777777" w:rsidR="00D11181" w:rsidRPr="2C1FEAF8" w:rsidRDefault="00D11181" w:rsidP="00AC73CC">
            <w:pPr>
              <w:rPr>
                <w:rFonts w:ascii="Poppins" w:eastAsia="Poppins" w:hAnsi="Poppins" w:cs="Poppins"/>
              </w:rPr>
            </w:pPr>
            <w:r>
              <w:rPr>
                <w:rFonts w:ascii="Poppins" w:eastAsia="Poppins" w:hAnsi="Poppins" w:cs="Poppins"/>
              </w:rPr>
              <w:t>Experience handling ER casework.</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93402C" w14:textId="77777777" w:rsidR="00D11181" w:rsidRPr="00E806FC" w:rsidRDefault="00D11181" w:rsidP="00AC73CC">
            <w:pPr>
              <w:jc w:val="center"/>
              <w:rPr>
                <w:rFonts w:ascii="Poppins" w:eastAsia="Poppins" w:hAnsi="Poppins" w:cs="Poppins"/>
              </w:rPr>
            </w:pPr>
            <w:r w:rsidRPr="2C1FEAF8">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11A191" w14:textId="77777777" w:rsidR="00D11181" w:rsidRPr="2C1FEAF8" w:rsidRDefault="00D11181" w:rsidP="00AC73CC">
            <w:pPr>
              <w:jc w:val="center"/>
              <w:rPr>
                <w:rFonts w:ascii="Segoe UI Symbol" w:eastAsia="Poppins" w:hAnsi="Segoe UI Symbol" w:cs="Segoe UI Symbol"/>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6FF964" w14:textId="77777777" w:rsidR="00D11181" w:rsidRPr="2C1FEAF8" w:rsidRDefault="00D11181" w:rsidP="00AC73CC">
            <w:pPr>
              <w:ind w:left="1"/>
              <w:jc w:val="center"/>
              <w:rPr>
                <w:rFonts w:ascii="Poppins" w:eastAsia="Poppins" w:hAnsi="Poppins" w:cs="Poppins"/>
              </w:rPr>
            </w:pPr>
            <w:r>
              <w:rPr>
                <w:rFonts w:ascii="Poppins" w:eastAsia="Poppins" w:hAnsi="Poppins" w:cs="Poppins"/>
              </w:rPr>
              <w:t>A/I</w:t>
            </w:r>
          </w:p>
        </w:tc>
      </w:tr>
      <w:tr w:rsidR="00D11181" w:rsidRPr="00E806FC" w14:paraId="70D1D7FE" w14:textId="77777777" w:rsidTr="00AC73CC">
        <w:tblPrEx>
          <w:tblCellMar>
            <w:top w:w="38" w:type="dxa"/>
            <w:left w:w="108" w:type="dxa"/>
          </w:tblCellMar>
        </w:tblPrEx>
        <w:trPr>
          <w:trHeight w:val="264"/>
        </w:trPr>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AB90B9" w14:textId="77777777" w:rsidR="00D11181" w:rsidRPr="00E806FC" w:rsidRDefault="00D11181" w:rsidP="00AC73CC">
            <w:pPr>
              <w:jc w:val="center"/>
              <w:rPr>
                <w:rFonts w:ascii="Poppins" w:eastAsia="Poppins" w:hAnsi="Poppins" w:cs="Poppins"/>
              </w:rPr>
            </w:pPr>
            <w:r w:rsidRPr="2C1FEAF8">
              <w:rPr>
                <w:rFonts w:ascii="Poppins" w:eastAsia="Poppins" w:hAnsi="Poppins" w:cs="Poppins"/>
              </w:rPr>
              <w:t>6</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DBD1E4" w14:textId="77777777" w:rsidR="00D11181" w:rsidRPr="00E806FC" w:rsidRDefault="00D11181" w:rsidP="00AC73CC">
            <w:pPr>
              <w:rPr>
                <w:rFonts w:ascii="Poppins" w:eastAsia="Poppins" w:hAnsi="Poppins" w:cs="Poppins"/>
              </w:rPr>
            </w:pPr>
            <w:r w:rsidRPr="2C1FEAF8">
              <w:rPr>
                <w:rFonts w:ascii="Poppins" w:eastAsia="Poppins" w:hAnsi="Poppins" w:cs="Poppins"/>
              </w:rPr>
              <w:t xml:space="preserve">Experience of working with external </w:t>
            </w:r>
            <w:r>
              <w:rPr>
                <w:rFonts w:ascii="Poppins" w:eastAsia="Poppins" w:hAnsi="Poppins" w:cs="Poppins"/>
              </w:rPr>
              <w:t>stakeholders</w:t>
            </w:r>
            <w:r w:rsidRPr="2C1FEAF8">
              <w:rPr>
                <w:rFonts w:ascii="Poppins" w:eastAsia="Poppins" w:hAnsi="Poppins" w:cs="Poppins"/>
              </w:rPr>
              <w:t>.</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0FD2A5" w14:textId="77777777" w:rsidR="00D11181" w:rsidRPr="00E806FC" w:rsidRDefault="00D11181" w:rsidP="00AC73CC">
            <w:pPr>
              <w:jc w:val="center"/>
              <w:rPr>
                <w:rFonts w:ascii="Poppins" w:eastAsia="Poppins" w:hAnsi="Poppins" w:cs="Poppins"/>
              </w:rPr>
            </w:pP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10F456" w14:textId="77777777" w:rsidR="00D11181" w:rsidRPr="00E806FC" w:rsidRDefault="00D11181" w:rsidP="00AC73CC">
            <w:pPr>
              <w:jc w:val="center"/>
              <w:rPr>
                <w:rFonts w:ascii="Poppins" w:eastAsia="Poppins" w:hAnsi="Poppins" w:cs="Poppins"/>
              </w:rPr>
            </w:pPr>
            <w:r w:rsidRPr="2C1FEAF8">
              <w:rPr>
                <w:rFonts w:ascii="Segoe UI Symbol" w:eastAsia="Poppins" w:hAnsi="Segoe UI Symbol" w:cs="Segoe UI Symbol"/>
              </w:rPr>
              <w:t>✓</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7A4C66" w14:textId="77777777" w:rsidR="00D11181" w:rsidRPr="00E806FC" w:rsidRDefault="00D11181" w:rsidP="00AC73CC">
            <w:pPr>
              <w:ind w:left="1"/>
              <w:jc w:val="center"/>
              <w:rPr>
                <w:rFonts w:ascii="Poppins" w:eastAsia="Poppins" w:hAnsi="Poppins" w:cs="Poppins"/>
              </w:rPr>
            </w:pPr>
            <w:r w:rsidRPr="2C1FEAF8">
              <w:rPr>
                <w:rFonts w:ascii="Poppins" w:eastAsia="Poppins" w:hAnsi="Poppins" w:cs="Poppins"/>
              </w:rPr>
              <w:t>A/I</w:t>
            </w:r>
          </w:p>
        </w:tc>
      </w:tr>
      <w:tr w:rsidR="00D11181" w:rsidRPr="00E806FC" w14:paraId="7D7DB8DE" w14:textId="77777777" w:rsidTr="00AC73CC">
        <w:tblPrEx>
          <w:tblCellMar>
            <w:top w:w="38" w:type="dxa"/>
            <w:left w:w="108" w:type="dxa"/>
          </w:tblCellMar>
        </w:tblPrEx>
        <w:trPr>
          <w:trHeight w:val="264"/>
        </w:trPr>
        <w:tc>
          <w:tcPr>
            <w:tcW w:w="4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3D581D8A" w14:textId="77777777" w:rsidR="00D11181" w:rsidRPr="00E806FC" w:rsidRDefault="00D11181" w:rsidP="00AC73CC">
            <w:pPr>
              <w:rPr>
                <w:rFonts w:ascii="Poppins" w:eastAsia="Poppins" w:hAnsi="Poppins" w:cs="Poppins"/>
              </w:rPr>
            </w:pPr>
            <w:r w:rsidRPr="2C1FEAF8">
              <w:rPr>
                <w:rFonts w:ascii="Poppins" w:eastAsia="Poppins" w:hAnsi="Poppins" w:cs="Poppins"/>
                <w:b/>
                <w:bCs/>
              </w:rPr>
              <w:t>Knowledge and understanding</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872111E" w14:textId="77777777" w:rsidR="00D11181" w:rsidRPr="00E806FC" w:rsidRDefault="00D11181" w:rsidP="00AC73CC">
            <w:pPr>
              <w:jc w:val="center"/>
              <w:rPr>
                <w:rFonts w:ascii="Poppins" w:eastAsia="Poppins" w:hAnsi="Poppins" w:cs="Poppins"/>
              </w:rPr>
            </w:pPr>
            <w:r w:rsidRPr="2C1FEAF8">
              <w:rPr>
                <w:rFonts w:ascii="Poppins" w:eastAsia="Poppins" w:hAnsi="Poppins" w:cs="Poppins"/>
                <w:b/>
                <w:bCs/>
              </w:rPr>
              <w:t>Essential</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B07B1DF" w14:textId="77777777" w:rsidR="00D11181" w:rsidRPr="00E806FC" w:rsidRDefault="00D11181" w:rsidP="00AC73CC">
            <w:pPr>
              <w:jc w:val="center"/>
              <w:rPr>
                <w:rFonts w:ascii="Poppins" w:eastAsia="Poppins" w:hAnsi="Poppins" w:cs="Poppins"/>
              </w:rPr>
            </w:pPr>
            <w:r w:rsidRPr="2C1FEAF8">
              <w:rPr>
                <w:rFonts w:ascii="Poppins" w:eastAsia="Poppins" w:hAnsi="Poppins" w:cs="Poppins"/>
                <w:b/>
                <w:bCs/>
              </w:rPr>
              <w:t>Desirable</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13F892A" w14:textId="77777777" w:rsidR="00D11181" w:rsidRPr="00E806FC" w:rsidRDefault="00D11181" w:rsidP="00AC73CC">
            <w:pPr>
              <w:ind w:left="1"/>
              <w:jc w:val="center"/>
              <w:rPr>
                <w:rFonts w:ascii="Poppins" w:eastAsia="Poppins" w:hAnsi="Poppins" w:cs="Poppins"/>
              </w:rPr>
            </w:pPr>
            <w:r w:rsidRPr="2C1FEAF8">
              <w:rPr>
                <w:rFonts w:ascii="Poppins" w:eastAsia="Poppins" w:hAnsi="Poppins" w:cs="Poppins"/>
                <w:b/>
                <w:bCs/>
              </w:rPr>
              <w:t>Assessment</w:t>
            </w:r>
          </w:p>
        </w:tc>
      </w:tr>
      <w:tr w:rsidR="00D11181" w:rsidRPr="00E806FC" w14:paraId="45FE492F" w14:textId="77777777" w:rsidTr="00AC73CC">
        <w:tblPrEx>
          <w:tblCellMar>
            <w:left w:w="108" w:type="dxa"/>
            <w:right w:w="107" w:type="dxa"/>
          </w:tblCellMar>
        </w:tblPrEx>
        <w:trPr>
          <w:trHeight w:val="264"/>
        </w:trPr>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2A07B9" w14:textId="77777777" w:rsidR="00D11181" w:rsidRPr="00E806FC" w:rsidRDefault="00D11181" w:rsidP="00AC73CC">
            <w:pPr>
              <w:jc w:val="center"/>
              <w:rPr>
                <w:rFonts w:ascii="Poppins" w:eastAsia="Poppins" w:hAnsi="Poppins" w:cs="Poppins"/>
              </w:rPr>
            </w:pPr>
            <w:r>
              <w:rPr>
                <w:rFonts w:ascii="Poppins" w:eastAsia="Poppins" w:hAnsi="Poppins" w:cs="Poppins"/>
              </w:rPr>
              <w:t>7</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718F3" w14:textId="77777777" w:rsidR="00D11181" w:rsidRPr="00E806FC" w:rsidRDefault="00D11181" w:rsidP="00AC73CC">
            <w:pPr>
              <w:rPr>
                <w:rFonts w:ascii="Poppins" w:eastAsia="Poppins" w:hAnsi="Poppins" w:cs="Poppins"/>
              </w:rPr>
            </w:pPr>
            <w:r w:rsidRPr="2C1FEAF8">
              <w:rPr>
                <w:rFonts w:ascii="Poppins" w:eastAsia="Poppins" w:hAnsi="Poppins" w:cs="Poppins"/>
              </w:rPr>
              <w:t>Understanding of the education system.</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050CD3" w14:textId="77777777" w:rsidR="00D11181" w:rsidRPr="00E806FC" w:rsidRDefault="00D11181" w:rsidP="00AC73CC">
            <w:pPr>
              <w:jc w:val="center"/>
              <w:rPr>
                <w:rFonts w:ascii="Poppins" w:eastAsia="Poppins" w:hAnsi="Poppins" w:cs="Poppins"/>
              </w:rPr>
            </w:pP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C9DFE2" w14:textId="77777777" w:rsidR="00D11181" w:rsidRPr="00E806FC" w:rsidRDefault="00D11181" w:rsidP="00AC73CC">
            <w:pPr>
              <w:jc w:val="center"/>
              <w:rPr>
                <w:rFonts w:ascii="Poppins" w:eastAsia="Poppins" w:hAnsi="Poppins" w:cs="Poppins"/>
              </w:rPr>
            </w:pPr>
            <w:r w:rsidRPr="2C1FEAF8">
              <w:rPr>
                <w:rFonts w:ascii="Segoe UI Symbol" w:eastAsia="Poppins" w:hAnsi="Segoe UI Symbol" w:cs="Segoe UI Symbol"/>
              </w:rPr>
              <w:t>✓</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9EA3CA" w14:textId="77777777" w:rsidR="00D11181" w:rsidRPr="00E806FC" w:rsidRDefault="00D11181" w:rsidP="00AC73CC">
            <w:pPr>
              <w:ind w:left="1"/>
              <w:jc w:val="center"/>
              <w:rPr>
                <w:rFonts w:ascii="Poppins" w:eastAsia="Poppins" w:hAnsi="Poppins" w:cs="Poppins"/>
              </w:rPr>
            </w:pPr>
            <w:r w:rsidRPr="2C1FEAF8">
              <w:rPr>
                <w:rFonts w:ascii="Poppins" w:eastAsia="Poppins" w:hAnsi="Poppins" w:cs="Poppins"/>
              </w:rPr>
              <w:t>A/I</w:t>
            </w:r>
          </w:p>
        </w:tc>
      </w:tr>
      <w:tr w:rsidR="00D11181" w:rsidRPr="00E806FC" w14:paraId="373A28F0" w14:textId="77777777" w:rsidTr="00AC73CC">
        <w:tblPrEx>
          <w:tblCellMar>
            <w:left w:w="108" w:type="dxa"/>
            <w:right w:w="107" w:type="dxa"/>
          </w:tblCellMar>
        </w:tblPrEx>
        <w:trPr>
          <w:trHeight w:val="389"/>
        </w:trPr>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4A70E2" w14:textId="77777777" w:rsidR="00D11181" w:rsidRPr="00E806FC" w:rsidRDefault="00D11181" w:rsidP="00AC73CC">
            <w:pPr>
              <w:jc w:val="center"/>
              <w:rPr>
                <w:rFonts w:ascii="Poppins" w:eastAsia="Poppins" w:hAnsi="Poppins" w:cs="Poppins"/>
              </w:rPr>
            </w:pPr>
            <w:r>
              <w:rPr>
                <w:rFonts w:ascii="Poppins" w:eastAsia="Poppins" w:hAnsi="Poppins" w:cs="Poppins"/>
              </w:rPr>
              <w:t>8</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D95BA8" w14:textId="77777777" w:rsidR="00D11181" w:rsidRPr="00E806FC" w:rsidRDefault="00D11181" w:rsidP="00AC73CC">
            <w:pPr>
              <w:rPr>
                <w:rFonts w:ascii="Poppins" w:eastAsia="Poppins" w:hAnsi="Poppins" w:cs="Poppins"/>
              </w:rPr>
            </w:pPr>
            <w:r w:rsidRPr="2C1FEAF8">
              <w:rPr>
                <w:rFonts w:ascii="Poppins" w:eastAsia="Poppins" w:hAnsi="Poppins" w:cs="Poppins"/>
              </w:rPr>
              <w:t>A good knowledge of HR procedures.</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9DEF6E" w14:textId="77777777" w:rsidR="00D11181" w:rsidRPr="00E806FC" w:rsidRDefault="00D11181" w:rsidP="00AC73CC">
            <w:pPr>
              <w:jc w:val="center"/>
              <w:rPr>
                <w:rFonts w:ascii="Poppins" w:eastAsia="Poppins" w:hAnsi="Poppins" w:cs="Poppins"/>
              </w:rPr>
            </w:pPr>
            <w:r w:rsidRPr="2C1FEAF8">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F74007" w14:textId="77777777" w:rsidR="00D11181" w:rsidRPr="00E806FC" w:rsidRDefault="00D11181" w:rsidP="00AC73CC">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602A0E" w14:textId="77777777" w:rsidR="00D11181" w:rsidRPr="00E806FC" w:rsidRDefault="00D11181" w:rsidP="00AC73CC">
            <w:pPr>
              <w:ind w:left="1"/>
              <w:jc w:val="center"/>
              <w:rPr>
                <w:rFonts w:ascii="Poppins" w:eastAsia="Poppins" w:hAnsi="Poppins" w:cs="Poppins"/>
              </w:rPr>
            </w:pPr>
            <w:r w:rsidRPr="2C1FEAF8">
              <w:rPr>
                <w:rFonts w:ascii="Poppins" w:eastAsia="Poppins" w:hAnsi="Poppins" w:cs="Poppins"/>
              </w:rPr>
              <w:t>A/I</w:t>
            </w:r>
          </w:p>
        </w:tc>
      </w:tr>
      <w:tr w:rsidR="00D11181" w:rsidRPr="00E806FC" w14:paraId="49ABAAAD" w14:textId="77777777" w:rsidTr="00AC73CC">
        <w:tblPrEx>
          <w:tblCellMar>
            <w:left w:w="108" w:type="dxa"/>
            <w:right w:w="107" w:type="dxa"/>
          </w:tblCellMar>
        </w:tblPrEx>
        <w:trPr>
          <w:trHeight w:val="315"/>
        </w:trPr>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414E76" w14:textId="77777777" w:rsidR="00D11181" w:rsidRPr="00E806FC" w:rsidRDefault="00D11181" w:rsidP="00AC73CC">
            <w:pPr>
              <w:jc w:val="center"/>
              <w:rPr>
                <w:rFonts w:ascii="Poppins" w:eastAsia="Poppins" w:hAnsi="Poppins" w:cs="Poppins"/>
              </w:rPr>
            </w:pPr>
            <w:r>
              <w:rPr>
                <w:rFonts w:ascii="Poppins" w:eastAsia="Poppins" w:hAnsi="Poppins" w:cs="Poppins"/>
              </w:rPr>
              <w:t>9</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6BE573" w14:textId="77777777" w:rsidR="00D11181" w:rsidRPr="00E806FC" w:rsidRDefault="00D11181" w:rsidP="00AC73CC">
            <w:pPr>
              <w:rPr>
                <w:rFonts w:ascii="Poppins" w:eastAsia="Poppins" w:hAnsi="Poppins" w:cs="Poppins"/>
              </w:rPr>
            </w:pPr>
            <w:r w:rsidRPr="2C1FEAF8">
              <w:rPr>
                <w:rFonts w:ascii="Poppins" w:eastAsia="Poppins" w:hAnsi="Poppins" w:cs="Poppins"/>
              </w:rPr>
              <w:t>Knowledge of the concept of confidentiality.</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4E4BCA" w14:textId="77777777" w:rsidR="00D11181" w:rsidRPr="00E806FC" w:rsidRDefault="00D11181" w:rsidP="00AC73CC">
            <w:pPr>
              <w:jc w:val="center"/>
              <w:rPr>
                <w:rFonts w:ascii="Poppins" w:eastAsia="Poppins" w:hAnsi="Poppins" w:cs="Poppins"/>
              </w:rPr>
            </w:pPr>
            <w:r w:rsidRPr="2C1FEAF8">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BE4426" w14:textId="77777777" w:rsidR="00D11181" w:rsidRPr="00E806FC" w:rsidRDefault="00D11181" w:rsidP="00AC73CC">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492F63" w14:textId="77777777" w:rsidR="00D11181" w:rsidRPr="00E806FC" w:rsidRDefault="00D11181" w:rsidP="00AC73CC">
            <w:pPr>
              <w:ind w:left="1"/>
              <w:jc w:val="center"/>
              <w:rPr>
                <w:rFonts w:ascii="Poppins" w:eastAsia="Poppins" w:hAnsi="Poppins" w:cs="Poppins"/>
              </w:rPr>
            </w:pPr>
            <w:r w:rsidRPr="2C1FEAF8">
              <w:rPr>
                <w:rFonts w:ascii="Poppins" w:eastAsia="Poppins" w:hAnsi="Poppins" w:cs="Poppins"/>
              </w:rPr>
              <w:t>I</w:t>
            </w:r>
          </w:p>
        </w:tc>
      </w:tr>
      <w:tr w:rsidR="00D11181" w:rsidRPr="00E806FC" w14:paraId="78CCBCA0" w14:textId="77777777" w:rsidTr="00AC73CC">
        <w:tblPrEx>
          <w:tblCellMar>
            <w:left w:w="108" w:type="dxa"/>
            <w:right w:w="107" w:type="dxa"/>
          </w:tblCellMar>
        </w:tblPrEx>
        <w:trPr>
          <w:trHeight w:val="249"/>
        </w:trPr>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BF9426" w14:textId="77777777" w:rsidR="00D11181" w:rsidRPr="00E806FC" w:rsidRDefault="00D11181" w:rsidP="00AC73CC">
            <w:pPr>
              <w:jc w:val="center"/>
              <w:rPr>
                <w:rFonts w:ascii="Poppins" w:eastAsia="Poppins" w:hAnsi="Poppins" w:cs="Poppins"/>
              </w:rPr>
            </w:pPr>
            <w:r>
              <w:rPr>
                <w:rFonts w:ascii="Poppins" w:eastAsia="Poppins" w:hAnsi="Poppins" w:cs="Poppins"/>
              </w:rPr>
              <w:t>10</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365D3" w14:textId="77777777" w:rsidR="00D11181" w:rsidRPr="00E806FC" w:rsidRDefault="00D11181" w:rsidP="00AC73CC">
            <w:pPr>
              <w:rPr>
                <w:rFonts w:ascii="Poppins" w:eastAsia="Poppins" w:hAnsi="Poppins" w:cs="Poppins"/>
              </w:rPr>
            </w:pPr>
            <w:r w:rsidRPr="2C1FEAF8">
              <w:rPr>
                <w:rFonts w:ascii="Poppins" w:eastAsia="Poppins" w:hAnsi="Poppins" w:cs="Poppins"/>
              </w:rPr>
              <w:t>Awareness of child protection issues.</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861856" w14:textId="77777777" w:rsidR="00D11181" w:rsidRPr="00E806FC" w:rsidRDefault="00D11181" w:rsidP="00AC73CC">
            <w:pPr>
              <w:jc w:val="center"/>
              <w:rPr>
                <w:rFonts w:ascii="Poppins" w:eastAsia="Poppins" w:hAnsi="Poppins" w:cs="Poppins"/>
              </w:rPr>
            </w:pPr>
            <w:r w:rsidRPr="2C1FEAF8">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605610" w14:textId="77777777" w:rsidR="00D11181" w:rsidRPr="00E806FC" w:rsidRDefault="00D11181" w:rsidP="00AC73CC">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D26DD7" w14:textId="77777777" w:rsidR="00D11181" w:rsidRPr="00E806FC" w:rsidRDefault="00D11181" w:rsidP="00AC73CC">
            <w:pPr>
              <w:ind w:left="1"/>
              <w:jc w:val="center"/>
              <w:rPr>
                <w:rFonts w:ascii="Poppins" w:eastAsia="Poppins" w:hAnsi="Poppins" w:cs="Poppins"/>
              </w:rPr>
            </w:pPr>
            <w:r w:rsidRPr="2C1FEAF8">
              <w:rPr>
                <w:rFonts w:ascii="Poppins" w:eastAsia="Poppins" w:hAnsi="Poppins" w:cs="Poppins"/>
              </w:rPr>
              <w:t>I</w:t>
            </w:r>
          </w:p>
        </w:tc>
      </w:tr>
      <w:tr w:rsidR="00D11181" w:rsidRPr="00E806FC" w14:paraId="67BA3D5E" w14:textId="77777777" w:rsidTr="00AC73CC">
        <w:tblPrEx>
          <w:tblCellMar>
            <w:left w:w="108" w:type="dxa"/>
            <w:right w:w="107" w:type="dxa"/>
          </w:tblCellMar>
        </w:tblPrEx>
        <w:trPr>
          <w:trHeight w:val="398"/>
        </w:trPr>
        <w:tc>
          <w:tcPr>
            <w:tcW w:w="4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16D3910" w14:textId="77777777" w:rsidR="00D11181" w:rsidRPr="00E806FC" w:rsidRDefault="00D11181" w:rsidP="00AC73CC">
            <w:pPr>
              <w:rPr>
                <w:rFonts w:ascii="Poppins" w:eastAsia="Poppins" w:hAnsi="Poppins" w:cs="Poppins"/>
                <w:b/>
                <w:bCs/>
              </w:rPr>
            </w:pPr>
            <w:r w:rsidRPr="2C1FEAF8">
              <w:rPr>
                <w:rFonts w:ascii="Poppins" w:eastAsia="Poppins" w:hAnsi="Poppins" w:cs="Poppins"/>
                <w:b/>
                <w:bCs/>
              </w:rPr>
              <w:t>Skills and abilities</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6330D3B" w14:textId="77777777" w:rsidR="00D11181" w:rsidRPr="00E806FC" w:rsidRDefault="00D11181" w:rsidP="00AC73CC">
            <w:pPr>
              <w:jc w:val="center"/>
              <w:rPr>
                <w:rFonts w:ascii="Poppins" w:eastAsia="Poppins" w:hAnsi="Poppins" w:cs="Poppins"/>
                <w:b/>
                <w:bCs/>
              </w:rPr>
            </w:pPr>
            <w:r w:rsidRPr="2C1FEAF8">
              <w:rPr>
                <w:rFonts w:ascii="Poppins" w:eastAsia="Poppins" w:hAnsi="Poppins" w:cs="Poppins"/>
                <w:b/>
                <w:bCs/>
              </w:rPr>
              <w:t>Essential</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F8F51EB" w14:textId="77777777" w:rsidR="00D11181" w:rsidRPr="00E806FC" w:rsidRDefault="00D11181" w:rsidP="00AC73CC">
            <w:pPr>
              <w:jc w:val="center"/>
              <w:rPr>
                <w:rFonts w:ascii="Poppins" w:eastAsia="Poppins" w:hAnsi="Poppins" w:cs="Poppins"/>
                <w:b/>
                <w:bCs/>
              </w:rPr>
            </w:pPr>
            <w:r w:rsidRPr="2C1FEAF8">
              <w:rPr>
                <w:rFonts w:ascii="Poppins" w:eastAsia="Poppins" w:hAnsi="Poppins" w:cs="Poppins"/>
                <w:b/>
                <w:bCs/>
              </w:rPr>
              <w:t>Desirable</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8469B23" w14:textId="77777777" w:rsidR="00D11181" w:rsidRPr="00E806FC" w:rsidRDefault="00D11181" w:rsidP="00AC73CC">
            <w:pPr>
              <w:ind w:left="1"/>
              <w:jc w:val="center"/>
              <w:rPr>
                <w:rFonts w:ascii="Poppins" w:eastAsia="Poppins" w:hAnsi="Poppins" w:cs="Poppins"/>
                <w:b/>
                <w:bCs/>
              </w:rPr>
            </w:pPr>
            <w:r w:rsidRPr="2C1FEAF8">
              <w:rPr>
                <w:rFonts w:ascii="Poppins" w:eastAsia="Poppins" w:hAnsi="Poppins" w:cs="Poppins"/>
                <w:b/>
                <w:bCs/>
              </w:rPr>
              <w:t>Assessment</w:t>
            </w:r>
          </w:p>
        </w:tc>
      </w:tr>
      <w:tr w:rsidR="00D11181" w:rsidRPr="00E806FC" w14:paraId="0DE68E90" w14:textId="77777777" w:rsidTr="00AC73CC">
        <w:tblPrEx>
          <w:tblCellMar>
            <w:left w:w="108" w:type="dxa"/>
            <w:right w:w="107" w:type="dxa"/>
          </w:tblCellMar>
        </w:tblPrEx>
        <w:trPr>
          <w:trHeight w:val="266"/>
        </w:trPr>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D12D11" w14:textId="77777777" w:rsidR="00D11181" w:rsidRPr="00E806FC" w:rsidRDefault="00D11181" w:rsidP="00AC73CC">
            <w:pPr>
              <w:jc w:val="center"/>
              <w:rPr>
                <w:rFonts w:ascii="Poppins" w:eastAsia="Poppins" w:hAnsi="Poppins" w:cs="Poppins"/>
              </w:rPr>
            </w:pPr>
            <w:r w:rsidRPr="2C1FEAF8">
              <w:rPr>
                <w:rFonts w:ascii="Poppins" w:eastAsia="Poppins" w:hAnsi="Poppins" w:cs="Poppins"/>
              </w:rPr>
              <w:t>1</w:t>
            </w:r>
            <w:r>
              <w:rPr>
                <w:rFonts w:ascii="Poppins" w:eastAsia="Poppins" w:hAnsi="Poppins" w:cs="Poppins"/>
              </w:rPr>
              <w:t>1</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BAD0EC" w14:textId="77777777" w:rsidR="00D11181" w:rsidRPr="00E806FC" w:rsidRDefault="00D11181" w:rsidP="00AC73CC">
            <w:pPr>
              <w:rPr>
                <w:rFonts w:ascii="Poppins" w:eastAsia="Poppins" w:hAnsi="Poppins" w:cs="Poppins"/>
              </w:rPr>
            </w:pPr>
            <w:r w:rsidRPr="2C1FEAF8">
              <w:rPr>
                <w:rFonts w:ascii="Poppins" w:eastAsia="Poppins" w:hAnsi="Poppins" w:cs="Poppins"/>
              </w:rPr>
              <w:t>Skilled at making and sustaining positive relationships.</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EDCF5E" w14:textId="77777777" w:rsidR="00D11181" w:rsidRPr="00E806FC" w:rsidRDefault="00D11181" w:rsidP="00AC73CC">
            <w:pPr>
              <w:jc w:val="center"/>
              <w:rPr>
                <w:rFonts w:ascii="Poppins" w:eastAsia="Poppins" w:hAnsi="Poppins" w:cs="Poppins"/>
              </w:rPr>
            </w:pPr>
            <w:r w:rsidRPr="2C1FEAF8">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43916A0" w14:textId="77777777" w:rsidR="00D11181" w:rsidRPr="00E806FC" w:rsidRDefault="00D11181" w:rsidP="00AC73CC">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D25CAEB" w14:textId="77777777" w:rsidR="00D11181" w:rsidRPr="00E806FC" w:rsidRDefault="00D11181" w:rsidP="00AC73CC">
            <w:pPr>
              <w:ind w:left="1"/>
              <w:jc w:val="center"/>
              <w:rPr>
                <w:rFonts w:ascii="Poppins" w:eastAsia="Poppins" w:hAnsi="Poppins" w:cs="Poppins"/>
              </w:rPr>
            </w:pPr>
            <w:r w:rsidRPr="2C1FEAF8">
              <w:rPr>
                <w:rFonts w:ascii="Poppins" w:eastAsia="Poppins" w:hAnsi="Poppins" w:cs="Poppins"/>
              </w:rPr>
              <w:t>I</w:t>
            </w:r>
          </w:p>
        </w:tc>
      </w:tr>
      <w:tr w:rsidR="00D11181" w:rsidRPr="00E806FC" w14:paraId="249420E6" w14:textId="77777777" w:rsidTr="00AC73CC">
        <w:tblPrEx>
          <w:tblCellMar>
            <w:left w:w="108" w:type="dxa"/>
            <w:right w:w="107" w:type="dxa"/>
          </w:tblCellMar>
        </w:tblPrEx>
        <w:trPr>
          <w:trHeight w:val="266"/>
        </w:trPr>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F7E115" w14:textId="77777777" w:rsidR="00D11181" w:rsidRPr="00E806FC" w:rsidRDefault="00D11181" w:rsidP="00AC73CC">
            <w:pPr>
              <w:jc w:val="center"/>
              <w:rPr>
                <w:rFonts w:ascii="Poppins" w:eastAsia="Poppins" w:hAnsi="Poppins" w:cs="Poppins"/>
              </w:rPr>
            </w:pPr>
            <w:r w:rsidRPr="2C1FEAF8">
              <w:rPr>
                <w:rFonts w:ascii="Poppins" w:eastAsia="Poppins" w:hAnsi="Poppins" w:cs="Poppins"/>
              </w:rPr>
              <w:t>1</w:t>
            </w:r>
            <w:r>
              <w:rPr>
                <w:rFonts w:ascii="Poppins" w:eastAsia="Poppins" w:hAnsi="Poppins" w:cs="Poppins"/>
              </w:rPr>
              <w:t>2</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2DA5E" w14:textId="77777777" w:rsidR="00D11181" w:rsidRPr="00E806FC" w:rsidRDefault="00D11181" w:rsidP="00AC73CC">
            <w:pPr>
              <w:rPr>
                <w:rFonts w:ascii="Poppins" w:eastAsia="Poppins" w:hAnsi="Poppins" w:cs="Poppins"/>
              </w:rPr>
            </w:pPr>
            <w:r w:rsidRPr="2C1FEAF8">
              <w:rPr>
                <w:rFonts w:ascii="Poppins" w:eastAsia="Poppins" w:hAnsi="Poppins" w:cs="Poppins"/>
              </w:rPr>
              <w:t>Excellent written and oral communication skills.</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0005AA" w14:textId="77777777" w:rsidR="00D11181" w:rsidRPr="00E806FC" w:rsidRDefault="00D11181" w:rsidP="00AC73CC">
            <w:pPr>
              <w:jc w:val="center"/>
              <w:rPr>
                <w:rFonts w:ascii="Poppins" w:eastAsia="Poppins" w:hAnsi="Poppins" w:cs="Poppins"/>
              </w:rPr>
            </w:pPr>
            <w:r w:rsidRPr="2C1FEAF8">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E62978" w14:textId="77777777" w:rsidR="00D11181" w:rsidRPr="00E806FC" w:rsidRDefault="00D11181" w:rsidP="00AC73CC">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D1AAD9" w14:textId="77777777" w:rsidR="00D11181" w:rsidRPr="00E806FC" w:rsidRDefault="00D11181" w:rsidP="00AC73CC">
            <w:pPr>
              <w:ind w:left="1"/>
              <w:jc w:val="center"/>
              <w:rPr>
                <w:rFonts w:ascii="Poppins" w:eastAsia="Poppins" w:hAnsi="Poppins" w:cs="Poppins"/>
              </w:rPr>
            </w:pPr>
            <w:r w:rsidRPr="2C1FEAF8">
              <w:rPr>
                <w:rFonts w:ascii="Poppins" w:eastAsia="Poppins" w:hAnsi="Poppins" w:cs="Poppins"/>
              </w:rPr>
              <w:t>I</w:t>
            </w:r>
          </w:p>
        </w:tc>
      </w:tr>
      <w:tr w:rsidR="00D11181" w:rsidRPr="00E806FC" w14:paraId="01B6A367" w14:textId="77777777" w:rsidTr="00AC73CC">
        <w:tblPrEx>
          <w:tblCellMar>
            <w:left w:w="108" w:type="dxa"/>
            <w:right w:w="107" w:type="dxa"/>
          </w:tblCellMar>
        </w:tblPrEx>
        <w:trPr>
          <w:trHeight w:val="266"/>
        </w:trPr>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BED7C4" w14:textId="77777777" w:rsidR="00D11181" w:rsidRPr="00E806FC" w:rsidRDefault="00D11181" w:rsidP="00AC73CC">
            <w:pPr>
              <w:jc w:val="center"/>
              <w:rPr>
                <w:rFonts w:ascii="Poppins" w:eastAsia="Poppins" w:hAnsi="Poppins" w:cs="Poppins"/>
              </w:rPr>
            </w:pPr>
            <w:r w:rsidRPr="2C1FEAF8">
              <w:rPr>
                <w:rFonts w:ascii="Poppins" w:eastAsia="Poppins" w:hAnsi="Poppins" w:cs="Poppins"/>
              </w:rPr>
              <w:t>1</w:t>
            </w:r>
            <w:r>
              <w:rPr>
                <w:rFonts w:ascii="Poppins" w:eastAsia="Poppins" w:hAnsi="Poppins" w:cs="Poppins"/>
              </w:rPr>
              <w:t>3</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686D97" w14:textId="77777777" w:rsidR="00D11181" w:rsidRPr="00E806FC" w:rsidRDefault="00D11181" w:rsidP="00AC73CC">
            <w:pPr>
              <w:rPr>
                <w:rFonts w:ascii="Poppins" w:eastAsia="Poppins" w:hAnsi="Poppins" w:cs="Poppins"/>
              </w:rPr>
            </w:pPr>
            <w:r w:rsidRPr="2C1FEAF8">
              <w:rPr>
                <w:rFonts w:ascii="Poppins" w:eastAsia="Poppins" w:hAnsi="Poppins" w:cs="Poppins"/>
              </w:rPr>
              <w:t>Ability to contribute to team meetings and contribute ideas.</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412F91" w14:textId="77777777" w:rsidR="00D11181" w:rsidRPr="00E806FC" w:rsidRDefault="00D11181" w:rsidP="00AC73CC">
            <w:pPr>
              <w:jc w:val="center"/>
              <w:rPr>
                <w:rFonts w:ascii="Poppins" w:eastAsia="Poppins" w:hAnsi="Poppins" w:cs="Poppins"/>
              </w:rPr>
            </w:pPr>
            <w:r w:rsidRPr="2C1FEAF8">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CAB54D" w14:textId="77777777" w:rsidR="00D11181" w:rsidRPr="00E806FC" w:rsidRDefault="00D11181" w:rsidP="00AC73CC">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9A2CD4" w14:textId="77777777" w:rsidR="00D11181" w:rsidRPr="00E806FC" w:rsidRDefault="00D11181" w:rsidP="00AC73CC">
            <w:pPr>
              <w:ind w:left="1"/>
              <w:jc w:val="center"/>
              <w:rPr>
                <w:rFonts w:ascii="Poppins" w:eastAsia="Poppins" w:hAnsi="Poppins" w:cs="Poppins"/>
              </w:rPr>
            </w:pPr>
            <w:r w:rsidRPr="2C1FEAF8">
              <w:rPr>
                <w:rFonts w:ascii="Poppins" w:eastAsia="Poppins" w:hAnsi="Poppins" w:cs="Poppins"/>
              </w:rPr>
              <w:t>I</w:t>
            </w:r>
          </w:p>
        </w:tc>
      </w:tr>
      <w:tr w:rsidR="00D11181" w:rsidRPr="00E806FC" w14:paraId="64F6ED84" w14:textId="77777777" w:rsidTr="00AC73CC">
        <w:tblPrEx>
          <w:tblCellMar>
            <w:left w:w="108" w:type="dxa"/>
            <w:right w:w="107" w:type="dxa"/>
          </w:tblCellMar>
        </w:tblPrEx>
        <w:trPr>
          <w:trHeight w:val="398"/>
        </w:trPr>
        <w:tc>
          <w:tcPr>
            <w:tcW w:w="4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6A7467C" w14:textId="77777777" w:rsidR="00D11181" w:rsidRPr="00E806FC" w:rsidRDefault="00D11181" w:rsidP="00AC73CC">
            <w:pPr>
              <w:rPr>
                <w:rFonts w:ascii="Poppins" w:eastAsia="Poppins" w:hAnsi="Poppins" w:cs="Poppins"/>
              </w:rPr>
            </w:pPr>
            <w:r w:rsidRPr="2C1FEAF8">
              <w:rPr>
                <w:rFonts w:ascii="Poppins" w:eastAsia="Poppins" w:hAnsi="Poppins" w:cs="Poppins"/>
                <w:b/>
                <w:bCs/>
              </w:rPr>
              <w:t>Personal Qualities</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A47F95C" w14:textId="77777777" w:rsidR="00D11181" w:rsidRPr="00E806FC" w:rsidRDefault="00D11181" w:rsidP="00AC73CC">
            <w:pPr>
              <w:jc w:val="center"/>
              <w:rPr>
                <w:rFonts w:ascii="Poppins" w:eastAsia="Poppins" w:hAnsi="Poppins" w:cs="Poppins"/>
              </w:rPr>
            </w:pPr>
            <w:r w:rsidRPr="2C1FEAF8">
              <w:rPr>
                <w:rFonts w:ascii="Poppins" w:eastAsia="Poppins" w:hAnsi="Poppins" w:cs="Poppins"/>
                <w:b/>
                <w:bCs/>
              </w:rPr>
              <w:t>Essential</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63627FE" w14:textId="77777777" w:rsidR="00D11181" w:rsidRPr="00E806FC" w:rsidRDefault="00D11181" w:rsidP="00AC73CC">
            <w:pPr>
              <w:jc w:val="center"/>
              <w:rPr>
                <w:rFonts w:ascii="Poppins" w:eastAsia="Poppins" w:hAnsi="Poppins" w:cs="Poppins"/>
              </w:rPr>
            </w:pPr>
            <w:r w:rsidRPr="2C1FEAF8">
              <w:rPr>
                <w:rFonts w:ascii="Poppins" w:eastAsia="Poppins" w:hAnsi="Poppins" w:cs="Poppins"/>
                <w:b/>
                <w:bCs/>
              </w:rPr>
              <w:t>Desirable</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6A938DA" w14:textId="77777777" w:rsidR="00D11181" w:rsidRPr="00E806FC" w:rsidRDefault="00D11181" w:rsidP="00AC73CC">
            <w:pPr>
              <w:ind w:left="1"/>
              <w:jc w:val="center"/>
              <w:rPr>
                <w:rFonts w:ascii="Poppins" w:eastAsia="Poppins" w:hAnsi="Poppins" w:cs="Poppins"/>
              </w:rPr>
            </w:pPr>
            <w:r w:rsidRPr="2C1FEAF8">
              <w:rPr>
                <w:rFonts w:ascii="Poppins" w:eastAsia="Poppins" w:hAnsi="Poppins" w:cs="Poppins"/>
                <w:b/>
                <w:bCs/>
              </w:rPr>
              <w:t>Assessment</w:t>
            </w:r>
          </w:p>
        </w:tc>
      </w:tr>
      <w:tr w:rsidR="00D11181" w:rsidRPr="00E806FC" w14:paraId="6654604E" w14:textId="77777777" w:rsidTr="00AC73CC">
        <w:tblPrEx>
          <w:tblCellMar>
            <w:top w:w="38" w:type="dxa"/>
            <w:left w:w="108" w:type="dxa"/>
          </w:tblCellMar>
        </w:tblPrEx>
        <w:trPr>
          <w:trHeight w:val="264"/>
        </w:trPr>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02D77D" w14:textId="77777777" w:rsidR="00D11181" w:rsidRPr="00E806FC" w:rsidRDefault="00D11181" w:rsidP="00AC73CC">
            <w:pPr>
              <w:jc w:val="center"/>
              <w:rPr>
                <w:rFonts w:ascii="Poppins" w:eastAsia="Poppins" w:hAnsi="Poppins" w:cs="Poppins"/>
              </w:rPr>
            </w:pPr>
            <w:r w:rsidRPr="2C1FEAF8">
              <w:rPr>
                <w:rFonts w:ascii="Poppins" w:eastAsia="Poppins" w:hAnsi="Poppins" w:cs="Poppins"/>
              </w:rPr>
              <w:t>1</w:t>
            </w:r>
            <w:r>
              <w:rPr>
                <w:rFonts w:ascii="Poppins" w:eastAsia="Poppins" w:hAnsi="Poppins" w:cs="Poppins"/>
              </w:rPr>
              <w:t>4</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11BDE3" w14:textId="77777777" w:rsidR="00D11181" w:rsidRPr="00E806FC" w:rsidRDefault="00D11181" w:rsidP="00AC73CC">
            <w:pPr>
              <w:rPr>
                <w:rFonts w:ascii="Poppins" w:eastAsia="Poppins" w:hAnsi="Poppins" w:cs="Poppins"/>
              </w:rPr>
            </w:pPr>
            <w:r w:rsidRPr="2C1FEAF8">
              <w:rPr>
                <w:rFonts w:ascii="Poppins" w:eastAsia="Poppins" w:hAnsi="Poppins" w:cs="Poppins"/>
              </w:rPr>
              <w:t>Willingness to undergo further training and development.</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AE8176" w14:textId="77777777" w:rsidR="00D11181" w:rsidRPr="00E806FC" w:rsidRDefault="00D11181" w:rsidP="00AC73CC">
            <w:pPr>
              <w:jc w:val="center"/>
              <w:rPr>
                <w:rFonts w:ascii="Poppins" w:eastAsia="Poppins" w:hAnsi="Poppins" w:cs="Poppins"/>
              </w:rPr>
            </w:pPr>
            <w:r w:rsidRPr="2C1FEAF8">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A95719" w14:textId="77777777" w:rsidR="00D11181" w:rsidRPr="00E806FC" w:rsidRDefault="00D11181" w:rsidP="00AC73CC">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7F1BA5" w14:textId="77777777" w:rsidR="00D11181" w:rsidRPr="00E806FC" w:rsidRDefault="00D11181" w:rsidP="00AC73CC">
            <w:pPr>
              <w:ind w:left="1"/>
              <w:jc w:val="center"/>
              <w:rPr>
                <w:rFonts w:ascii="Poppins" w:eastAsia="Poppins" w:hAnsi="Poppins" w:cs="Poppins"/>
              </w:rPr>
            </w:pPr>
            <w:r w:rsidRPr="2C1FEAF8">
              <w:rPr>
                <w:rFonts w:ascii="Poppins" w:eastAsia="Poppins" w:hAnsi="Poppins" w:cs="Poppins"/>
              </w:rPr>
              <w:t>I</w:t>
            </w:r>
          </w:p>
        </w:tc>
      </w:tr>
      <w:tr w:rsidR="00D11181" w:rsidRPr="00E806FC" w14:paraId="0E8E68AF" w14:textId="77777777" w:rsidTr="00AC73CC">
        <w:tblPrEx>
          <w:tblCellMar>
            <w:top w:w="38" w:type="dxa"/>
            <w:left w:w="108" w:type="dxa"/>
          </w:tblCellMar>
        </w:tblPrEx>
        <w:trPr>
          <w:trHeight w:val="264"/>
        </w:trPr>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FF8898" w14:textId="77777777" w:rsidR="00D11181" w:rsidRPr="00E806FC" w:rsidRDefault="00D11181" w:rsidP="00AC73CC">
            <w:pPr>
              <w:jc w:val="center"/>
              <w:rPr>
                <w:rFonts w:ascii="Poppins" w:eastAsia="Poppins" w:hAnsi="Poppins" w:cs="Poppins"/>
              </w:rPr>
            </w:pPr>
            <w:r w:rsidRPr="2C1FEAF8">
              <w:rPr>
                <w:rFonts w:ascii="Poppins" w:eastAsia="Poppins" w:hAnsi="Poppins" w:cs="Poppins"/>
              </w:rPr>
              <w:t>15</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81D83" w14:textId="77777777" w:rsidR="00D11181" w:rsidRPr="00E806FC" w:rsidRDefault="00D11181" w:rsidP="00AC73CC">
            <w:pPr>
              <w:rPr>
                <w:rFonts w:ascii="Poppins" w:eastAsia="Poppins" w:hAnsi="Poppins" w:cs="Poppins"/>
              </w:rPr>
            </w:pPr>
            <w:r w:rsidRPr="2C1FEAF8">
              <w:rPr>
                <w:rFonts w:ascii="Poppins" w:eastAsia="Poppins" w:hAnsi="Poppins" w:cs="Poppins"/>
              </w:rPr>
              <w:t xml:space="preserve">Ability to act on own initiative. </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0112D1" w14:textId="77777777" w:rsidR="00D11181" w:rsidRPr="00E806FC" w:rsidRDefault="00D11181" w:rsidP="00AC73CC">
            <w:pPr>
              <w:jc w:val="center"/>
              <w:rPr>
                <w:rFonts w:ascii="Poppins" w:eastAsia="Poppins" w:hAnsi="Poppins" w:cs="Poppins"/>
              </w:rPr>
            </w:pPr>
            <w:r w:rsidRPr="2C1FEAF8">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3BA8CD" w14:textId="77777777" w:rsidR="00D11181" w:rsidRPr="00E806FC" w:rsidRDefault="00D11181" w:rsidP="00AC73CC">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C7A840" w14:textId="77777777" w:rsidR="00D11181" w:rsidRPr="00E806FC" w:rsidRDefault="00D11181" w:rsidP="00AC73CC">
            <w:pPr>
              <w:ind w:left="1"/>
              <w:jc w:val="center"/>
              <w:rPr>
                <w:rFonts w:ascii="Poppins" w:eastAsia="Poppins" w:hAnsi="Poppins" w:cs="Poppins"/>
              </w:rPr>
            </w:pPr>
            <w:r w:rsidRPr="2C1FEAF8">
              <w:rPr>
                <w:rFonts w:ascii="Poppins" w:eastAsia="Poppins" w:hAnsi="Poppins" w:cs="Poppins"/>
              </w:rPr>
              <w:t>I</w:t>
            </w:r>
          </w:p>
        </w:tc>
      </w:tr>
      <w:tr w:rsidR="00D11181" w:rsidRPr="00E806FC" w14:paraId="4C5229AB" w14:textId="77777777" w:rsidTr="00AC73CC">
        <w:tblPrEx>
          <w:tblCellMar>
            <w:top w:w="38" w:type="dxa"/>
            <w:left w:w="108" w:type="dxa"/>
          </w:tblCellMar>
        </w:tblPrEx>
        <w:trPr>
          <w:trHeight w:val="264"/>
        </w:trPr>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52B55A" w14:textId="77777777" w:rsidR="00D11181" w:rsidRPr="00E806FC" w:rsidRDefault="00D11181" w:rsidP="00AC73CC">
            <w:pPr>
              <w:jc w:val="center"/>
              <w:rPr>
                <w:rFonts w:ascii="Poppins" w:eastAsia="Poppins" w:hAnsi="Poppins" w:cs="Poppins"/>
              </w:rPr>
            </w:pPr>
            <w:r w:rsidRPr="2C1FEAF8">
              <w:rPr>
                <w:rFonts w:ascii="Poppins" w:eastAsia="Poppins" w:hAnsi="Poppins" w:cs="Poppins"/>
              </w:rPr>
              <w:t>16</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0404E0" w14:textId="77777777" w:rsidR="00D11181" w:rsidRPr="00E806FC" w:rsidRDefault="00D11181" w:rsidP="00AC73CC">
            <w:pPr>
              <w:rPr>
                <w:rFonts w:ascii="Poppins" w:eastAsia="Poppins" w:hAnsi="Poppins" w:cs="Poppins"/>
              </w:rPr>
            </w:pPr>
            <w:r w:rsidRPr="2C1FEAF8">
              <w:rPr>
                <w:rFonts w:ascii="Poppins" w:eastAsia="Poppins" w:hAnsi="Poppins" w:cs="Poppins"/>
              </w:rPr>
              <w:t>Kindness and empathy towards students and colleagues.</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3BF4A4" w14:textId="77777777" w:rsidR="00D11181" w:rsidRPr="00E806FC" w:rsidRDefault="00D11181" w:rsidP="00AC73CC">
            <w:pPr>
              <w:jc w:val="center"/>
              <w:rPr>
                <w:rFonts w:ascii="Poppins" w:eastAsia="Poppins" w:hAnsi="Poppins" w:cs="Poppins"/>
              </w:rPr>
            </w:pPr>
            <w:r w:rsidRPr="2C1FEAF8">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252DAB" w14:textId="77777777" w:rsidR="00D11181" w:rsidRPr="00E806FC" w:rsidRDefault="00D11181" w:rsidP="00AC73CC">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55B6CA" w14:textId="77777777" w:rsidR="00D11181" w:rsidRPr="00E806FC" w:rsidRDefault="00D11181" w:rsidP="00AC73CC">
            <w:pPr>
              <w:ind w:left="1"/>
              <w:jc w:val="center"/>
              <w:rPr>
                <w:rFonts w:ascii="Poppins" w:eastAsia="Poppins" w:hAnsi="Poppins" w:cs="Poppins"/>
              </w:rPr>
            </w:pPr>
            <w:r w:rsidRPr="2C1FEAF8">
              <w:rPr>
                <w:rFonts w:ascii="Poppins" w:eastAsia="Poppins" w:hAnsi="Poppins" w:cs="Poppins"/>
              </w:rPr>
              <w:t>I</w:t>
            </w:r>
          </w:p>
        </w:tc>
      </w:tr>
      <w:tr w:rsidR="00D11181" w:rsidRPr="00E806FC" w14:paraId="7CC09888" w14:textId="77777777" w:rsidTr="00AC73CC">
        <w:tblPrEx>
          <w:tblCellMar>
            <w:top w:w="38" w:type="dxa"/>
            <w:left w:w="108" w:type="dxa"/>
          </w:tblCellMar>
        </w:tblPrEx>
        <w:trPr>
          <w:trHeight w:val="333"/>
        </w:trPr>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155586" w14:textId="77777777" w:rsidR="00D11181" w:rsidRPr="00E806FC" w:rsidRDefault="00D11181" w:rsidP="00AC73CC">
            <w:pPr>
              <w:jc w:val="center"/>
              <w:rPr>
                <w:rFonts w:ascii="Poppins" w:eastAsia="Poppins" w:hAnsi="Poppins" w:cs="Poppins"/>
              </w:rPr>
            </w:pPr>
            <w:r w:rsidRPr="2C1FEAF8">
              <w:rPr>
                <w:rFonts w:ascii="Poppins" w:eastAsia="Poppins" w:hAnsi="Poppins" w:cs="Poppins"/>
              </w:rPr>
              <w:lastRenderedPageBreak/>
              <w:t>17</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7EA555" w14:textId="77777777" w:rsidR="00D11181" w:rsidRPr="00E806FC" w:rsidRDefault="00D11181" w:rsidP="00AC73CC">
            <w:pPr>
              <w:rPr>
                <w:rFonts w:ascii="Poppins" w:eastAsia="Poppins" w:hAnsi="Poppins" w:cs="Poppins"/>
              </w:rPr>
            </w:pPr>
            <w:r w:rsidRPr="2C1FEAF8">
              <w:rPr>
                <w:rFonts w:ascii="Poppins" w:eastAsia="Poppins" w:hAnsi="Poppins" w:cs="Poppins"/>
              </w:rPr>
              <w:t>Ability to work as part of a team effectively.</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999BCD" w14:textId="77777777" w:rsidR="00D11181" w:rsidRPr="00E806FC" w:rsidRDefault="00D11181" w:rsidP="00AC73CC">
            <w:pPr>
              <w:jc w:val="center"/>
              <w:rPr>
                <w:rFonts w:ascii="Poppins" w:eastAsia="Poppins" w:hAnsi="Poppins" w:cs="Poppins"/>
              </w:rPr>
            </w:pPr>
            <w:r w:rsidRPr="2C1FEAF8">
              <w:rPr>
                <w:rFonts w:ascii="Segoe UI Symbol" w:eastAsia="Poppins" w:hAnsi="Segoe UI Symbol" w:cs="Segoe UI Symbol"/>
                <w:color w:val="000000" w:themeColor="text1"/>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FACCDB" w14:textId="77777777" w:rsidR="00D11181" w:rsidRPr="00E806FC" w:rsidRDefault="00D11181" w:rsidP="00AC73CC">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91CF0B" w14:textId="77777777" w:rsidR="00D11181" w:rsidRPr="00E806FC" w:rsidRDefault="00D11181" w:rsidP="00AC73CC">
            <w:pPr>
              <w:ind w:left="1"/>
              <w:jc w:val="center"/>
              <w:rPr>
                <w:rFonts w:ascii="Poppins" w:eastAsia="Poppins" w:hAnsi="Poppins" w:cs="Poppins"/>
              </w:rPr>
            </w:pPr>
            <w:r w:rsidRPr="2C1FEAF8">
              <w:rPr>
                <w:rFonts w:ascii="Poppins" w:eastAsia="Poppins" w:hAnsi="Poppins" w:cs="Poppins"/>
              </w:rPr>
              <w:t>I</w:t>
            </w:r>
          </w:p>
        </w:tc>
      </w:tr>
      <w:tr w:rsidR="00D11181" w:rsidRPr="00E806FC" w14:paraId="01A700E9" w14:textId="77777777" w:rsidTr="00AC73CC">
        <w:tblPrEx>
          <w:tblCellMar>
            <w:top w:w="38" w:type="dxa"/>
            <w:left w:w="108" w:type="dxa"/>
          </w:tblCellMar>
        </w:tblPrEx>
        <w:trPr>
          <w:trHeight w:val="264"/>
        </w:trPr>
        <w:tc>
          <w:tcPr>
            <w:tcW w:w="48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3A89AD0" w14:textId="77777777" w:rsidR="00D11181" w:rsidRPr="00E806FC" w:rsidRDefault="00D11181" w:rsidP="00AC73CC">
            <w:pPr>
              <w:rPr>
                <w:rFonts w:ascii="Poppins" w:eastAsia="Poppins" w:hAnsi="Poppins" w:cs="Poppins"/>
              </w:rPr>
            </w:pPr>
            <w:r w:rsidRPr="2C1FEAF8">
              <w:rPr>
                <w:rFonts w:ascii="Poppins" w:eastAsia="Poppins" w:hAnsi="Poppins" w:cs="Poppins"/>
                <w:b/>
                <w:bCs/>
              </w:rPr>
              <w:t>Child Protection</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647C559" w14:textId="77777777" w:rsidR="00D11181" w:rsidRPr="00E806FC" w:rsidRDefault="00D11181" w:rsidP="00AC73CC">
            <w:pPr>
              <w:jc w:val="center"/>
              <w:rPr>
                <w:rFonts w:ascii="Poppins" w:eastAsia="Poppins" w:hAnsi="Poppins" w:cs="Poppins"/>
              </w:rPr>
            </w:pPr>
            <w:r w:rsidRPr="2C1FEAF8">
              <w:rPr>
                <w:rFonts w:ascii="Poppins" w:eastAsia="Poppins" w:hAnsi="Poppins" w:cs="Poppins"/>
                <w:b/>
                <w:bCs/>
              </w:rPr>
              <w:t>Essential</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A6AD27B" w14:textId="77777777" w:rsidR="00D11181" w:rsidRPr="00E806FC" w:rsidRDefault="00D11181" w:rsidP="00AC73CC">
            <w:pPr>
              <w:jc w:val="center"/>
              <w:rPr>
                <w:rFonts w:ascii="Poppins" w:eastAsia="Poppins" w:hAnsi="Poppins" w:cs="Poppins"/>
              </w:rPr>
            </w:pPr>
            <w:r w:rsidRPr="2C1FEAF8">
              <w:rPr>
                <w:rFonts w:ascii="Poppins" w:eastAsia="Poppins" w:hAnsi="Poppins" w:cs="Poppins"/>
                <w:b/>
                <w:bCs/>
              </w:rPr>
              <w:t>Desirable</w:t>
            </w: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F1988EF" w14:textId="77777777" w:rsidR="00D11181" w:rsidRPr="00E806FC" w:rsidRDefault="00D11181" w:rsidP="00AC73CC">
            <w:pPr>
              <w:ind w:left="1"/>
              <w:jc w:val="center"/>
              <w:rPr>
                <w:rFonts w:ascii="Poppins" w:eastAsia="Poppins" w:hAnsi="Poppins" w:cs="Poppins"/>
              </w:rPr>
            </w:pPr>
            <w:r w:rsidRPr="2C1FEAF8">
              <w:rPr>
                <w:rFonts w:ascii="Poppins" w:eastAsia="Poppins" w:hAnsi="Poppins" w:cs="Poppins"/>
                <w:b/>
                <w:bCs/>
              </w:rPr>
              <w:t>Assessment</w:t>
            </w:r>
          </w:p>
        </w:tc>
      </w:tr>
      <w:tr w:rsidR="00D11181" w:rsidRPr="00E806FC" w14:paraId="19A5A367" w14:textId="77777777" w:rsidTr="00AC73CC">
        <w:tblPrEx>
          <w:tblCellMar>
            <w:top w:w="38" w:type="dxa"/>
            <w:left w:w="108" w:type="dxa"/>
          </w:tblCellMar>
        </w:tblPrEx>
        <w:trPr>
          <w:trHeight w:val="264"/>
        </w:trPr>
        <w:tc>
          <w:tcPr>
            <w:tcW w:w="501"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EDA9414" w14:textId="77777777" w:rsidR="00D11181" w:rsidRPr="00E806FC" w:rsidRDefault="00D11181" w:rsidP="00AC73CC">
            <w:pPr>
              <w:jc w:val="center"/>
              <w:rPr>
                <w:rFonts w:ascii="Poppins" w:eastAsia="Poppins" w:hAnsi="Poppins" w:cs="Poppins"/>
              </w:rPr>
            </w:pPr>
            <w:r>
              <w:rPr>
                <w:rFonts w:ascii="Poppins" w:eastAsia="Poppins" w:hAnsi="Poppins" w:cs="Poppins"/>
              </w:rPr>
              <w:t>18</w:t>
            </w:r>
          </w:p>
        </w:tc>
        <w:tc>
          <w:tcPr>
            <w:tcW w:w="4309" w:type="dxa"/>
            <w:tcBorders>
              <w:top w:val="single" w:sz="4" w:space="0" w:color="000000" w:themeColor="text1"/>
              <w:left w:val="single" w:sz="4" w:space="0" w:color="000000" w:themeColor="text1"/>
              <w:bottom w:val="single" w:sz="4" w:space="0" w:color="auto"/>
              <w:right w:val="single" w:sz="4" w:space="0" w:color="000000" w:themeColor="text1"/>
            </w:tcBorders>
          </w:tcPr>
          <w:p w14:paraId="226FAE44" w14:textId="77777777" w:rsidR="00D11181" w:rsidRPr="00E806FC" w:rsidRDefault="00D11181" w:rsidP="00AC73CC">
            <w:pPr>
              <w:rPr>
                <w:rFonts w:ascii="Poppins" w:eastAsia="Poppins" w:hAnsi="Poppins" w:cs="Poppins"/>
              </w:rPr>
            </w:pPr>
            <w:r w:rsidRPr="2C1FEAF8">
              <w:rPr>
                <w:rFonts w:ascii="Poppins" w:eastAsia="Poppins" w:hAnsi="Poppins" w:cs="Poppins"/>
              </w:rPr>
              <w:t xml:space="preserve">Support the Academy policies on safeguarding and child protection.  </w:t>
            </w:r>
          </w:p>
        </w:tc>
        <w:tc>
          <w:tcPr>
            <w:tcW w:w="124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317D3468" w14:textId="77777777" w:rsidR="00D11181" w:rsidRPr="00E806FC" w:rsidRDefault="00D11181" w:rsidP="00AC73CC">
            <w:pPr>
              <w:jc w:val="center"/>
              <w:rPr>
                <w:rFonts w:ascii="Poppins" w:eastAsia="Poppins" w:hAnsi="Poppins" w:cs="Poppins"/>
              </w:rPr>
            </w:pPr>
            <w:r w:rsidRPr="2C1FEAF8">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B503B1F" w14:textId="77777777" w:rsidR="00D11181" w:rsidRPr="00E806FC" w:rsidRDefault="00D11181" w:rsidP="00AC73CC">
            <w:pPr>
              <w:jc w:val="center"/>
              <w:rPr>
                <w:rFonts w:ascii="Poppins" w:eastAsia="Poppins" w:hAnsi="Poppins" w:cs="Poppins"/>
              </w:rPr>
            </w:pPr>
          </w:p>
          <w:p w14:paraId="3FF8D6B9" w14:textId="77777777" w:rsidR="00D11181" w:rsidRPr="00E806FC" w:rsidRDefault="00D11181" w:rsidP="00AC73CC">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8525577" w14:textId="77777777" w:rsidR="00D11181" w:rsidRPr="00E806FC" w:rsidRDefault="00D11181" w:rsidP="00AC73CC">
            <w:pPr>
              <w:ind w:left="1"/>
              <w:jc w:val="center"/>
              <w:rPr>
                <w:rFonts w:ascii="Poppins" w:eastAsia="Poppins" w:hAnsi="Poppins" w:cs="Poppins"/>
              </w:rPr>
            </w:pPr>
            <w:r w:rsidRPr="2C1FEAF8">
              <w:rPr>
                <w:rFonts w:ascii="Poppins" w:eastAsia="Poppins" w:hAnsi="Poppins" w:cs="Poppins"/>
              </w:rPr>
              <w:t>A/I</w:t>
            </w:r>
          </w:p>
        </w:tc>
      </w:tr>
      <w:tr w:rsidR="00D11181" w:rsidRPr="00E806FC" w14:paraId="2A2D73D4" w14:textId="77777777" w:rsidTr="00AC73CC">
        <w:tblPrEx>
          <w:tblCellMar>
            <w:top w:w="38" w:type="dxa"/>
            <w:left w:w="108" w:type="dxa"/>
          </w:tblCellMar>
        </w:tblPrEx>
        <w:trPr>
          <w:trHeight w:val="398"/>
        </w:trPr>
        <w:tc>
          <w:tcPr>
            <w:tcW w:w="481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027A72D9" w14:textId="77777777" w:rsidR="00D11181" w:rsidRPr="00E806FC" w:rsidRDefault="00D11181" w:rsidP="00AC73CC">
            <w:pPr>
              <w:rPr>
                <w:rFonts w:ascii="Poppins" w:eastAsia="Poppins" w:hAnsi="Poppins" w:cs="Poppins"/>
              </w:rPr>
            </w:pPr>
            <w:r w:rsidRPr="2C1FEAF8">
              <w:rPr>
                <w:rFonts w:ascii="Poppins" w:eastAsia="Poppins" w:hAnsi="Poppins" w:cs="Poppins"/>
                <w:b/>
                <w:bCs/>
              </w:rPr>
              <w:t>Other</w:t>
            </w:r>
          </w:p>
        </w:tc>
        <w:tc>
          <w:tcPr>
            <w:tcW w:w="124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E94ACCD" w14:textId="77777777" w:rsidR="00D11181" w:rsidRPr="00E806FC" w:rsidRDefault="00D11181" w:rsidP="00AC73CC">
            <w:pPr>
              <w:jc w:val="center"/>
              <w:rPr>
                <w:rFonts w:ascii="Poppins" w:eastAsia="Poppins" w:hAnsi="Poppins" w:cs="Poppins"/>
              </w:rPr>
            </w:pPr>
            <w:r w:rsidRPr="2C1FEAF8">
              <w:rPr>
                <w:rFonts w:ascii="Poppins" w:eastAsia="Poppins" w:hAnsi="Poppins" w:cs="Poppins"/>
                <w:b/>
                <w:bCs/>
              </w:rPr>
              <w:t>Essential</w:t>
            </w:r>
          </w:p>
        </w:tc>
        <w:tc>
          <w:tcPr>
            <w:tcW w:w="133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8B5F045" w14:textId="77777777" w:rsidR="00D11181" w:rsidRPr="00E806FC" w:rsidRDefault="00D11181" w:rsidP="00AC73CC">
            <w:pPr>
              <w:jc w:val="center"/>
              <w:rPr>
                <w:rFonts w:ascii="Poppins" w:eastAsia="Poppins" w:hAnsi="Poppins" w:cs="Poppins"/>
              </w:rPr>
            </w:pPr>
            <w:r w:rsidRPr="2C1FEAF8">
              <w:rPr>
                <w:rFonts w:ascii="Poppins" w:eastAsia="Poppins" w:hAnsi="Poppins" w:cs="Poppins"/>
                <w:b/>
                <w:bCs/>
              </w:rPr>
              <w:t>Desirable</w:t>
            </w:r>
          </w:p>
        </w:tc>
        <w:tc>
          <w:tcPr>
            <w:tcW w:w="167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16CF4F9A" w14:textId="77777777" w:rsidR="00D11181" w:rsidRPr="00E806FC" w:rsidRDefault="00D11181" w:rsidP="00AC73CC">
            <w:pPr>
              <w:ind w:left="1"/>
              <w:jc w:val="center"/>
              <w:rPr>
                <w:rFonts w:ascii="Poppins" w:eastAsia="Poppins" w:hAnsi="Poppins" w:cs="Poppins"/>
              </w:rPr>
            </w:pPr>
            <w:r w:rsidRPr="2C1FEAF8">
              <w:rPr>
                <w:rFonts w:ascii="Poppins" w:eastAsia="Poppins" w:hAnsi="Poppins" w:cs="Poppins"/>
                <w:b/>
                <w:bCs/>
              </w:rPr>
              <w:t>Assessment</w:t>
            </w:r>
          </w:p>
        </w:tc>
      </w:tr>
      <w:tr w:rsidR="00D11181" w:rsidRPr="00E806FC" w14:paraId="18B5AF34" w14:textId="77777777" w:rsidTr="00AC73CC">
        <w:tblPrEx>
          <w:tblCellMar>
            <w:top w:w="38" w:type="dxa"/>
            <w:left w:w="108" w:type="dxa"/>
          </w:tblCellMar>
        </w:tblPrEx>
        <w:trPr>
          <w:trHeight w:val="266"/>
        </w:trPr>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C15E4A" w14:textId="77777777" w:rsidR="00D11181" w:rsidRPr="00E806FC" w:rsidRDefault="00D11181" w:rsidP="00AC73CC">
            <w:pPr>
              <w:jc w:val="center"/>
              <w:rPr>
                <w:rFonts w:ascii="Poppins" w:eastAsia="Poppins" w:hAnsi="Poppins" w:cs="Poppins"/>
              </w:rPr>
            </w:pPr>
            <w:r>
              <w:rPr>
                <w:rFonts w:ascii="Poppins" w:eastAsia="Poppins" w:hAnsi="Poppins" w:cs="Poppins"/>
              </w:rPr>
              <w:t>19</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4B014C" w14:textId="77777777" w:rsidR="00D11181" w:rsidRPr="00E806FC" w:rsidRDefault="00D11181" w:rsidP="00AC73CC">
            <w:pPr>
              <w:rPr>
                <w:rFonts w:ascii="Poppins" w:eastAsia="Poppins" w:hAnsi="Poppins" w:cs="Poppins"/>
              </w:rPr>
            </w:pPr>
            <w:r w:rsidRPr="2C1FEAF8">
              <w:rPr>
                <w:rFonts w:ascii="Poppins" w:eastAsia="Poppins" w:hAnsi="Poppins" w:cs="Poppins"/>
              </w:rPr>
              <w:t xml:space="preserve">Flexibility of working hours </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7D6DDF" w14:textId="77777777" w:rsidR="00D11181" w:rsidRPr="00E806FC" w:rsidRDefault="00D11181" w:rsidP="00AC73CC">
            <w:pPr>
              <w:jc w:val="center"/>
              <w:rPr>
                <w:rFonts w:ascii="Poppins" w:eastAsia="Poppins" w:hAnsi="Poppins" w:cs="Poppins"/>
              </w:rPr>
            </w:pPr>
            <w:r w:rsidRPr="2C1FEAF8">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ECAC66" w14:textId="77777777" w:rsidR="00D11181" w:rsidRPr="00E806FC" w:rsidRDefault="00D11181" w:rsidP="00AC73CC">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9E9B3A" w14:textId="77777777" w:rsidR="00D11181" w:rsidRPr="00E806FC" w:rsidRDefault="00D11181" w:rsidP="00AC73CC">
            <w:pPr>
              <w:ind w:left="1"/>
              <w:jc w:val="center"/>
              <w:rPr>
                <w:rFonts w:ascii="Poppins" w:eastAsia="Poppins" w:hAnsi="Poppins" w:cs="Poppins"/>
              </w:rPr>
            </w:pPr>
            <w:r w:rsidRPr="2C1FEAF8">
              <w:rPr>
                <w:rFonts w:ascii="Poppins" w:eastAsia="Poppins" w:hAnsi="Poppins" w:cs="Poppins"/>
              </w:rPr>
              <w:t>A/I</w:t>
            </w:r>
          </w:p>
        </w:tc>
      </w:tr>
      <w:tr w:rsidR="00D11181" w:rsidRPr="00E806FC" w14:paraId="2C7BC7F6" w14:textId="77777777" w:rsidTr="00AC73CC">
        <w:tblPrEx>
          <w:tblCellMar>
            <w:top w:w="38" w:type="dxa"/>
            <w:left w:w="108" w:type="dxa"/>
          </w:tblCellMar>
        </w:tblPrEx>
        <w:trPr>
          <w:trHeight w:val="266"/>
        </w:trPr>
        <w:tc>
          <w:tcPr>
            <w:tcW w:w="5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0F1B09" w14:textId="77777777" w:rsidR="00D11181" w:rsidRPr="2C1FEAF8" w:rsidRDefault="00D11181" w:rsidP="00AC73CC">
            <w:pPr>
              <w:jc w:val="center"/>
              <w:rPr>
                <w:rFonts w:ascii="Poppins" w:eastAsia="Poppins" w:hAnsi="Poppins" w:cs="Poppins"/>
              </w:rPr>
            </w:pPr>
            <w:r>
              <w:rPr>
                <w:rFonts w:ascii="Poppins" w:eastAsia="Poppins" w:hAnsi="Poppins" w:cs="Poppins"/>
              </w:rPr>
              <w:t>20</w:t>
            </w:r>
          </w:p>
        </w:tc>
        <w:tc>
          <w:tcPr>
            <w:tcW w:w="43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8CE424" w14:textId="77777777" w:rsidR="00D11181" w:rsidRPr="2C1FEAF8" w:rsidRDefault="00D11181" w:rsidP="00AC73CC">
            <w:pPr>
              <w:rPr>
                <w:rFonts w:ascii="Poppins" w:eastAsia="Poppins" w:hAnsi="Poppins" w:cs="Poppins"/>
              </w:rPr>
            </w:pPr>
            <w:r>
              <w:rPr>
                <w:rFonts w:ascii="Poppins" w:eastAsia="Poppins" w:hAnsi="Poppins" w:cs="Poppins"/>
              </w:rPr>
              <w:t>Full driving licence with insurance for business use</w:t>
            </w:r>
          </w:p>
        </w:tc>
        <w:tc>
          <w:tcPr>
            <w:tcW w:w="12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18F194" w14:textId="77777777" w:rsidR="00D11181" w:rsidRPr="2C1FEAF8" w:rsidRDefault="00D11181" w:rsidP="00AC73CC">
            <w:pPr>
              <w:jc w:val="center"/>
              <w:rPr>
                <w:rFonts w:ascii="Poppins" w:eastAsia="Poppins" w:hAnsi="Poppins" w:cs="Poppins"/>
              </w:rPr>
            </w:pPr>
            <w:r w:rsidRPr="2C1FEAF8">
              <w:rPr>
                <w:rFonts w:ascii="Segoe UI Symbol" w:eastAsia="Poppin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F86C98" w14:textId="77777777" w:rsidR="00D11181" w:rsidRPr="00E806FC" w:rsidRDefault="00D11181" w:rsidP="00AC73CC">
            <w:pPr>
              <w:jc w:val="center"/>
              <w:rPr>
                <w:rFonts w:ascii="Poppins" w:eastAsia="Poppins" w:hAnsi="Poppins" w:cs="Poppins"/>
              </w:rPr>
            </w:pPr>
          </w:p>
        </w:tc>
        <w:tc>
          <w:tcPr>
            <w:tcW w:w="1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6AD50A" w14:textId="77777777" w:rsidR="00D11181" w:rsidRPr="2C1FEAF8" w:rsidRDefault="00D11181" w:rsidP="00AC73CC">
            <w:pPr>
              <w:ind w:left="1"/>
              <w:jc w:val="center"/>
              <w:rPr>
                <w:rFonts w:ascii="Poppins" w:eastAsia="Poppins" w:hAnsi="Poppins" w:cs="Poppins"/>
              </w:rPr>
            </w:pPr>
            <w:r>
              <w:rPr>
                <w:rFonts w:ascii="Poppins" w:eastAsia="Poppins" w:hAnsi="Poppins" w:cs="Poppins"/>
              </w:rPr>
              <w:t>A</w:t>
            </w:r>
          </w:p>
        </w:tc>
      </w:tr>
    </w:tbl>
    <w:p w14:paraId="31172150" w14:textId="77777777" w:rsidR="00D11181" w:rsidRPr="00695F2C" w:rsidRDefault="00D11181" w:rsidP="00A1373B">
      <w:pPr>
        <w:jc w:val="center"/>
        <w:rPr>
          <w:rFonts w:ascii="Poppins" w:hAnsi="Poppins" w:cs="Poppins"/>
          <w:b/>
          <w:bCs/>
        </w:rPr>
      </w:pPr>
    </w:p>
    <w:sectPr w:rsidR="00D11181" w:rsidRPr="00695F2C" w:rsidSect="00A1373B">
      <w:headerReference w:type="default" r:id="rId32"/>
      <w:footerReference w:type="default" r:id="rId33"/>
      <w:headerReference w:type="first" r:id="rId34"/>
      <w:footerReference w:type="first" r:id="rId35"/>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E94F1" w14:textId="77777777" w:rsidR="00895DF0" w:rsidRDefault="00895DF0">
      <w:pPr>
        <w:spacing w:after="0" w:line="240" w:lineRule="auto"/>
      </w:pPr>
      <w:r>
        <w:separator/>
      </w:r>
    </w:p>
  </w:endnote>
  <w:endnote w:type="continuationSeparator" w:id="0">
    <w:p w14:paraId="71D91F66" w14:textId="77777777" w:rsidR="00895DF0" w:rsidRDefault="00895DF0">
      <w:pPr>
        <w:spacing w:after="0" w:line="240" w:lineRule="auto"/>
      </w:pPr>
      <w:r>
        <w:continuationSeparator/>
      </w:r>
    </w:p>
  </w:endnote>
  <w:endnote w:type="continuationNotice" w:id="1">
    <w:p w14:paraId="750BAEB0" w14:textId="77777777" w:rsidR="00895DF0" w:rsidRDefault="00895D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6692AA65" w14:textId="77777777" w:rsidR="00534C51" w:rsidRDefault="00534C5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39FCA4C" w14:textId="77777777" w:rsidR="00534C51" w:rsidRDefault="00534C5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0C6BC44F" w14:textId="77777777" w:rsidTr="42E3B50C">
      <w:trPr>
        <w:trHeight w:val="300"/>
      </w:trPr>
      <w:tc>
        <w:tcPr>
          <w:tcW w:w="3005" w:type="dxa"/>
        </w:tcPr>
        <w:p w14:paraId="2D5A8616" w14:textId="20E0EE04" w:rsidR="42E3B50C" w:rsidRDefault="42E3B50C" w:rsidP="42E3B50C">
          <w:pPr>
            <w:pStyle w:val="Header"/>
            <w:ind w:left="-115"/>
          </w:pPr>
        </w:p>
      </w:tc>
      <w:tc>
        <w:tcPr>
          <w:tcW w:w="3005" w:type="dxa"/>
        </w:tcPr>
        <w:p w14:paraId="256B35F1" w14:textId="543C0119" w:rsidR="42E3B50C" w:rsidRDefault="42E3B50C" w:rsidP="42E3B50C">
          <w:pPr>
            <w:pStyle w:val="Header"/>
            <w:jc w:val="center"/>
          </w:pPr>
        </w:p>
      </w:tc>
      <w:tc>
        <w:tcPr>
          <w:tcW w:w="3005" w:type="dxa"/>
        </w:tcPr>
        <w:p w14:paraId="721152E0" w14:textId="02069474" w:rsidR="42E3B50C" w:rsidRDefault="42E3B50C" w:rsidP="42E3B50C">
          <w:pPr>
            <w:pStyle w:val="Header"/>
            <w:ind w:right="-115"/>
            <w:jc w:val="right"/>
          </w:pPr>
        </w:p>
      </w:tc>
    </w:tr>
  </w:tbl>
  <w:p w14:paraId="358B5C16" w14:textId="458F5B99" w:rsidR="42E3B50C" w:rsidRDefault="42E3B50C" w:rsidP="42E3B5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0E62DB" w14:textId="77777777" w:rsidR="00895DF0" w:rsidRDefault="00895DF0">
      <w:pPr>
        <w:spacing w:after="0" w:line="240" w:lineRule="auto"/>
      </w:pPr>
      <w:r>
        <w:separator/>
      </w:r>
    </w:p>
  </w:footnote>
  <w:footnote w:type="continuationSeparator" w:id="0">
    <w:p w14:paraId="4A8187DD" w14:textId="77777777" w:rsidR="00895DF0" w:rsidRDefault="00895DF0">
      <w:pPr>
        <w:spacing w:after="0" w:line="240" w:lineRule="auto"/>
      </w:pPr>
      <w:r>
        <w:continuationSeparator/>
      </w:r>
    </w:p>
  </w:footnote>
  <w:footnote w:type="continuationNotice" w:id="1">
    <w:p w14:paraId="2699984F" w14:textId="77777777" w:rsidR="00895DF0" w:rsidRDefault="00895D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58D7B035" w:rsidR="000B27D3" w:rsidRDefault="00000000"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5C641CCE">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14="http://schemas.microsoft.com/office/drawing/2010/main" xmlns:pic="http://schemas.openxmlformats.org/drawingml/2006/picture" xmlns:arto="http://schemas.microsoft.com/office/word/2006/arto">
          <w:pict w14:anchorId="623E8104">
            <v:line id="Straight Connector 5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002060" strokeweight="2.5pt" from="-19.65pt,6.25pt" to="465.65pt,6.25pt" w14:anchorId="702BFD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F7F6" w14:textId="77777777" w:rsidR="00534C51" w:rsidRDefault="00534C51" w:rsidP="00534C51">
    <w:pPr>
      <w:pStyle w:val="Header"/>
      <w:jc w:val="center"/>
    </w:pPr>
    <w:r w:rsidRPr="00713402">
      <w:rPr>
        <w:rFonts w:ascii="Poppins" w:hAnsi="Poppins" w:cs="Poppins"/>
        <w:noProof/>
        <w:sz w:val="21"/>
        <w:szCs w:val="21"/>
      </w:rPr>
      <w:drawing>
        <wp:inline distT="0" distB="0" distL="0" distR="0" wp14:anchorId="2E927E7E" wp14:editId="450B6417">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2E3B50C" w14:paraId="7EBD1A83" w14:textId="77777777" w:rsidTr="42E3B50C">
      <w:trPr>
        <w:trHeight w:val="300"/>
      </w:trPr>
      <w:tc>
        <w:tcPr>
          <w:tcW w:w="3005" w:type="dxa"/>
        </w:tcPr>
        <w:p w14:paraId="16BBFD71" w14:textId="12B655F6" w:rsidR="42E3B50C" w:rsidRDefault="42E3B50C" w:rsidP="42E3B50C">
          <w:pPr>
            <w:pStyle w:val="Header"/>
            <w:ind w:left="-115"/>
          </w:pPr>
        </w:p>
      </w:tc>
      <w:tc>
        <w:tcPr>
          <w:tcW w:w="3005" w:type="dxa"/>
        </w:tcPr>
        <w:p w14:paraId="2FFDD0E8" w14:textId="60CED90D" w:rsidR="42E3B50C" w:rsidRDefault="42E3B50C" w:rsidP="42E3B50C">
          <w:pPr>
            <w:pStyle w:val="Header"/>
            <w:jc w:val="center"/>
          </w:pPr>
        </w:p>
      </w:tc>
      <w:tc>
        <w:tcPr>
          <w:tcW w:w="3005" w:type="dxa"/>
        </w:tcPr>
        <w:p w14:paraId="2E1C8458" w14:textId="2A349DC3" w:rsidR="42E3B50C" w:rsidRDefault="42E3B50C" w:rsidP="42E3B50C">
          <w:pPr>
            <w:pStyle w:val="Header"/>
            <w:ind w:right="-115"/>
            <w:jc w:val="right"/>
          </w:pPr>
        </w:p>
      </w:tc>
    </w:tr>
  </w:tbl>
  <w:p w14:paraId="11D9CE25" w14:textId="014BFE73" w:rsidR="42E3B50C" w:rsidRDefault="42E3B50C" w:rsidP="42E3B5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F334"/>
    <w:multiLevelType w:val="multilevel"/>
    <w:tmpl w:val="252C54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F0F75"/>
    <w:multiLevelType w:val="hybridMultilevel"/>
    <w:tmpl w:val="5AC47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BD688D"/>
    <w:multiLevelType w:val="hybridMultilevel"/>
    <w:tmpl w:val="6A84B6A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F4BCD"/>
    <w:multiLevelType w:val="hybridMultilevel"/>
    <w:tmpl w:val="8A1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158EB"/>
    <w:multiLevelType w:val="hybridMultilevel"/>
    <w:tmpl w:val="DCD6A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34401"/>
    <w:multiLevelType w:val="hybridMultilevel"/>
    <w:tmpl w:val="81D4075A"/>
    <w:lvl w:ilvl="0" w:tplc="08090001">
      <w:start w:val="1"/>
      <w:numFmt w:val="bullet"/>
      <w:lvlText w:val=""/>
      <w:lvlJc w:val="left"/>
      <w:pPr>
        <w:ind w:left="1080" w:hanging="360"/>
      </w:pPr>
      <w:rPr>
        <w:rFonts w:ascii="Symbol" w:hAnsi="Symbol" w:hint="default"/>
      </w:rPr>
    </w:lvl>
    <w:lvl w:ilvl="1" w:tplc="4B9ABD90">
      <w:numFmt w:val="bullet"/>
      <w:lvlText w:val="•"/>
      <w:lvlJc w:val="left"/>
      <w:pPr>
        <w:ind w:left="1800" w:hanging="360"/>
      </w:pPr>
      <w:rPr>
        <w:rFonts w:ascii="Poppins" w:eastAsiaTheme="minorEastAsia" w:hAnsi="Poppins" w:cs="Poppin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FB31B9B"/>
    <w:multiLevelType w:val="hybridMultilevel"/>
    <w:tmpl w:val="4F5CFCA8"/>
    <w:lvl w:ilvl="0" w:tplc="90E65D22">
      <w:numFmt w:val="bullet"/>
      <w:lvlText w:val="•"/>
      <w:lvlJc w:val="left"/>
      <w:pPr>
        <w:ind w:left="720" w:hanging="360"/>
      </w:pPr>
      <w:rPr>
        <w:rFonts w:ascii="Poppins" w:eastAsia="Calibri Light"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484169"/>
    <w:multiLevelType w:val="multilevel"/>
    <w:tmpl w:val="2F80C8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72E38BD"/>
    <w:multiLevelType w:val="multilevel"/>
    <w:tmpl w:val="C420A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CDA2997"/>
    <w:multiLevelType w:val="hybridMultilevel"/>
    <w:tmpl w:val="B3987BAA"/>
    <w:lvl w:ilvl="0" w:tplc="B1884076">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5DF2623A"/>
    <w:multiLevelType w:val="hybridMultilevel"/>
    <w:tmpl w:val="44A4A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6B06C"/>
    <w:multiLevelType w:val="multilevel"/>
    <w:tmpl w:val="7116E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1C63D1F"/>
    <w:multiLevelType w:val="hybridMultilevel"/>
    <w:tmpl w:val="6D6E9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495F58"/>
    <w:multiLevelType w:val="hybridMultilevel"/>
    <w:tmpl w:val="149E5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EE1538"/>
    <w:multiLevelType w:val="hybridMultilevel"/>
    <w:tmpl w:val="8BBAEB30"/>
    <w:lvl w:ilvl="0" w:tplc="08090001">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9B2E4A1"/>
    <w:multiLevelType w:val="multilevel"/>
    <w:tmpl w:val="3CD064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6B6806"/>
    <w:multiLevelType w:val="multilevel"/>
    <w:tmpl w:val="F848739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70C92A4C"/>
    <w:multiLevelType w:val="hybridMultilevel"/>
    <w:tmpl w:val="AB3C9E1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1A35354"/>
    <w:multiLevelType w:val="hybridMultilevel"/>
    <w:tmpl w:val="1B224C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0202379">
    <w:abstractNumId w:val="0"/>
  </w:num>
  <w:num w:numId="2" w16cid:durableId="692731233">
    <w:abstractNumId w:val="10"/>
  </w:num>
  <w:num w:numId="3" w16cid:durableId="1369450628">
    <w:abstractNumId w:val="15"/>
  </w:num>
  <w:num w:numId="4" w16cid:durableId="1655177351">
    <w:abstractNumId w:val="19"/>
  </w:num>
  <w:num w:numId="5" w16cid:durableId="1245839909">
    <w:abstractNumId w:val="24"/>
  </w:num>
  <w:num w:numId="6" w16cid:durableId="1212840292">
    <w:abstractNumId w:val="23"/>
  </w:num>
  <w:num w:numId="7" w16cid:durableId="632836209">
    <w:abstractNumId w:val="5"/>
  </w:num>
  <w:num w:numId="8" w16cid:durableId="484395360">
    <w:abstractNumId w:val="7"/>
  </w:num>
  <w:num w:numId="9" w16cid:durableId="1213275318">
    <w:abstractNumId w:val="22"/>
  </w:num>
  <w:num w:numId="10" w16cid:durableId="837692488">
    <w:abstractNumId w:val="18"/>
  </w:num>
  <w:num w:numId="11" w16cid:durableId="1903369286">
    <w:abstractNumId w:val="3"/>
  </w:num>
  <w:num w:numId="12" w16cid:durableId="627049705">
    <w:abstractNumId w:val="2"/>
  </w:num>
  <w:num w:numId="13" w16cid:durableId="4332011">
    <w:abstractNumId w:val="14"/>
  </w:num>
  <w:num w:numId="14" w16cid:durableId="2103408853">
    <w:abstractNumId w:val="17"/>
  </w:num>
  <w:num w:numId="15" w16cid:durableId="14230700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9956575">
    <w:abstractNumId w:val="21"/>
  </w:num>
  <w:num w:numId="17" w16cid:durableId="597372239">
    <w:abstractNumId w:val="4"/>
  </w:num>
  <w:num w:numId="18" w16cid:durableId="1076588796">
    <w:abstractNumId w:val="6"/>
  </w:num>
  <w:num w:numId="19" w16cid:durableId="442454844">
    <w:abstractNumId w:val="8"/>
  </w:num>
  <w:num w:numId="20" w16cid:durableId="1632325788">
    <w:abstractNumId w:val="13"/>
  </w:num>
  <w:num w:numId="21" w16cid:durableId="1159231294">
    <w:abstractNumId w:val="12"/>
  </w:num>
  <w:num w:numId="22" w16cid:durableId="203448678">
    <w:abstractNumId w:val="26"/>
  </w:num>
  <w:num w:numId="23" w16cid:durableId="1188568369">
    <w:abstractNumId w:val="1"/>
  </w:num>
  <w:num w:numId="24" w16cid:durableId="361589975">
    <w:abstractNumId w:val="20"/>
  </w:num>
  <w:num w:numId="25" w16cid:durableId="1437869141">
    <w:abstractNumId w:val="25"/>
  </w:num>
  <w:num w:numId="26" w16cid:durableId="1700548052">
    <w:abstractNumId w:val="11"/>
  </w:num>
  <w:num w:numId="27" w16cid:durableId="943462360">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8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395D"/>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4E31"/>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6028B"/>
    <w:rsid w:val="00161D5B"/>
    <w:rsid w:val="00164F95"/>
    <w:rsid w:val="00165075"/>
    <w:rsid w:val="001658D7"/>
    <w:rsid w:val="00166DD8"/>
    <w:rsid w:val="00166E77"/>
    <w:rsid w:val="00173F06"/>
    <w:rsid w:val="00173F76"/>
    <w:rsid w:val="0017454F"/>
    <w:rsid w:val="001778DF"/>
    <w:rsid w:val="00177DDE"/>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0625"/>
    <w:rsid w:val="0028238B"/>
    <w:rsid w:val="00286503"/>
    <w:rsid w:val="00286CF0"/>
    <w:rsid w:val="002928A0"/>
    <w:rsid w:val="0029414B"/>
    <w:rsid w:val="00294D63"/>
    <w:rsid w:val="002A2021"/>
    <w:rsid w:val="002A2B5D"/>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0522"/>
    <w:rsid w:val="002D149C"/>
    <w:rsid w:val="002D29D9"/>
    <w:rsid w:val="002D3025"/>
    <w:rsid w:val="002D3570"/>
    <w:rsid w:val="002D617B"/>
    <w:rsid w:val="002D6EC0"/>
    <w:rsid w:val="002D73D0"/>
    <w:rsid w:val="002E13B6"/>
    <w:rsid w:val="002E2692"/>
    <w:rsid w:val="002E5CA5"/>
    <w:rsid w:val="002E7910"/>
    <w:rsid w:val="002E7B92"/>
    <w:rsid w:val="002E7DA9"/>
    <w:rsid w:val="002F0A5D"/>
    <w:rsid w:val="002F1EB5"/>
    <w:rsid w:val="002F2739"/>
    <w:rsid w:val="002F374E"/>
    <w:rsid w:val="002F40AB"/>
    <w:rsid w:val="00300692"/>
    <w:rsid w:val="00304BF1"/>
    <w:rsid w:val="00305CC8"/>
    <w:rsid w:val="003075F6"/>
    <w:rsid w:val="00307CD2"/>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31E"/>
    <w:rsid w:val="00425A03"/>
    <w:rsid w:val="00425C81"/>
    <w:rsid w:val="0042612D"/>
    <w:rsid w:val="0042675A"/>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2482"/>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3980"/>
    <w:rsid w:val="00485481"/>
    <w:rsid w:val="00490846"/>
    <w:rsid w:val="004926E1"/>
    <w:rsid w:val="004948BE"/>
    <w:rsid w:val="004953A2"/>
    <w:rsid w:val="0049658F"/>
    <w:rsid w:val="004971D0"/>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4317"/>
    <w:rsid w:val="004C5870"/>
    <w:rsid w:val="004C59D4"/>
    <w:rsid w:val="004C5E09"/>
    <w:rsid w:val="004C6288"/>
    <w:rsid w:val="004C6951"/>
    <w:rsid w:val="004D12AA"/>
    <w:rsid w:val="004E3B82"/>
    <w:rsid w:val="004E718F"/>
    <w:rsid w:val="004F0935"/>
    <w:rsid w:val="004F0BB1"/>
    <w:rsid w:val="004F19BC"/>
    <w:rsid w:val="004F340A"/>
    <w:rsid w:val="004F5AF2"/>
    <w:rsid w:val="004F600C"/>
    <w:rsid w:val="00500F9F"/>
    <w:rsid w:val="00501A36"/>
    <w:rsid w:val="00501BD4"/>
    <w:rsid w:val="0050250D"/>
    <w:rsid w:val="00504CA6"/>
    <w:rsid w:val="00505003"/>
    <w:rsid w:val="0050517F"/>
    <w:rsid w:val="005053AF"/>
    <w:rsid w:val="00506C1A"/>
    <w:rsid w:val="00507BA8"/>
    <w:rsid w:val="00511C9B"/>
    <w:rsid w:val="00511E60"/>
    <w:rsid w:val="00513675"/>
    <w:rsid w:val="00514B59"/>
    <w:rsid w:val="005153D3"/>
    <w:rsid w:val="00521C04"/>
    <w:rsid w:val="00522619"/>
    <w:rsid w:val="00523FEB"/>
    <w:rsid w:val="00526342"/>
    <w:rsid w:val="00526AE7"/>
    <w:rsid w:val="00530949"/>
    <w:rsid w:val="00534C51"/>
    <w:rsid w:val="005353F5"/>
    <w:rsid w:val="00536B18"/>
    <w:rsid w:val="005376A4"/>
    <w:rsid w:val="00546A11"/>
    <w:rsid w:val="00546F86"/>
    <w:rsid w:val="00547D5A"/>
    <w:rsid w:val="005506A2"/>
    <w:rsid w:val="00550A39"/>
    <w:rsid w:val="00552DD1"/>
    <w:rsid w:val="00553F84"/>
    <w:rsid w:val="0056217D"/>
    <w:rsid w:val="005623BC"/>
    <w:rsid w:val="005629F7"/>
    <w:rsid w:val="00574152"/>
    <w:rsid w:val="005759C3"/>
    <w:rsid w:val="005846B1"/>
    <w:rsid w:val="00587A3E"/>
    <w:rsid w:val="00592665"/>
    <w:rsid w:val="005A64FE"/>
    <w:rsid w:val="005A7282"/>
    <w:rsid w:val="005B1E7E"/>
    <w:rsid w:val="005B403D"/>
    <w:rsid w:val="005B65AA"/>
    <w:rsid w:val="005B7459"/>
    <w:rsid w:val="005B7FCA"/>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2452"/>
    <w:rsid w:val="00613629"/>
    <w:rsid w:val="0061443C"/>
    <w:rsid w:val="00614CD4"/>
    <w:rsid w:val="006222E9"/>
    <w:rsid w:val="00622609"/>
    <w:rsid w:val="00624963"/>
    <w:rsid w:val="006259E7"/>
    <w:rsid w:val="00626E88"/>
    <w:rsid w:val="00627601"/>
    <w:rsid w:val="00627A42"/>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6BA6"/>
    <w:rsid w:val="00677193"/>
    <w:rsid w:val="006804B2"/>
    <w:rsid w:val="00680BE1"/>
    <w:rsid w:val="006837C0"/>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4298"/>
    <w:rsid w:val="006E6548"/>
    <w:rsid w:val="006E6F01"/>
    <w:rsid w:val="006E71BD"/>
    <w:rsid w:val="006F13CD"/>
    <w:rsid w:val="006F5A6E"/>
    <w:rsid w:val="006F6C3C"/>
    <w:rsid w:val="00701A56"/>
    <w:rsid w:val="007027AF"/>
    <w:rsid w:val="00703B51"/>
    <w:rsid w:val="007053F8"/>
    <w:rsid w:val="00707170"/>
    <w:rsid w:val="007100BF"/>
    <w:rsid w:val="0071097C"/>
    <w:rsid w:val="00713859"/>
    <w:rsid w:val="00713877"/>
    <w:rsid w:val="007141DA"/>
    <w:rsid w:val="00716530"/>
    <w:rsid w:val="00721453"/>
    <w:rsid w:val="00723A27"/>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57639"/>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770D"/>
    <w:rsid w:val="00790668"/>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150D"/>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5DF0"/>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3A4C"/>
    <w:rsid w:val="008D533C"/>
    <w:rsid w:val="008D5391"/>
    <w:rsid w:val="008D7174"/>
    <w:rsid w:val="008E6C54"/>
    <w:rsid w:val="008E7051"/>
    <w:rsid w:val="008F1A06"/>
    <w:rsid w:val="008F32C2"/>
    <w:rsid w:val="008F4C5F"/>
    <w:rsid w:val="008F4EE0"/>
    <w:rsid w:val="008F6AF1"/>
    <w:rsid w:val="008F7D84"/>
    <w:rsid w:val="0090102A"/>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3B"/>
    <w:rsid w:val="00A1379C"/>
    <w:rsid w:val="00A13E0D"/>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558DD"/>
    <w:rsid w:val="00A60349"/>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390A"/>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7703"/>
    <w:rsid w:val="00AD7749"/>
    <w:rsid w:val="00AD7C3E"/>
    <w:rsid w:val="00AE0538"/>
    <w:rsid w:val="00AE28C9"/>
    <w:rsid w:val="00AE3301"/>
    <w:rsid w:val="00AF0155"/>
    <w:rsid w:val="00AF08C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22D5"/>
    <w:rsid w:val="00B45113"/>
    <w:rsid w:val="00B45224"/>
    <w:rsid w:val="00B478DB"/>
    <w:rsid w:val="00B5271E"/>
    <w:rsid w:val="00B677F1"/>
    <w:rsid w:val="00B71DB4"/>
    <w:rsid w:val="00B71E24"/>
    <w:rsid w:val="00B72AB2"/>
    <w:rsid w:val="00B74414"/>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37A08"/>
    <w:rsid w:val="00C42942"/>
    <w:rsid w:val="00C442C7"/>
    <w:rsid w:val="00C50B6D"/>
    <w:rsid w:val="00C51E32"/>
    <w:rsid w:val="00C51F72"/>
    <w:rsid w:val="00C52FC0"/>
    <w:rsid w:val="00C542A2"/>
    <w:rsid w:val="00C55DE0"/>
    <w:rsid w:val="00C60667"/>
    <w:rsid w:val="00C61B25"/>
    <w:rsid w:val="00C62DEE"/>
    <w:rsid w:val="00C6374F"/>
    <w:rsid w:val="00C67318"/>
    <w:rsid w:val="00C67D60"/>
    <w:rsid w:val="00C711A5"/>
    <w:rsid w:val="00C74318"/>
    <w:rsid w:val="00C82537"/>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1181"/>
    <w:rsid w:val="00D121F4"/>
    <w:rsid w:val="00D133FE"/>
    <w:rsid w:val="00D13E0A"/>
    <w:rsid w:val="00D1516A"/>
    <w:rsid w:val="00D15B06"/>
    <w:rsid w:val="00D16215"/>
    <w:rsid w:val="00D1675E"/>
    <w:rsid w:val="00D16E42"/>
    <w:rsid w:val="00D211A5"/>
    <w:rsid w:val="00D21474"/>
    <w:rsid w:val="00D230D9"/>
    <w:rsid w:val="00D23774"/>
    <w:rsid w:val="00D23FA3"/>
    <w:rsid w:val="00D27D34"/>
    <w:rsid w:val="00D30FB0"/>
    <w:rsid w:val="00D32F13"/>
    <w:rsid w:val="00D35A49"/>
    <w:rsid w:val="00D37296"/>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54CC"/>
    <w:rsid w:val="00DD6C03"/>
    <w:rsid w:val="00DD7416"/>
    <w:rsid w:val="00DD7D96"/>
    <w:rsid w:val="00DE140E"/>
    <w:rsid w:val="00DE1B9E"/>
    <w:rsid w:val="00DE225D"/>
    <w:rsid w:val="00DE5162"/>
    <w:rsid w:val="00DE5267"/>
    <w:rsid w:val="00DE5BDA"/>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5454"/>
    <w:rsid w:val="00E45BE7"/>
    <w:rsid w:val="00E45EDB"/>
    <w:rsid w:val="00E516EC"/>
    <w:rsid w:val="00E52815"/>
    <w:rsid w:val="00E52865"/>
    <w:rsid w:val="00E54581"/>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45A3"/>
    <w:rsid w:val="00EB5805"/>
    <w:rsid w:val="00EB5E31"/>
    <w:rsid w:val="00EB7EDC"/>
    <w:rsid w:val="00EC1064"/>
    <w:rsid w:val="00EC2C08"/>
    <w:rsid w:val="00EC3163"/>
    <w:rsid w:val="00ED2AB4"/>
    <w:rsid w:val="00ED4200"/>
    <w:rsid w:val="00ED4973"/>
    <w:rsid w:val="00ED59EF"/>
    <w:rsid w:val="00ED6C89"/>
    <w:rsid w:val="00EE1B0A"/>
    <w:rsid w:val="00EE335A"/>
    <w:rsid w:val="00EE6228"/>
    <w:rsid w:val="00EE6F68"/>
    <w:rsid w:val="00EF0A7C"/>
    <w:rsid w:val="00EF1172"/>
    <w:rsid w:val="00EF6E0A"/>
    <w:rsid w:val="00EF6F45"/>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4D74"/>
    <w:rsid w:val="00FA594D"/>
    <w:rsid w:val="00FA59E9"/>
    <w:rsid w:val="00FA7035"/>
    <w:rsid w:val="00FA74CD"/>
    <w:rsid w:val="00FB01E3"/>
    <w:rsid w:val="00FB547D"/>
    <w:rsid w:val="00FB669D"/>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03C85BDF"/>
    <w:rsid w:val="045F3191"/>
    <w:rsid w:val="06E5A44F"/>
    <w:rsid w:val="0EAAFF03"/>
    <w:rsid w:val="124ACFFA"/>
    <w:rsid w:val="1297FC66"/>
    <w:rsid w:val="12E2645C"/>
    <w:rsid w:val="13C6355E"/>
    <w:rsid w:val="178A8601"/>
    <w:rsid w:val="19C3DDAA"/>
    <w:rsid w:val="19CC89BE"/>
    <w:rsid w:val="1A79D04A"/>
    <w:rsid w:val="1ADD8CF4"/>
    <w:rsid w:val="1DC21457"/>
    <w:rsid w:val="1DECCCC3"/>
    <w:rsid w:val="2081E9E7"/>
    <w:rsid w:val="2154EBAA"/>
    <w:rsid w:val="24D61811"/>
    <w:rsid w:val="2790B881"/>
    <w:rsid w:val="27FD9D2A"/>
    <w:rsid w:val="286CBB77"/>
    <w:rsid w:val="3174DD9D"/>
    <w:rsid w:val="323D8CD8"/>
    <w:rsid w:val="332A8FB2"/>
    <w:rsid w:val="35DCB3F6"/>
    <w:rsid w:val="37A12D93"/>
    <w:rsid w:val="39B5B0A2"/>
    <w:rsid w:val="3B14A173"/>
    <w:rsid w:val="3B1ED531"/>
    <w:rsid w:val="425A077B"/>
    <w:rsid w:val="42E3B50C"/>
    <w:rsid w:val="4915194B"/>
    <w:rsid w:val="50358FA2"/>
    <w:rsid w:val="503D9D0F"/>
    <w:rsid w:val="5238962B"/>
    <w:rsid w:val="5258DE18"/>
    <w:rsid w:val="58E6E6EB"/>
    <w:rsid w:val="5A08B4AB"/>
    <w:rsid w:val="5A4B0F49"/>
    <w:rsid w:val="5AE74DEE"/>
    <w:rsid w:val="5CC8B19F"/>
    <w:rsid w:val="5E7BBDAD"/>
    <w:rsid w:val="60C30404"/>
    <w:rsid w:val="61608812"/>
    <w:rsid w:val="63B97855"/>
    <w:rsid w:val="65DCBC06"/>
    <w:rsid w:val="68FB3DEB"/>
    <w:rsid w:val="6C15AC82"/>
    <w:rsid w:val="6E8C0A9C"/>
    <w:rsid w:val="7027DAFD"/>
    <w:rsid w:val="76CB8B5F"/>
    <w:rsid w:val="76CF3408"/>
    <w:rsid w:val="7A7014A3"/>
    <w:rsid w:val="7AF563FD"/>
    <w:rsid w:val="7B6FC2A8"/>
    <w:rsid w:val="7F73B9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DAB63CB3-A87B-4CBA-AC70-FE76F5243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BodyTextIndent">
    <w:name w:val="Body Text Indent"/>
    <w:basedOn w:val="Normal"/>
    <w:link w:val="BodyTextIndentChar"/>
    <w:rsid w:val="00D11181"/>
    <w:pPr>
      <w:spacing w:after="0" w:line="240" w:lineRule="auto"/>
      <w:ind w:left="360"/>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sid w:val="00D11181"/>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footer" Target="footer1.xml"/><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hyperlink" Target="https://www.meridiantrust.co.uk/jobs-and-training/benefit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3.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8D0340-F35D-41C6-A0A9-4F1213D5A6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3.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11</Pages>
  <Words>2454</Words>
  <Characters>13517</Characters>
  <Application>Microsoft Office Word</Application>
  <DocSecurity>0</DocSecurity>
  <Lines>588</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Sophie Laycock</cp:lastModifiedBy>
  <cp:revision>4</cp:revision>
  <cp:lastPrinted>2022-07-11T15:30:00Z</cp:lastPrinted>
  <dcterms:created xsi:type="dcterms:W3CDTF">2026-03-04T11:20:00Z</dcterms:created>
  <dcterms:modified xsi:type="dcterms:W3CDTF">2026-03-04T11:45:00Z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