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BE62D" w14:textId="54E4DA24" w:rsidR="00216319" w:rsidRDefault="00A545DA" w:rsidP="00535C70">
      <w:pPr>
        <w:pStyle w:val="Header"/>
        <w:tabs>
          <w:tab w:val="clear" w:pos="8306"/>
        </w:tabs>
        <w:jc w:val="center"/>
        <w:rPr>
          <w:rFonts w:ascii="Arial" w:hAnsi="Arial" w:cs="Arial"/>
          <w:b/>
          <w:bCs/>
          <w:noProof/>
          <w:lang w:eastAsia="en-GB"/>
        </w:rPr>
      </w:pPr>
      <w:r w:rsidRPr="00216319">
        <w:rPr>
          <w:rFonts w:ascii="Arial" w:hAnsi="Arial" w:cs="Arial"/>
          <w:noProof/>
        </w:rPr>
        <w:drawing>
          <wp:anchor distT="0" distB="0" distL="114300" distR="114300" simplePos="0" relativeHeight="251660288" behindDoc="0" locked="0" layoutInCell="1" allowOverlap="1" wp14:anchorId="1189DDEC" wp14:editId="1D11F320">
            <wp:simplePos x="0" y="0"/>
            <wp:positionH relativeFrom="column">
              <wp:posOffset>-259715</wp:posOffset>
            </wp:positionH>
            <wp:positionV relativeFrom="paragraph">
              <wp:posOffset>5715</wp:posOffset>
            </wp:positionV>
            <wp:extent cx="612140" cy="6140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140" cy="6140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6319">
        <w:rPr>
          <w:rFonts w:ascii="Arial" w:hAnsi="Arial" w:cs="Arial"/>
          <w:b/>
          <w:bCs/>
          <w:noProof/>
          <w:lang w:eastAsia="en-GB"/>
        </w:rPr>
        <w:drawing>
          <wp:anchor distT="0" distB="0" distL="114300" distR="114300" simplePos="0" relativeHeight="251658240" behindDoc="0" locked="0" layoutInCell="1" allowOverlap="1" wp14:anchorId="622319EE" wp14:editId="14471F29">
            <wp:simplePos x="0" y="0"/>
            <wp:positionH relativeFrom="column">
              <wp:posOffset>5306695</wp:posOffset>
            </wp:positionH>
            <wp:positionV relativeFrom="paragraph">
              <wp:posOffset>5715</wp:posOffset>
            </wp:positionV>
            <wp:extent cx="632460" cy="636270"/>
            <wp:effectExtent l="0" t="0" r="0" b="0"/>
            <wp:wrapSquare wrapText="bothSides"/>
            <wp:docPr id="2" name="Picture 2" descr="The Blessed Peter Snow Catholic Academy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Blessed Peter Snow Catholic Academy Tru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2460" cy="636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18DA6B" w14:textId="5807EDAA" w:rsidR="00216319" w:rsidRDefault="00216319" w:rsidP="00535C70">
      <w:pPr>
        <w:pStyle w:val="Header"/>
        <w:tabs>
          <w:tab w:val="clear" w:pos="8306"/>
        </w:tabs>
        <w:jc w:val="center"/>
        <w:rPr>
          <w:rFonts w:ascii="Arial" w:hAnsi="Arial" w:cs="Arial"/>
          <w:b/>
          <w:bCs/>
          <w:noProof/>
          <w:lang w:eastAsia="en-GB"/>
        </w:rPr>
      </w:pPr>
    </w:p>
    <w:p w14:paraId="5B8E1D2C" w14:textId="1565E339" w:rsidR="000E2188" w:rsidRPr="00A545DA" w:rsidRDefault="00BF5115" w:rsidP="00535C70">
      <w:pPr>
        <w:pStyle w:val="Header"/>
        <w:tabs>
          <w:tab w:val="clear" w:pos="8306"/>
        </w:tabs>
        <w:jc w:val="center"/>
        <w:rPr>
          <w:rFonts w:ascii="Arial" w:hAnsi="Arial" w:cs="Arial"/>
          <w:b/>
          <w:bCs/>
          <w:sz w:val="28"/>
          <w:szCs w:val="28"/>
        </w:rPr>
      </w:pPr>
      <w:r w:rsidRPr="00A545DA">
        <w:rPr>
          <w:rFonts w:ascii="Arial" w:hAnsi="Arial" w:cs="Arial"/>
          <w:b/>
          <w:bCs/>
          <w:noProof/>
          <w:sz w:val="28"/>
          <w:szCs w:val="28"/>
          <w:lang w:eastAsia="en-GB"/>
        </w:rPr>
        <w:t>St Patrick’s</w:t>
      </w:r>
      <w:r w:rsidR="000E2188" w:rsidRPr="00A545DA">
        <w:rPr>
          <w:rFonts w:ascii="Arial" w:hAnsi="Arial" w:cs="Arial"/>
          <w:b/>
          <w:bCs/>
          <w:sz w:val="28"/>
          <w:szCs w:val="28"/>
        </w:rPr>
        <w:t xml:space="preserve"> Catholic </w:t>
      </w:r>
      <w:r w:rsidR="00A545DA">
        <w:rPr>
          <w:rFonts w:ascii="Arial" w:hAnsi="Arial" w:cs="Arial"/>
          <w:b/>
          <w:bCs/>
          <w:sz w:val="28"/>
          <w:szCs w:val="28"/>
        </w:rPr>
        <w:t xml:space="preserve">Primary </w:t>
      </w:r>
      <w:r w:rsidR="00547E7E" w:rsidRPr="00A545DA">
        <w:rPr>
          <w:rFonts w:ascii="Arial" w:hAnsi="Arial" w:cs="Arial"/>
          <w:b/>
          <w:bCs/>
          <w:sz w:val="28"/>
          <w:szCs w:val="28"/>
        </w:rPr>
        <w:t>Academy</w:t>
      </w:r>
    </w:p>
    <w:p w14:paraId="5937AF3E" w14:textId="67950EBA" w:rsidR="00445F78" w:rsidRPr="00A545DA" w:rsidRDefault="00CE3EEF" w:rsidP="001845C3">
      <w:pPr>
        <w:pStyle w:val="Header"/>
        <w:tabs>
          <w:tab w:val="clear" w:pos="8306"/>
        </w:tabs>
        <w:rPr>
          <w:rFonts w:ascii="Arial" w:hAnsi="Arial" w:cs="Arial"/>
          <w:b/>
          <w:sz w:val="36"/>
          <w:szCs w:val="36"/>
        </w:rPr>
      </w:pPr>
      <w:r w:rsidRPr="00A545DA">
        <w:rPr>
          <w:rFonts w:ascii="Arial" w:hAnsi="Arial" w:cs="Arial"/>
          <w:b/>
          <w:sz w:val="36"/>
          <w:szCs w:val="36"/>
        </w:rPr>
        <w:t xml:space="preserve">         </w:t>
      </w:r>
    </w:p>
    <w:p w14:paraId="4775C600" w14:textId="39F79FE3" w:rsidR="009F35AA" w:rsidRPr="00A545DA" w:rsidRDefault="00216319" w:rsidP="00445F78">
      <w:pPr>
        <w:pStyle w:val="Footer"/>
        <w:jc w:val="center"/>
        <w:rPr>
          <w:rFonts w:ascii="Arial" w:hAnsi="Arial" w:cs="Arial"/>
          <w:b/>
          <w:bCs/>
          <w:color w:val="000066"/>
          <w:sz w:val="20"/>
          <w:szCs w:val="20"/>
        </w:rPr>
      </w:pPr>
      <w:r w:rsidRPr="00A545DA">
        <w:rPr>
          <w:rFonts w:ascii="Arial" w:hAnsi="Arial" w:cs="Arial"/>
          <w:b/>
          <w:bCs/>
          <w:color w:val="000066"/>
          <w:sz w:val="20"/>
          <w:szCs w:val="20"/>
        </w:rPr>
        <w:t xml:space="preserve">Level 3 </w:t>
      </w:r>
      <w:r w:rsidR="00650CE1" w:rsidRPr="00A545DA">
        <w:rPr>
          <w:rFonts w:ascii="Arial" w:hAnsi="Arial" w:cs="Arial"/>
          <w:b/>
          <w:bCs/>
          <w:color w:val="000066"/>
          <w:sz w:val="20"/>
          <w:szCs w:val="20"/>
        </w:rPr>
        <w:t>Educational</w:t>
      </w:r>
      <w:r w:rsidR="00A545DA" w:rsidRPr="00A545DA">
        <w:rPr>
          <w:rFonts w:ascii="Arial" w:hAnsi="Arial" w:cs="Arial"/>
          <w:b/>
          <w:bCs/>
          <w:color w:val="000066"/>
          <w:sz w:val="20"/>
          <w:szCs w:val="20"/>
        </w:rPr>
        <w:t xml:space="preserve"> </w:t>
      </w:r>
      <w:r w:rsidR="00D465C9" w:rsidRPr="00A545DA">
        <w:rPr>
          <w:rFonts w:ascii="Arial" w:hAnsi="Arial" w:cs="Arial"/>
          <w:b/>
          <w:bCs/>
          <w:color w:val="000066"/>
          <w:sz w:val="20"/>
          <w:szCs w:val="20"/>
        </w:rPr>
        <w:t>Teaching Assistant with Responsibility for Wrap-Around Club Provision</w:t>
      </w:r>
    </w:p>
    <w:p w14:paraId="22607600" w14:textId="4FBFC43A" w:rsidR="009F35AA" w:rsidRPr="00A545DA" w:rsidRDefault="00A545DA" w:rsidP="00445F78">
      <w:pPr>
        <w:pStyle w:val="Footer"/>
        <w:jc w:val="center"/>
        <w:rPr>
          <w:rFonts w:ascii="Arial" w:hAnsi="Arial" w:cs="Arial"/>
          <w:color w:val="000066"/>
          <w:sz w:val="20"/>
          <w:szCs w:val="20"/>
        </w:rPr>
      </w:pPr>
      <w:r w:rsidRPr="00A545DA">
        <w:rPr>
          <w:rFonts w:ascii="Arial" w:hAnsi="Arial" w:cs="Arial"/>
          <w:color w:val="000066"/>
          <w:sz w:val="20"/>
          <w:szCs w:val="20"/>
        </w:rPr>
        <w:t xml:space="preserve">Starting salary: </w:t>
      </w:r>
      <w:r>
        <w:rPr>
          <w:rFonts w:ascii="Arial" w:hAnsi="Arial" w:cs="Arial"/>
          <w:color w:val="000066"/>
          <w:sz w:val="20"/>
          <w:szCs w:val="20"/>
        </w:rPr>
        <w:t xml:space="preserve">NJC </w:t>
      </w:r>
      <w:r w:rsidRPr="00A545DA">
        <w:rPr>
          <w:rFonts w:ascii="Arial" w:hAnsi="Arial" w:cs="Arial"/>
          <w:color w:val="000066"/>
          <w:sz w:val="20"/>
          <w:szCs w:val="20"/>
        </w:rPr>
        <w:t xml:space="preserve">Scale </w:t>
      </w:r>
      <w:r w:rsidR="002D1C7D">
        <w:rPr>
          <w:rFonts w:ascii="Arial" w:hAnsi="Arial" w:cs="Arial"/>
          <w:color w:val="000066"/>
          <w:sz w:val="20"/>
          <w:szCs w:val="20"/>
        </w:rPr>
        <w:t xml:space="preserve">Point </w:t>
      </w:r>
      <w:r>
        <w:rPr>
          <w:rFonts w:ascii="Arial" w:hAnsi="Arial" w:cs="Arial"/>
          <w:color w:val="000066"/>
          <w:sz w:val="20"/>
          <w:szCs w:val="20"/>
        </w:rPr>
        <w:t>5</w:t>
      </w:r>
      <w:r w:rsidR="002D1C7D">
        <w:rPr>
          <w:rFonts w:ascii="Arial" w:hAnsi="Arial" w:cs="Arial"/>
          <w:color w:val="000066"/>
          <w:sz w:val="20"/>
          <w:szCs w:val="20"/>
        </w:rPr>
        <w:t>-6</w:t>
      </w:r>
      <w:r>
        <w:rPr>
          <w:rFonts w:ascii="Arial" w:hAnsi="Arial" w:cs="Arial"/>
          <w:color w:val="000066"/>
          <w:sz w:val="20"/>
          <w:szCs w:val="20"/>
        </w:rPr>
        <w:t xml:space="preserve"> </w:t>
      </w:r>
    </w:p>
    <w:p w14:paraId="20FF11EE" w14:textId="6AF48837" w:rsidR="00216319" w:rsidRPr="00216319" w:rsidRDefault="009F35AA" w:rsidP="00216319">
      <w:pPr>
        <w:pStyle w:val="Footer"/>
        <w:rPr>
          <w:rFonts w:ascii="Arial" w:hAnsi="Arial" w:cs="Arial"/>
          <w:color w:val="000066"/>
          <w:sz w:val="22"/>
          <w:szCs w:val="22"/>
        </w:rPr>
      </w:pPr>
      <w:r w:rsidRPr="00216319">
        <w:rPr>
          <w:rFonts w:ascii="Arial" w:hAnsi="Arial" w:cs="Arial"/>
          <w:color w:val="000066"/>
          <w:sz w:val="22"/>
          <w:szCs w:val="22"/>
        </w:rPr>
        <w:t xml:space="preserve">                                                                 </w:t>
      </w:r>
    </w:p>
    <w:p w14:paraId="1F8A15DC" w14:textId="6B166529" w:rsidR="002D1C7D" w:rsidRPr="002D1C7D" w:rsidRDefault="00BF5115" w:rsidP="002D1C7D">
      <w:pPr>
        <w:spacing w:after="0" w:line="240" w:lineRule="auto"/>
        <w:ind w:left="-284"/>
        <w:rPr>
          <w:rFonts w:ascii="Arial" w:eastAsia="Times New Roman" w:hAnsi="Arial" w:cs="Arial"/>
          <w:bCs/>
          <w:lang w:val="en-GB"/>
        </w:rPr>
      </w:pPr>
      <w:r w:rsidRPr="002D1C7D">
        <w:rPr>
          <w:rFonts w:ascii="Arial" w:hAnsi="Arial" w:cs="Arial"/>
          <w:lang w:val="en-GB"/>
        </w:rPr>
        <w:t>St Patrick’s</w:t>
      </w:r>
      <w:r w:rsidR="001845C3" w:rsidRPr="002D1C7D">
        <w:rPr>
          <w:rFonts w:ascii="Arial" w:hAnsi="Arial" w:cs="Arial"/>
          <w:lang w:val="en-GB"/>
        </w:rPr>
        <w:t xml:space="preserve"> </w:t>
      </w:r>
      <w:r w:rsidR="00535C70" w:rsidRPr="002D1C7D">
        <w:rPr>
          <w:rFonts w:ascii="Arial" w:hAnsi="Arial" w:cs="Arial"/>
          <w:lang w:val="en-GB"/>
        </w:rPr>
        <w:t>Catholic Primar</w:t>
      </w:r>
      <w:r w:rsidRPr="002D1C7D">
        <w:rPr>
          <w:rFonts w:ascii="Arial" w:hAnsi="Arial" w:cs="Arial"/>
          <w:lang w:val="en-GB"/>
        </w:rPr>
        <w:t>y</w:t>
      </w:r>
      <w:r w:rsidR="00535C70" w:rsidRPr="002D1C7D">
        <w:rPr>
          <w:rFonts w:ascii="Arial" w:hAnsi="Arial" w:cs="Arial"/>
          <w:lang w:val="en-GB"/>
        </w:rPr>
        <w:t xml:space="preserve"> </w:t>
      </w:r>
      <w:r w:rsidR="003A0837" w:rsidRPr="002D1C7D">
        <w:rPr>
          <w:rFonts w:ascii="Arial" w:hAnsi="Arial" w:cs="Arial"/>
          <w:lang w:val="en-GB"/>
        </w:rPr>
        <w:t>Academy would</w:t>
      </w:r>
      <w:r w:rsidR="00694E68" w:rsidRPr="002D1C7D">
        <w:rPr>
          <w:rFonts w:ascii="Arial" w:hAnsi="Arial" w:cs="Arial"/>
          <w:lang w:val="en-GB"/>
        </w:rPr>
        <w:t xml:space="preserve"> </w:t>
      </w:r>
      <w:r w:rsidR="00694E68" w:rsidRPr="00216319">
        <w:rPr>
          <w:rFonts w:ascii="Arial" w:eastAsia="Times New Roman" w:hAnsi="Arial" w:cs="Arial"/>
          <w:bCs/>
          <w:lang w:val="en-US"/>
        </w:rPr>
        <w:t xml:space="preserve">like to appoint </w:t>
      </w:r>
      <w:r w:rsidR="00D465C9" w:rsidRPr="00216319">
        <w:rPr>
          <w:rFonts w:ascii="Arial" w:eastAsia="Times New Roman" w:hAnsi="Arial" w:cs="Arial"/>
          <w:bCs/>
          <w:lang w:val="en-US"/>
        </w:rPr>
        <w:t xml:space="preserve">a </w:t>
      </w:r>
      <w:r w:rsidR="00694E68" w:rsidRPr="00216319">
        <w:rPr>
          <w:rFonts w:ascii="Arial" w:eastAsia="Times New Roman" w:hAnsi="Arial" w:cs="Arial"/>
          <w:bCs/>
          <w:lang w:val="en-US"/>
        </w:rPr>
        <w:t xml:space="preserve">skilled and enthusiastic </w:t>
      </w:r>
      <w:r w:rsidR="00D465C9" w:rsidRPr="00216319">
        <w:rPr>
          <w:rFonts w:ascii="Arial" w:eastAsia="Times New Roman" w:hAnsi="Arial" w:cs="Arial"/>
          <w:bCs/>
          <w:lang w:val="en-US"/>
        </w:rPr>
        <w:t>Teaching Assistant</w:t>
      </w:r>
      <w:r w:rsidR="00694E68" w:rsidRPr="00216319">
        <w:rPr>
          <w:rFonts w:ascii="Arial" w:eastAsia="Times New Roman" w:hAnsi="Arial" w:cs="Arial"/>
          <w:bCs/>
          <w:lang w:val="en-US"/>
        </w:rPr>
        <w:t xml:space="preserve"> to complement our existing team. </w:t>
      </w:r>
      <w:r w:rsidR="002D1C7D" w:rsidRPr="002D1C7D">
        <w:rPr>
          <w:rFonts w:ascii="Arial" w:eastAsia="Times New Roman" w:hAnsi="Arial" w:cs="Arial"/>
          <w:bCs/>
          <w:lang w:val="en-GB"/>
        </w:rPr>
        <w:t>The successful candidate will also have responsibility for supporting our wrap</w:t>
      </w:r>
      <w:r w:rsidR="002D1C7D" w:rsidRPr="002D1C7D">
        <w:rPr>
          <w:rFonts w:ascii="Cambria Math" w:eastAsia="Times New Roman" w:hAnsi="Cambria Math" w:cs="Cambria Math"/>
          <w:bCs/>
          <w:lang w:val="en-GB"/>
        </w:rPr>
        <w:t>‑</w:t>
      </w:r>
      <w:r w:rsidR="002D1C7D" w:rsidRPr="002D1C7D">
        <w:rPr>
          <w:rFonts w:ascii="Arial" w:eastAsia="Times New Roman" w:hAnsi="Arial" w:cs="Arial"/>
          <w:bCs/>
          <w:lang w:val="en-GB"/>
        </w:rPr>
        <w:t>around care provision after school.</w:t>
      </w:r>
    </w:p>
    <w:p w14:paraId="55C5C8FC" w14:textId="77777777" w:rsidR="002D1C7D" w:rsidRDefault="002D1C7D" w:rsidP="002D1C7D">
      <w:pPr>
        <w:spacing w:after="0" w:line="240" w:lineRule="auto"/>
        <w:ind w:left="-284"/>
        <w:rPr>
          <w:rFonts w:ascii="Arial" w:eastAsia="Times New Roman" w:hAnsi="Arial" w:cs="Arial"/>
          <w:bCs/>
          <w:lang w:val="en-GB"/>
        </w:rPr>
      </w:pPr>
    </w:p>
    <w:p w14:paraId="0F755D7C" w14:textId="56D83B1C" w:rsidR="002D1C7D" w:rsidRDefault="002D1C7D" w:rsidP="002D1C7D">
      <w:pPr>
        <w:spacing w:after="0" w:line="240" w:lineRule="auto"/>
        <w:ind w:left="-284"/>
        <w:rPr>
          <w:rFonts w:ascii="Arial" w:eastAsia="Times New Roman" w:hAnsi="Arial" w:cs="Arial"/>
          <w:bCs/>
          <w:lang w:val="en-GB"/>
        </w:rPr>
      </w:pPr>
      <w:r>
        <w:rPr>
          <w:rFonts w:ascii="Arial" w:eastAsia="Times New Roman" w:hAnsi="Arial" w:cs="Arial"/>
          <w:bCs/>
          <w:lang w:val="en-GB"/>
        </w:rPr>
        <w:t>T</w:t>
      </w:r>
      <w:r w:rsidRPr="002D1C7D">
        <w:rPr>
          <w:rFonts w:ascii="Arial" w:eastAsia="Times New Roman" w:hAnsi="Arial" w:cs="Arial"/>
          <w:bCs/>
          <w:lang w:val="en-GB"/>
        </w:rPr>
        <w:t>his is a combined role where the postholder will work as a Teaching Assistant during the school day and then continue into after</w:t>
      </w:r>
      <w:r>
        <w:rPr>
          <w:rFonts w:ascii="Cambria Math" w:eastAsia="Times New Roman" w:hAnsi="Cambria Math" w:cs="Cambria Math"/>
          <w:bCs/>
          <w:lang w:val="en-GB"/>
        </w:rPr>
        <w:t xml:space="preserve"> </w:t>
      </w:r>
      <w:r w:rsidRPr="002D1C7D">
        <w:rPr>
          <w:rFonts w:ascii="Arial" w:eastAsia="Times New Roman" w:hAnsi="Arial" w:cs="Arial"/>
          <w:bCs/>
          <w:lang w:val="en-GB"/>
        </w:rPr>
        <w:t>school wrap</w:t>
      </w:r>
      <w:r>
        <w:rPr>
          <w:rFonts w:ascii="Cambria Math" w:eastAsia="Times New Roman" w:hAnsi="Cambria Math" w:cs="Cambria Math"/>
          <w:bCs/>
          <w:lang w:val="en-GB"/>
        </w:rPr>
        <w:t xml:space="preserve"> </w:t>
      </w:r>
      <w:r w:rsidRPr="002D1C7D">
        <w:rPr>
          <w:rFonts w:ascii="Arial" w:eastAsia="Times New Roman" w:hAnsi="Arial" w:cs="Arial"/>
          <w:bCs/>
          <w:lang w:val="en-GB"/>
        </w:rPr>
        <w:t>around provision. The wrap</w:t>
      </w:r>
      <w:r>
        <w:rPr>
          <w:rFonts w:ascii="Cambria Math" w:eastAsia="Times New Roman" w:hAnsi="Cambria Math" w:cs="Cambria Math"/>
          <w:bCs/>
          <w:lang w:val="en-GB"/>
        </w:rPr>
        <w:t xml:space="preserve"> </w:t>
      </w:r>
      <w:r w:rsidRPr="002D1C7D">
        <w:rPr>
          <w:rFonts w:ascii="Arial" w:eastAsia="Times New Roman" w:hAnsi="Arial" w:cs="Arial"/>
          <w:bCs/>
          <w:lang w:val="en-GB"/>
        </w:rPr>
        <w:t>around provision runs until 5.00pm on most days (there may be occasional operational variation, which will be discussed with interested candidates).</w:t>
      </w:r>
      <w:r w:rsidR="00AD371B">
        <w:rPr>
          <w:rFonts w:ascii="Arial" w:eastAsia="Times New Roman" w:hAnsi="Arial" w:cs="Arial"/>
          <w:bCs/>
          <w:lang w:val="en-GB"/>
        </w:rPr>
        <w:t xml:space="preserve"> The postholder will also have some responsibility with covering lunch times.</w:t>
      </w:r>
    </w:p>
    <w:p w14:paraId="6CBB9F56" w14:textId="77777777" w:rsidR="002D1C7D" w:rsidRPr="002D1C7D" w:rsidRDefault="002D1C7D" w:rsidP="002D1C7D">
      <w:pPr>
        <w:spacing w:after="0" w:line="240" w:lineRule="auto"/>
        <w:ind w:left="-284"/>
        <w:rPr>
          <w:rFonts w:ascii="Arial" w:eastAsia="Times New Roman" w:hAnsi="Arial" w:cs="Arial"/>
          <w:bCs/>
          <w:lang w:val="en-GB"/>
        </w:rPr>
      </w:pPr>
    </w:p>
    <w:p w14:paraId="2490193E" w14:textId="436DC535" w:rsidR="002D1C7D" w:rsidRPr="002D1C7D" w:rsidRDefault="002D1C7D" w:rsidP="002D1C7D">
      <w:pPr>
        <w:spacing w:after="0" w:line="240" w:lineRule="auto"/>
        <w:ind w:left="-284"/>
        <w:rPr>
          <w:rFonts w:ascii="Arial" w:eastAsia="Times New Roman" w:hAnsi="Arial" w:cs="Arial"/>
          <w:bCs/>
          <w:lang w:val="en-GB"/>
        </w:rPr>
      </w:pPr>
      <w:r w:rsidRPr="002D1C7D">
        <w:rPr>
          <w:rFonts w:ascii="Arial" w:eastAsia="Times New Roman" w:hAnsi="Arial" w:cs="Arial"/>
          <w:b/>
          <w:lang w:val="en-GB"/>
        </w:rPr>
        <w:t>Hours</w:t>
      </w:r>
      <w:r w:rsidRPr="002D1C7D">
        <w:rPr>
          <w:rFonts w:ascii="Arial" w:eastAsia="Times New Roman" w:hAnsi="Arial" w:cs="Arial"/>
          <w:bCs/>
          <w:lang w:val="en-GB"/>
        </w:rPr>
        <w:t>:</w:t>
      </w:r>
      <w:r>
        <w:rPr>
          <w:rFonts w:ascii="Arial" w:eastAsia="Times New Roman" w:hAnsi="Arial" w:cs="Arial"/>
          <w:bCs/>
          <w:lang w:val="en-GB"/>
        </w:rPr>
        <w:t>3</w:t>
      </w:r>
      <w:r w:rsidR="00734D40">
        <w:rPr>
          <w:rFonts w:ascii="Arial" w:eastAsia="Times New Roman" w:hAnsi="Arial" w:cs="Arial"/>
          <w:bCs/>
          <w:lang w:val="en-GB"/>
        </w:rPr>
        <w:t>2</w:t>
      </w:r>
      <w:r>
        <w:rPr>
          <w:rFonts w:ascii="Arial" w:eastAsia="Times New Roman" w:hAnsi="Arial" w:cs="Arial"/>
          <w:bCs/>
          <w:lang w:val="en-GB"/>
        </w:rPr>
        <w:t>.5</w:t>
      </w:r>
      <w:r w:rsidRPr="002D1C7D">
        <w:rPr>
          <w:rFonts w:ascii="Arial" w:eastAsia="Times New Roman" w:hAnsi="Arial" w:cs="Arial"/>
          <w:bCs/>
          <w:lang w:val="en-GB"/>
        </w:rPr>
        <w:t>hours per week (to be worked across the school day and after</w:t>
      </w:r>
      <w:r w:rsidRPr="002D1C7D">
        <w:rPr>
          <w:rFonts w:ascii="Cambria Math" w:eastAsia="Times New Roman" w:hAnsi="Cambria Math" w:cs="Cambria Math"/>
          <w:bCs/>
          <w:lang w:val="en-GB"/>
        </w:rPr>
        <w:t>‑</w:t>
      </w:r>
      <w:r w:rsidRPr="002D1C7D">
        <w:rPr>
          <w:rFonts w:ascii="Arial" w:eastAsia="Times New Roman" w:hAnsi="Arial" w:cs="Arial"/>
          <w:bCs/>
          <w:lang w:val="en-GB"/>
        </w:rPr>
        <w:t>school wrap</w:t>
      </w:r>
      <w:r w:rsidRPr="002D1C7D">
        <w:rPr>
          <w:rFonts w:ascii="Cambria Math" w:eastAsia="Times New Roman" w:hAnsi="Cambria Math" w:cs="Cambria Math"/>
          <w:bCs/>
          <w:lang w:val="en-GB"/>
        </w:rPr>
        <w:t>‑</w:t>
      </w:r>
      <w:r w:rsidRPr="002D1C7D">
        <w:rPr>
          <w:rFonts w:ascii="Arial" w:eastAsia="Times New Roman" w:hAnsi="Arial" w:cs="Arial"/>
          <w:bCs/>
          <w:lang w:val="en-GB"/>
        </w:rPr>
        <w:t>around provision).</w:t>
      </w:r>
    </w:p>
    <w:p w14:paraId="586335EC" w14:textId="5A1FF03A" w:rsidR="00216319" w:rsidRPr="00216319" w:rsidRDefault="00216319" w:rsidP="00216319">
      <w:pPr>
        <w:spacing w:before="100" w:beforeAutospacing="1" w:after="100" w:afterAutospacing="1" w:line="240" w:lineRule="auto"/>
        <w:rPr>
          <w:rFonts w:ascii="Arial" w:eastAsia="Times New Roman" w:hAnsi="Arial" w:cs="Arial"/>
          <w:lang w:val="en-GB" w:eastAsia="en-GB"/>
        </w:rPr>
      </w:pPr>
      <w:r w:rsidRPr="00216319">
        <w:rPr>
          <w:rFonts w:ascii="Arial" w:eastAsia="Times New Roman" w:hAnsi="Arial" w:cs="Arial"/>
          <w:b/>
          <w:bCs/>
          <w:lang w:val="en-GB" w:eastAsia="en-GB"/>
        </w:rPr>
        <w:t>We are looking for someone who:</w:t>
      </w:r>
    </w:p>
    <w:p w14:paraId="71188F20" w14:textId="74329BE0" w:rsidR="00216319" w:rsidRPr="00216319" w:rsidRDefault="00216319" w:rsidP="00216319">
      <w:pPr>
        <w:numPr>
          <w:ilvl w:val="0"/>
          <w:numId w:val="12"/>
        </w:numPr>
        <w:spacing w:before="100" w:beforeAutospacing="1" w:after="100" w:afterAutospacing="1" w:line="240" w:lineRule="auto"/>
        <w:rPr>
          <w:rFonts w:ascii="Arial" w:eastAsia="Times New Roman" w:hAnsi="Arial" w:cs="Arial"/>
          <w:lang w:val="en-GB" w:eastAsia="en-GB"/>
        </w:rPr>
      </w:pPr>
      <w:r w:rsidRPr="00216319">
        <w:rPr>
          <w:rFonts w:ascii="Arial" w:eastAsia="Times New Roman" w:hAnsi="Arial" w:cs="Arial"/>
          <w:lang w:val="en-GB" w:eastAsia="en-GB"/>
        </w:rPr>
        <w:t xml:space="preserve">Is willing to actively support and promote the Catholic ethos of the school </w:t>
      </w:r>
    </w:p>
    <w:p w14:paraId="5637AA25" w14:textId="5583B3B6" w:rsidR="00216319" w:rsidRPr="00216319" w:rsidRDefault="00216319" w:rsidP="00216319">
      <w:pPr>
        <w:numPr>
          <w:ilvl w:val="0"/>
          <w:numId w:val="12"/>
        </w:numPr>
        <w:spacing w:before="100" w:beforeAutospacing="1" w:after="100" w:afterAutospacing="1" w:line="240" w:lineRule="auto"/>
        <w:rPr>
          <w:rFonts w:ascii="Arial" w:eastAsia="Times New Roman" w:hAnsi="Arial" w:cs="Arial"/>
          <w:lang w:val="en-GB" w:eastAsia="en-GB"/>
        </w:rPr>
      </w:pPr>
      <w:r w:rsidRPr="00216319">
        <w:rPr>
          <w:rFonts w:ascii="Arial" w:eastAsia="Times New Roman" w:hAnsi="Arial" w:cs="Arial"/>
          <w:lang w:val="en-GB" w:eastAsia="en-GB"/>
        </w:rPr>
        <w:t xml:space="preserve">Supports learning in a way that enables all pupils to thrive </w:t>
      </w:r>
    </w:p>
    <w:p w14:paraId="30874075" w14:textId="77777777" w:rsidR="00216319" w:rsidRPr="00216319" w:rsidRDefault="00216319" w:rsidP="00216319">
      <w:pPr>
        <w:numPr>
          <w:ilvl w:val="0"/>
          <w:numId w:val="12"/>
        </w:numPr>
        <w:spacing w:before="100" w:beforeAutospacing="1" w:after="100" w:afterAutospacing="1" w:line="240" w:lineRule="auto"/>
        <w:rPr>
          <w:rFonts w:ascii="Arial" w:eastAsia="Times New Roman" w:hAnsi="Arial" w:cs="Arial"/>
          <w:lang w:val="en-GB" w:eastAsia="en-GB"/>
        </w:rPr>
      </w:pPr>
      <w:r w:rsidRPr="00216319">
        <w:rPr>
          <w:rFonts w:ascii="Arial" w:eastAsia="Times New Roman" w:hAnsi="Arial" w:cs="Arial"/>
          <w:lang w:val="en-GB" w:eastAsia="en-GB"/>
        </w:rPr>
        <w:t xml:space="preserve">Is motivated, adaptable, and committed to achieving high standards across all areas of school life </w:t>
      </w:r>
    </w:p>
    <w:p w14:paraId="5F1C8ED1" w14:textId="18CFE8EA" w:rsidR="00B42890" w:rsidRPr="00B42890" w:rsidRDefault="00216319" w:rsidP="00B42890">
      <w:pPr>
        <w:numPr>
          <w:ilvl w:val="0"/>
          <w:numId w:val="12"/>
        </w:numPr>
        <w:spacing w:before="100" w:beforeAutospacing="1" w:after="100" w:afterAutospacing="1" w:line="240" w:lineRule="auto"/>
        <w:rPr>
          <w:rFonts w:ascii="Arial" w:eastAsia="Times New Roman" w:hAnsi="Arial" w:cs="Arial"/>
          <w:lang w:val="en-GB" w:eastAsia="en-GB"/>
        </w:rPr>
      </w:pPr>
      <w:r w:rsidRPr="00216319">
        <w:rPr>
          <w:rFonts w:ascii="Arial" w:eastAsia="Times New Roman" w:hAnsi="Arial" w:cs="Arial"/>
          <w:lang w:val="en-GB" w:eastAsia="en-GB"/>
        </w:rPr>
        <w:t xml:space="preserve">Works collaboratively and contributes positively to our wider school community </w:t>
      </w:r>
    </w:p>
    <w:p w14:paraId="2B1587AB" w14:textId="77777777" w:rsidR="00216319" w:rsidRPr="00216319" w:rsidRDefault="00216319" w:rsidP="00216319">
      <w:pPr>
        <w:spacing w:before="100" w:beforeAutospacing="1" w:after="100" w:afterAutospacing="1" w:line="240" w:lineRule="auto"/>
        <w:rPr>
          <w:rFonts w:ascii="Arial" w:eastAsia="Times New Roman" w:hAnsi="Arial" w:cs="Arial"/>
          <w:lang w:val="en-GB" w:eastAsia="en-GB"/>
        </w:rPr>
      </w:pPr>
      <w:r w:rsidRPr="00216319">
        <w:rPr>
          <w:rFonts w:ascii="Arial" w:eastAsia="Times New Roman" w:hAnsi="Arial" w:cs="Arial"/>
          <w:b/>
          <w:bCs/>
          <w:lang w:val="en-GB" w:eastAsia="en-GB"/>
        </w:rPr>
        <w:t>In return, we offer:</w:t>
      </w:r>
    </w:p>
    <w:p w14:paraId="5CBE0614" w14:textId="77777777" w:rsidR="00B42890" w:rsidRDefault="00B42890" w:rsidP="00216319">
      <w:pPr>
        <w:numPr>
          <w:ilvl w:val="0"/>
          <w:numId w:val="13"/>
        </w:numPr>
        <w:spacing w:before="100" w:beforeAutospacing="1" w:after="100" w:afterAutospacing="1" w:line="240" w:lineRule="auto"/>
        <w:rPr>
          <w:rFonts w:ascii="Arial" w:eastAsia="Times New Roman" w:hAnsi="Arial" w:cs="Arial"/>
          <w:lang w:val="en-GB" w:eastAsia="en-GB"/>
        </w:rPr>
      </w:pPr>
      <w:r>
        <w:rPr>
          <w:rFonts w:ascii="Arial" w:eastAsia="Times New Roman" w:hAnsi="Arial" w:cs="Arial"/>
          <w:lang w:val="en-GB" w:eastAsia="en-GB"/>
        </w:rPr>
        <w:t>Polite and enthusiastic children who are willing to learn</w:t>
      </w:r>
    </w:p>
    <w:p w14:paraId="74028422" w14:textId="38317764" w:rsidR="00216319" w:rsidRPr="00216319" w:rsidRDefault="00216319" w:rsidP="00216319">
      <w:pPr>
        <w:numPr>
          <w:ilvl w:val="0"/>
          <w:numId w:val="13"/>
        </w:numPr>
        <w:spacing w:before="100" w:beforeAutospacing="1" w:after="100" w:afterAutospacing="1" w:line="240" w:lineRule="auto"/>
        <w:rPr>
          <w:rFonts w:ascii="Arial" w:eastAsia="Times New Roman" w:hAnsi="Arial" w:cs="Arial"/>
          <w:lang w:val="en-GB" w:eastAsia="en-GB"/>
        </w:rPr>
      </w:pPr>
      <w:r w:rsidRPr="00216319">
        <w:rPr>
          <w:rFonts w:ascii="Arial" w:eastAsia="Times New Roman" w:hAnsi="Arial" w:cs="Arial"/>
          <w:lang w:val="en-GB" w:eastAsia="en-GB"/>
        </w:rPr>
        <w:t xml:space="preserve">A warm, supportive, and caring school community </w:t>
      </w:r>
    </w:p>
    <w:p w14:paraId="1F940477" w14:textId="77777777" w:rsidR="00216319" w:rsidRPr="00216319" w:rsidRDefault="00216319" w:rsidP="00216319">
      <w:pPr>
        <w:numPr>
          <w:ilvl w:val="0"/>
          <w:numId w:val="13"/>
        </w:numPr>
        <w:spacing w:before="100" w:beforeAutospacing="1" w:after="100" w:afterAutospacing="1" w:line="240" w:lineRule="auto"/>
        <w:rPr>
          <w:rFonts w:ascii="Arial" w:eastAsia="Times New Roman" w:hAnsi="Arial" w:cs="Arial"/>
          <w:lang w:val="en-GB" w:eastAsia="en-GB"/>
        </w:rPr>
      </w:pPr>
      <w:r w:rsidRPr="00216319">
        <w:rPr>
          <w:rFonts w:ascii="Arial" w:eastAsia="Times New Roman" w:hAnsi="Arial" w:cs="Arial"/>
          <w:lang w:val="en-GB" w:eastAsia="en-GB"/>
        </w:rPr>
        <w:t>A dedicated and hard-working team of colleagues who genuinely love what they do</w:t>
      </w:r>
    </w:p>
    <w:p w14:paraId="0C7C034E" w14:textId="77777777" w:rsidR="00216319" w:rsidRPr="00216319" w:rsidRDefault="00216319" w:rsidP="00216319">
      <w:pPr>
        <w:numPr>
          <w:ilvl w:val="0"/>
          <w:numId w:val="13"/>
        </w:numPr>
        <w:spacing w:before="100" w:beforeAutospacing="1" w:after="100" w:afterAutospacing="1" w:line="240" w:lineRule="auto"/>
        <w:rPr>
          <w:rFonts w:ascii="Arial" w:eastAsia="Times New Roman" w:hAnsi="Arial" w:cs="Arial"/>
          <w:lang w:val="en-GB" w:eastAsia="en-GB"/>
        </w:rPr>
      </w:pPr>
      <w:r w:rsidRPr="00216319">
        <w:rPr>
          <w:rFonts w:ascii="Arial" w:eastAsia="Times New Roman" w:hAnsi="Arial" w:cs="Arial"/>
          <w:lang w:val="en-GB" w:eastAsia="en-GB"/>
        </w:rPr>
        <w:t xml:space="preserve">A strong commitment to professional development, with a range of CPD opportunities </w:t>
      </w:r>
    </w:p>
    <w:p w14:paraId="1CD66585" w14:textId="56FF7524" w:rsidR="00E22866" w:rsidRDefault="00216319" w:rsidP="00F3287F">
      <w:pPr>
        <w:numPr>
          <w:ilvl w:val="0"/>
          <w:numId w:val="13"/>
        </w:numPr>
        <w:spacing w:before="100" w:beforeAutospacing="1" w:after="100" w:afterAutospacing="1" w:line="240" w:lineRule="auto"/>
        <w:rPr>
          <w:rFonts w:ascii="Arial" w:eastAsia="Times New Roman" w:hAnsi="Arial" w:cs="Arial"/>
          <w:lang w:val="en-GB" w:eastAsia="en-GB"/>
        </w:rPr>
      </w:pPr>
      <w:r w:rsidRPr="00216319">
        <w:rPr>
          <w:rFonts w:ascii="Arial" w:eastAsia="Times New Roman" w:hAnsi="Arial" w:cs="Arial"/>
          <w:lang w:val="en-GB" w:eastAsia="en-GB"/>
        </w:rPr>
        <w:t xml:space="preserve">The benefits of working within a supportive Multi Academy Trust, with wider opportunities for collaboration and growth </w:t>
      </w:r>
    </w:p>
    <w:p w14:paraId="213DCF48" w14:textId="666AB05A" w:rsidR="00F3287F" w:rsidRPr="00F3287F" w:rsidRDefault="00F3287F" w:rsidP="00F3287F">
      <w:pPr>
        <w:numPr>
          <w:ilvl w:val="0"/>
          <w:numId w:val="13"/>
        </w:numPr>
        <w:spacing w:before="100" w:beforeAutospacing="1" w:after="100" w:afterAutospacing="1" w:line="240" w:lineRule="auto"/>
        <w:rPr>
          <w:rFonts w:ascii="Arial" w:eastAsia="Times New Roman" w:hAnsi="Arial" w:cs="Arial"/>
          <w:lang w:val="en-GB" w:eastAsia="en-GB"/>
        </w:rPr>
      </w:pPr>
      <w:r>
        <w:rPr>
          <w:rFonts w:ascii="Arial" w:eastAsia="Times New Roman" w:hAnsi="Arial" w:cs="Arial"/>
          <w:lang w:val="en-GB" w:eastAsia="en-GB"/>
        </w:rPr>
        <w:t>A competitive salary</w:t>
      </w:r>
    </w:p>
    <w:p w14:paraId="1EBB526B" w14:textId="47F33525" w:rsidR="002D1C7D" w:rsidRDefault="002D1C7D" w:rsidP="002D1C7D">
      <w:pPr>
        <w:pStyle w:val="Default"/>
        <w:jc w:val="both"/>
        <w:rPr>
          <w:rFonts w:eastAsia="Times New Roman"/>
          <w:b/>
          <w:color w:val="auto"/>
          <w:sz w:val="22"/>
          <w:szCs w:val="22"/>
          <w:lang w:val="en-US" w:eastAsia="en-US"/>
        </w:rPr>
      </w:pPr>
      <w:r>
        <w:rPr>
          <w:rFonts w:eastAsia="Times New Roman"/>
          <w:b/>
          <w:color w:val="auto"/>
          <w:sz w:val="22"/>
          <w:szCs w:val="22"/>
          <w:lang w:val="en-US" w:eastAsia="en-US"/>
        </w:rPr>
        <w:t>Applications:</w:t>
      </w:r>
    </w:p>
    <w:p w14:paraId="129EFB8E" w14:textId="77777777" w:rsidR="002D1C7D" w:rsidRDefault="002D1C7D" w:rsidP="002D1C7D">
      <w:pPr>
        <w:pStyle w:val="Default"/>
        <w:jc w:val="both"/>
        <w:rPr>
          <w:rFonts w:eastAsia="Times New Roman"/>
          <w:b/>
          <w:color w:val="auto"/>
          <w:sz w:val="22"/>
          <w:szCs w:val="22"/>
          <w:lang w:val="en-US" w:eastAsia="en-US"/>
        </w:rPr>
      </w:pPr>
    </w:p>
    <w:p w14:paraId="649F4B21" w14:textId="75E64A3F" w:rsidR="002D1C7D" w:rsidRDefault="002D1C7D" w:rsidP="002D1C7D">
      <w:pPr>
        <w:pStyle w:val="Default"/>
        <w:jc w:val="both"/>
        <w:rPr>
          <w:rFonts w:eastAsia="Times New Roman"/>
          <w:b/>
          <w:color w:val="auto"/>
          <w:sz w:val="22"/>
          <w:szCs w:val="22"/>
          <w:lang w:val="en-US" w:eastAsia="en-US"/>
        </w:rPr>
      </w:pPr>
      <w:r w:rsidRPr="002D1C7D">
        <w:rPr>
          <w:rFonts w:eastAsia="Times New Roman"/>
          <w:b/>
          <w:color w:val="auto"/>
          <w:sz w:val="22"/>
          <w:szCs w:val="22"/>
          <w:lang w:val="en-US" w:eastAsia="en-US"/>
        </w:rPr>
        <w:t>Qualification requirement (wrap</w:t>
      </w:r>
      <w:r w:rsidRPr="002D1C7D">
        <w:rPr>
          <w:rFonts w:ascii="Cambria Math" w:eastAsia="Times New Roman" w:hAnsi="Cambria Math" w:cs="Cambria Math"/>
          <w:b/>
          <w:color w:val="auto"/>
          <w:sz w:val="22"/>
          <w:szCs w:val="22"/>
          <w:lang w:val="en-US" w:eastAsia="en-US"/>
        </w:rPr>
        <w:t>‑</w:t>
      </w:r>
      <w:r w:rsidRPr="002D1C7D">
        <w:rPr>
          <w:rFonts w:eastAsia="Times New Roman"/>
          <w:b/>
          <w:color w:val="auto"/>
          <w:sz w:val="22"/>
          <w:szCs w:val="22"/>
          <w:lang w:val="en-US" w:eastAsia="en-US"/>
        </w:rPr>
        <w:t>around care / nursery intake):</w:t>
      </w:r>
    </w:p>
    <w:p w14:paraId="3BCE56D7" w14:textId="77777777" w:rsidR="002D1C7D" w:rsidRPr="002D1C7D" w:rsidRDefault="002D1C7D" w:rsidP="002D1C7D">
      <w:pPr>
        <w:pStyle w:val="Default"/>
        <w:jc w:val="both"/>
        <w:rPr>
          <w:rFonts w:eastAsia="Times New Roman"/>
          <w:b/>
          <w:color w:val="auto"/>
          <w:sz w:val="22"/>
          <w:szCs w:val="22"/>
          <w:lang w:val="en-US" w:eastAsia="en-US"/>
        </w:rPr>
      </w:pPr>
    </w:p>
    <w:p w14:paraId="1D14F621" w14:textId="051366BC" w:rsidR="00C04C5D" w:rsidRPr="002D1C7D" w:rsidRDefault="002D1C7D" w:rsidP="002D1C7D">
      <w:pPr>
        <w:pStyle w:val="Default"/>
        <w:jc w:val="both"/>
        <w:rPr>
          <w:rFonts w:eastAsia="Times New Roman"/>
          <w:bCs/>
          <w:color w:val="auto"/>
          <w:sz w:val="22"/>
          <w:szCs w:val="22"/>
          <w:lang w:val="en-US" w:eastAsia="en-US"/>
        </w:rPr>
      </w:pPr>
      <w:r w:rsidRPr="002D1C7D">
        <w:rPr>
          <w:rFonts w:eastAsia="Times New Roman"/>
          <w:bCs/>
          <w:color w:val="auto"/>
          <w:sz w:val="22"/>
          <w:szCs w:val="22"/>
          <w:lang w:val="en-US" w:eastAsia="en-US"/>
        </w:rPr>
        <w:t>Because the wrap</w:t>
      </w:r>
      <w:r w:rsidRPr="002D1C7D">
        <w:rPr>
          <w:rFonts w:ascii="Cambria Math" w:eastAsia="Times New Roman" w:hAnsi="Cambria Math" w:cs="Cambria Math"/>
          <w:bCs/>
          <w:color w:val="auto"/>
          <w:sz w:val="22"/>
          <w:szCs w:val="22"/>
          <w:lang w:val="en-US" w:eastAsia="en-US"/>
        </w:rPr>
        <w:t>‑</w:t>
      </w:r>
      <w:r w:rsidRPr="002D1C7D">
        <w:rPr>
          <w:rFonts w:eastAsia="Times New Roman"/>
          <w:bCs/>
          <w:color w:val="auto"/>
          <w:sz w:val="22"/>
          <w:szCs w:val="22"/>
          <w:lang w:val="en-US" w:eastAsia="en-US"/>
        </w:rPr>
        <w:t>around provision includes working with nursery</w:t>
      </w:r>
      <w:r>
        <w:rPr>
          <w:rFonts w:ascii="Cambria Math" w:eastAsia="Times New Roman" w:hAnsi="Cambria Math" w:cs="Cambria Math"/>
          <w:bCs/>
          <w:color w:val="auto"/>
          <w:sz w:val="22"/>
          <w:szCs w:val="22"/>
          <w:lang w:val="en-US" w:eastAsia="en-US"/>
        </w:rPr>
        <w:t xml:space="preserve"> </w:t>
      </w:r>
      <w:r w:rsidRPr="002D1C7D">
        <w:rPr>
          <w:rFonts w:eastAsia="Times New Roman"/>
          <w:bCs/>
          <w:color w:val="auto"/>
          <w:sz w:val="22"/>
          <w:szCs w:val="22"/>
          <w:lang w:val="en-US" w:eastAsia="en-US"/>
        </w:rPr>
        <w:t>aged children, applicants must hold a minimum Level 3 qualification in Early Years/Childcare (or equivalent).</w:t>
      </w:r>
    </w:p>
    <w:p w14:paraId="040ED13C" w14:textId="77777777" w:rsidR="002D1C7D" w:rsidRPr="00216319" w:rsidRDefault="002D1C7D" w:rsidP="002D1C7D">
      <w:pPr>
        <w:pStyle w:val="Default"/>
        <w:jc w:val="both"/>
        <w:rPr>
          <w:sz w:val="22"/>
          <w:szCs w:val="22"/>
        </w:rPr>
      </w:pPr>
    </w:p>
    <w:p w14:paraId="483316DF" w14:textId="0253A9A2" w:rsidR="00C04C5D" w:rsidRPr="00216319" w:rsidRDefault="00C04C5D" w:rsidP="003854E4">
      <w:pPr>
        <w:pStyle w:val="Default"/>
        <w:jc w:val="both"/>
        <w:rPr>
          <w:sz w:val="22"/>
          <w:szCs w:val="22"/>
        </w:rPr>
      </w:pPr>
      <w:r w:rsidRPr="00216319">
        <w:rPr>
          <w:sz w:val="22"/>
          <w:szCs w:val="22"/>
        </w:rPr>
        <w:t>Visits to the school and informal discussions with the</w:t>
      </w:r>
      <w:r w:rsidR="006E3A7C" w:rsidRPr="00216319">
        <w:rPr>
          <w:sz w:val="22"/>
          <w:szCs w:val="22"/>
        </w:rPr>
        <w:t xml:space="preserve"> </w:t>
      </w:r>
      <w:r w:rsidRPr="00216319">
        <w:rPr>
          <w:sz w:val="22"/>
          <w:szCs w:val="22"/>
        </w:rPr>
        <w:t>Headteacher</w:t>
      </w:r>
      <w:r w:rsidR="00BF5115" w:rsidRPr="00216319">
        <w:rPr>
          <w:sz w:val="22"/>
          <w:szCs w:val="22"/>
        </w:rPr>
        <w:t xml:space="preserve">, Mrs Catie Boyes </w:t>
      </w:r>
      <w:r w:rsidRPr="00216319">
        <w:rPr>
          <w:sz w:val="22"/>
          <w:szCs w:val="22"/>
        </w:rPr>
        <w:t>are encouraged.</w:t>
      </w:r>
    </w:p>
    <w:p w14:paraId="6B013C68" w14:textId="77777777" w:rsidR="00540692" w:rsidRPr="00216319" w:rsidRDefault="00540692" w:rsidP="003854E4">
      <w:pPr>
        <w:pStyle w:val="Default"/>
        <w:jc w:val="both"/>
        <w:rPr>
          <w:sz w:val="22"/>
          <w:szCs w:val="22"/>
        </w:rPr>
      </w:pPr>
    </w:p>
    <w:p w14:paraId="297741FE" w14:textId="77777777" w:rsidR="00E22866" w:rsidRPr="002D1C7D" w:rsidRDefault="00CE3EEF" w:rsidP="003854E4">
      <w:pPr>
        <w:jc w:val="both"/>
        <w:rPr>
          <w:rFonts w:ascii="Arial" w:hAnsi="Arial" w:cs="Arial"/>
          <w:lang w:val="en-GB"/>
        </w:rPr>
      </w:pPr>
      <w:r w:rsidRPr="002D1C7D">
        <w:rPr>
          <w:rFonts w:ascii="Arial" w:hAnsi="Arial" w:cs="Arial"/>
          <w:lang w:val="en-GB"/>
        </w:rPr>
        <w:t>The school is committed to safeguarding and promoting the welfare of children and expects all staff and volunteers to share this commitment. The appointment will be conditional upon enhanced checks of police records via</w:t>
      </w:r>
      <w:r w:rsidR="008F5E5D" w:rsidRPr="002D1C7D">
        <w:rPr>
          <w:rFonts w:ascii="Arial" w:hAnsi="Arial" w:cs="Arial"/>
          <w:lang w:val="en-GB"/>
        </w:rPr>
        <w:t xml:space="preserve"> </w:t>
      </w:r>
      <w:r w:rsidRPr="002D1C7D">
        <w:rPr>
          <w:rFonts w:ascii="Arial" w:hAnsi="Arial" w:cs="Arial"/>
          <w:lang w:val="en-GB"/>
        </w:rPr>
        <w:t>DBS.</w:t>
      </w:r>
    </w:p>
    <w:p w14:paraId="5F2B6970" w14:textId="7E525F9D" w:rsidR="00482E62" w:rsidRPr="002D1C7D" w:rsidRDefault="008F5E5D" w:rsidP="003854E4">
      <w:pPr>
        <w:jc w:val="both"/>
        <w:rPr>
          <w:rFonts w:ascii="Arial" w:hAnsi="Arial" w:cs="Arial"/>
          <w:lang w:val="en-GB"/>
        </w:rPr>
      </w:pPr>
      <w:r w:rsidRPr="002D1C7D">
        <w:rPr>
          <w:rFonts w:ascii="Arial" w:hAnsi="Arial" w:cs="Arial"/>
          <w:lang w:val="en-GB"/>
        </w:rPr>
        <w:t>Visits to the school are welcome and should be organised through emaili</w:t>
      </w:r>
      <w:r w:rsidR="00BF5115" w:rsidRPr="002D1C7D">
        <w:rPr>
          <w:rFonts w:ascii="Arial" w:hAnsi="Arial" w:cs="Arial"/>
          <w:lang w:val="en-GB"/>
        </w:rPr>
        <w:t xml:space="preserve">ng </w:t>
      </w:r>
      <w:r w:rsidR="00216319" w:rsidRPr="002D1C7D">
        <w:rPr>
          <w:rFonts w:ascii="Arial" w:hAnsi="Arial" w:cs="Arial"/>
          <w:lang w:val="en-GB"/>
        </w:rPr>
        <w:br/>
      </w:r>
      <w:hyperlink r:id="rId10" w:history="1">
        <w:r w:rsidR="00216319" w:rsidRPr="002D1C7D">
          <w:rPr>
            <w:rStyle w:val="Hyperlink"/>
            <w:rFonts w:ascii="Arial" w:hAnsi="Arial" w:cs="Arial"/>
            <w:lang w:val="en-GB"/>
          </w:rPr>
          <w:t>admin@st-patricks.calderdale.sch.uk</w:t>
        </w:r>
      </w:hyperlink>
      <w:r w:rsidR="00BF5115" w:rsidRPr="002D1C7D">
        <w:rPr>
          <w:rFonts w:ascii="Arial" w:hAnsi="Arial" w:cs="Arial"/>
          <w:lang w:val="en-GB"/>
        </w:rPr>
        <w:t xml:space="preserve"> </w:t>
      </w:r>
      <w:r w:rsidR="009F35AA" w:rsidRPr="002D1C7D">
        <w:rPr>
          <w:rFonts w:ascii="Arial" w:hAnsi="Arial" w:cs="Arial"/>
          <w:lang w:val="en-GB"/>
        </w:rPr>
        <w:t xml:space="preserve">or by ringing the school office on </w:t>
      </w:r>
      <w:r w:rsidR="00BF5115" w:rsidRPr="002D1C7D">
        <w:rPr>
          <w:rFonts w:ascii="Arial" w:hAnsi="Arial" w:cs="Arial"/>
          <w:lang w:val="en-GB"/>
        </w:rPr>
        <w:t xml:space="preserve">01422 </w:t>
      </w:r>
      <w:r w:rsidR="00F3287F" w:rsidRPr="002D1C7D">
        <w:rPr>
          <w:rFonts w:ascii="Arial" w:hAnsi="Arial" w:cs="Arial"/>
          <w:lang w:val="en-GB"/>
        </w:rPr>
        <w:t>373104.</w:t>
      </w:r>
    </w:p>
    <w:p w14:paraId="7C793EF0" w14:textId="3F72DCCC" w:rsidR="00CE3EEF" w:rsidRPr="00216319" w:rsidRDefault="004A3A49" w:rsidP="00CE3EEF">
      <w:pPr>
        <w:pStyle w:val="Default"/>
        <w:rPr>
          <w:color w:val="auto"/>
          <w:sz w:val="22"/>
          <w:szCs w:val="22"/>
        </w:rPr>
      </w:pPr>
      <w:r w:rsidRPr="00216319">
        <w:rPr>
          <w:b/>
          <w:bCs/>
          <w:color w:val="auto"/>
          <w:sz w:val="22"/>
          <w:szCs w:val="22"/>
        </w:rPr>
        <w:t xml:space="preserve">Closing date: </w:t>
      </w:r>
      <w:r w:rsidR="00216319">
        <w:rPr>
          <w:b/>
          <w:bCs/>
          <w:color w:val="auto"/>
          <w:sz w:val="22"/>
          <w:szCs w:val="22"/>
        </w:rPr>
        <w:t>1</w:t>
      </w:r>
      <w:r w:rsidR="003A0837">
        <w:rPr>
          <w:b/>
          <w:bCs/>
          <w:color w:val="auto"/>
          <w:sz w:val="22"/>
          <w:szCs w:val="22"/>
        </w:rPr>
        <w:t>1</w:t>
      </w:r>
      <w:r w:rsidR="00216319" w:rsidRPr="00216319">
        <w:rPr>
          <w:b/>
          <w:bCs/>
          <w:color w:val="auto"/>
          <w:sz w:val="22"/>
          <w:szCs w:val="22"/>
          <w:vertAlign w:val="superscript"/>
        </w:rPr>
        <w:t>th</w:t>
      </w:r>
      <w:r w:rsidR="00216319">
        <w:rPr>
          <w:b/>
          <w:bCs/>
          <w:color w:val="auto"/>
          <w:sz w:val="22"/>
          <w:szCs w:val="22"/>
        </w:rPr>
        <w:t xml:space="preserve"> June 2026</w:t>
      </w:r>
    </w:p>
    <w:p w14:paraId="527076DF" w14:textId="22D975C7" w:rsidR="00870C37" w:rsidRDefault="00CE3EEF" w:rsidP="004A3A49">
      <w:pPr>
        <w:pStyle w:val="Default"/>
        <w:rPr>
          <w:b/>
          <w:bCs/>
          <w:color w:val="auto"/>
          <w:sz w:val="22"/>
          <w:szCs w:val="22"/>
        </w:rPr>
      </w:pPr>
      <w:r w:rsidRPr="00216319">
        <w:rPr>
          <w:b/>
          <w:bCs/>
          <w:color w:val="auto"/>
          <w:sz w:val="22"/>
          <w:szCs w:val="22"/>
        </w:rPr>
        <w:t>In</w:t>
      </w:r>
      <w:r w:rsidR="004A3A49" w:rsidRPr="00216319">
        <w:rPr>
          <w:b/>
          <w:bCs/>
          <w:color w:val="auto"/>
          <w:sz w:val="22"/>
          <w:szCs w:val="22"/>
        </w:rPr>
        <w:t>terviews:</w:t>
      </w:r>
      <w:r w:rsidR="00855832" w:rsidRPr="00216319">
        <w:rPr>
          <w:b/>
          <w:bCs/>
          <w:color w:val="auto"/>
          <w:sz w:val="22"/>
          <w:szCs w:val="22"/>
        </w:rPr>
        <w:t xml:space="preserve"> </w:t>
      </w:r>
      <w:r w:rsidR="00216319">
        <w:rPr>
          <w:b/>
          <w:bCs/>
          <w:color w:val="auto"/>
          <w:sz w:val="22"/>
          <w:szCs w:val="22"/>
        </w:rPr>
        <w:t xml:space="preserve">Week Commencing </w:t>
      </w:r>
      <w:r w:rsidR="00C75BA3">
        <w:rPr>
          <w:b/>
          <w:bCs/>
          <w:color w:val="auto"/>
          <w:sz w:val="22"/>
          <w:szCs w:val="22"/>
        </w:rPr>
        <w:t>15</w:t>
      </w:r>
      <w:r w:rsidR="00C75BA3" w:rsidRPr="00C75BA3">
        <w:rPr>
          <w:b/>
          <w:bCs/>
          <w:color w:val="auto"/>
          <w:sz w:val="22"/>
          <w:szCs w:val="22"/>
          <w:vertAlign w:val="superscript"/>
        </w:rPr>
        <w:t>th</w:t>
      </w:r>
      <w:r w:rsidR="00C75BA3">
        <w:rPr>
          <w:b/>
          <w:bCs/>
          <w:color w:val="auto"/>
          <w:sz w:val="22"/>
          <w:szCs w:val="22"/>
        </w:rPr>
        <w:t xml:space="preserve"> </w:t>
      </w:r>
      <w:r w:rsidR="00216319">
        <w:rPr>
          <w:b/>
          <w:bCs/>
          <w:color w:val="auto"/>
          <w:sz w:val="22"/>
          <w:szCs w:val="22"/>
        </w:rPr>
        <w:t>June 2026</w:t>
      </w:r>
    </w:p>
    <w:p w14:paraId="4ECCBDB9" w14:textId="7F47C489" w:rsidR="000E2188" w:rsidRPr="00F3287F" w:rsidRDefault="00216319" w:rsidP="00F3287F">
      <w:pPr>
        <w:pStyle w:val="Default"/>
        <w:rPr>
          <w:b/>
          <w:bCs/>
          <w:color w:val="auto"/>
          <w:sz w:val="22"/>
          <w:szCs w:val="22"/>
          <w:vertAlign w:val="superscript"/>
        </w:rPr>
      </w:pPr>
      <w:r>
        <w:rPr>
          <w:b/>
          <w:bCs/>
          <w:color w:val="auto"/>
          <w:sz w:val="22"/>
          <w:szCs w:val="22"/>
        </w:rPr>
        <w:t>Position to start: September 2026 or sooner if possible</w:t>
      </w:r>
    </w:p>
    <w:sectPr w:rsidR="000E2188" w:rsidRPr="00F3287F" w:rsidSect="00445F78">
      <w:pgSz w:w="11906" w:h="16838"/>
      <w:pgMar w:top="567" w:right="1440" w:bottom="107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73EE6"/>
    <w:multiLevelType w:val="hybridMultilevel"/>
    <w:tmpl w:val="B9EAE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E1814"/>
    <w:multiLevelType w:val="hybridMultilevel"/>
    <w:tmpl w:val="CBBC9CB2"/>
    <w:lvl w:ilvl="0" w:tplc="7448938A">
      <w:numFmt w:val="bullet"/>
      <w:lvlText w:val="-"/>
      <w:lvlJc w:val="left"/>
      <w:pPr>
        <w:ind w:left="1080" w:hanging="360"/>
      </w:pPr>
      <w:rPr>
        <w:rFonts w:ascii="Calibri" w:eastAsia="Times New Roman" w:hAnsi="Calibri"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17BF249C"/>
    <w:multiLevelType w:val="hybridMultilevel"/>
    <w:tmpl w:val="2842CC3A"/>
    <w:lvl w:ilvl="0" w:tplc="7448938A">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73675EF"/>
    <w:multiLevelType w:val="multilevel"/>
    <w:tmpl w:val="5BA42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912358"/>
    <w:multiLevelType w:val="hybridMultilevel"/>
    <w:tmpl w:val="CC36E69A"/>
    <w:lvl w:ilvl="0" w:tplc="B4EC3446">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C8B6836"/>
    <w:multiLevelType w:val="hybridMultilevel"/>
    <w:tmpl w:val="72BC1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7A07B0"/>
    <w:multiLevelType w:val="hybridMultilevel"/>
    <w:tmpl w:val="E598AE1A"/>
    <w:lvl w:ilvl="0" w:tplc="08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77859B3"/>
    <w:multiLevelType w:val="multilevel"/>
    <w:tmpl w:val="F5C64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593D8E"/>
    <w:multiLevelType w:val="hybridMultilevel"/>
    <w:tmpl w:val="5A0618E6"/>
    <w:lvl w:ilvl="0" w:tplc="7448938A">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C16501A"/>
    <w:multiLevelType w:val="hybridMultilevel"/>
    <w:tmpl w:val="9AFC42F6"/>
    <w:lvl w:ilvl="0" w:tplc="08090001">
      <w:start w:val="1"/>
      <w:numFmt w:val="bullet"/>
      <w:lvlText w:val=""/>
      <w:lvlJc w:val="left"/>
      <w:pPr>
        <w:ind w:left="76" w:hanging="360"/>
      </w:pPr>
      <w:rPr>
        <w:rFonts w:ascii="Symbol" w:hAnsi="Symbol"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10" w15:restartNumberingAfterBreak="0">
    <w:nsid w:val="77AF4D09"/>
    <w:multiLevelType w:val="hybridMultilevel"/>
    <w:tmpl w:val="66EA8DAA"/>
    <w:lvl w:ilvl="0" w:tplc="902C8706">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A334FB8"/>
    <w:multiLevelType w:val="hybridMultilevel"/>
    <w:tmpl w:val="2A20876E"/>
    <w:lvl w:ilvl="0" w:tplc="08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C0D4E3D"/>
    <w:multiLevelType w:val="hybridMultilevel"/>
    <w:tmpl w:val="996E825A"/>
    <w:lvl w:ilvl="0" w:tplc="7448938A">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8"/>
  </w:num>
  <w:num w:numId="4">
    <w:abstractNumId w:val="2"/>
  </w:num>
  <w:num w:numId="5">
    <w:abstractNumId w:val="1"/>
  </w:num>
  <w:num w:numId="6">
    <w:abstractNumId w:val="12"/>
  </w:num>
  <w:num w:numId="7">
    <w:abstractNumId w:val="6"/>
  </w:num>
  <w:num w:numId="8">
    <w:abstractNumId w:val="11"/>
  </w:num>
  <w:num w:numId="9">
    <w:abstractNumId w:val="0"/>
  </w:num>
  <w:num w:numId="10">
    <w:abstractNumId w:val="5"/>
  </w:num>
  <w:num w:numId="11">
    <w:abstractNumId w:val="9"/>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6CB"/>
    <w:rsid w:val="00006356"/>
    <w:rsid w:val="0001271B"/>
    <w:rsid w:val="00067F4F"/>
    <w:rsid w:val="000A2D67"/>
    <w:rsid w:val="000B7F4D"/>
    <w:rsid w:val="000C6179"/>
    <w:rsid w:val="000E2188"/>
    <w:rsid w:val="001220BD"/>
    <w:rsid w:val="001325B9"/>
    <w:rsid w:val="00140913"/>
    <w:rsid w:val="00161765"/>
    <w:rsid w:val="001845C3"/>
    <w:rsid w:val="0018717F"/>
    <w:rsid w:val="00201689"/>
    <w:rsid w:val="00216319"/>
    <w:rsid w:val="002D1C7D"/>
    <w:rsid w:val="002D2C07"/>
    <w:rsid w:val="002F3008"/>
    <w:rsid w:val="00334AD4"/>
    <w:rsid w:val="003854E4"/>
    <w:rsid w:val="003974C3"/>
    <w:rsid w:val="003A0837"/>
    <w:rsid w:val="003A41C2"/>
    <w:rsid w:val="003A4B75"/>
    <w:rsid w:val="003C7F0B"/>
    <w:rsid w:val="003D1AB2"/>
    <w:rsid w:val="003E35B3"/>
    <w:rsid w:val="00445F78"/>
    <w:rsid w:val="00482E62"/>
    <w:rsid w:val="004A3A49"/>
    <w:rsid w:val="004B1570"/>
    <w:rsid w:val="00535C70"/>
    <w:rsid w:val="00540692"/>
    <w:rsid w:val="00547E7E"/>
    <w:rsid w:val="00551142"/>
    <w:rsid w:val="00572C5B"/>
    <w:rsid w:val="005C658D"/>
    <w:rsid w:val="00622590"/>
    <w:rsid w:val="00650CE1"/>
    <w:rsid w:val="00694E68"/>
    <w:rsid w:val="00695D5C"/>
    <w:rsid w:val="006E3A7C"/>
    <w:rsid w:val="00706031"/>
    <w:rsid w:val="00714F00"/>
    <w:rsid w:val="00734D40"/>
    <w:rsid w:val="00735328"/>
    <w:rsid w:val="00747D5C"/>
    <w:rsid w:val="0077798F"/>
    <w:rsid w:val="007E1A8A"/>
    <w:rsid w:val="007E534F"/>
    <w:rsid w:val="008278AA"/>
    <w:rsid w:val="00855832"/>
    <w:rsid w:val="00866DE0"/>
    <w:rsid w:val="00870C37"/>
    <w:rsid w:val="0088654B"/>
    <w:rsid w:val="008927A4"/>
    <w:rsid w:val="008C1A96"/>
    <w:rsid w:val="008E27EC"/>
    <w:rsid w:val="008F5E5D"/>
    <w:rsid w:val="00982D04"/>
    <w:rsid w:val="009B67F7"/>
    <w:rsid w:val="009F35AA"/>
    <w:rsid w:val="00A545DA"/>
    <w:rsid w:val="00A57016"/>
    <w:rsid w:val="00A75E6D"/>
    <w:rsid w:val="00AD371B"/>
    <w:rsid w:val="00B13716"/>
    <w:rsid w:val="00B42890"/>
    <w:rsid w:val="00B73538"/>
    <w:rsid w:val="00BA02CB"/>
    <w:rsid w:val="00BE28FE"/>
    <w:rsid w:val="00BF5115"/>
    <w:rsid w:val="00BF6B5E"/>
    <w:rsid w:val="00C04C5D"/>
    <w:rsid w:val="00C12011"/>
    <w:rsid w:val="00C45C7A"/>
    <w:rsid w:val="00C56296"/>
    <w:rsid w:val="00C75BA3"/>
    <w:rsid w:val="00CA4A8E"/>
    <w:rsid w:val="00CE3EEF"/>
    <w:rsid w:val="00CF7893"/>
    <w:rsid w:val="00D43459"/>
    <w:rsid w:val="00D465C9"/>
    <w:rsid w:val="00D54B9B"/>
    <w:rsid w:val="00E22866"/>
    <w:rsid w:val="00F16E7D"/>
    <w:rsid w:val="00F3287F"/>
    <w:rsid w:val="00FF5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70BC34"/>
  <w15:docId w15:val="{615827DE-A2DB-4FF6-A5A2-BBFF5ADA5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011"/>
    <w:pPr>
      <w:spacing w:after="200" w:line="276" w:lineRule="auto"/>
    </w:pPr>
    <w:rPr>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8654B"/>
    <w:pPr>
      <w:ind w:left="720"/>
      <w:contextualSpacing/>
    </w:pPr>
  </w:style>
  <w:style w:type="paragraph" w:styleId="NoSpacing">
    <w:name w:val="No Spacing"/>
    <w:uiPriority w:val="99"/>
    <w:qFormat/>
    <w:rsid w:val="00D43459"/>
    <w:rPr>
      <w:lang w:val="it-IT" w:eastAsia="en-US"/>
    </w:rPr>
  </w:style>
  <w:style w:type="character" w:styleId="Hyperlink">
    <w:name w:val="Hyperlink"/>
    <w:basedOn w:val="DefaultParagraphFont"/>
    <w:uiPriority w:val="99"/>
    <w:rsid w:val="00B73538"/>
    <w:rPr>
      <w:rFonts w:cs="Times New Roman"/>
      <w:color w:val="0000FF"/>
      <w:u w:val="single"/>
    </w:rPr>
  </w:style>
  <w:style w:type="paragraph" w:styleId="Header">
    <w:name w:val="header"/>
    <w:basedOn w:val="Normal"/>
    <w:link w:val="HeaderChar"/>
    <w:rsid w:val="00547E7E"/>
    <w:pPr>
      <w:tabs>
        <w:tab w:val="center" w:pos="4153"/>
        <w:tab w:val="right" w:pos="8306"/>
      </w:tabs>
      <w:spacing w:after="0" w:line="240" w:lineRule="auto"/>
    </w:pPr>
    <w:rPr>
      <w:rFonts w:ascii="Times New Roman" w:eastAsia="Times New Roman" w:hAnsi="Times New Roman"/>
      <w:sz w:val="24"/>
      <w:szCs w:val="24"/>
      <w:lang w:val="en-GB"/>
    </w:rPr>
  </w:style>
  <w:style w:type="character" w:customStyle="1" w:styleId="HeaderChar">
    <w:name w:val="Header Char"/>
    <w:basedOn w:val="DefaultParagraphFont"/>
    <w:link w:val="Header"/>
    <w:rsid w:val="00547E7E"/>
    <w:rPr>
      <w:rFonts w:ascii="Times New Roman" w:eastAsia="Times New Roman" w:hAnsi="Times New Roman"/>
      <w:sz w:val="24"/>
      <w:szCs w:val="24"/>
      <w:lang w:eastAsia="en-US"/>
    </w:rPr>
  </w:style>
  <w:style w:type="paragraph" w:styleId="Footer">
    <w:name w:val="footer"/>
    <w:basedOn w:val="Normal"/>
    <w:link w:val="FooterChar"/>
    <w:unhideWhenUsed/>
    <w:rsid w:val="00870C37"/>
    <w:pPr>
      <w:tabs>
        <w:tab w:val="center" w:pos="4153"/>
        <w:tab w:val="right" w:pos="8306"/>
      </w:tabs>
      <w:spacing w:after="0" w:line="240" w:lineRule="auto"/>
    </w:pPr>
    <w:rPr>
      <w:rFonts w:ascii="Times New Roman" w:eastAsia="Times New Roman" w:hAnsi="Times New Roman"/>
      <w:sz w:val="24"/>
      <w:szCs w:val="24"/>
      <w:lang w:val="en-GB"/>
    </w:rPr>
  </w:style>
  <w:style w:type="character" w:customStyle="1" w:styleId="FooterChar">
    <w:name w:val="Footer Char"/>
    <w:basedOn w:val="DefaultParagraphFont"/>
    <w:link w:val="Footer"/>
    <w:rsid w:val="00870C37"/>
    <w:rPr>
      <w:rFonts w:ascii="Times New Roman" w:eastAsia="Times New Roman" w:hAnsi="Times New Roman"/>
      <w:sz w:val="24"/>
      <w:szCs w:val="24"/>
      <w:lang w:eastAsia="en-US"/>
    </w:rPr>
  </w:style>
  <w:style w:type="paragraph" w:customStyle="1" w:styleId="Default">
    <w:name w:val="Default"/>
    <w:rsid w:val="00CE3EEF"/>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CE3EEF"/>
    <w:rPr>
      <w:color w:val="800080" w:themeColor="followedHyperlink"/>
      <w:u w:val="single"/>
    </w:rPr>
  </w:style>
  <w:style w:type="character" w:customStyle="1" w:styleId="UnresolvedMention1">
    <w:name w:val="Unresolved Mention1"/>
    <w:basedOn w:val="DefaultParagraphFont"/>
    <w:uiPriority w:val="99"/>
    <w:semiHidden/>
    <w:unhideWhenUsed/>
    <w:rsid w:val="00482E62"/>
    <w:rPr>
      <w:color w:val="605E5C"/>
      <w:shd w:val="clear" w:color="auto" w:fill="E1DFDD"/>
    </w:rPr>
  </w:style>
  <w:style w:type="paragraph" w:styleId="BalloonText">
    <w:name w:val="Balloon Text"/>
    <w:basedOn w:val="Normal"/>
    <w:link w:val="BalloonTextChar"/>
    <w:uiPriority w:val="99"/>
    <w:semiHidden/>
    <w:unhideWhenUsed/>
    <w:rsid w:val="00E228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866"/>
    <w:rPr>
      <w:rFonts w:ascii="Segoe UI" w:hAnsi="Segoe UI" w:cs="Segoe UI"/>
      <w:sz w:val="18"/>
      <w:szCs w:val="18"/>
      <w:lang w:val="it-IT" w:eastAsia="en-US"/>
    </w:rPr>
  </w:style>
  <w:style w:type="paragraph" w:styleId="BodyText">
    <w:name w:val="Body Text"/>
    <w:basedOn w:val="Normal"/>
    <w:link w:val="BodyTextChar"/>
    <w:uiPriority w:val="1"/>
    <w:qFormat/>
    <w:rsid w:val="009B67F7"/>
    <w:pPr>
      <w:widowControl w:val="0"/>
      <w:autoSpaceDE w:val="0"/>
      <w:autoSpaceDN w:val="0"/>
      <w:spacing w:after="0" w:line="240" w:lineRule="auto"/>
    </w:pPr>
    <w:rPr>
      <w:rFonts w:ascii="Arial" w:eastAsia="Arial" w:hAnsi="Arial" w:cs="Arial"/>
      <w:sz w:val="27"/>
      <w:szCs w:val="27"/>
      <w:lang w:val="en-US"/>
    </w:rPr>
  </w:style>
  <w:style w:type="character" w:customStyle="1" w:styleId="BodyTextChar">
    <w:name w:val="Body Text Char"/>
    <w:basedOn w:val="DefaultParagraphFont"/>
    <w:link w:val="BodyText"/>
    <w:uiPriority w:val="1"/>
    <w:rsid w:val="009B67F7"/>
    <w:rPr>
      <w:rFonts w:ascii="Arial" w:eastAsia="Arial" w:hAnsi="Arial" w:cs="Arial"/>
      <w:sz w:val="27"/>
      <w:szCs w:val="27"/>
      <w:lang w:val="en-US" w:eastAsia="en-US"/>
    </w:rPr>
  </w:style>
  <w:style w:type="character" w:styleId="UnresolvedMention">
    <w:name w:val="Unresolved Mention"/>
    <w:basedOn w:val="DefaultParagraphFont"/>
    <w:uiPriority w:val="99"/>
    <w:semiHidden/>
    <w:unhideWhenUsed/>
    <w:rsid w:val="00BF51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947420">
      <w:bodyDiv w:val="1"/>
      <w:marLeft w:val="0"/>
      <w:marRight w:val="0"/>
      <w:marTop w:val="0"/>
      <w:marBottom w:val="0"/>
      <w:divBdr>
        <w:top w:val="none" w:sz="0" w:space="0" w:color="auto"/>
        <w:left w:val="none" w:sz="0" w:space="0" w:color="auto"/>
        <w:bottom w:val="none" w:sz="0" w:space="0" w:color="auto"/>
        <w:right w:val="none" w:sz="0" w:space="0" w:color="auto"/>
      </w:divBdr>
    </w:div>
    <w:div w:id="195863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admin@st-patricks.calderdale.sch.uk"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3114B12C11584F976A535DEC82C772" ma:contentTypeVersion="15" ma:contentTypeDescription="Create a new document." ma:contentTypeScope="" ma:versionID="8f8792d0d2697d7bb554ce8ab293cef8">
  <xsd:schema xmlns:xsd="http://www.w3.org/2001/XMLSchema" xmlns:xs="http://www.w3.org/2001/XMLSchema" xmlns:p="http://schemas.microsoft.com/office/2006/metadata/properties" xmlns:ns2="fdda4379-3503-426a-b41c-945a08d3903e" xmlns:ns3="868c1e97-0379-49c1-9c0c-d769c9c8be5e" targetNamespace="http://schemas.microsoft.com/office/2006/metadata/properties" ma:root="true" ma:fieldsID="3448e7e4eed32dbc2fbd579aa2e3a513" ns2:_="" ns3:_="">
    <xsd:import namespace="fdda4379-3503-426a-b41c-945a08d3903e"/>
    <xsd:import namespace="868c1e97-0379-49c1-9c0c-d769c9c8be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a4379-3503-426a-b41c-945a08d39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b31495-6d4b-4874-9960-7f6fc8b7fe9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8c1e97-0379-49c1-9c0c-d769c9c8be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2a73799-b48e-4cf4-b5da-95ebd90e5fd1}" ma:internalName="TaxCatchAll" ma:showField="CatchAllData" ma:web="868c1e97-0379-49c1-9c0c-d769c9c8be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da4379-3503-426a-b41c-945a08d3903e">
      <Terms xmlns="http://schemas.microsoft.com/office/infopath/2007/PartnerControls"/>
    </lcf76f155ced4ddcb4097134ff3c332f>
    <TaxCatchAll xmlns="868c1e97-0379-49c1-9c0c-d769c9c8be5e" xsi:nil="true"/>
  </documentManagement>
</p:properties>
</file>

<file path=customXml/itemProps1.xml><?xml version="1.0" encoding="utf-8"?>
<ds:datastoreItem xmlns:ds="http://schemas.openxmlformats.org/officeDocument/2006/customXml" ds:itemID="{7563ECCE-D868-46EE-BAEF-FEAB5F5AF5DB}">
  <ds:schemaRefs>
    <ds:schemaRef ds:uri="http://schemas.microsoft.com/sharepoint/v3/contenttype/forms"/>
  </ds:schemaRefs>
</ds:datastoreItem>
</file>

<file path=customXml/itemProps2.xml><?xml version="1.0" encoding="utf-8"?>
<ds:datastoreItem xmlns:ds="http://schemas.openxmlformats.org/officeDocument/2006/customXml" ds:itemID="{CAE84EF3-2980-4EE1-A9BB-CFE1B75C6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a4379-3503-426a-b41c-945a08d3903e"/>
    <ds:schemaRef ds:uri="868c1e97-0379-49c1-9c0c-d769c9c8be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B7F50F-8D0E-46E8-AE19-F68784D83AE2}">
  <ds:schemaRefs>
    <ds:schemaRef ds:uri="http://schemas.microsoft.com/office/2006/metadata/properties"/>
    <ds:schemaRef ds:uri="http://schemas.microsoft.com/office/infopath/2007/PartnerControls"/>
    <ds:schemaRef ds:uri="fdda4379-3503-426a-b41c-945a08d3903e"/>
    <ds:schemaRef ds:uri="868c1e97-0379-49c1-9c0c-d769c9c8be5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375</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Curtin</dc:creator>
  <cp:lastModifiedBy>St Patricks Admin2</cp:lastModifiedBy>
  <cp:revision>4</cp:revision>
  <cp:lastPrinted>2024-06-10T06:22:00Z</cp:lastPrinted>
  <dcterms:created xsi:type="dcterms:W3CDTF">2026-05-06T08:34:00Z</dcterms:created>
  <dcterms:modified xsi:type="dcterms:W3CDTF">2026-05-15T13:54:00Z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0x010100883114B12C11584F976A535DEC82C772</vt:lpwstr>
  </property>
</Properties>
</file>