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CBD6" w14:textId="77777777" w:rsidR="000545F7" w:rsidRDefault="000545F7" w:rsidP="000545F7">
      <w:pPr>
        <w:pStyle w:val="PL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40440C3" wp14:editId="0235243A">
            <wp:simplePos x="0" y="0"/>
            <wp:positionH relativeFrom="column">
              <wp:posOffset>-774081</wp:posOffset>
            </wp:positionH>
            <wp:positionV relativeFrom="paragraph">
              <wp:posOffset>-920010</wp:posOffset>
            </wp:positionV>
            <wp:extent cx="7290697" cy="1753940"/>
            <wp:effectExtent l="0" t="0" r="5715" b="0"/>
            <wp:wrapNone/>
            <wp:docPr id="1" name="Picture 1" descr="KAT_KTPS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T_KTPS_lhead_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697" cy="17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29FCB" w14:textId="77777777" w:rsidR="000545F7" w:rsidRDefault="000545F7" w:rsidP="000545F7">
      <w:pPr>
        <w:pStyle w:val="PL"/>
        <w:rPr>
          <w:b/>
        </w:rPr>
      </w:pPr>
    </w:p>
    <w:p w14:paraId="2C28FA6D" w14:textId="77777777" w:rsidR="000545F7" w:rsidRPr="005D7112" w:rsidRDefault="0044307E" w:rsidP="000545F7">
      <w:pPr>
        <w:pStyle w:val="Title"/>
        <w:rPr>
          <w:sz w:val="44"/>
        </w:rPr>
      </w:pPr>
      <w:r w:rsidRPr="005D7112">
        <w:rPr>
          <w:sz w:val="44"/>
        </w:rPr>
        <w:t>Person Specification</w:t>
      </w:r>
    </w:p>
    <w:p w14:paraId="3B1BEC9B" w14:textId="5F8E3851" w:rsidR="0044307E" w:rsidRDefault="0044307E" w:rsidP="0044307E">
      <w:pPr>
        <w:rPr>
          <w:rFonts w:ascii="Arial" w:hAnsi="Arial" w:cs="Arial"/>
        </w:rPr>
      </w:pPr>
      <w:r>
        <w:rPr>
          <w:rFonts w:ascii="Arial" w:hAnsi="Arial" w:cs="Arial"/>
          <w:b/>
        </w:rPr>
        <w:t>Post:</w:t>
      </w:r>
      <w:r>
        <w:rPr>
          <w:rFonts w:ascii="Arial" w:hAnsi="Arial" w:cs="Arial"/>
          <w:b/>
        </w:rPr>
        <w:tab/>
      </w:r>
      <w:r w:rsidR="00E81C36" w:rsidRPr="00E81C36">
        <w:rPr>
          <w:rFonts w:ascii="Arial" w:hAnsi="Arial" w:cs="Arial"/>
        </w:rPr>
        <w:t>Nursery Nurse</w:t>
      </w:r>
      <w:r w:rsidR="00E81C36">
        <w:rPr>
          <w:rFonts w:ascii="Arial" w:hAnsi="Arial" w:cs="Arial"/>
        </w:rPr>
        <w:t xml:space="preserve"> </w:t>
      </w:r>
      <w:r w:rsidR="00E81C36" w:rsidRPr="00E81C36">
        <w:rPr>
          <w:rFonts w:ascii="Arial" w:hAnsi="Arial" w:cs="Arial"/>
        </w:rPr>
        <w:t>/ EYFS</w:t>
      </w:r>
      <w:r w:rsidR="00E81C36">
        <w:rPr>
          <w:rFonts w:ascii="Arial" w:hAnsi="Arial" w:cs="Arial"/>
          <w:b/>
        </w:rPr>
        <w:t xml:space="preserve"> </w:t>
      </w:r>
      <w:r w:rsidRPr="0044307E">
        <w:rPr>
          <w:rFonts w:ascii="Arial" w:hAnsi="Arial" w:cs="Arial"/>
        </w:rPr>
        <w:t>Teaching Assistant</w:t>
      </w:r>
    </w:p>
    <w:tbl>
      <w:tblPr>
        <w:tblStyle w:val="TableGrid"/>
        <w:tblW w:w="10916" w:type="dxa"/>
        <w:tblInd w:w="-885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570"/>
        <w:gridCol w:w="5498"/>
        <w:gridCol w:w="2552"/>
        <w:gridCol w:w="1296"/>
      </w:tblGrid>
      <w:tr w:rsidR="00F617EA" w:rsidRPr="00705759" w14:paraId="7270A171" w14:textId="77777777" w:rsidTr="003A3ED3">
        <w:tc>
          <w:tcPr>
            <w:tcW w:w="1570" w:type="dxa"/>
            <w:shd w:val="clear" w:color="auto" w:fill="8DB3E2" w:themeFill="text2" w:themeFillTint="66"/>
          </w:tcPr>
          <w:p w14:paraId="3950DB50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Attributes</w:t>
            </w:r>
          </w:p>
        </w:tc>
        <w:tc>
          <w:tcPr>
            <w:tcW w:w="5660" w:type="dxa"/>
            <w:shd w:val="clear" w:color="auto" w:fill="8DB3E2" w:themeFill="text2" w:themeFillTint="66"/>
          </w:tcPr>
          <w:p w14:paraId="6DFA6034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Essential</w:t>
            </w:r>
          </w:p>
        </w:tc>
        <w:tc>
          <w:tcPr>
            <w:tcW w:w="2581" w:type="dxa"/>
            <w:shd w:val="clear" w:color="auto" w:fill="8DB3E2" w:themeFill="text2" w:themeFillTint="66"/>
          </w:tcPr>
          <w:p w14:paraId="3949AA6B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Desirable</w:t>
            </w:r>
          </w:p>
        </w:tc>
        <w:tc>
          <w:tcPr>
            <w:tcW w:w="1105" w:type="dxa"/>
            <w:shd w:val="clear" w:color="auto" w:fill="8DB3E2" w:themeFill="text2" w:themeFillTint="66"/>
          </w:tcPr>
          <w:p w14:paraId="5A1BAAB4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Assessment Method</w:t>
            </w:r>
          </w:p>
        </w:tc>
      </w:tr>
      <w:tr w:rsidR="00F617EA" w:rsidRPr="00705759" w14:paraId="5D8BFA0D" w14:textId="77777777" w:rsidTr="003A3ED3">
        <w:tc>
          <w:tcPr>
            <w:tcW w:w="1570" w:type="dxa"/>
          </w:tcPr>
          <w:p w14:paraId="65EE5506" w14:textId="77777777" w:rsidR="0044307E" w:rsidRPr="00705759" w:rsidRDefault="0044307E" w:rsidP="0044307E">
            <w:pPr>
              <w:jc w:val="center"/>
              <w:rPr>
                <w:rFonts w:cstheme="minorHAnsi"/>
                <w:b/>
              </w:rPr>
            </w:pPr>
            <w:r w:rsidRPr="00705759">
              <w:rPr>
                <w:rFonts w:cstheme="minorHAnsi"/>
                <w:b/>
              </w:rPr>
              <w:t>Qualifications and Training</w:t>
            </w:r>
          </w:p>
        </w:tc>
        <w:tc>
          <w:tcPr>
            <w:tcW w:w="5660" w:type="dxa"/>
          </w:tcPr>
          <w:p w14:paraId="0340B375" w14:textId="5947EB60" w:rsidR="0044307E" w:rsidRDefault="00E00565" w:rsidP="0089264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NVQ level </w:t>
            </w:r>
            <w:r w:rsidR="00E81C36">
              <w:rPr>
                <w:rFonts w:cstheme="minorHAnsi"/>
              </w:rPr>
              <w:t>3</w:t>
            </w:r>
            <w:r w:rsidR="0044307E" w:rsidRPr="0089264C">
              <w:rPr>
                <w:rFonts w:cstheme="minorHAnsi"/>
              </w:rPr>
              <w:t xml:space="preserve"> for Teaching Assistants or equivalent</w:t>
            </w:r>
            <w:r w:rsidR="006C16CB">
              <w:rPr>
                <w:rFonts w:cstheme="minorHAnsi"/>
              </w:rPr>
              <w:t xml:space="preserve"> qualifications </w:t>
            </w:r>
            <w:r w:rsidR="00E81C36">
              <w:rPr>
                <w:rFonts w:cstheme="minorHAnsi"/>
              </w:rPr>
              <w:t>for EYFS. A willingness to work towards these qualifications would also be considered.</w:t>
            </w:r>
          </w:p>
          <w:p w14:paraId="64312EAC" w14:textId="371DB723" w:rsidR="0089264C" w:rsidRDefault="0089264C" w:rsidP="0089264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and maths qualifications to at least </w:t>
            </w:r>
            <w:r w:rsidR="00F617EA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evel 2 of </w:t>
            </w:r>
            <w:r w:rsidR="00F617EA">
              <w:rPr>
                <w:rFonts w:cstheme="minorHAnsi"/>
              </w:rPr>
              <w:t>the N</w:t>
            </w:r>
            <w:r>
              <w:rPr>
                <w:rFonts w:cstheme="minorHAnsi"/>
              </w:rPr>
              <w:t xml:space="preserve">ational </w:t>
            </w:r>
            <w:r w:rsidR="00F617EA">
              <w:rPr>
                <w:rFonts w:cstheme="minorHAnsi"/>
              </w:rPr>
              <w:t>Q</w:t>
            </w:r>
            <w:r>
              <w:rPr>
                <w:rFonts w:cstheme="minorHAnsi"/>
              </w:rPr>
              <w:t xml:space="preserve">ualifications </w:t>
            </w:r>
            <w:r w:rsidR="00F617EA">
              <w:rPr>
                <w:rFonts w:cstheme="minorHAnsi"/>
              </w:rPr>
              <w:t>F</w:t>
            </w:r>
            <w:r>
              <w:rPr>
                <w:rFonts w:cstheme="minorHAnsi"/>
              </w:rPr>
              <w:t>ramework</w:t>
            </w:r>
            <w:r w:rsidR="00E81C36">
              <w:rPr>
                <w:rFonts w:cstheme="minorHAnsi"/>
              </w:rPr>
              <w:t>.</w:t>
            </w:r>
          </w:p>
          <w:p w14:paraId="4DD86BE8" w14:textId="77777777" w:rsidR="0089264C" w:rsidRPr="0089264C" w:rsidRDefault="0089264C" w:rsidP="00F617EA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2581" w:type="dxa"/>
          </w:tcPr>
          <w:p w14:paraId="02B07196" w14:textId="1D6AA6AC" w:rsidR="0044307E" w:rsidRPr="00F617EA" w:rsidRDefault="0044307E" w:rsidP="005D7112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F617EA">
              <w:rPr>
                <w:rFonts w:cstheme="minorHAnsi"/>
              </w:rPr>
              <w:t xml:space="preserve">Training in relevant </w:t>
            </w:r>
            <w:r w:rsidR="005D7112">
              <w:rPr>
                <w:rFonts w:cstheme="minorHAnsi"/>
              </w:rPr>
              <w:t xml:space="preserve">additional areas, </w:t>
            </w:r>
            <w:r w:rsidRPr="00F617EA">
              <w:rPr>
                <w:rFonts w:cstheme="minorHAnsi"/>
              </w:rPr>
              <w:t>learning strategies, e.g. bilingual, sign language, dyslexia</w:t>
            </w:r>
            <w:r w:rsidR="005D7112">
              <w:rPr>
                <w:rFonts w:cstheme="minorHAnsi"/>
              </w:rPr>
              <w:t>, phonics, first a</w:t>
            </w:r>
            <w:r w:rsidR="003A3ED3">
              <w:rPr>
                <w:rFonts w:cstheme="minorHAnsi"/>
              </w:rPr>
              <w:t xml:space="preserve">id etc. </w:t>
            </w:r>
          </w:p>
        </w:tc>
        <w:tc>
          <w:tcPr>
            <w:tcW w:w="1105" w:type="dxa"/>
          </w:tcPr>
          <w:p w14:paraId="460233DA" w14:textId="77777777" w:rsidR="0044307E" w:rsidRPr="00705759" w:rsidRDefault="00705759" w:rsidP="00705759">
            <w:pPr>
              <w:rPr>
                <w:rFonts w:cstheme="minorHAnsi"/>
              </w:rPr>
            </w:pPr>
            <w:r w:rsidRPr="00705759">
              <w:rPr>
                <w:rFonts w:cstheme="minorHAnsi"/>
              </w:rPr>
              <w:t>Application Form</w:t>
            </w:r>
          </w:p>
        </w:tc>
      </w:tr>
      <w:tr w:rsidR="00F617EA" w:rsidRPr="00705759" w14:paraId="7C3D923F" w14:textId="77777777" w:rsidTr="003A3ED3">
        <w:tc>
          <w:tcPr>
            <w:tcW w:w="1570" w:type="dxa"/>
          </w:tcPr>
          <w:p w14:paraId="5E04BCFB" w14:textId="77777777" w:rsidR="00705759" w:rsidRPr="00705759" w:rsidRDefault="0089264C" w:rsidP="00705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Knowledge and </w:t>
            </w:r>
            <w:proofErr w:type="gramStart"/>
            <w:r>
              <w:rPr>
                <w:rFonts w:cstheme="minorHAnsi"/>
                <w:b/>
              </w:rPr>
              <w:t>Understanding</w:t>
            </w:r>
            <w:proofErr w:type="gramEnd"/>
          </w:p>
        </w:tc>
        <w:tc>
          <w:tcPr>
            <w:tcW w:w="5660" w:type="dxa"/>
          </w:tcPr>
          <w:p w14:paraId="76D2D77A" w14:textId="09970B94" w:rsidR="0089264C" w:rsidRDefault="0089264C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 w:rsidRPr="0089264C">
              <w:rPr>
                <w:rFonts w:cstheme="minorHAnsi"/>
              </w:rPr>
              <w:t xml:space="preserve">Have sufficient understanding of the work </w:t>
            </w:r>
            <w:r w:rsidR="00E00565">
              <w:rPr>
                <w:rFonts w:cstheme="minorHAnsi"/>
              </w:rPr>
              <w:t xml:space="preserve">and skills required in the </w:t>
            </w:r>
            <w:proofErr w:type="gramStart"/>
            <w:r w:rsidR="003A3ED3">
              <w:rPr>
                <w:rFonts w:cstheme="minorHAnsi"/>
              </w:rPr>
              <w:t>Reception</w:t>
            </w:r>
            <w:proofErr w:type="gramEnd"/>
            <w:r w:rsidR="003A3ED3">
              <w:rPr>
                <w:rFonts w:cstheme="minorHAnsi"/>
              </w:rPr>
              <w:t xml:space="preserve"> classroom</w:t>
            </w:r>
            <w:r>
              <w:rPr>
                <w:rFonts w:cstheme="minorHAnsi"/>
              </w:rPr>
              <w:t xml:space="preserve"> to support children’s learning</w:t>
            </w:r>
          </w:p>
          <w:p w14:paraId="11A14B8C" w14:textId="77777777" w:rsidR="00705759" w:rsidRDefault="0089264C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the aims, content and teaching </w:t>
            </w:r>
            <w:proofErr w:type="gramStart"/>
            <w:r>
              <w:rPr>
                <w:rFonts w:cstheme="minorHAnsi"/>
              </w:rPr>
              <w:t xml:space="preserve">strategies </w:t>
            </w:r>
            <w:r w:rsidRPr="008926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of</w:t>
            </w:r>
            <w:proofErr w:type="gramEnd"/>
            <w:r>
              <w:rPr>
                <w:rFonts w:cstheme="minorHAnsi"/>
              </w:rPr>
              <w:t xml:space="preserve"> lessons </w:t>
            </w:r>
            <w:proofErr w:type="gramStart"/>
            <w:r>
              <w:rPr>
                <w:rFonts w:cstheme="minorHAnsi"/>
              </w:rPr>
              <w:t>in order to</w:t>
            </w:r>
            <w:proofErr w:type="gramEnd"/>
            <w:r>
              <w:rPr>
                <w:rFonts w:cstheme="minorHAnsi"/>
              </w:rPr>
              <w:t xml:space="preserve"> support learning</w:t>
            </w:r>
          </w:p>
          <w:p w14:paraId="73DC06CF" w14:textId="77777777" w:rsidR="0089264C" w:rsidRDefault="0089264C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Know how to use ICT to advance learning</w:t>
            </w:r>
          </w:p>
          <w:p w14:paraId="5AFE21F1" w14:textId="77777777" w:rsidR="0089264C" w:rsidRDefault="005D7112" w:rsidP="0089264C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Know the key</w:t>
            </w:r>
            <w:r w:rsidR="0089264C">
              <w:rPr>
                <w:rFonts w:cstheme="minorHAnsi"/>
              </w:rPr>
              <w:t xml:space="preserve"> factors affect</w:t>
            </w:r>
            <w:r>
              <w:rPr>
                <w:rFonts w:cstheme="minorHAnsi"/>
              </w:rPr>
              <w:t>ing</w:t>
            </w:r>
            <w:r w:rsidR="0089264C">
              <w:rPr>
                <w:rFonts w:cstheme="minorHAnsi"/>
              </w:rPr>
              <w:t xml:space="preserve"> the way pupils learn</w:t>
            </w:r>
          </w:p>
          <w:p w14:paraId="6269065F" w14:textId="77777777" w:rsidR="0089264C" w:rsidRDefault="005D7112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Understand </w:t>
            </w:r>
            <w:r w:rsidR="00F617EA">
              <w:rPr>
                <w:rFonts w:cstheme="minorHAnsi"/>
              </w:rPr>
              <w:t>how to support children with different needs and abilities</w:t>
            </w:r>
          </w:p>
          <w:p w14:paraId="722652F6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Know a range of strategies to establish a purposeful learning environment </w:t>
            </w:r>
          </w:p>
          <w:p w14:paraId="43498926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Excellent behaviour management skills</w:t>
            </w:r>
          </w:p>
          <w:p w14:paraId="771F524A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understanding of safeguarding and health and safety responsibilities </w:t>
            </w:r>
          </w:p>
          <w:p w14:paraId="07A4D8C6" w14:textId="77777777" w:rsidR="00F617EA" w:rsidRPr="0089264C" w:rsidRDefault="00F617EA" w:rsidP="005D7112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Good understandin</w:t>
            </w:r>
            <w:r w:rsidR="005D7112">
              <w:rPr>
                <w:rFonts w:cstheme="minorHAnsi"/>
              </w:rPr>
              <w:t>g of equal opportunities issues, how</w:t>
            </w:r>
            <w:r w:rsidRPr="00E00565">
              <w:rPr>
                <w:rFonts w:cstheme="minorHAnsi"/>
              </w:rPr>
              <w:t xml:space="preserve"> to cha</w:t>
            </w:r>
            <w:r w:rsidR="005D7112">
              <w:rPr>
                <w:rFonts w:cstheme="minorHAnsi"/>
              </w:rPr>
              <w:t xml:space="preserve">llenge bullying and harassment and </w:t>
            </w:r>
            <w:r w:rsidRPr="00E00565">
              <w:rPr>
                <w:rFonts w:cstheme="minorHAnsi"/>
              </w:rPr>
              <w:t>follow appropriate</w:t>
            </w:r>
            <w:r w:rsidR="005D7112">
              <w:rPr>
                <w:rFonts w:cstheme="minorHAnsi"/>
              </w:rPr>
              <w:t xml:space="preserve"> safeguarding</w:t>
            </w:r>
            <w:r w:rsidRPr="00E00565">
              <w:rPr>
                <w:rFonts w:cstheme="minorHAnsi"/>
              </w:rPr>
              <w:t xml:space="preserve"> procedures</w:t>
            </w:r>
          </w:p>
        </w:tc>
        <w:tc>
          <w:tcPr>
            <w:tcW w:w="2581" w:type="dxa"/>
          </w:tcPr>
          <w:p w14:paraId="5A1CC905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Aware of the statutory frameworks relevant to the role</w:t>
            </w:r>
          </w:p>
          <w:p w14:paraId="1D589B49" w14:textId="77777777" w:rsidR="00F617EA" w:rsidRDefault="00F617EA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Familiar with the SEN code of practice</w:t>
            </w:r>
          </w:p>
          <w:p w14:paraId="68C96D7A" w14:textId="607E3F02" w:rsidR="001A3084" w:rsidRDefault="001A3084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An understanding of phonics and early reading</w:t>
            </w:r>
          </w:p>
          <w:p w14:paraId="17AEE038" w14:textId="506B81F6" w:rsidR="003F7367" w:rsidRDefault="003F7367" w:rsidP="00F617EA">
            <w:pPr>
              <w:pStyle w:val="ListParagraph"/>
              <w:numPr>
                <w:ilvl w:val="0"/>
                <w:numId w:val="20"/>
              </w:numPr>
              <w:ind w:left="396" w:hanging="425"/>
              <w:rPr>
                <w:rFonts w:cstheme="minorHAnsi"/>
              </w:rPr>
            </w:pPr>
            <w:r>
              <w:rPr>
                <w:rFonts w:cstheme="minorHAnsi"/>
              </w:rPr>
              <w:t>An understanding of Continuous Provision</w:t>
            </w:r>
          </w:p>
          <w:p w14:paraId="6B4A0A85" w14:textId="77777777" w:rsidR="00F617EA" w:rsidRDefault="00F617EA" w:rsidP="00F617EA">
            <w:pPr>
              <w:pStyle w:val="ListParagraph"/>
              <w:ind w:left="396"/>
              <w:rPr>
                <w:rFonts w:cstheme="minorHAnsi"/>
              </w:rPr>
            </w:pPr>
          </w:p>
          <w:p w14:paraId="128289B4" w14:textId="77777777" w:rsidR="00705759" w:rsidRPr="00705759" w:rsidRDefault="00705759" w:rsidP="00705759">
            <w:pPr>
              <w:rPr>
                <w:rFonts w:cstheme="minorHAnsi"/>
              </w:rPr>
            </w:pPr>
          </w:p>
        </w:tc>
        <w:tc>
          <w:tcPr>
            <w:tcW w:w="1105" w:type="dxa"/>
          </w:tcPr>
          <w:p w14:paraId="34E97BC2" w14:textId="77777777" w:rsidR="00705759" w:rsidRPr="00705759" w:rsidRDefault="00F617EA" w:rsidP="00705759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form and interview</w:t>
            </w:r>
          </w:p>
        </w:tc>
      </w:tr>
      <w:tr w:rsidR="00F617EA" w:rsidRPr="00705759" w14:paraId="512AECFB" w14:textId="77777777" w:rsidTr="003A3ED3">
        <w:tc>
          <w:tcPr>
            <w:tcW w:w="1570" w:type="dxa"/>
          </w:tcPr>
          <w:p w14:paraId="612073BF" w14:textId="77777777" w:rsidR="00F617EA" w:rsidRDefault="00F617EA" w:rsidP="00705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Skills and Abilities</w:t>
            </w:r>
          </w:p>
        </w:tc>
        <w:tc>
          <w:tcPr>
            <w:tcW w:w="5660" w:type="dxa"/>
          </w:tcPr>
          <w:p w14:paraId="35053FC7" w14:textId="77777777" w:rsidR="00F617EA" w:rsidRDefault="00F617EA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contribute to the planning and preparation of lessons and activities</w:t>
            </w:r>
          </w:p>
          <w:p w14:paraId="256C8385" w14:textId="1E4712D7" w:rsidR="00F617EA" w:rsidRPr="005D7112" w:rsidRDefault="00F617EA" w:rsidP="007B283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5D7112">
              <w:rPr>
                <w:rFonts w:cstheme="minorHAnsi"/>
              </w:rPr>
              <w:t xml:space="preserve">Able to monitor and assess pupil progress and </w:t>
            </w:r>
            <w:r w:rsidR="003A3ED3" w:rsidRPr="005D7112">
              <w:rPr>
                <w:rFonts w:cstheme="minorHAnsi"/>
              </w:rPr>
              <w:t>feed</w:t>
            </w:r>
            <w:r w:rsidR="003A3ED3">
              <w:rPr>
                <w:rFonts w:cstheme="minorHAnsi"/>
              </w:rPr>
              <w:t>b</w:t>
            </w:r>
            <w:r w:rsidR="003A3ED3" w:rsidRPr="005D7112">
              <w:rPr>
                <w:rFonts w:cstheme="minorHAnsi"/>
              </w:rPr>
              <w:t>ack</w:t>
            </w:r>
            <w:r w:rsidRPr="005D7112">
              <w:rPr>
                <w:rFonts w:cstheme="minorHAnsi"/>
              </w:rPr>
              <w:t xml:space="preserve"> constructively to the teacher</w:t>
            </w:r>
            <w:r w:rsidR="005D7112" w:rsidRPr="005D7112">
              <w:rPr>
                <w:rFonts w:cstheme="minorHAnsi"/>
              </w:rPr>
              <w:t xml:space="preserve">, including </w:t>
            </w:r>
            <w:r w:rsidR="005D7112">
              <w:rPr>
                <w:rFonts w:cstheme="minorHAnsi"/>
              </w:rPr>
              <w:t>k</w:t>
            </w:r>
            <w:r w:rsidRPr="005D7112">
              <w:rPr>
                <w:rFonts w:cstheme="minorHAnsi"/>
              </w:rPr>
              <w:t>e</w:t>
            </w:r>
            <w:r w:rsidR="005977C0" w:rsidRPr="005D7112">
              <w:rPr>
                <w:rFonts w:cstheme="minorHAnsi"/>
              </w:rPr>
              <w:t>ep</w:t>
            </w:r>
            <w:r w:rsidR="005D7112">
              <w:rPr>
                <w:rFonts w:cstheme="minorHAnsi"/>
              </w:rPr>
              <w:t>ing</w:t>
            </w:r>
            <w:r w:rsidR="005977C0" w:rsidRPr="005D7112">
              <w:rPr>
                <w:rFonts w:cstheme="minorHAnsi"/>
              </w:rPr>
              <w:t xml:space="preserve"> accurate assessment records </w:t>
            </w:r>
          </w:p>
          <w:p w14:paraId="4EFE5111" w14:textId="77777777" w:rsidR="00F617EA" w:rsidRDefault="005D7112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Good organisational, </w:t>
            </w:r>
            <w:r w:rsidR="00F617EA">
              <w:rPr>
                <w:rFonts w:cstheme="minorHAnsi"/>
              </w:rPr>
              <w:t>administrative</w:t>
            </w:r>
            <w:r>
              <w:rPr>
                <w:rFonts w:cstheme="minorHAnsi"/>
              </w:rPr>
              <w:t xml:space="preserve"> and communication</w:t>
            </w:r>
            <w:r w:rsidR="00F617EA">
              <w:rPr>
                <w:rFonts w:cstheme="minorHAnsi"/>
              </w:rPr>
              <w:t xml:space="preserve"> skills</w:t>
            </w:r>
          </w:p>
          <w:p w14:paraId="0D78EB85" w14:textId="77777777" w:rsidR="00F617EA" w:rsidRPr="0089264C" w:rsidRDefault="00F617EA" w:rsidP="005D7112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work collaboratively and as </w:t>
            </w:r>
            <w:r w:rsidR="005D7112">
              <w:rPr>
                <w:rFonts w:cstheme="minorHAnsi"/>
              </w:rPr>
              <w:t xml:space="preserve">part of a </w:t>
            </w:r>
            <w:r>
              <w:rPr>
                <w:rFonts w:cstheme="minorHAnsi"/>
              </w:rPr>
              <w:t xml:space="preserve">team </w:t>
            </w:r>
          </w:p>
        </w:tc>
        <w:tc>
          <w:tcPr>
            <w:tcW w:w="2581" w:type="dxa"/>
          </w:tcPr>
          <w:p w14:paraId="72F007D5" w14:textId="77777777" w:rsidR="00F617EA" w:rsidRPr="00705759" w:rsidRDefault="00F617EA" w:rsidP="00705759">
            <w:pPr>
              <w:rPr>
                <w:rFonts w:cstheme="minorHAnsi"/>
              </w:rPr>
            </w:pPr>
          </w:p>
        </w:tc>
        <w:tc>
          <w:tcPr>
            <w:tcW w:w="1105" w:type="dxa"/>
          </w:tcPr>
          <w:p w14:paraId="7D697142" w14:textId="77777777" w:rsidR="00F617EA" w:rsidRPr="00705759" w:rsidRDefault="00F617EA" w:rsidP="00705759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form and interview</w:t>
            </w:r>
          </w:p>
        </w:tc>
      </w:tr>
      <w:tr w:rsidR="00F617EA" w:rsidRPr="00705759" w14:paraId="4B9B5687" w14:textId="77777777" w:rsidTr="003A3ED3">
        <w:tc>
          <w:tcPr>
            <w:tcW w:w="1570" w:type="dxa"/>
          </w:tcPr>
          <w:p w14:paraId="76D24AB2" w14:textId="77777777" w:rsidR="00705759" w:rsidRPr="00705759" w:rsidRDefault="0089264C" w:rsidP="007057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Professional Values and Practice</w:t>
            </w:r>
          </w:p>
        </w:tc>
        <w:tc>
          <w:tcPr>
            <w:tcW w:w="5660" w:type="dxa"/>
          </w:tcPr>
          <w:p w14:paraId="7C8895FB" w14:textId="77777777" w:rsidR="00705759" w:rsidRDefault="0089264C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89264C">
              <w:rPr>
                <w:rFonts w:cstheme="minorHAnsi"/>
              </w:rPr>
              <w:t>Have high expectations of pupils</w:t>
            </w:r>
          </w:p>
          <w:p w14:paraId="1EEEC030" w14:textId="77777777" w:rsidR="0089264C" w:rsidRDefault="00F617EA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89264C">
              <w:rPr>
                <w:rFonts w:cstheme="minorHAnsi"/>
              </w:rPr>
              <w:t>ble to build successful relationships with pupils</w:t>
            </w:r>
          </w:p>
          <w:p w14:paraId="484FAA9C" w14:textId="77777777" w:rsidR="0089264C" w:rsidRDefault="0089264C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Demonstrate and promote positive values, attitudes and behaviour</w:t>
            </w:r>
          </w:p>
          <w:p w14:paraId="3350ECDA" w14:textId="77777777" w:rsidR="0089264C" w:rsidRDefault="0089264C" w:rsidP="0089264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liaise</w:t>
            </w:r>
            <w:r w:rsidR="00F617EA">
              <w:rPr>
                <w:rFonts w:cstheme="minorHAnsi"/>
              </w:rPr>
              <w:t xml:space="preserve"> sensitively and effectively wi</w:t>
            </w:r>
            <w:r>
              <w:rPr>
                <w:rFonts w:cstheme="minorHAnsi"/>
              </w:rPr>
              <w:t>th parents and carers</w:t>
            </w:r>
          </w:p>
          <w:p w14:paraId="429B3A4A" w14:textId="77777777" w:rsidR="0089264C" w:rsidRPr="0089264C" w:rsidRDefault="0089264C" w:rsidP="00F617E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Able to improve own practice through observation</w:t>
            </w:r>
            <w:r w:rsidR="00F617EA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>nd evaluation</w:t>
            </w:r>
          </w:p>
        </w:tc>
        <w:tc>
          <w:tcPr>
            <w:tcW w:w="2581" w:type="dxa"/>
          </w:tcPr>
          <w:p w14:paraId="58181394" w14:textId="77777777" w:rsidR="00705759" w:rsidRPr="00705759" w:rsidRDefault="00705759" w:rsidP="00705759">
            <w:pPr>
              <w:rPr>
                <w:rFonts w:cstheme="minorHAnsi"/>
              </w:rPr>
            </w:pPr>
          </w:p>
        </w:tc>
        <w:tc>
          <w:tcPr>
            <w:tcW w:w="1105" w:type="dxa"/>
          </w:tcPr>
          <w:p w14:paraId="2EB407C8" w14:textId="77777777" w:rsidR="00705759" w:rsidRPr="00705759" w:rsidRDefault="00F617EA" w:rsidP="00705759">
            <w:pPr>
              <w:rPr>
                <w:rFonts w:cstheme="minorHAnsi"/>
              </w:rPr>
            </w:pPr>
            <w:r>
              <w:rPr>
                <w:rFonts w:cstheme="minorHAnsi"/>
              </w:rPr>
              <w:t>Application form and interview</w:t>
            </w:r>
          </w:p>
        </w:tc>
      </w:tr>
    </w:tbl>
    <w:p w14:paraId="21534ED7" w14:textId="77777777" w:rsidR="000C2302" w:rsidRDefault="000C2302" w:rsidP="005D7112"/>
    <w:sectPr w:rsidR="000C2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5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A5C0E"/>
    <w:multiLevelType w:val="hybridMultilevel"/>
    <w:tmpl w:val="5D560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F3E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F956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7219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C942F9"/>
    <w:multiLevelType w:val="hybridMultilevel"/>
    <w:tmpl w:val="13C48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47EA6"/>
    <w:multiLevelType w:val="hybridMultilevel"/>
    <w:tmpl w:val="0936C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772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FF47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9A19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1428E"/>
    <w:multiLevelType w:val="hybridMultilevel"/>
    <w:tmpl w:val="2BAE0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3E18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523B27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D8079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F0D74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DC40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530E01"/>
    <w:multiLevelType w:val="hybridMultilevel"/>
    <w:tmpl w:val="F4667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33D09"/>
    <w:multiLevelType w:val="hybridMultilevel"/>
    <w:tmpl w:val="827AE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44A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896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E6379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0151474">
    <w:abstractNumId w:val="12"/>
  </w:num>
  <w:num w:numId="2" w16cid:durableId="91555088">
    <w:abstractNumId w:val="18"/>
  </w:num>
  <w:num w:numId="3" w16cid:durableId="1193107714">
    <w:abstractNumId w:val="4"/>
  </w:num>
  <w:num w:numId="4" w16cid:durableId="1728920645">
    <w:abstractNumId w:val="15"/>
  </w:num>
  <w:num w:numId="5" w16cid:durableId="476185004">
    <w:abstractNumId w:val="14"/>
  </w:num>
  <w:num w:numId="6" w16cid:durableId="151533392">
    <w:abstractNumId w:val="9"/>
  </w:num>
  <w:num w:numId="7" w16cid:durableId="1379549113">
    <w:abstractNumId w:val="19"/>
  </w:num>
  <w:num w:numId="8" w16cid:durableId="1179926795">
    <w:abstractNumId w:val="8"/>
  </w:num>
  <w:num w:numId="9" w16cid:durableId="1129056683">
    <w:abstractNumId w:val="13"/>
  </w:num>
  <w:num w:numId="10" w16cid:durableId="2099398940">
    <w:abstractNumId w:val="7"/>
  </w:num>
  <w:num w:numId="11" w16cid:durableId="87822527">
    <w:abstractNumId w:val="0"/>
  </w:num>
  <w:num w:numId="12" w16cid:durableId="1932077914">
    <w:abstractNumId w:val="20"/>
  </w:num>
  <w:num w:numId="13" w16cid:durableId="1117023865">
    <w:abstractNumId w:val="3"/>
  </w:num>
  <w:num w:numId="14" w16cid:durableId="1603534983">
    <w:abstractNumId w:val="11"/>
  </w:num>
  <w:num w:numId="15" w16cid:durableId="849487935">
    <w:abstractNumId w:val="2"/>
  </w:num>
  <w:num w:numId="16" w16cid:durableId="628979535">
    <w:abstractNumId w:val="5"/>
  </w:num>
  <w:num w:numId="17" w16cid:durableId="1507985875">
    <w:abstractNumId w:val="16"/>
  </w:num>
  <w:num w:numId="18" w16cid:durableId="157767529">
    <w:abstractNumId w:val="6"/>
  </w:num>
  <w:num w:numId="19" w16cid:durableId="1454981147">
    <w:abstractNumId w:val="10"/>
  </w:num>
  <w:num w:numId="20" w16cid:durableId="218978036">
    <w:abstractNumId w:val="17"/>
  </w:num>
  <w:num w:numId="21" w16cid:durableId="14228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F7"/>
    <w:rsid w:val="000545F7"/>
    <w:rsid w:val="000C2302"/>
    <w:rsid w:val="000E5559"/>
    <w:rsid w:val="001A3084"/>
    <w:rsid w:val="00304D1A"/>
    <w:rsid w:val="00352131"/>
    <w:rsid w:val="003A3ED3"/>
    <w:rsid w:val="003F7367"/>
    <w:rsid w:val="0044307E"/>
    <w:rsid w:val="00466813"/>
    <w:rsid w:val="004B2883"/>
    <w:rsid w:val="005977C0"/>
    <w:rsid w:val="005D7112"/>
    <w:rsid w:val="006C16CB"/>
    <w:rsid w:val="00705759"/>
    <w:rsid w:val="0089264C"/>
    <w:rsid w:val="00A81C5F"/>
    <w:rsid w:val="00B60A1E"/>
    <w:rsid w:val="00B6331A"/>
    <w:rsid w:val="00E00565"/>
    <w:rsid w:val="00E81C36"/>
    <w:rsid w:val="00F6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DB19"/>
  <w15:docId w15:val="{9663119B-F27A-4297-A6D4-FE7F968F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">
    <w:name w:val="PL"/>
    <w:basedOn w:val="Normal"/>
    <w:rsid w:val="000545F7"/>
    <w:pPr>
      <w:spacing w:before="120"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5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4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rsid w:val="0044307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44307E"/>
    <w:rPr>
      <w:rFonts w:ascii="Times New Roman" w:eastAsia="Times New Roman" w:hAnsi="Times New Roman" w:cs="Times New Roman"/>
      <w:sz w:val="20"/>
      <w:szCs w:val="24"/>
      <w:lang w:val="en-US"/>
    </w:rPr>
  </w:style>
  <w:style w:type="table" w:styleId="TableGrid">
    <w:name w:val="Table Grid"/>
    <w:basedOn w:val="TableNormal"/>
    <w:uiPriority w:val="59"/>
    <w:rsid w:val="004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744ce8-bd7a-48df-8b8d-fe48efca5dd4" xsi:nil="true"/>
    <lcf76f155ced4ddcb4097134ff3c332f xmlns="6cbc910a-1b03-4b09-aa44-8ae9c0e81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1E5AC7579F448BB3497CE899A47FE" ma:contentTypeVersion="11" ma:contentTypeDescription="Create a new document." ma:contentTypeScope="" ma:versionID="5b0d966bc9f8eeaacbb7e6f05a192d6a">
  <xsd:schema xmlns:xsd="http://www.w3.org/2001/XMLSchema" xmlns:xs="http://www.w3.org/2001/XMLSchema" xmlns:p="http://schemas.microsoft.com/office/2006/metadata/properties" xmlns:ns2="6cbc910a-1b03-4b09-aa44-8ae9c0e812b1" xmlns:ns3="fd744ce8-bd7a-48df-8b8d-fe48efca5dd4" targetNamespace="http://schemas.microsoft.com/office/2006/metadata/properties" ma:root="true" ma:fieldsID="b6e8042de5c64a6fd1a29e1f31b4e7ef" ns2:_="" ns3:_="">
    <xsd:import namespace="6cbc910a-1b03-4b09-aa44-8ae9c0e812b1"/>
    <xsd:import namespace="fd744ce8-bd7a-48df-8b8d-fe48efca5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c910a-1b03-4b09-aa44-8ae9c0e81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78b081-b17d-43a7-9a8c-5041cd12a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44ce8-bd7a-48df-8b8d-fe48efca5d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adc30e-e678-4cc9-a4ab-a5ad1cbeb47a}" ma:internalName="TaxCatchAll" ma:showField="CatchAllData" ma:web="fd744ce8-bd7a-48df-8b8d-fe48efca5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D3C13-57C9-4AD0-B179-0BA04747A8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65F71A-E55B-478B-9F44-C9781DF62BE9}">
  <ds:schemaRefs>
    <ds:schemaRef ds:uri="http://schemas.microsoft.com/office/2006/metadata/properties"/>
    <ds:schemaRef ds:uri="http://schemas.microsoft.com/office/infopath/2007/PartnerControls"/>
    <ds:schemaRef ds:uri="fd744ce8-bd7a-48df-8b8d-fe48efca5dd4"/>
    <ds:schemaRef ds:uri="6cbc910a-1b03-4b09-aa44-8ae9c0e812b1"/>
  </ds:schemaRefs>
</ds:datastoreItem>
</file>

<file path=customXml/itemProps3.xml><?xml version="1.0" encoding="utf-8"?>
<ds:datastoreItem xmlns:ds="http://schemas.openxmlformats.org/officeDocument/2006/customXml" ds:itemID="{A60F610E-D0E5-411E-A855-9B9C8683E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21D9D-A95A-4534-B2B4-762519D00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c910a-1b03-4b09-aa44-8ae9c0e812b1"/>
    <ds:schemaRef ds:uri="fd744ce8-bd7a-48df-8b8d-fe48efca5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1912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Kingstone &amp; Thruxton Primary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mfredrickson</dc:creator>
  <cp:lastModifiedBy>Amy Preece</cp:lastModifiedBy>
  <cp:revision>3</cp:revision>
  <dcterms:created xsi:type="dcterms:W3CDTF">2026-01-06T14:10:00Z</dcterms:created>
  <dcterms:modified xsi:type="dcterms:W3CDTF">2026-01-06T14:49:00Z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0x01010002D1E5AC7579F448BB3497CE899A47FE</vt:lpwstr>
  </property>
</Properties>
</file>