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665B" w14:textId="6921C638" w:rsidR="006268B6" w:rsidRPr="00412B74" w:rsidRDefault="00DD077D" w:rsidP="00412B74">
      <w:pPr>
        <w:ind w:firstLine="720"/>
        <w:jc w:val="center"/>
        <w:rPr>
          <w:rFonts w:ascii="Arial" w:hAnsi="Arial" w:cs="Arial"/>
          <w:b/>
          <w:noProof/>
          <w:color w:val="00682F"/>
          <w:sz w:val="40"/>
          <w:szCs w:val="40"/>
          <w:lang w:eastAsia="en-GB"/>
        </w:rPr>
      </w:pPr>
      <w:r w:rsidRPr="00412B74">
        <w:rPr>
          <w:rFonts w:ascii="Arial" w:hAnsi="Arial" w:cs="Arial"/>
          <w:noProof/>
        </w:rPr>
        <w:drawing>
          <wp:anchor distT="0" distB="0" distL="114300" distR="114300" simplePos="0" relativeHeight="251713024" behindDoc="0" locked="0" layoutInCell="1" allowOverlap="1" wp14:anchorId="20F680D5" wp14:editId="3894B824">
            <wp:simplePos x="0" y="0"/>
            <wp:positionH relativeFrom="page">
              <wp:posOffset>411480</wp:posOffset>
            </wp:positionH>
            <wp:positionV relativeFrom="paragraph">
              <wp:posOffset>222885</wp:posOffset>
            </wp:positionV>
            <wp:extent cx="1279525" cy="509270"/>
            <wp:effectExtent l="0" t="0" r="0" b="5080"/>
            <wp:wrapNone/>
            <wp:docPr id="4" name="Picture 4" descr="A black backgroun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st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525" cy="50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A82" w:rsidRPr="00412B74">
        <w:rPr>
          <w:rFonts w:ascii="Arial" w:hAnsi="Arial" w:cs="Arial"/>
          <w:noProof/>
        </w:rPr>
        <mc:AlternateContent>
          <mc:Choice Requires="wps">
            <w:drawing>
              <wp:anchor distT="0" distB="0" distL="114300" distR="114300" simplePos="0" relativeHeight="251656704" behindDoc="0" locked="0" layoutInCell="1" allowOverlap="1" wp14:anchorId="31B8C326" wp14:editId="29C2A1B8">
                <wp:simplePos x="0" y="0"/>
                <wp:positionH relativeFrom="column">
                  <wp:posOffset>-1379220</wp:posOffset>
                </wp:positionH>
                <wp:positionV relativeFrom="paragraph">
                  <wp:posOffset>-1085850</wp:posOffset>
                </wp:positionV>
                <wp:extent cx="3421380" cy="3162300"/>
                <wp:effectExtent l="38100" t="38100" r="64770" b="38100"/>
                <wp:wrapNone/>
                <wp:docPr id="2" name="Star: 5 Points 2"/>
                <wp:cNvGraphicFramePr/>
                <a:graphic xmlns:a="http://schemas.openxmlformats.org/drawingml/2006/main">
                  <a:graphicData uri="http://schemas.microsoft.com/office/word/2010/wordprocessingShape">
                    <wps:wsp>
                      <wps:cNvSpPr/>
                      <wps:spPr>
                        <a:xfrm>
                          <a:off x="0" y="0"/>
                          <a:ext cx="3421380" cy="316230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9A219" w14:textId="77777777" w:rsidR="00245B17" w:rsidRDefault="00245B17" w:rsidP="00245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C326" id="Star: 5 Points 2" o:spid="_x0000_s1026" style="position:absolute;left:0;text-align:left;margin-left:-108.6pt;margin-top:-85.5pt;width:269.4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1380,3162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" adj="-11796480,,5400" path="m4,1207888r1306854,9l1710690,r403832,1207897l3421376,1207888,2364104,1954401r403848,1207891l1710690,2415766,653428,3162292,1057276,1954401,4,1207888xe" fillcolor="#c4d600" strokecolor="#c4d600" strokeweight="2pt">
                <v:stroke joinstyle="miter"/>
                <v:formulas/>
                <v:path arrowok="t" o:connecttype="custom" o:connectlocs="4,1207888;1306858,1207897;1710690,0;2114522,1207897;3421376,1207888;2364104,1954401;2767952,3162292;1710690,2415766;653428,3162292;1057276,1954401;4,1207888" o:connectangles="0,0,0,0,0,0,0,0,0,0,0" textboxrect="0,0,3421380,3162300"/>
                <v:textbox>
                  <w:txbxContent>
                    <w:p w14:paraId="0B59A219" w14:textId="77777777" w:rsidR="00245B17" w:rsidRDefault="00245B17" w:rsidP="00245B17">
                      <w:pPr>
                        <w:jc w:val="center"/>
                      </w:pPr>
                    </w:p>
                  </w:txbxContent>
                </v:textbox>
              </v:shape>
            </w:pict>
          </mc:Fallback>
        </mc:AlternateContent>
      </w:r>
      <w:r w:rsidR="00000810" w:rsidRPr="00412B74">
        <w:rPr>
          <w:rFonts w:ascii="Arial" w:hAnsi="Arial" w:cs="Arial"/>
          <w:b/>
          <w:noProof/>
          <w:color w:val="00B050"/>
          <w:sz w:val="40"/>
          <w:szCs w:val="40"/>
          <w:lang w:eastAsia="en-GB"/>
        </w:rPr>
        <w:t xml:space="preserve">                    </w:t>
      </w:r>
      <w:r w:rsidR="00000810" w:rsidRPr="00412B74">
        <w:rPr>
          <w:rFonts w:ascii="Arial" w:hAnsi="Arial" w:cs="Arial"/>
          <w:b/>
          <w:noProof/>
          <w:color w:val="00682F"/>
          <w:sz w:val="40"/>
          <w:szCs w:val="40"/>
          <w:lang w:eastAsia="en-GB"/>
        </w:rPr>
        <w:t>JOB DESCRIPTION</w:t>
      </w:r>
    </w:p>
    <w:p w14:paraId="3A96B690" w14:textId="77777777" w:rsidR="00DD077D" w:rsidRDefault="00DD077D" w:rsidP="00B82ACB">
      <w:pPr>
        <w:pStyle w:val="NoSpacing"/>
        <w:ind w:left="4354" w:hanging="720"/>
        <w:rPr>
          <w:rFonts w:ascii="Arial" w:hAnsi="Arial" w:cs="Arial"/>
          <w:lang w:val="en-US"/>
        </w:rPr>
      </w:pPr>
    </w:p>
    <w:p w14:paraId="216AA80A" w14:textId="77777777" w:rsidR="00DD077D" w:rsidRDefault="00DD077D" w:rsidP="00B82ACB">
      <w:pPr>
        <w:pStyle w:val="NoSpacing"/>
        <w:ind w:left="4354" w:hanging="720"/>
        <w:rPr>
          <w:rFonts w:ascii="Arial" w:hAnsi="Arial" w:cs="Arial"/>
          <w:lang w:val="en-US"/>
        </w:rPr>
      </w:pPr>
    </w:p>
    <w:p w14:paraId="62401CEA" w14:textId="77777777" w:rsidR="00DD077D" w:rsidRDefault="00DD077D" w:rsidP="00B82ACB">
      <w:pPr>
        <w:pStyle w:val="NoSpacing"/>
        <w:ind w:left="4354" w:hanging="720"/>
        <w:rPr>
          <w:rFonts w:ascii="Arial" w:hAnsi="Arial" w:cs="Arial"/>
          <w:lang w:val="en-US"/>
        </w:rPr>
      </w:pPr>
    </w:p>
    <w:p w14:paraId="32292FC3" w14:textId="10BA7361" w:rsidR="00245B17" w:rsidRDefault="00412B74" w:rsidP="00C5694B">
      <w:pPr>
        <w:pStyle w:val="NoSpacing"/>
        <w:ind w:left="5040" w:hanging="1406"/>
        <w:rPr>
          <w:rFonts w:ascii="Arial" w:hAnsi="Arial" w:cs="Arial"/>
          <w:lang w:val="en-US"/>
        </w:rPr>
      </w:pPr>
      <w:r w:rsidRPr="00412B74">
        <w:rPr>
          <w:rFonts w:ascii="Arial" w:hAnsi="Arial" w:cs="Arial"/>
          <w:lang w:val="en-US"/>
        </w:rPr>
        <w:t>Job Title</w:t>
      </w:r>
      <w:proofErr w:type="gramStart"/>
      <w:r w:rsidRPr="00412B74">
        <w:rPr>
          <w:rFonts w:ascii="Arial" w:hAnsi="Arial" w:cs="Arial"/>
          <w:lang w:val="en-US"/>
        </w:rPr>
        <w:t xml:space="preserve">: </w:t>
      </w:r>
      <w:r w:rsidR="00B82ACB">
        <w:rPr>
          <w:rFonts w:ascii="Arial" w:hAnsi="Arial" w:cs="Arial"/>
          <w:lang w:val="en-US"/>
        </w:rPr>
        <w:tab/>
      </w:r>
      <w:r w:rsidR="00613337">
        <w:rPr>
          <w:rFonts w:ascii="Arial" w:hAnsi="Arial" w:cs="Arial"/>
          <w:lang w:val="en-US"/>
        </w:rPr>
        <w:t>Personal</w:t>
      </w:r>
      <w:proofErr w:type="gramEnd"/>
      <w:r w:rsidR="00C5694B">
        <w:rPr>
          <w:rFonts w:ascii="Arial" w:hAnsi="Arial" w:cs="Arial"/>
          <w:lang w:val="en-US"/>
        </w:rPr>
        <w:t xml:space="preserve"> Assistant </w:t>
      </w:r>
    </w:p>
    <w:p w14:paraId="5EF89861" w14:textId="77777777" w:rsidR="00B82ACB" w:rsidRDefault="00B82ACB" w:rsidP="00B82ACB">
      <w:pPr>
        <w:pStyle w:val="NoSpacing"/>
        <w:ind w:left="4354" w:hanging="720"/>
        <w:rPr>
          <w:rFonts w:ascii="Arial" w:hAnsi="Arial" w:cs="Arial"/>
          <w:lang w:val="en-US"/>
        </w:rPr>
      </w:pPr>
    </w:p>
    <w:p w14:paraId="06559D5B" w14:textId="6EA3A6E0" w:rsidR="00B82ACB" w:rsidRPr="00412B74" w:rsidRDefault="00B82ACB" w:rsidP="00B82ACB">
      <w:pPr>
        <w:pStyle w:val="NoSpacing"/>
        <w:ind w:left="5040" w:hanging="1406"/>
        <w:rPr>
          <w:rFonts w:ascii="Arial" w:hAnsi="Arial" w:cs="Arial"/>
          <w:lang w:val="en-US"/>
        </w:rPr>
      </w:pPr>
      <w:r>
        <w:rPr>
          <w:rFonts w:ascii="Arial" w:hAnsi="Arial" w:cs="Arial"/>
          <w:lang w:val="en-US"/>
        </w:rPr>
        <w:t>Location:</w:t>
      </w:r>
      <w:r>
        <w:rPr>
          <w:rFonts w:ascii="Arial" w:hAnsi="Arial" w:cs="Arial"/>
          <w:lang w:val="en-US"/>
        </w:rPr>
        <w:tab/>
        <w:t>Trust Head Office with occasional UK-wide travel</w:t>
      </w:r>
    </w:p>
    <w:p w14:paraId="77D8259A" w14:textId="77777777" w:rsidR="00245B17" w:rsidRPr="00412B74" w:rsidRDefault="00245B17" w:rsidP="00FF65A6">
      <w:pPr>
        <w:jc w:val="center"/>
        <w:rPr>
          <w:rFonts w:ascii="Arial" w:hAnsi="Arial" w:cs="Arial"/>
          <w:b/>
          <w:noProof/>
          <w:color w:val="00B050"/>
          <w:sz w:val="40"/>
          <w:szCs w:val="40"/>
          <w:lang w:eastAsia="en-GB"/>
        </w:rPr>
      </w:pPr>
    </w:p>
    <w:p w14:paraId="488F2FF8" w14:textId="77777777" w:rsidR="00245B17" w:rsidRPr="00412B74" w:rsidRDefault="00245B17" w:rsidP="00FF65A6">
      <w:pPr>
        <w:jc w:val="center"/>
        <w:rPr>
          <w:rFonts w:ascii="Arial" w:hAnsi="Arial" w:cs="Arial"/>
          <w:b/>
          <w:noProof/>
          <w:color w:val="00B050"/>
          <w:sz w:val="40"/>
          <w:szCs w:val="40"/>
          <w:lang w:eastAsia="en-GB"/>
        </w:rPr>
      </w:pPr>
    </w:p>
    <w:p w14:paraId="05ED510D" w14:textId="3B57F4F9" w:rsidR="00742F11" w:rsidRPr="00742F11" w:rsidRDefault="00102A2D" w:rsidP="00742F11">
      <w:pPr>
        <w:ind w:left="2160" w:hanging="2160"/>
        <w:rPr>
          <w:rFonts w:ascii="Arial" w:hAnsi="Arial" w:cs="Arial"/>
        </w:rPr>
      </w:pPr>
      <w:r w:rsidRPr="00D313AC">
        <w:rPr>
          <w:rFonts w:ascii="Arial" w:hAnsi="Arial" w:cs="Arial"/>
          <w:b/>
          <w:noProof/>
          <w:color w:val="00682F"/>
          <w:lang w:eastAsia="en-GB"/>
        </w:rPr>
        <w:t>Job Purpose:</w:t>
      </w:r>
      <w:r w:rsidR="00D313AC">
        <w:rPr>
          <w:rFonts w:ascii="Arial" w:hAnsi="Arial" w:cs="Arial"/>
          <w:b/>
          <w:noProof/>
          <w:color w:val="00682F"/>
          <w:lang w:eastAsia="en-GB"/>
        </w:rPr>
        <w:tab/>
      </w:r>
      <w:r w:rsidR="00742F11" w:rsidRPr="00742F11">
        <w:rPr>
          <w:rFonts w:ascii="Arial" w:hAnsi="Arial" w:cs="Arial"/>
        </w:rPr>
        <w:t>To provide highly professional and wide-ranging operational support to the Trust’s Directors</w:t>
      </w:r>
      <w:r w:rsidR="00742F11">
        <w:rPr>
          <w:rFonts w:ascii="Arial" w:hAnsi="Arial" w:cs="Arial"/>
        </w:rPr>
        <w:t>.</w:t>
      </w:r>
    </w:p>
    <w:p w14:paraId="134CB6B0" w14:textId="5DC59EAA" w:rsidR="00D313AC" w:rsidRPr="00D313AC" w:rsidRDefault="00102A2D" w:rsidP="00D313AC">
      <w:pPr>
        <w:ind w:left="2160" w:hanging="2160"/>
        <w:rPr>
          <w:rFonts w:ascii="Arial" w:hAnsi="Arial" w:cs="Arial"/>
        </w:rPr>
      </w:pPr>
      <w:r w:rsidRPr="00D313AC">
        <w:rPr>
          <w:rFonts w:ascii="Arial" w:hAnsi="Arial" w:cs="Arial"/>
          <w:b/>
          <w:noProof/>
          <w:color w:val="00682F"/>
          <w:lang w:eastAsia="en-GB"/>
        </w:rPr>
        <w:t>Background:</w:t>
      </w:r>
      <w:r w:rsidR="00D313AC" w:rsidRPr="00D313AC">
        <w:rPr>
          <w:rFonts w:ascii="Arial" w:hAnsi="Arial" w:cs="Arial"/>
          <w:b/>
          <w:noProof/>
          <w:color w:val="00682F"/>
          <w:lang w:eastAsia="en-GB"/>
        </w:rPr>
        <w:tab/>
      </w:r>
      <w:r w:rsidR="00D313AC" w:rsidRPr="00D313AC">
        <w:rPr>
          <w:rFonts w:ascii="Arial" w:hAnsi="Arial" w:cs="Arial"/>
        </w:rPr>
        <w:t xml:space="preserve">The David Ross Education Trust (DRET) is a network of academies with a geographical focus on Northamptonshire, Leicestershire, Lincolnshire, Yorkshire/Humberside and London.  </w:t>
      </w:r>
    </w:p>
    <w:p w14:paraId="5B1805E4" w14:textId="77777777" w:rsidR="00D313AC" w:rsidRPr="00D313AC" w:rsidRDefault="00D313AC" w:rsidP="00D313AC">
      <w:pPr>
        <w:ind w:left="2160"/>
        <w:rPr>
          <w:rFonts w:ascii="Arial" w:hAnsi="Arial" w:cs="Arial"/>
        </w:rPr>
      </w:pPr>
      <w:r w:rsidRPr="00D313AC">
        <w:rPr>
          <w:rFonts w:ascii="Arial" w:hAnsi="Arial" w:cs="Arial"/>
        </w:rPr>
        <w:t>Our aim is to be the country’s leading academy chain, committed to delivering the highest educational standards alongside an unrivalled package of sporting and cultural enrichment.</w:t>
      </w:r>
    </w:p>
    <w:p w14:paraId="7FE4A031" w14:textId="554773E4" w:rsidR="00102A2D" w:rsidRPr="00D313AC" w:rsidRDefault="00102A2D" w:rsidP="00FF65A6">
      <w:pPr>
        <w:rPr>
          <w:rFonts w:ascii="Arial" w:hAnsi="Arial" w:cs="Arial"/>
          <w:b/>
          <w:noProof/>
          <w:color w:val="00682F"/>
          <w:lang w:eastAsia="en-GB"/>
        </w:rPr>
      </w:pPr>
      <w:r w:rsidRPr="00D313AC">
        <w:rPr>
          <w:rFonts w:ascii="Arial" w:hAnsi="Arial" w:cs="Arial"/>
          <w:b/>
          <w:noProof/>
          <w:color w:val="00682F"/>
          <w:lang w:eastAsia="en-GB"/>
        </w:rPr>
        <w:t>Reporting to:</w:t>
      </w:r>
      <w:r w:rsidR="00D313AC">
        <w:rPr>
          <w:rFonts w:ascii="Arial" w:hAnsi="Arial" w:cs="Arial"/>
          <w:b/>
          <w:noProof/>
          <w:color w:val="00682F"/>
          <w:lang w:eastAsia="en-GB"/>
        </w:rPr>
        <w:tab/>
      </w:r>
      <w:r w:rsidR="00D313AC">
        <w:rPr>
          <w:rFonts w:ascii="Arial" w:hAnsi="Arial" w:cs="Arial"/>
          <w:b/>
          <w:noProof/>
          <w:color w:val="00682F"/>
          <w:lang w:eastAsia="en-GB"/>
        </w:rPr>
        <w:tab/>
      </w:r>
      <w:r w:rsidR="00B26153">
        <w:rPr>
          <w:rFonts w:ascii="Arial" w:hAnsi="Arial" w:cs="Arial"/>
        </w:rPr>
        <w:t>Director of Governance</w:t>
      </w:r>
    </w:p>
    <w:p w14:paraId="1600B96C" w14:textId="51950A1E" w:rsidR="00102A2D" w:rsidRPr="00D313AC" w:rsidRDefault="00FF65A6" w:rsidP="00FF65A6">
      <w:pPr>
        <w:rPr>
          <w:rFonts w:ascii="Arial" w:hAnsi="Arial" w:cs="Arial"/>
          <w:b/>
          <w:noProof/>
          <w:color w:val="00682F"/>
          <w:lang w:eastAsia="en-GB"/>
        </w:rPr>
      </w:pPr>
      <w:r w:rsidRPr="00D313AC">
        <w:rPr>
          <w:rFonts w:ascii="Arial" w:hAnsi="Arial" w:cs="Arial"/>
          <w:b/>
          <w:noProof/>
          <w:color w:val="00682F"/>
          <w:lang w:eastAsia="en-GB"/>
        </w:rPr>
        <w:t xml:space="preserve">Grade: </w:t>
      </w:r>
      <w:r w:rsidR="00955713">
        <w:rPr>
          <w:rFonts w:ascii="Arial" w:hAnsi="Arial" w:cs="Arial"/>
          <w:b/>
          <w:noProof/>
          <w:color w:val="00682F"/>
          <w:lang w:eastAsia="en-GB"/>
        </w:rPr>
        <w:tab/>
      </w:r>
      <w:r w:rsidR="00955713">
        <w:rPr>
          <w:rFonts w:ascii="Arial" w:hAnsi="Arial" w:cs="Arial"/>
          <w:b/>
          <w:noProof/>
          <w:color w:val="00682F"/>
          <w:lang w:eastAsia="en-GB"/>
        </w:rPr>
        <w:tab/>
      </w:r>
      <w:r w:rsidR="000B48C6">
        <w:rPr>
          <w:rFonts w:ascii="Arial" w:hAnsi="Arial" w:cs="Arial"/>
          <w:bCs/>
          <w:noProof/>
          <w:lang w:eastAsia="en-GB"/>
        </w:rPr>
        <w:t>NJC 15 – 19 (depending on experience</w:t>
      </w:r>
      <w:r w:rsidR="0010694C">
        <w:rPr>
          <w:rFonts w:ascii="Arial" w:hAnsi="Arial" w:cs="Arial"/>
          <w:bCs/>
          <w:noProof/>
          <w:lang w:eastAsia="en-GB"/>
        </w:rPr>
        <w:t>)</w:t>
      </w:r>
    </w:p>
    <w:p w14:paraId="7A3ED3AA" w14:textId="40CB8FCE" w:rsidR="00BA7F56" w:rsidRDefault="00BA7F56">
      <w:pPr>
        <w:rPr>
          <w:b/>
          <w:color w:val="00B050"/>
          <w:sz w:val="40"/>
          <w:szCs w:val="40"/>
        </w:rPr>
      </w:pPr>
      <w:r>
        <w:rPr>
          <w:b/>
          <w:color w:val="00B050"/>
          <w:sz w:val="40"/>
          <w:szCs w:val="40"/>
        </w:rPr>
        <w:br w:type="page"/>
      </w:r>
    </w:p>
    <w:p w14:paraId="5C589964" w14:textId="368CA40E" w:rsidR="00245B17" w:rsidRDefault="00BA7F56" w:rsidP="00BA7F56">
      <w:pPr>
        <w:jc w:val="center"/>
        <w:rPr>
          <w:b/>
          <w:color w:val="00B050"/>
          <w:sz w:val="40"/>
          <w:szCs w:val="40"/>
        </w:rPr>
      </w:pPr>
      <w:r>
        <w:rPr>
          <w:rFonts w:ascii="Arial" w:hAnsi="Arial" w:cs="Arial"/>
          <w:b/>
          <w:noProof/>
          <w:color w:val="00682F"/>
          <w:sz w:val="40"/>
          <w:szCs w:val="40"/>
          <w:lang w:eastAsia="en-GB"/>
        </w:rPr>
        <w:lastRenderedPageBreak/>
        <w:t>KEY RESPONSIBILITIES AND ACCOUNTABILITIES</w:t>
      </w:r>
    </w:p>
    <w:p w14:paraId="5B17797C" w14:textId="77777777" w:rsidR="00DF2740" w:rsidRPr="00766F5D" w:rsidRDefault="00DF2740" w:rsidP="00DF2740">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DUTIES AND RESPONSIBILITIES </w:t>
      </w:r>
    </w:p>
    <w:p w14:paraId="7182B436" w14:textId="1868F306" w:rsidR="00EA4E1D" w:rsidRPr="00EA4E1D" w:rsidRDefault="00EA4E1D" w:rsidP="00EA4E1D">
      <w:pPr>
        <w:rPr>
          <w:rFonts w:ascii="Arial" w:hAnsi="Arial" w:cs="Arial"/>
          <w:b/>
          <w:bCs/>
          <w:color w:val="205C40"/>
          <w:sz w:val="24"/>
          <w:szCs w:val="24"/>
        </w:rPr>
      </w:pPr>
      <w:r w:rsidRPr="00EA4E1D">
        <w:rPr>
          <w:rFonts w:ascii="Arial" w:hAnsi="Arial" w:cs="Arial"/>
          <w:b/>
          <w:bCs/>
          <w:color w:val="205C40"/>
          <w:sz w:val="24"/>
          <w:szCs w:val="24"/>
        </w:rPr>
        <w:t>Operational Support to</w:t>
      </w:r>
      <w:r w:rsidR="00943557">
        <w:rPr>
          <w:rFonts w:ascii="Arial" w:hAnsi="Arial" w:cs="Arial"/>
          <w:b/>
          <w:bCs/>
          <w:color w:val="205C40"/>
          <w:sz w:val="24"/>
          <w:szCs w:val="24"/>
        </w:rPr>
        <w:t xml:space="preserve"> </w:t>
      </w:r>
      <w:r w:rsidR="00145BE2">
        <w:rPr>
          <w:rFonts w:ascii="Arial" w:hAnsi="Arial" w:cs="Arial"/>
          <w:b/>
          <w:bCs/>
          <w:color w:val="205C40"/>
          <w:sz w:val="24"/>
          <w:szCs w:val="24"/>
        </w:rPr>
        <w:t>Directors</w:t>
      </w:r>
    </w:p>
    <w:p w14:paraId="3982E6F8" w14:textId="49C2660D" w:rsid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Provide a range of secretarial support services to </w:t>
      </w:r>
      <w:r w:rsidR="00742F11">
        <w:rPr>
          <w:rFonts w:ascii="Arial" w:hAnsi="Arial" w:cs="Arial"/>
        </w:rPr>
        <w:t xml:space="preserve">Executive </w:t>
      </w:r>
      <w:r w:rsidRPr="001A1AC9">
        <w:rPr>
          <w:rFonts w:ascii="Arial" w:hAnsi="Arial" w:cs="Arial"/>
        </w:rPr>
        <w:t xml:space="preserve">Directors, including diary management; document preparation; dealing with telephone calls and emails; receiving visitors to the office; arranging internal and external meetings; purchasing items; making of travel arrangements etc. </w:t>
      </w:r>
    </w:p>
    <w:p w14:paraId="6DE38B43" w14:textId="77777777" w:rsid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Deal with enquiries, giving reminders of impending deadlines and being proactive with time management to ensure work is completed. </w:t>
      </w:r>
    </w:p>
    <w:p w14:paraId="18C4C556" w14:textId="78654498" w:rsidR="00E678A6" w:rsidRDefault="00E678A6" w:rsidP="00E678A6">
      <w:pPr>
        <w:pStyle w:val="ListParagraph"/>
        <w:numPr>
          <w:ilvl w:val="0"/>
          <w:numId w:val="2"/>
        </w:numPr>
        <w:autoSpaceDE w:val="0"/>
        <w:autoSpaceDN w:val="0"/>
        <w:adjustRightInd w:val="0"/>
        <w:spacing w:after="120" w:line="240" w:lineRule="auto"/>
        <w:contextualSpacing w:val="0"/>
        <w:rPr>
          <w:rFonts w:ascii="Arial" w:hAnsi="Arial" w:cs="Arial"/>
        </w:rPr>
      </w:pPr>
      <w:r>
        <w:rPr>
          <w:rFonts w:ascii="Arial" w:hAnsi="Arial" w:cs="Arial"/>
        </w:rPr>
        <w:t>P</w:t>
      </w:r>
      <w:r w:rsidRPr="00EA4E1D">
        <w:rPr>
          <w:rFonts w:ascii="Arial" w:hAnsi="Arial" w:cs="Arial"/>
        </w:rPr>
        <w:t xml:space="preserve">roduce documents, </w:t>
      </w:r>
      <w:r w:rsidR="00721ABD">
        <w:rPr>
          <w:rFonts w:ascii="Arial" w:hAnsi="Arial" w:cs="Arial"/>
        </w:rPr>
        <w:t xml:space="preserve">newsletters, </w:t>
      </w:r>
      <w:r w:rsidRPr="00EA4E1D">
        <w:rPr>
          <w:rFonts w:ascii="Arial" w:hAnsi="Arial" w:cs="Arial"/>
        </w:rPr>
        <w:t xml:space="preserve">briefing papers, reports and presentations as requested by the </w:t>
      </w:r>
      <w:r>
        <w:rPr>
          <w:rFonts w:ascii="Arial" w:hAnsi="Arial" w:cs="Arial"/>
        </w:rPr>
        <w:t>Directors</w:t>
      </w:r>
      <w:r w:rsidRPr="00EA4E1D">
        <w:rPr>
          <w:rFonts w:ascii="Arial" w:hAnsi="Arial" w:cs="Arial"/>
        </w:rPr>
        <w:t xml:space="preserve">.  </w:t>
      </w:r>
    </w:p>
    <w:p w14:paraId="4D627B01" w14:textId="77777777"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Provide support for meetings including agenda production, collation and circulation of papers, and minute taking and tracking of actions arising from meetings. </w:t>
      </w:r>
    </w:p>
    <w:p w14:paraId="5615C455" w14:textId="77777777" w:rsid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Manage correspondence – including much that is private and confidential, prioritising and </w:t>
      </w:r>
      <w:proofErr w:type="gramStart"/>
      <w:r w:rsidRPr="001A1AC9">
        <w:rPr>
          <w:rFonts w:ascii="Arial" w:hAnsi="Arial" w:cs="Arial"/>
        </w:rPr>
        <w:t>taking action</w:t>
      </w:r>
      <w:proofErr w:type="gramEnd"/>
      <w:r w:rsidRPr="001A1AC9">
        <w:rPr>
          <w:rFonts w:ascii="Arial" w:hAnsi="Arial" w:cs="Arial"/>
        </w:rPr>
        <w:t xml:space="preserve"> as appropriate. </w:t>
      </w:r>
    </w:p>
    <w:p w14:paraId="1DD0491E" w14:textId="38D3622C" w:rsidR="00671234" w:rsidRPr="001A1AC9" w:rsidRDefault="00671234"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671234">
        <w:rPr>
          <w:rFonts w:ascii="Arial" w:hAnsi="Arial" w:cs="Arial"/>
        </w:rPr>
        <w:t xml:space="preserve">Monitor </w:t>
      </w:r>
      <w:r>
        <w:rPr>
          <w:rFonts w:ascii="Arial" w:hAnsi="Arial" w:cs="Arial"/>
        </w:rPr>
        <w:t>T</w:t>
      </w:r>
      <w:r w:rsidRPr="00671234">
        <w:rPr>
          <w:rFonts w:ascii="Arial" w:hAnsi="Arial" w:cs="Arial"/>
        </w:rPr>
        <w:t>rust mailboxes, ensuring emails are acknowledged and forwarded in a timely manner.</w:t>
      </w:r>
    </w:p>
    <w:p w14:paraId="1C19CB18" w14:textId="77777777"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Direct requests for information and action to appropriate staff and to respond efficiently to requests for documentation and information from stakeholders. </w:t>
      </w:r>
    </w:p>
    <w:p w14:paraId="249125DF" w14:textId="77777777" w:rsid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Develop a strong working relationship with colleagues to ensure that all processes and procedures reflect and comply with Trust policy. </w:t>
      </w:r>
    </w:p>
    <w:p w14:paraId="676F8914" w14:textId="33F49DA4" w:rsidR="002C5302" w:rsidRPr="00263D5B" w:rsidRDefault="002C5302" w:rsidP="002C5302">
      <w:pPr>
        <w:pStyle w:val="ListParagraph"/>
        <w:numPr>
          <w:ilvl w:val="0"/>
          <w:numId w:val="2"/>
        </w:numPr>
        <w:autoSpaceDE w:val="0"/>
        <w:autoSpaceDN w:val="0"/>
        <w:adjustRightInd w:val="0"/>
        <w:spacing w:after="120" w:line="240" w:lineRule="auto"/>
        <w:contextualSpacing w:val="0"/>
        <w:rPr>
          <w:rFonts w:ascii="Arial" w:hAnsi="Arial" w:cs="Arial"/>
        </w:rPr>
      </w:pPr>
      <w:r w:rsidRPr="00263D5B">
        <w:rPr>
          <w:rFonts w:ascii="Arial" w:hAnsi="Arial" w:cs="Arial"/>
        </w:rPr>
        <w:t xml:space="preserve">Support </w:t>
      </w:r>
      <w:r w:rsidR="00AE39BB">
        <w:rPr>
          <w:rFonts w:ascii="Arial" w:hAnsi="Arial" w:cs="Arial"/>
        </w:rPr>
        <w:t xml:space="preserve">information collection, </w:t>
      </w:r>
      <w:r w:rsidRPr="00263D5B">
        <w:rPr>
          <w:rFonts w:ascii="Arial" w:hAnsi="Arial" w:cs="Arial"/>
        </w:rPr>
        <w:t>research and business planning activity undertaken by the Directors.</w:t>
      </w:r>
    </w:p>
    <w:p w14:paraId="6F66A0CB" w14:textId="77777777"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proofErr w:type="gramStart"/>
      <w:r w:rsidRPr="001A1AC9">
        <w:rPr>
          <w:rFonts w:ascii="Arial" w:hAnsi="Arial" w:cs="Arial"/>
        </w:rPr>
        <w:t>Handle sensitive and complex issues in a professional and objective manner at all times</w:t>
      </w:r>
      <w:proofErr w:type="gramEnd"/>
      <w:r w:rsidRPr="001A1AC9">
        <w:rPr>
          <w:rFonts w:ascii="Arial" w:hAnsi="Arial" w:cs="Arial"/>
        </w:rPr>
        <w:t xml:space="preserve">. </w:t>
      </w:r>
    </w:p>
    <w:p w14:paraId="4F338235" w14:textId="77777777"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Work flexibly to meet agreed deadlines and targets. </w:t>
      </w:r>
    </w:p>
    <w:p w14:paraId="06170BD7" w14:textId="1FE86000"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Maintain office systems and processes such as </w:t>
      </w:r>
      <w:r w:rsidR="00FE498C">
        <w:rPr>
          <w:rFonts w:ascii="Arial" w:hAnsi="Arial" w:cs="Arial"/>
        </w:rPr>
        <w:t xml:space="preserve">telephone duties, </w:t>
      </w:r>
      <w:r w:rsidRPr="001A1AC9">
        <w:rPr>
          <w:rFonts w:ascii="Arial" w:hAnsi="Arial" w:cs="Arial"/>
        </w:rPr>
        <w:t xml:space="preserve">data management, filing, ordering supplies, room bookings, etc. as appropriate. </w:t>
      </w:r>
    </w:p>
    <w:p w14:paraId="3D2DEFC0" w14:textId="77777777"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 xml:space="preserve">Provide a courteous, professional, confidential and knowledgeable point of contact for stakeholders both within and outside the Trust. </w:t>
      </w:r>
    </w:p>
    <w:p w14:paraId="6C374751" w14:textId="4AC9A6BD" w:rsidR="001A1AC9" w:rsidRP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1A1AC9">
        <w:rPr>
          <w:rFonts w:ascii="Arial" w:hAnsi="Arial" w:cs="Arial"/>
        </w:rPr>
        <w:t>Collate expenses claims on behalf of the Directors</w:t>
      </w:r>
      <w:r w:rsidR="00A97009">
        <w:rPr>
          <w:rFonts w:ascii="Arial" w:hAnsi="Arial" w:cs="Arial"/>
        </w:rPr>
        <w:t xml:space="preserve"> where required.</w:t>
      </w:r>
    </w:p>
    <w:p w14:paraId="2C2142CA" w14:textId="09475465" w:rsidR="009B3AC6" w:rsidRDefault="009B3AC6" w:rsidP="009B3AC6">
      <w:pPr>
        <w:pStyle w:val="ListParagraph"/>
        <w:numPr>
          <w:ilvl w:val="0"/>
          <w:numId w:val="2"/>
        </w:numPr>
        <w:autoSpaceDE w:val="0"/>
        <w:autoSpaceDN w:val="0"/>
        <w:adjustRightInd w:val="0"/>
        <w:spacing w:after="120" w:line="240" w:lineRule="auto"/>
        <w:contextualSpacing w:val="0"/>
        <w:rPr>
          <w:rFonts w:ascii="Arial" w:hAnsi="Arial" w:cs="Arial"/>
        </w:rPr>
      </w:pPr>
      <w:r>
        <w:rPr>
          <w:rFonts w:ascii="Arial" w:hAnsi="Arial" w:cs="Arial"/>
        </w:rPr>
        <w:t>A</w:t>
      </w:r>
      <w:r w:rsidRPr="00EA4E1D">
        <w:rPr>
          <w:rFonts w:ascii="Arial" w:hAnsi="Arial" w:cs="Arial"/>
        </w:rPr>
        <w:t>rranging meetings/rooms, maintaining the contact lists, organising filing, booking travel and hotel rooms</w:t>
      </w:r>
      <w:r w:rsidR="0090604B">
        <w:rPr>
          <w:rFonts w:ascii="Arial" w:hAnsi="Arial" w:cs="Arial"/>
        </w:rPr>
        <w:t xml:space="preserve"> for Directors and wider central teams</w:t>
      </w:r>
      <w:r w:rsidRPr="00EA4E1D">
        <w:rPr>
          <w:rFonts w:ascii="Arial" w:hAnsi="Arial" w:cs="Arial"/>
        </w:rPr>
        <w:t xml:space="preserve">, organising conference calls and ensuring the smooth administrative operation of the </w:t>
      </w:r>
      <w:r>
        <w:rPr>
          <w:rFonts w:ascii="Arial" w:hAnsi="Arial" w:cs="Arial"/>
        </w:rPr>
        <w:t xml:space="preserve">Executive Support function. </w:t>
      </w:r>
      <w:r w:rsidRPr="00EA4E1D">
        <w:rPr>
          <w:rFonts w:ascii="Arial" w:hAnsi="Arial" w:cs="Arial"/>
        </w:rPr>
        <w:t xml:space="preserve"> </w:t>
      </w:r>
    </w:p>
    <w:p w14:paraId="6AACD1E0" w14:textId="05B8F8A3" w:rsidR="001A1AC9" w:rsidRPr="001A1AC9" w:rsidRDefault="00593636" w:rsidP="001A1AC9">
      <w:pPr>
        <w:pStyle w:val="ListParagraph"/>
        <w:numPr>
          <w:ilvl w:val="0"/>
          <w:numId w:val="2"/>
        </w:numPr>
        <w:autoSpaceDE w:val="0"/>
        <w:autoSpaceDN w:val="0"/>
        <w:adjustRightInd w:val="0"/>
        <w:spacing w:after="120" w:line="240" w:lineRule="auto"/>
        <w:contextualSpacing w:val="0"/>
        <w:rPr>
          <w:rFonts w:ascii="Arial" w:hAnsi="Arial" w:cs="Arial"/>
        </w:rPr>
      </w:pPr>
      <w:r>
        <w:rPr>
          <w:rFonts w:ascii="Arial" w:hAnsi="Arial" w:cs="Arial"/>
        </w:rPr>
        <w:t xml:space="preserve">Work with </w:t>
      </w:r>
      <w:r w:rsidR="00A77FDF">
        <w:rPr>
          <w:rFonts w:ascii="Arial" w:hAnsi="Arial" w:cs="Arial"/>
        </w:rPr>
        <w:t xml:space="preserve">Directors </w:t>
      </w:r>
      <w:r>
        <w:rPr>
          <w:rFonts w:ascii="Arial" w:hAnsi="Arial" w:cs="Arial"/>
        </w:rPr>
        <w:t xml:space="preserve">to plan and organise </w:t>
      </w:r>
      <w:r w:rsidR="002C5302">
        <w:rPr>
          <w:rFonts w:ascii="Arial" w:hAnsi="Arial" w:cs="Arial"/>
        </w:rPr>
        <w:t xml:space="preserve">key </w:t>
      </w:r>
      <w:r>
        <w:rPr>
          <w:rFonts w:ascii="Arial" w:hAnsi="Arial" w:cs="Arial"/>
        </w:rPr>
        <w:t>T</w:t>
      </w:r>
      <w:r w:rsidR="001A1AC9" w:rsidRPr="001A1AC9">
        <w:rPr>
          <w:rFonts w:ascii="Arial" w:hAnsi="Arial" w:cs="Arial"/>
        </w:rPr>
        <w:t xml:space="preserve">rust-wide </w:t>
      </w:r>
      <w:r w:rsidR="00246E32">
        <w:rPr>
          <w:rFonts w:ascii="Arial" w:hAnsi="Arial" w:cs="Arial"/>
        </w:rPr>
        <w:t xml:space="preserve">events </w:t>
      </w:r>
      <w:proofErr w:type="spellStart"/>
      <w:r w:rsidR="00565D40">
        <w:rPr>
          <w:rFonts w:ascii="Arial" w:hAnsi="Arial" w:cs="Arial"/>
        </w:rPr>
        <w:t>eg</w:t>
      </w:r>
      <w:proofErr w:type="spellEnd"/>
      <w:r w:rsidR="00246E32">
        <w:rPr>
          <w:rFonts w:ascii="Arial" w:hAnsi="Arial" w:cs="Arial"/>
        </w:rPr>
        <w:t>,</w:t>
      </w:r>
      <w:r w:rsidR="00565D40">
        <w:rPr>
          <w:rFonts w:ascii="Arial" w:hAnsi="Arial" w:cs="Arial"/>
        </w:rPr>
        <w:t xml:space="preserve"> Principal’s Conferences</w:t>
      </w:r>
      <w:r w:rsidR="00A77FDF">
        <w:rPr>
          <w:rFonts w:ascii="Arial" w:hAnsi="Arial" w:cs="Arial"/>
        </w:rPr>
        <w:t>, training events, awards events</w:t>
      </w:r>
      <w:r w:rsidR="0029155B">
        <w:rPr>
          <w:rFonts w:ascii="Arial" w:hAnsi="Arial" w:cs="Arial"/>
        </w:rPr>
        <w:t>, social activities</w:t>
      </w:r>
      <w:r w:rsidR="00565D40">
        <w:rPr>
          <w:rFonts w:ascii="Arial" w:hAnsi="Arial" w:cs="Arial"/>
        </w:rPr>
        <w:t>. This may include occasional onsite support</w:t>
      </w:r>
      <w:r w:rsidR="00A77FDF">
        <w:rPr>
          <w:rFonts w:ascii="Arial" w:hAnsi="Arial" w:cs="Arial"/>
        </w:rPr>
        <w:t xml:space="preserve"> at academies</w:t>
      </w:r>
      <w:r w:rsidR="00565D40">
        <w:rPr>
          <w:rFonts w:ascii="Arial" w:hAnsi="Arial" w:cs="Arial"/>
        </w:rPr>
        <w:t xml:space="preserve">. </w:t>
      </w:r>
    </w:p>
    <w:p w14:paraId="02FC755D" w14:textId="13FEE27A" w:rsidR="001A1AC9" w:rsidRDefault="001A1AC9" w:rsidP="001A1AC9">
      <w:pPr>
        <w:pStyle w:val="ListParagraph"/>
        <w:numPr>
          <w:ilvl w:val="0"/>
          <w:numId w:val="2"/>
        </w:numPr>
        <w:autoSpaceDE w:val="0"/>
        <w:autoSpaceDN w:val="0"/>
        <w:adjustRightInd w:val="0"/>
        <w:spacing w:after="120" w:line="240" w:lineRule="auto"/>
        <w:contextualSpacing w:val="0"/>
        <w:rPr>
          <w:rFonts w:ascii="Arial" w:hAnsi="Arial" w:cs="Arial"/>
        </w:rPr>
      </w:pPr>
      <w:r w:rsidRPr="00FE498C">
        <w:rPr>
          <w:rFonts w:ascii="Arial" w:hAnsi="Arial" w:cs="Arial"/>
        </w:rPr>
        <w:t xml:space="preserve">Miscellaneous tasks to support the </w:t>
      </w:r>
      <w:r w:rsidR="001660A7">
        <w:rPr>
          <w:rFonts w:ascii="Arial" w:hAnsi="Arial" w:cs="Arial"/>
        </w:rPr>
        <w:t>running of</w:t>
      </w:r>
      <w:r w:rsidRPr="00FE498C">
        <w:rPr>
          <w:rFonts w:ascii="Arial" w:hAnsi="Arial" w:cs="Arial"/>
        </w:rPr>
        <w:t xml:space="preserve"> Trust Head Office, which will vary day to day</w:t>
      </w:r>
      <w:r w:rsidR="00FE498C" w:rsidRPr="00FE498C">
        <w:rPr>
          <w:rFonts w:ascii="Arial" w:hAnsi="Arial" w:cs="Arial"/>
        </w:rPr>
        <w:t>.</w:t>
      </w:r>
      <w:r w:rsidR="00500024" w:rsidRPr="00FE498C">
        <w:rPr>
          <w:rFonts w:ascii="Arial" w:hAnsi="Arial" w:cs="Arial"/>
        </w:rPr>
        <w:t xml:space="preserve"> </w:t>
      </w:r>
      <w:r w:rsidRPr="00FE498C">
        <w:rPr>
          <w:rFonts w:ascii="Arial" w:hAnsi="Arial" w:cs="Arial"/>
        </w:rPr>
        <w:t xml:space="preserve"> </w:t>
      </w:r>
    </w:p>
    <w:p w14:paraId="72FD2AF7" w14:textId="0333E693" w:rsidR="00386283" w:rsidRPr="00386283" w:rsidRDefault="00386283" w:rsidP="00386283">
      <w:pPr>
        <w:spacing w:after="120" w:line="240" w:lineRule="auto"/>
        <w:rPr>
          <w:rFonts w:ascii="Arial" w:hAnsi="Arial" w:cs="Arial"/>
          <w:b/>
          <w:bCs/>
          <w:color w:val="205C40"/>
          <w:sz w:val="24"/>
          <w:szCs w:val="24"/>
        </w:rPr>
      </w:pPr>
      <w:r>
        <w:rPr>
          <w:rFonts w:ascii="Arial" w:hAnsi="Arial" w:cs="Arial"/>
          <w:b/>
          <w:bCs/>
          <w:color w:val="205C40"/>
          <w:sz w:val="24"/>
          <w:szCs w:val="24"/>
        </w:rPr>
        <w:t>Systems Support</w:t>
      </w:r>
    </w:p>
    <w:p w14:paraId="756641CF" w14:textId="77777777" w:rsidR="00386283" w:rsidRPr="00386283" w:rsidRDefault="00386283" w:rsidP="00386283">
      <w:pPr>
        <w:pStyle w:val="ListParagraph"/>
        <w:numPr>
          <w:ilvl w:val="0"/>
          <w:numId w:val="2"/>
        </w:numPr>
        <w:autoSpaceDE w:val="0"/>
        <w:autoSpaceDN w:val="0"/>
        <w:adjustRightInd w:val="0"/>
        <w:spacing w:after="120" w:line="240" w:lineRule="auto"/>
        <w:contextualSpacing w:val="0"/>
        <w:rPr>
          <w:rFonts w:ascii="Arial" w:hAnsi="Arial" w:cs="Arial"/>
        </w:rPr>
      </w:pPr>
      <w:r w:rsidRPr="00386283">
        <w:rPr>
          <w:rFonts w:ascii="Arial" w:hAnsi="Arial" w:cs="Arial"/>
        </w:rPr>
        <w:t xml:space="preserve">Administration of the Trust’s travel booking systems including training for new users. </w:t>
      </w:r>
    </w:p>
    <w:p w14:paraId="594AE7F8" w14:textId="2E1C82DF" w:rsidR="00386283" w:rsidRDefault="00386283" w:rsidP="00A14C0A">
      <w:pPr>
        <w:pStyle w:val="ListParagraph"/>
        <w:numPr>
          <w:ilvl w:val="0"/>
          <w:numId w:val="2"/>
        </w:numPr>
        <w:autoSpaceDE w:val="0"/>
        <w:autoSpaceDN w:val="0"/>
        <w:adjustRightInd w:val="0"/>
        <w:spacing w:after="120" w:line="240" w:lineRule="auto"/>
        <w:contextualSpacing w:val="0"/>
        <w:rPr>
          <w:rFonts w:ascii="Arial" w:hAnsi="Arial" w:cs="Arial"/>
        </w:rPr>
      </w:pPr>
      <w:r w:rsidRPr="00386283">
        <w:rPr>
          <w:rFonts w:ascii="Arial" w:hAnsi="Arial" w:cs="Arial"/>
        </w:rPr>
        <w:t xml:space="preserve">Complete processes such as the logging of sickness absence and changes to payroll information for the Core Team. </w:t>
      </w:r>
    </w:p>
    <w:p w14:paraId="261A9220" w14:textId="24273698" w:rsidR="00263D5B" w:rsidRPr="00DD077D" w:rsidRDefault="00263D5B" w:rsidP="00263D5B">
      <w:pPr>
        <w:spacing w:after="120" w:line="240" w:lineRule="auto"/>
        <w:rPr>
          <w:rFonts w:ascii="Arial" w:hAnsi="Arial" w:cs="Arial"/>
          <w:b/>
          <w:bCs/>
          <w:color w:val="205C40"/>
          <w:sz w:val="24"/>
          <w:szCs w:val="24"/>
        </w:rPr>
      </w:pPr>
      <w:r w:rsidRPr="00DD077D">
        <w:rPr>
          <w:rFonts w:ascii="Arial" w:hAnsi="Arial" w:cs="Arial"/>
          <w:b/>
          <w:bCs/>
          <w:color w:val="205C40"/>
          <w:sz w:val="24"/>
          <w:szCs w:val="24"/>
        </w:rPr>
        <w:lastRenderedPageBreak/>
        <w:t xml:space="preserve">Strategic Relationships </w:t>
      </w:r>
    </w:p>
    <w:p w14:paraId="6464A951" w14:textId="39B3D24F" w:rsidR="00263D5B" w:rsidRPr="00DD077D" w:rsidRDefault="00263D5B" w:rsidP="00263D5B">
      <w:pPr>
        <w:pStyle w:val="ListParagraph"/>
        <w:numPr>
          <w:ilvl w:val="0"/>
          <w:numId w:val="2"/>
        </w:numPr>
        <w:autoSpaceDE w:val="0"/>
        <w:autoSpaceDN w:val="0"/>
        <w:adjustRightInd w:val="0"/>
        <w:spacing w:after="120" w:line="240" w:lineRule="auto"/>
        <w:contextualSpacing w:val="0"/>
        <w:rPr>
          <w:rFonts w:ascii="Arial" w:hAnsi="Arial" w:cs="Arial"/>
        </w:rPr>
      </w:pPr>
      <w:r w:rsidRPr="00DD077D">
        <w:rPr>
          <w:rFonts w:ascii="Arial" w:hAnsi="Arial" w:cs="Arial"/>
        </w:rPr>
        <w:t xml:space="preserve">Develop strong working relationships both personally and on behalf of the </w:t>
      </w:r>
      <w:r>
        <w:rPr>
          <w:rFonts w:ascii="Arial" w:hAnsi="Arial" w:cs="Arial"/>
        </w:rPr>
        <w:t>Directors</w:t>
      </w:r>
      <w:r w:rsidRPr="00DD077D">
        <w:rPr>
          <w:rFonts w:ascii="Arial" w:hAnsi="Arial" w:cs="Arial"/>
        </w:rPr>
        <w:t xml:space="preserve"> with internal and external stakeholders as appropriate; including, trustees, governors, members, representatives from employer partners, the DfE and individual academies.</w:t>
      </w:r>
    </w:p>
    <w:p w14:paraId="6C7319C1" w14:textId="12D93EF3" w:rsidR="00DA4669" w:rsidRPr="00DD077D" w:rsidRDefault="00DA4669" w:rsidP="002A32DD">
      <w:pPr>
        <w:spacing w:after="120" w:line="240" w:lineRule="auto"/>
        <w:rPr>
          <w:rFonts w:ascii="Arial" w:hAnsi="Arial" w:cs="Arial"/>
          <w:b/>
          <w:bCs/>
          <w:color w:val="205C40"/>
          <w:sz w:val="24"/>
          <w:szCs w:val="24"/>
        </w:rPr>
      </w:pPr>
      <w:r w:rsidRPr="00DD077D">
        <w:rPr>
          <w:rFonts w:ascii="Arial" w:hAnsi="Arial" w:cs="Arial"/>
          <w:b/>
          <w:bCs/>
          <w:color w:val="205C40"/>
          <w:sz w:val="24"/>
          <w:szCs w:val="24"/>
        </w:rPr>
        <w:t>Project Management</w:t>
      </w:r>
    </w:p>
    <w:p w14:paraId="16AFEDFD" w14:textId="426E4EB9" w:rsidR="00DA4669" w:rsidRPr="00DD077D" w:rsidRDefault="00DA4669" w:rsidP="00513396">
      <w:pPr>
        <w:pStyle w:val="ListParagraph"/>
        <w:numPr>
          <w:ilvl w:val="0"/>
          <w:numId w:val="2"/>
        </w:numPr>
        <w:autoSpaceDE w:val="0"/>
        <w:autoSpaceDN w:val="0"/>
        <w:adjustRightInd w:val="0"/>
        <w:spacing w:after="120" w:line="240" w:lineRule="auto"/>
        <w:contextualSpacing w:val="0"/>
        <w:rPr>
          <w:rFonts w:ascii="Arial" w:hAnsi="Arial" w:cs="Arial"/>
        </w:rPr>
      </w:pPr>
      <w:r w:rsidRPr="00DD077D">
        <w:rPr>
          <w:rFonts w:ascii="Arial" w:hAnsi="Arial" w:cs="Arial"/>
        </w:rPr>
        <w:t xml:space="preserve">Take overall responsibility for key projects and monitor and oversee projects on behalf of the </w:t>
      </w:r>
      <w:r w:rsidR="00F0211D">
        <w:rPr>
          <w:rFonts w:ascii="Arial" w:hAnsi="Arial" w:cs="Arial"/>
        </w:rPr>
        <w:t xml:space="preserve">Directors </w:t>
      </w:r>
      <w:r w:rsidRPr="00DD077D">
        <w:rPr>
          <w:rFonts w:ascii="Arial" w:hAnsi="Arial" w:cs="Arial"/>
        </w:rPr>
        <w:t>determining project scope, objectives and deliverables.</w:t>
      </w:r>
    </w:p>
    <w:p w14:paraId="0D4D90B2" w14:textId="77777777" w:rsidR="00DA4669" w:rsidRPr="00DD077D" w:rsidRDefault="00DA4669" w:rsidP="002A32DD">
      <w:pPr>
        <w:spacing w:after="120" w:line="240" w:lineRule="auto"/>
        <w:rPr>
          <w:rFonts w:ascii="Arial" w:hAnsi="Arial" w:cs="Arial"/>
          <w:b/>
          <w:bCs/>
          <w:color w:val="205C40"/>
          <w:sz w:val="24"/>
          <w:szCs w:val="24"/>
        </w:rPr>
      </w:pPr>
      <w:r w:rsidRPr="00DD077D">
        <w:rPr>
          <w:rFonts w:ascii="Arial" w:hAnsi="Arial" w:cs="Arial"/>
          <w:b/>
          <w:bCs/>
          <w:color w:val="205C40"/>
          <w:sz w:val="24"/>
          <w:szCs w:val="24"/>
        </w:rPr>
        <w:t>General Duties</w:t>
      </w:r>
    </w:p>
    <w:p w14:paraId="73B4AFFD" w14:textId="77777777" w:rsidR="00DA4669" w:rsidRPr="00DD077D" w:rsidRDefault="00DA4669" w:rsidP="00513396">
      <w:pPr>
        <w:pStyle w:val="ListParagraph"/>
        <w:numPr>
          <w:ilvl w:val="0"/>
          <w:numId w:val="2"/>
        </w:numPr>
        <w:autoSpaceDE w:val="0"/>
        <w:autoSpaceDN w:val="0"/>
        <w:adjustRightInd w:val="0"/>
        <w:spacing w:after="120" w:line="240" w:lineRule="auto"/>
        <w:contextualSpacing w:val="0"/>
        <w:rPr>
          <w:rFonts w:ascii="Arial" w:hAnsi="Arial" w:cs="Arial"/>
        </w:rPr>
      </w:pPr>
      <w:r w:rsidRPr="00DD077D">
        <w:rPr>
          <w:rFonts w:ascii="Arial" w:hAnsi="Arial" w:cs="Arial"/>
        </w:rPr>
        <w:t>Uphold the vision and values of the Trust in every aspect of the role.</w:t>
      </w:r>
    </w:p>
    <w:p w14:paraId="75D06701" w14:textId="77777777" w:rsidR="00DA4669" w:rsidRPr="00DD077D" w:rsidRDefault="00DA4669" w:rsidP="00513396">
      <w:pPr>
        <w:pStyle w:val="ListParagraph"/>
        <w:numPr>
          <w:ilvl w:val="0"/>
          <w:numId w:val="2"/>
        </w:numPr>
        <w:autoSpaceDE w:val="0"/>
        <w:autoSpaceDN w:val="0"/>
        <w:adjustRightInd w:val="0"/>
        <w:spacing w:after="120" w:line="240" w:lineRule="auto"/>
        <w:contextualSpacing w:val="0"/>
        <w:rPr>
          <w:rFonts w:ascii="Arial" w:hAnsi="Arial" w:cs="Arial"/>
        </w:rPr>
      </w:pPr>
      <w:r w:rsidRPr="00DD077D">
        <w:rPr>
          <w:rFonts w:ascii="Arial" w:hAnsi="Arial" w:cs="Arial"/>
        </w:rPr>
        <w:t>Lead by example and model the highest professional standards to staff, students, parents and partners in all aspects of the role.</w:t>
      </w:r>
    </w:p>
    <w:p w14:paraId="570C995B" w14:textId="77777777" w:rsidR="00DA4669" w:rsidRPr="00DD077D" w:rsidRDefault="00DA4669" w:rsidP="00513396">
      <w:pPr>
        <w:pStyle w:val="ListParagraph"/>
        <w:numPr>
          <w:ilvl w:val="0"/>
          <w:numId w:val="2"/>
        </w:numPr>
        <w:autoSpaceDE w:val="0"/>
        <w:autoSpaceDN w:val="0"/>
        <w:adjustRightInd w:val="0"/>
        <w:spacing w:after="120" w:line="240" w:lineRule="auto"/>
        <w:contextualSpacing w:val="0"/>
        <w:rPr>
          <w:rFonts w:ascii="Arial" w:hAnsi="Arial" w:cs="Arial"/>
        </w:rPr>
      </w:pPr>
      <w:r w:rsidRPr="00DD077D">
        <w:rPr>
          <w:rFonts w:ascii="Arial" w:hAnsi="Arial" w:cs="Arial"/>
        </w:rPr>
        <w:t>Work with other colleagues to play an active role in delivering the Trust’s priorities, culture and vision.</w:t>
      </w:r>
    </w:p>
    <w:p w14:paraId="19642BFA" w14:textId="77777777" w:rsidR="00DA4669" w:rsidRPr="00DD077D" w:rsidRDefault="00DA4669" w:rsidP="00513396">
      <w:pPr>
        <w:pStyle w:val="ListParagraph"/>
        <w:numPr>
          <w:ilvl w:val="0"/>
          <w:numId w:val="2"/>
        </w:numPr>
        <w:spacing w:after="120" w:line="240" w:lineRule="auto"/>
        <w:contextualSpacing w:val="0"/>
        <w:rPr>
          <w:rFonts w:ascii="Arial" w:hAnsi="Arial" w:cs="Arial"/>
        </w:rPr>
      </w:pPr>
      <w:r w:rsidRPr="00DD077D">
        <w:rPr>
          <w:rFonts w:ascii="Arial" w:hAnsi="Arial" w:cs="Arial"/>
        </w:rPr>
        <w:t>Ensure effective use of resources to the benefit of all staff and students.</w:t>
      </w:r>
    </w:p>
    <w:p w14:paraId="32F7C939" w14:textId="77777777" w:rsidR="00DA4669" w:rsidRPr="00DD077D" w:rsidRDefault="00DA4669" w:rsidP="00513396">
      <w:pPr>
        <w:pStyle w:val="ListParagraph"/>
        <w:numPr>
          <w:ilvl w:val="0"/>
          <w:numId w:val="2"/>
        </w:numPr>
        <w:spacing w:after="120" w:line="240" w:lineRule="auto"/>
        <w:contextualSpacing w:val="0"/>
        <w:rPr>
          <w:rFonts w:ascii="Arial" w:hAnsi="Arial" w:cs="Arial"/>
        </w:rPr>
      </w:pPr>
      <w:r w:rsidRPr="00DD077D">
        <w:rPr>
          <w:rFonts w:ascii="Arial" w:hAnsi="Arial" w:cs="Arial"/>
        </w:rPr>
        <w:t>Comply with health and safety regulation and legislation, ensuring the safety of students and staff at all times.</w:t>
      </w:r>
    </w:p>
    <w:p w14:paraId="66EF5A69" w14:textId="77777777" w:rsidR="00DA4669" w:rsidRPr="00DD077D" w:rsidRDefault="00DA4669" w:rsidP="00513396">
      <w:pPr>
        <w:pStyle w:val="ListParagraph"/>
        <w:numPr>
          <w:ilvl w:val="0"/>
          <w:numId w:val="2"/>
        </w:numPr>
        <w:spacing w:after="120" w:line="240" w:lineRule="auto"/>
        <w:contextualSpacing w:val="0"/>
        <w:rPr>
          <w:rFonts w:ascii="Arial" w:hAnsi="Arial" w:cs="Arial"/>
        </w:rPr>
      </w:pPr>
      <w:r w:rsidRPr="00DD077D">
        <w:rPr>
          <w:rFonts w:ascii="Arial" w:hAnsi="Arial" w:cs="Arial"/>
        </w:rPr>
        <w:t xml:space="preserve">Comply with all policies and procedures of the Trust. </w:t>
      </w:r>
    </w:p>
    <w:p w14:paraId="076C4BA9" w14:textId="77777777" w:rsidR="00DA4669" w:rsidRPr="00DD077D" w:rsidRDefault="00DA4669" w:rsidP="00513396">
      <w:pPr>
        <w:pStyle w:val="ListParagraph"/>
        <w:numPr>
          <w:ilvl w:val="0"/>
          <w:numId w:val="2"/>
        </w:numPr>
        <w:spacing w:after="120" w:line="240" w:lineRule="auto"/>
        <w:contextualSpacing w:val="0"/>
        <w:rPr>
          <w:rStyle w:val="ui-provider"/>
          <w:rFonts w:ascii="Arial" w:hAnsi="Arial" w:cs="Arial"/>
        </w:rPr>
      </w:pPr>
      <w:r w:rsidRPr="00DD077D">
        <w:rPr>
          <w:rStyle w:val="ui-provider"/>
          <w:rFonts w:ascii="Arial" w:hAnsi="Arial" w:cs="Arial"/>
        </w:rPr>
        <w:t>Positively promote the welfare of children, young people, and vulnerable adults and</w:t>
      </w:r>
      <w:r w:rsidRPr="00DD077D">
        <w:rPr>
          <w:rFonts w:ascii="Arial" w:hAnsi="Arial" w:cs="Arial"/>
        </w:rPr>
        <w:br/>
      </w:r>
      <w:r w:rsidRPr="00DD077D">
        <w:rPr>
          <w:rStyle w:val="ui-provider"/>
          <w:rFonts w:ascii="Arial" w:hAnsi="Arial" w:cs="Arial"/>
        </w:rPr>
        <w:t>ensure that it is recognised that safeguarding is everyone's responsibility; and to</w:t>
      </w:r>
      <w:r w:rsidRPr="00DD077D">
        <w:rPr>
          <w:rFonts w:ascii="Arial" w:hAnsi="Arial" w:cs="Arial"/>
        </w:rPr>
        <w:br/>
      </w:r>
      <w:r w:rsidRPr="00DD077D">
        <w:rPr>
          <w:rStyle w:val="ui-provider"/>
          <w:rFonts w:ascii="Arial" w:hAnsi="Arial" w:cs="Arial"/>
        </w:rPr>
        <w:t>engage in appropriate training and development opportunities which enhance an</w:t>
      </w:r>
      <w:r w:rsidRPr="00DD077D">
        <w:rPr>
          <w:rFonts w:ascii="Arial" w:hAnsi="Arial" w:cs="Arial"/>
        </w:rPr>
        <w:br/>
      </w:r>
      <w:r w:rsidRPr="00DD077D">
        <w:rPr>
          <w:rStyle w:val="ui-provider"/>
          <w:rFonts w:ascii="Arial" w:hAnsi="Arial" w:cs="Arial"/>
        </w:rPr>
        <w:t>individual’s knowledge and skill in responding to children, young people and</w:t>
      </w:r>
      <w:r w:rsidRPr="00DD077D">
        <w:rPr>
          <w:rFonts w:ascii="Arial" w:hAnsi="Arial" w:cs="Arial"/>
        </w:rPr>
        <w:br/>
      </w:r>
      <w:r w:rsidRPr="00DD077D">
        <w:rPr>
          <w:rStyle w:val="ui-provider"/>
          <w:rFonts w:ascii="Arial" w:hAnsi="Arial" w:cs="Arial"/>
        </w:rPr>
        <w:t>vulnerable adults who may be in need of safeguarding.</w:t>
      </w:r>
    </w:p>
    <w:p w14:paraId="609F39E1" w14:textId="77777777" w:rsidR="00DA4669" w:rsidRPr="00DD077D" w:rsidRDefault="00DA4669" w:rsidP="00513396">
      <w:pPr>
        <w:pStyle w:val="ListParagraph"/>
        <w:numPr>
          <w:ilvl w:val="0"/>
          <w:numId w:val="2"/>
        </w:numPr>
        <w:spacing w:after="120" w:line="240" w:lineRule="auto"/>
        <w:contextualSpacing w:val="0"/>
        <w:rPr>
          <w:rStyle w:val="ui-provider"/>
          <w:rFonts w:ascii="Arial" w:hAnsi="Arial" w:cs="Arial"/>
        </w:rPr>
      </w:pPr>
      <w:r w:rsidRPr="00DD077D">
        <w:rPr>
          <w:rStyle w:val="ui-provider"/>
          <w:rFonts w:ascii="Arial" w:hAnsi="Arial" w:cs="Arial"/>
        </w:rPr>
        <w:t>Safeguard the integrity of all Trust data by ensuring the accurate input and audit, as</w:t>
      </w:r>
      <w:r w:rsidRPr="00DD077D">
        <w:rPr>
          <w:rFonts w:ascii="Arial" w:hAnsi="Arial" w:cs="Arial"/>
        </w:rPr>
        <w:br/>
      </w:r>
      <w:r w:rsidRPr="00DD077D">
        <w:rPr>
          <w:rStyle w:val="ui-provider"/>
          <w:rFonts w:ascii="Arial" w:hAnsi="Arial" w:cs="Arial"/>
        </w:rPr>
        <w:t>required, of information being inputted to Trust systems.</w:t>
      </w:r>
    </w:p>
    <w:p w14:paraId="577C6260" w14:textId="77777777" w:rsidR="00DA4669" w:rsidRPr="00DD077D" w:rsidRDefault="00DA4669" w:rsidP="00513396">
      <w:pPr>
        <w:pStyle w:val="ListParagraph"/>
        <w:numPr>
          <w:ilvl w:val="0"/>
          <w:numId w:val="2"/>
        </w:numPr>
        <w:spacing w:after="120" w:line="240" w:lineRule="auto"/>
        <w:contextualSpacing w:val="0"/>
        <w:rPr>
          <w:rStyle w:val="ui-provider"/>
          <w:rFonts w:ascii="Arial" w:hAnsi="Arial" w:cs="Arial"/>
        </w:rPr>
      </w:pPr>
      <w:r w:rsidRPr="00DD077D">
        <w:rPr>
          <w:rStyle w:val="ui-provider"/>
          <w:rFonts w:ascii="Arial" w:hAnsi="Arial" w:cs="Arial"/>
        </w:rPr>
        <w:t>Ensure all activity complies with UK GDPR legislation.</w:t>
      </w:r>
    </w:p>
    <w:p w14:paraId="59D6DD75" w14:textId="77777777" w:rsidR="00DA4669" w:rsidRPr="00DD077D" w:rsidRDefault="00DA4669" w:rsidP="00513396">
      <w:pPr>
        <w:pStyle w:val="ListParagraph"/>
        <w:numPr>
          <w:ilvl w:val="0"/>
          <w:numId w:val="2"/>
        </w:numPr>
        <w:spacing w:after="120" w:line="240" w:lineRule="auto"/>
        <w:contextualSpacing w:val="0"/>
        <w:rPr>
          <w:rFonts w:ascii="Arial" w:hAnsi="Arial" w:cs="Arial"/>
        </w:rPr>
      </w:pPr>
      <w:r w:rsidRPr="00DD077D">
        <w:rPr>
          <w:rStyle w:val="ui-provider"/>
          <w:rFonts w:ascii="Arial" w:hAnsi="Arial" w:cs="Arial"/>
        </w:rPr>
        <w:t>A commitment to promoting equality and diversity, providing an inclusive and cooperative environment in which all students and individuals working for and on behalf</w:t>
      </w:r>
      <w:r w:rsidRPr="00DD077D">
        <w:rPr>
          <w:rFonts w:ascii="Arial" w:hAnsi="Arial" w:cs="Arial"/>
        </w:rPr>
        <w:br/>
      </w:r>
      <w:r w:rsidRPr="00DD077D">
        <w:rPr>
          <w:rStyle w:val="ui-provider"/>
          <w:rFonts w:ascii="Arial" w:hAnsi="Arial" w:cs="Arial"/>
        </w:rPr>
        <w:t>of the organisation feel respected and able to give of their best.</w:t>
      </w:r>
    </w:p>
    <w:p w14:paraId="06EE9B58" w14:textId="2EE004AD" w:rsidR="00C17981" w:rsidRPr="00DD077D" w:rsidRDefault="00DA4669" w:rsidP="00513396">
      <w:pPr>
        <w:pStyle w:val="ListParagraph"/>
        <w:numPr>
          <w:ilvl w:val="0"/>
          <w:numId w:val="2"/>
        </w:numPr>
        <w:spacing w:after="120" w:line="240" w:lineRule="auto"/>
        <w:contextualSpacing w:val="0"/>
        <w:rPr>
          <w:rFonts w:ascii="Arial" w:hAnsi="Arial" w:cs="Arial"/>
          <w:color w:val="26A62F"/>
          <w:lang w:val="en-US"/>
        </w:rPr>
      </w:pPr>
      <w:r w:rsidRPr="00DD077D">
        <w:rPr>
          <w:rFonts w:ascii="Arial" w:hAnsi="Arial" w:cs="Arial"/>
        </w:rPr>
        <w:t xml:space="preserve">Any other duties </w:t>
      </w:r>
      <w:r w:rsidRPr="00DD077D">
        <w:rPr>
          <w:rStyle w:val="ui-provider"/>
          <w:rFonts w:ascii="Arial" w:hAnsi="Arial" w:cs="Arial"/>
        </w:rPr>
        <w:t>commensurate</w:t>
      </w:r>
      <w:r w:rsidRPr="00DD077D">
        <w:rPr>
          <w:rFonts w:ascii="Arial" w:hAnsi="Arial" w:cs="Arial"/>
        </w:rPr>
        <w:t xml:space="preserve"> with the level of this post.</w:t>
      </w:r>
    </w:p>
    <w:p w14:paraId="4444F3CD" w14:textId="77777777" w:rsidR="00EB62CD" w:rsidRDefault="00EB62CD">
      <w:pPr>
        <w:rPr>
          <w:rFonts w:ascii="Arial" w:hAnsi="Arial" w:cs="Arial"/>
          <w:b/>
          <w:noProof/>
          <w:color w:val="00682F"/>
          <w:sz w:val="40"/>
          <w:szCs w:val="40"/>
          <w:lang w:eastAsia="en-GB"/>
        </w:rPr>
      </w:pPr>
      <w:r>
        <w:rPr>
          <w:rFonts w:ascii="Arial" w:hAnsi="Arial" w:cs="Arial"/>
          <w:b/>
          <w:noProof/>
          <w:color w:val="00682F"/>
          <w:sz w:val="40"/>
          <w:szCs w:val="40"/>
          <w:lang w:eastAsia="en-GB"/>
        </w:rPr>
        <w:br w:type="page"/>
      </w:r>
    </w:p>
    <w:p w14:paraId="7FF4976C" w14:textId="11DF72D4" w:rsidR="00325BFD" w:rsidRPr="00DD077D" w:rsidRDefault="00BD0BFA" w:rsidP="00BD0BFA">
      <w:pPr>
        <w:jc w:val="center"/>
        <w:rPr>
          <w:rFonts w:ascii="Arial" w:hAnsi="Arial" w:cs="Arial"/>
          <w:b/>
          <w:noProof/>
          <w:color w:val="00682F"/>
          <w:sz w:val="40"/>
          <w:szCs w:val="40"/>
          <w:lang w:eastAsia="en-GB"/>
        </w:rPr>
      </w:pPr>
      <w:r w:rsidRPr="00DD077D">
        <w:rPr>
          <w:rFonts w:ascii="Arial" w:hAnsi="Arial" w:cs="Arial"/>
          <w:b/>
          <w:noProof/>
          <w:color w:val="00682F"/>
          <w:sz w:val="40"/>
          <w:szCs w:val="40"/>
          <w:lang w:eastAsia="en-GB"/>
        </w:rPr>
        <w:lastRenderedPageBreak/>
        <w:t>PERSON SPECIFICATION</w:t>
      </w:r>
    </w:p>
    <w:p w14:paraId="35269555" w14:textId="77777777" w:rsidR="00BD0BFA" w:rsidRPr="00DD077D" w:rsidRDefault="00BD0BFA" w:rsidP="00BD0BFA">
      <w:pPr>
        <w:rPr>
          <w:rFonts w:ascii="Arial" w:hAnsi="Arial" w:cs="Arial"/>
        </w:rPr>
      </w:pPr>
      <w:r w:rsidRPr="00DD077D">
        <w:rPr>
          <w:rFonts w:ascii="Arial" w:hAnsi="Arial" w:cs="Arial"/>
        </w:rPr>
        <w:t>Your application will be reviewed against the essential and desirable criteria listed below.</w:t>
      </w:r>
    </w:p>
    <w:p w14:paraId="243BBE9D" w14:textId="77777777" w:rsidR="00BD0BFA" w:rsidRPr="00DD077D" w:rsidRDefault="00BD0BFA" w:rsidP="00BD0BFA">
      <w:pPr>
        <w:rPr>
          <w:rFonts w:ascii="Arial" w:hAnsi="Arial" w:cs="Arial"/>
        </w:rPr>
      </w:pPr>
      <w:r w:rsidRPr="00DD077D">
        <w:rPr>
          <w:rFonts w:ascii="Arial" w:hAnsi="Arial" w:cs="Arial"/>
        </w:rPr>
        <w:t>Applicants are strongly advised to explicitly state and evidence how they meet each of the essential (and desirable) criteria in their application. Stages of assessment are as follows:</w:t>
      </w:r>
    </w:p>
    <w:p w14:paraId="230C539F" w14:textId="77777777" w:rsidR="00BD0BFA" w:rsidRPr="00DD077D" w:rsidRDefault="00BD0BFA" w:rsidP="00BD0BFA">
      <w:pPr>
        <w:rPr>
          <w:rFonts w:ascii="Arial" w:hAnsi="Arial" w:cs="Arial"/>
        </w:rPr>
      </w:pPr>
      <w:r w:rsidRPr="00DD077D">
        <w:rPr>
          <w:rFonts w:ascii="Arial" w:hAnsi="Arial" w:cs="Arial"/>
        </w:rPr>
        <w:t>1 – Application</w:t>
      </w:r>
    </w:p>
    <w:p w14:paraId="2AF0B249" w14:textId="77777777" w:rsidR="00BD0BFA" w:rsidRPr="00DD077D" w:rsidRDefault="00BD0BFA" w:rsidP="00BD0BFA">
      <w:pPr>
        <w:rPr>
          <w:rFonts w:ascii="Arial" w:hAnsi="Arial" w:cs="Arial"/>
        </w:rPr>
      </w:pPr>
      <w:r w:rsidRPr="00DD077D">
        <w:rPr>
          <w:rFonts w:ascii="Arial" w:hAnsi="Arial" w:cs="Arial"/>
        </w:rPr>
        <w:t>2 – Test/Presentation</w:t>
      </w:r>
    </w:p>
    <w:p w14:paraId="71286138" w14:textId="6EF464D9" w:rsidR="00BD0BFA" w:rsidRPr="00DD077D" w:rsidRDefault="00BD0BFA" w:rsidP="00BD0BFA">
      <w:pPr>
        <w:autoSpaceDE w:val="0"/>
        <w:autoSpaceDN w:val="0"/>
        <w:adjustRightInd w:val="0"/>
        <w:spacing w:before="60" w:after="60" w:line="240" w:lineRule="auto"/>
        <w:rPr>
          <w:rFonts w:ascii="Arial" w:hAnsi="Arial" w:cs="Arial"/>
        </w:rPr>
      </w:pPr>
      <w:r w:rsidRPr="00DD077D">
        <w:rPr>
          <w:rFonts w:ascii="Arial" w:hAnsi="Arial" w:cs="Arial"/>
        </w:rPr>
        <w:t>3 – Interview</w:t>
      </w:r>
      <w:r w:rsidRPr="00DD077D">
        <w:rPr>
          <w:rFonts w:ascii="Arial" w:hAnsi="Arial" w:cs="Arial"/>
        </w:rPr>
        <w:cr/>
      </w:r>
    </w:p>
    <w:tbl>
      <w:tblPr>
        <w:tblStyle w:val="TableGrid"/>
        <w:tblW w:w="0" w:type="auto"/>
        <w:tblLook w:val="04A0" w:firstRow="1" w:lastRow="0" w:firstColumn="1" w:lastColumn="0" w:noHBand="0" w:noVBand="1"/>
      </w:tblPr>
      <w:tblGrid>
        <w:gridCol w:w="5665"/>
        <w:gridCol w:w="1418"/>
        <w:gridCol w:w="1276"/>
        <w:gridCol w:w="1269"/>
      </w:tblGrid>
      <w:tr w:rsidR="00656461" w:rsidRPr="00DD077D" w14:paraId="1A45CFEB" w14:textId="77777777" w:rsidTr="00A67E2E">
        <w:trPr>
          <w:tblHeader/>
        </w:trPr>
        <w:tc>
          <w:tcPr>
            <w:tcW w:w="5665" w:type="dxa"/>
          </w:tcPr>
          <w:p w14:paraId="62C30466" w14:textId="77777777" w:rsidR="00A66124" w:rsidRPr="00DD077D" w:rsidRDefault="00A66124" w:rsidP="00BD0BFA">
            <w:pPr>
              <w:autoSpaceDE w:val="0"/>
              <w:autoSpaceDN w:val="0"/>
              <w:adjustRightInd w:val="0"/>
              <w:spacing w:before="60" w:after="60"/>
              <w:rPr>
                <w:rFonts w:ascii="Arial" w:hAnsi="Arial" w:cs="Arial"/>
                <w:color w:val="00682F"/>
                <w:sz w:val="20"/>
                <w:szCs w:val="20"/>
              </w:rPr>
            </w:pPr>
          </w:p>
        </w:tc>
        <w:tc>
          <w:tcPr>
            <w:tcW w:w="1418" w:type="dxa"/>
            <w:shd w:val="clear" w:color="auto" w:fill="9FE61E"/>
          </w:tcPr>
          <w:p w14:paraId="6E8CA667" w14:textId="5A9592A0" w:rsidR="00A66124" w:rsidRPr="00DD077D" w:rsidRDefault="00E6446D" w:rsidP="00BD0BFA">
            <w:pPr>
              <w:autoSpaceDE w:val="0"/>
              <w:autoSpaceDN w:val="0"/>
              <w:adjustRightInd w:val="0"/>
              <w:spacing w:before="60" w:after="60"/>
              <w:rPr>
                <w:rFonts w:ascii="Arial" w:hAnsi="Arial" w:cs="Arial"/>
                <w:color w:val="00682F"/>
                <w:sz w:val="20"/>
                <w:szCs w:val="20"/>
              </w:rPr>
            </w:pPr>
            <w:r w:rsidRPr="00DD077D">
              <w:rPr>
                <w:rFonts w:ascii="Arial" w:hAnsi="Arial" w:cs="Arial"/>
                <w:color w:val="00682F"/>
                <w:sz w:val="20"/>
                <w:szCs w:val="20"/>
              </w:rPr>
              <w:t>Essential</w:t>
            </w:r>
          </w:p>
        </w:tc>
        <w:tc>
          <w:tcPr>
            <w:tcW w:w="1276" w:type="dxa"/>
            <w:shd w:val="clear" w:color="auto" w:fill="9FE61E"/>
          </w:tcPr>
          <w:p w14:paraId="24D8A618" w14:textId="51DDA2F2" w:rsidR="00A66124" w:rsidRPr="00DD077D" w:rsidRDefault="00E6446D" w:rsidP="00BD0BFA">
            <w:pPr>
              <w:autoSpaceDE w:val="0"/>
              <w:autoSpaceDN w:val="0"/>
              <w:adjustRightInd w:val="0"/>
              <w:spacing w:before="60" w:after="60"/>
              <w:rPr>
                <w:rFonts w:ascii="Arial" w:hAnsi="Arial" w:cs="Arial"/>
                <w:color w:val="00682F"/>
                <w:sz w:val="20"/>
                <w:szCs w:val="20"/>
              </w:rPr>
            </w:pPr>
            <w:r w:rsidRPr="00DD077D">
              <w:rPr>
                <w:rFonts w:ascii="Arial" w:hAnsi="Arial" w:cs="Arial"/>
                <w:color w:val="00682F"/>
                <w:sz w:val="20"/>
                <w:szCs w:val="20"/>
              </w:rPr>
              <w:t>Desirable</w:t>
            </w:r>
          </w:p>
        </w:tc>
        <w:tc>
          <w:tcPr>
            <w:tcW w:w="1269" w:type="dxa"/>
            <w:shd w:val="clear" w:color="auto" w:fill="9FE61E"/>
          </w:tcPr>
          <w:p w14:paraId="2668B71E" w14:textId="5CD1BED5" w:rsidR="00A66124" w:rsidRPr="00DD077D" w:rsidRDefault="00E6446D" w:rsidP="00BD0BFA">
            <w:pPr>
              <w:autoSpaceDE w:val="0"/>
              <w:autoSpaceDN w:val="0"/>
              <w:adjustRightInd w:val="0"/>
              <w:spacing w:before="60" w:after="60"/>
              <w:rPr>
                <w:rFonts w:ascii="Arial" w:hAnsi="Arial" w:cs="Arial"/>
                <w:color w:val="00682F"/>
                <w:sz w:val="20"/>
                <w:szCs w:val="20"/>
              </w:rPr>
            </w:pPr>
            <w:r w:rsidRPr="00DD077D">
              <w:rPr>
                <w:rFonts w:ascii="Arial" w:hAnsi="Arial" w:cs="Arial"/>
                <w:color w:val="00682F"/>
                <w:sz w:val="20"/>
                <w:szCs w:val="20"/>
              </w:rPr>
              <w:t>Assessed</w:t>
            </w:r>
          </w:p>
        </w:tc>
      </w:tr>
      <w:tr w:rsidR="00C008BF" w:rsidRPr="00DD077D" w14:paraId="7608EB0B" w14:textId="77777777" w:rsidTr="00A67E2E">
        <w:tc>
          <w:tcPr>
            <w:tcW w:w="5665" w:type="dxa"/>
            <w:shd w:val="clear" w:color="auto" w:fill="00682F"/>
          </w:tcPr>
          <w:p w14:paraId="034631EF" w14:textId="12EB5D69" w:rsidR="00A66124" w:rsidRPr="00DD077D" w:rsidRDefault="00DA2E82" w:rsidP="00BD0BFA">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Qualifications and Professional Development</w:t>
            </w:r>
          </w:p>
        </w:tc>
        <w:tc>
          <w:tcPr>
            <w:tcW w:w="1418" w:type="dxa"/>
            <w:shd w:val="clear" w:color="auto" w:fill="00682F"/>
          </w:tcPr>
          <w:p w14:paraId="36F63CD8" w14:textId="77777777" w:rsidR="00A66124" w:rsidRPr="00DD077D" w:rsidRDefault="00A66124" w:rsidP="00BD0BFA">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1F890BF5" w14:textId="77777777" w:rsidR="00A66124" w:rsidRPr="00DD077D" w:rsidRDefault="00A66124" w:rsidP="00BD0BFA">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679C662E" w14:textId="77777777" w:rsidR="00A66124" w:rsidRPr="00DD077D" w:rsidRDefault="00A66124" w:rsidP="00BD0BFA">
            <w:pPr>
              <w:autoSpaceDE w:val="0"/>
              <w:autoSpaceDN w:val="0"/>
              <w:adjustRightInd w:val="0"/>
              <w:spacing w:before="60" w:after="60"/>
              <w:rPr>
                <w:rFonts w:ascii="Arial" w:hAnsi="Arial" w:cs="Arial"/>
                <w:color w:val="FFFFFF" w:themeColor="background1"/>
                <w:sz w:val="20"/>
                <w:szCs w:val="20"/>
              </w:rPr>
            </w:pPr>
          </w:p>
        </w:tc>
      </w:tr>
      <w:tr w:rsidR="000650A2" w:rsidRPr="00DD077D" w14:paraId="2A955FCF" w14:textId="77777777" w:rsidTr="00A67E2E">
        <w:tc>
          <w:tcPr>
            <w:tcW w:w="5665" w:type="dxa"/>
          </w:tcPr>
          <w:p w14:paraId="7E96EC49" w14:textId="0005CF91" w:rsidR="00282F24" w:rsidRPr="00282F24" w:rsidRDefault="00282F24" w:rsidP="00282F24">
            <w:pPr>
              <w:pStyle w:val="ListParagraph"/>
              <w:numPr>
                <w:ilvl w:val="0"/>
                <w:numId w:val="3"/>
              </w:numPr>
              <w:autoSpaceDE w:val="0"/>
              <w:autoSpaceDN w:val="0"/>
              <w:adjustRightInd w:val="0"/>
              <w:spacing w:before="60" w:after="60"/>
              <w:rPr>
                <w:rFonts w:ascii="Arial" w:hAnsi="Arial" w:cs="Arial"/>
                <w:sz w:val="20"/>
                <w:szCs w:val="20"/>
              </w:rPr>
            </w:pPr>
            <w:r w:rsidRPr="00282F24">
              <w:rPr>
                <w:rFonts w:ascii="Arial" w:hAnsi="Arial" w:cs="Arial"/>
                <w:sz w:val="20"/>
                <w:szCs w:val="20"/>
              </w:rPr>
              <w:t>Educated to GCSE-level including English and Mathematics grade at 4/C or above</w:t>
            </w:r>
            <w:r w:rsidR="00C15E57">
              <w:rPr>
                <w:rFonts w:ascii="Arial" w:hAnsi="Arial" w:cs="Arial"/>
                <w:sz w:val="20"/>
                <w:szCs w:val="20"/>
              </w:rPr>
              <w:t xml:space="preserve"> </w:t>
            </w:r>
            <w:r w:rsidR="00C15E57" w:rsidRPr="000650A2">
              <w:rPr>
                <w:rFonts w:ascii="Arial" w:hAnsi="Arial" w:cs="Arial"/>
                <w:sz w:val="20"/>
                <w:szCs w:val="20"/>
              </w:rPr>
              <w:t>(or equivalent)</w:t>
            </w:r>
          </w:p>
        </w:tc>
        <w:tc>
          <w:tcPr>
            <w:tcW w:w="1418" w:type="dxa"/>
            <w:vAlign w:val="center"/>
          </w:tcPr>
          <w:p w14:paraId="7EF3B5EF" w14:textId="0299BA59" w:rsidR="000650A2" w:rsidRPr="00DD077D" w:rsidRDefault="000650A2" w:rsidP="001D0A6C">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6697971F" w14:textId="77777777" w:rsidR="000650A2" w:rsidRPr="00DD077D" w:rsidRDefault="000650A2" w:rsidP="001D0A6C">
            <w:pPr>
              <w:autoSpaceDE w:val="0"/>
              <w:autoSpaceDN w:val="0"/>
              <w:adjustRightInd w:val="0"/>
              <w:spacing w:before="60" w:after="60"/>
              <w:jc w:val="center"/>
              <w:rPr>
                <w:rFonts w:ascii="Arial" w:hAnsi="Arial" w:cs="Arial"/>
                <w:sz w:val="20"/>
                <w:szCs w:val="20"/>
              </w:rPr>
            </w:pPr>
          </w:p>
        </w:tc>
        <w:tc>
          <w:tcPr>
            <w:tcW w:w="1269" w:type="dxa"/>
          </w:tcPr>
          <w:p w14:paraId="608D5F7E" w14:textId="204E9F54" w:rsidR="000650A2" w:rsidRDefault="000650A2"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w:t>
            </w:r>
          </w:p>
        </w:tc>
      </w:tr>
      <w:tr w:rsidR="001D0A6C" w:rsidRPr="00DD077D" w14:paraId="5AEC2F6B" w14:textId="77777777" w:rsidTr="00A67E2E">
        <w:tc>
          <w:tcPr>
            <w:tcW w:w="5665" w:type="dxa"/>
          </w:tcPr>
          <w:p w14:paraId="7CFB5E8C" w14:textId="57FE53D9" w:rsidR="001D0A6C" w:rsidRPr="00DD077D" w:rsidRDefault="001D0A6C" w:rsidP="00513396">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Relevant professional qualification</w:t>
            </w:r>
            <w:r w:rsidR="00C1638C" w:rsidRPr="00DD077D">
              <w:rPr>
                <w:rFonts w:ascii="Arial" w:hAnsi="Arial" w:cs="Arial"/>
                <w:sz w:val="20"/>
                <w:szCs w:val="20"/>
              </w:rPr>
              <w:t>,</w:t>
            </w:r>
            <w:r w:rsidR="00E90630">
              <w:rPr>
                <w:rFonts w:ascii="Arial" w:hAnsi="Arial" w:cs="Arial"/>
                <w:sz w:val="20"/>
                <w:szCs w:val="20"/>
              </w:rPr>
              <w:t xml:space="preserve"> </w:t>
            </w:r>
            <w:proofErr w:type="spellStart"/>
            <w:r w:rsidR="00E90630">
              <w:rPr>
                <w:rFonts w:ascii="Arial" w:hAnsi="Arial" w:cs="Arial"/>
                <w:sz w:val="20"/>
                <w:szCs w:val="20"/>
              </w:rPr>
              <w:t>eg</w:t>
            </w:r>
            <w:proofErr w:type="spellEnd"/>
            <w:r w:rsidR="00E90630">
              <w:rPr>
                <w:rFonts w:ascii="Arial" w:hAnsi="Arial" w:cs="Arial"/>
                <w:sz w:val="20"/>
                <w:szCs w:val="20"/>
              </w:rPr>
              <w:t>, business administration.</w:t>
            </w:r>
          </w:p>
        </w:tc>
        <w:tc>
          <w:tcPr>
            <w:tcW w:w="1418" w:type="dxa"/>
          </w:tcPr>
          <w:p w14:paraId="526708DC" w14:textId="77777777" w:rsidR="001D0A6C" w:rsidRPr="00DD077D" w:rsidRDefault="001D0A6C" w:rsidP="001D0A6C">
            <w:pPr>
              <w:autoSpaceDE w:val="0"/>
              <w:autoSpaceDN w:val="0"/>
              <w:adjustRightInd w:val="0"/>
              <w:spacing w:before="60" w:after="60"/>
              <w:jc w:val="center"/>
              <w:rPr>
                <w:rFonts w:ascii="Arial" w:hAnsi="Arial" w:cs="Arial"/>
                <w:sz w:val="20"/>
                <w:szCs w:val="20"/>
              </w:rPr>
            </w:pPr>
          </w:p>
        </w:tc>
        <w:tc>
          <w:tcPr>
            <w:tcW w:w="1276" w:type="dxa"/>
            <w:vAlign w:val="center"/>
          </w:tcPr>
          <w:p w14:paraId="55CBBE41" w14:textId="33032AA9" w:rsidR="001D0A6C" w:rsidRPr="00DD077D" w:rsidRDefault="001D0A6C" w:rsidP="001D0A6C">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69" w:type="dxa"/>
          </w:tcPr>
          <w:p w14:paraId="044EB7C2" w14:textId="56A3F00A" w:rsidR="001D0A6C" w:rsidRPr="00DD077D" w:rsidRDefault="008B0089"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w:t>
            </w:r>
          </w:p>
        </w:tc>
      </w:tr>
      <w:tr w:rsidR="001D0A6C" w:rsidRPr="00DD077D" w14:paraId="33C13FE6" w14:textId="77777777" w:rsidTr="00A67E2E">
        <w:tc>
          <w:tcPr>
            <w:tcW w:w="5665" w:type="dxa"/>
          </w:tcPr>
          <w:p w14:paraId="6AC9F8BB" w14:textId="72BE5849" w:rsidR="001D0A6C" w:rsidRPr="00DD077D" w:rsidRDefault="001D0A6C" w:rsidP="00513396">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Takes responsibility for own professional development and willing to partake in further in-house or external staff development or training. </w:t>
            </w:r>
          </w:p>
        </w:tc>
        <w:tc>
          <w:tcPr>
            <w:tcW w:w="1418" w:type="dxa"/>
            <w:vAlign w:val="center"/>
          </w:tcPr>
          <w:p w14:paraId="615816A4" w14:textId="24DCCEFB" w:rsidR="001D0A6C" w:rsidRPr="00DD077D" w:rsidRDefault="001D0A6C" w:rsidP="001D0A6C">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0B698366" w14:textId="77777777" w:rsidR="001D0A6C" w:rsidRPr="00DD077D" w:rsidRDefault="001D0A6C" w:rsidP="001D0A6C">
            <w:pPr>
              <w:autoSpaceDE w:val="0"/>
              <w:autoSpaceDN w:val="0"/>
              <w:adjustRightInd w:val="0"/>
              <w:spacing w:before="60" w:after="60"/>
              <w:rPr>
                <w:rFonts w:ascii="Arial" w:hAnsi="Arial" w:cs="Arial"/>
                <w:sz w:val="20"/>
                <w:szCs w:val="20"/>
              </w:rPr>
            </w:pPr>
          </w:p>
        </w:tc>
        <w:tc>
          <w:tcPr>
            <w:tcW w:w="1269" w:type="dxa"/>
          </w:tcPr>
          <w:p w14:paraId="69E29028" w14:textId="6A3C8918" w:rsidR="001D0A6C" w:rsidRPr="00DD077D" w:rsidRDefault="008B0089"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3</w:t>
            </w:r>
          </w:p>
        </w:tc>
      </w:tr>
      <w:tr w:rsidR="001D0A6C" w:rsidRPr="00DD077D" w14:paraId="1286B1E1" w14:textId="77777777" w:rsidTr="00A67E2E">
        <w:tc>
          <w:tcPr>
            <w:tcW w:w="5665" w:type="dxa"/>
            <w:shd w:val="clear" w:color="auto" w:fill="00682F"/>
          </w:tcPr>
          <w:p w14:paraId="2EC3C81F" w14:textId="7A953C62" w:rsidR="001D0A6C" w:rsidRPr="00DD077D" w:rsidRDefault="001D0A6C" w:rsidP="001D0A6C">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Experience</w:t>
            </w:r>
          </w:p>
        </w:tc>
        <w:tc>
          <w:tcPr>
            <w:tcW w:w="1418" w:type="dxa"/>
            <w:shd w:val="clear" w:color="auto" w:fill="00682F"/>
          </w:tcPr>
          <w:p w14:paraId="27E11079" w14:textId="77777777" w:rsidR="001D0A6C" w:rsidRPr="00DD077D" w:rsidRDefault="001D0A6C" w:rsidP="001D0A6C">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0041C92E" w14:textId="77777777" w:rsidR="001D0A6C" w:rsidRPr="00DD077D" w:rsidRDefault="001D0A6C" w:rsidP="001D0A6C">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76CF874E" w14:textId="77777777" w:rsidR="001D0A6C" w:rsidRPr="00DD077D" w:rsidRDefault="001D0A6C" w:rsidP="001D0A6C">
            <w:pPr>
              <w:autoSpaceDE w:val="0"/>
              <w:autoSpaceDN w:val="0"/>
              <w:adjustRightInd w:val="0"/>
              <w:spacing w:before="60" w:after="60"/>
              <w:rPr>
                <w:rFonts w:ascii="Arial" w:hAnsi="Arial" w:cs="Arial"/>
                <w:color w:val="FFFFFF" w:themeColor="background1"/>
                <w:sz w:val="20"/>
                <w:szCs w:val="20"/>
              </w:rPr>
            </w:pPr>
          </w:p>
        </w:tc>
      </w:tr>
      <w:tr w:rsidR="00FA56D7" w:rsidRPr="00DD077D" w14:paraId="08A2035B" w14:textId="77777777" w:rsidTr="00A67E2E">
        <w:tc>
          <w:tcPr>
            <w:tcW w:w="5665" w:type="dxa"/>
          </w:tcPr>
          <w:p w14:paraId="61439EC8" w14:textId="62FF0B3A" w:rsidR="00FA56D7" w:rsidRPr="00F05535" w:rsidRDefault="00D15032"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Excellent attention to detail and accuracy. </w:t>
            </w:r>
          </w:p>
        </w:tc>
        <w:tc>
          <w:tcPr>
            <w:tcW w:w="1418" w:type="dxa"/>
          </w:tcPr>
          <w:p w14:paraId="7A2F4C46" w14:textId="380CB22A" w:rsidR="00FA56D7" w:rsidRPr="00DD077D" w:rsidRDefault="00FA56D7" w:rsidP="00A7123B">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vAlign w:val="center"/>
          </w:tcPr>
          <w:p w14:paraId="038E0FAC" w14:textId="77777777" w:rsidR="00FA56D7" w:rsidRPr="00DD077D" w:rsidRDefault="00FA56D7" w:rsidP="00A7123B">
            <w:pPr>
              <w:autoSpaceDE w:val="0"/>
              <w:autoSpaceDN w:val="0"/>
              <w:adjustRightInd w:val="0"/>
              <w:spacing w:before="60" w:after="60"/>
              <w:jc w:val="center"/>
              <w:rPr>
                <w:rFonts w:ascii="Arial" w:hAnsi="Arial" w:cs="Arial"/>
                <w:sz w:val="20"/>
                <w:szCs w:val="20"/>
              </w:rPr>
            </w:pPr>
          </w:p>
        </w:tc>
        <w:tc>
          <w:tcPr>
            <w:tcW w:w="1269" w:type="dxa"/>
          </w:tcPr>
          <w:p w14:paraId="7BFBDEDF" w14:textId="7BD0394B" w:rsidR="00FA56D7" w:rsidRDefault="00EB0B51"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DB2DC9" w:rsidRPr="00DD077D" w14:paraId="74B6BBAD" w14:textId="77777777" w:rsidTr="00A67E2E">
        <w:tc>
          <w:tcPr>
            <w:tcW w:w="5665" w:type="dxa"/>
          </w:tcPr>
          <w:p w14:paraId="5462ADDF" w14:textId="715D7519" w:rsidR="007B1130" w:rsidRPr="00F05535" w:rsidRDefault="00D15032"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Knowledge for developing and management of relevant administrative procedures. </w:t>
            </w:r>
          </w:p>
        </w:tc>
        <w:tc>
          <w:tcPr>
            <w:tcW w:w="1418" w:type="dxa"/>
          </w:tcPr>
          <w:p w14:paraId="68B5397F" w14:textId="7482B993" w:rsidR="00DB2DC9" w:rsidRPr="00DD077D" w:rsidRDefault="00365EEB" w:rsidP="00A7123B">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vAlign w:val="center"/>
          </w:tcPr>
          <w:p w14:paraId="0B6BB626" w14:textId="450539AF" w:rsidR="00DB2DC9" w:rsidRPr="00DD077D" w:rsidRDefault="00DB2DC9" w:rsidP="00A7123B">
            <w:pPr>
              <w:autoSpaceDE w:val="0"/>
              <w:autoSpaceDN w:val="0"/>
              <w:adjustRightInd w:val="0"/>
              <w:spacing w:before="60" w:after="60"/>
              <w:jc w:val="center"/>
              <w:rPr>
                <w:rFonts w:ascii="Arial" w:hAnsi="Arial" w:cs="Arial"/>
                <w:sz w:val="20"/>
                <w:szCs w:val="20"/>
              </w:rPr>
            </w:pPr>
          </w:p>
        </w:tc>
        <w:tc>
          <w:tcPr>
            <w:tcW w:w="1269" w:type="dxa"/>
          </w:tcPr>
          <w:p w14:paraId="3E3790B1" w14:textId="4A5BD488" w:rsidR="00DB2DC9" w:rsidRPr="00DD077D" w:rsidRDefault="008B0089"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302F20" w:rsidRPr="00DD077D" w14:paraId="64DB69DA" w14:textId="77777777" w:rsidTr="00A67E2E">
        <w:tc>
          <w:tcPr>
            <w:tcW w:w="5665" w:type="dxa"/>
          </w:tcPr>
          <w:p w14:paraId="4626776E" w14:textId="5E012FB6" w:rsidR="00302F20" w:rsidRPr="00DD077D" w:rsidRDefault="00765888" w:rsidP="00513396">
            <w:pPr>
              <w:pStyle w:val="ListParagraph"/>
              <w:numPr>
                <w:ilvl w:val="0"/>
                <w:numId w:val="3"/>
              </w:numPr>
              <w:autoSpaceDE w:val="0"/>
              <w:autoSpaceDN w:val="0"/>
              <w:adjustRightInd w:val="0"/>
              <w:spacing w:before="60" w:after="60"/>
              <w:rPr>
                <w:rFonts w:ascii="Arial" w:hAnsi="Arial" w:cs="Arial"/>
                <w:sz w:val="20"/>
                <w:szCs w:val="20"/>
              </w:rPr>
            </w:pPr>
            <w:r w:rsidRPr="00765888">
              <w:rPr>
                <w:rFonts w:ascii="Arial" w:hAnsi="Arial" w:cs="Arial"/>
                <w:sz w:val="20"/>
                <w:szCs w:val="20"/>
              </w:rPr>
              <w:t>Skills and experience of supporting senior level staff, including workload planning and prioritisation</w:t>
            </w:r>
          </w:p>
        </w:tc>
        <w:tc>
          <w:tcPr>
            <w:tcW w:w="1418" w:type="dxa"/>
            <w:vAlign w:val="center"/>
          </w:tcPr>
          <w:p w14:paraId="4CC0978B" w14:textId="5B456BB7" w:rsidR="00302F20" w:rsidRPr="00DD077D" w:rsidRDefault="00302F20" w:rsidP="00302F20">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13828E82" w14:textId="77777777" w:rsidR="00302F20" w:rsidRPr="00DD077D" w:rsidRDefault="00302F20" w:rsidP="00302F20">
            <w:pPr>
              <w:autoSpaceDE w:val="0"/>
              <w:autoSpaceDN w:val="0"/>
              <w:adjustRightInd w:val="0"/>
              <w:spacing w:before="60" w:after="60"/>
              <w:jc w:val="center"/>
              <w:rPr>
                <w:rFonts w:ascii="Arial" w:hAnsi="Arial" w:cs="Arial"/>
                <w:sz w:val="20"/>
                <w:szCs w:val="20"/>
              </w:rPr>
            </w:pPr>
          </w:p>
        </w:tc>
        <w:tc>
          <w:tcPr>
            <w:tcW w:w="1269" w:type="dxa"/>
            <w:vAlign w:val="center"/>
          </w:tcPr>
          <w:p w14:paraId="12A1D0FE" w14:textId="2E493AAC" w:rsidR="00302F20" w:rsidRPr="00DD077D" w:rsidRDefault="008B0089"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7C7781" w:rsidRPr="00DD077D" w14:paraId="1E3A922A" w14:textId="77777777" w:rsidTr="00A67E2E">
        <w:tc>
          <w:tcPr>
            <w:tcW w:w="5665" w:type="dxa"/>
          </w:tcPr>
          <w:p w14:paraId="03425D5A" w14:textId="7DA41543" w:rsidR="007C7781" w:rsidRPr="00DD077D" w:rsidRDefault="00A56F1A" w:rsidP="00513396">
            <w:pPr>
              <w:pStyle w:val="ListParagraph"/>
              <w:numPr>
                <w:ilvl w:val="0"/>
                <w:numId w:val="3"/>
              </w:numPr>
              <w:autoSpaceDE w:val="0"/>
              <w:autoSpaceDN w:val="0"/>
              <w:adjustRightInd w:val="0"/>
              <w:spacing w:before="60" w:after="60"/>
              <w:rPr>
                <w:rFonts w:ascii="Arial" w:hAnsi="Arial" w:cs="Arial"/>
                <w:sz w:val="20"/>
                <w:szCs w:val="20"/>
              </w:rPr>
            </w:pPr>
            <w:r>
              <w:rPr>
                <w:rFonts w:ascii="Arial" w:hAnsi="Arial" w:cs="Arial"/>
                <w:sz w:val="20"/>
                <w:szCs w:val="20"/>
              </w:rPr>
              <w:t>D</w:t>
            </w:r>
            <w:r w:rsidR="00712A00" w:rsidRPr="00712A00">
              <w:rPr>
                <w:rFonts w:ascii="Arial" w:hAnsi="Arial" w:cs="Arial"/>
                <w:sz w:val="20"/>
                <w:szCs w:val="20"/>
              </w:rPr>
              <w:t xml:space="preserve">iary management, </w:t>
            </w:r>
            <w:r>
              <w:rPr>
                <w:rFonts w:ascii="Arial" w:hAnsi="Arial" w:cs="Arial"/>
                <w:sz w:val="20"/>
                <w:szCs w:val="20"/>
              </w:rPr>
              <w:t xml:space="preserve">making </w:t>
            </w:r>
            <w:r w:rsidR="00712A00" w:rsidRPr="00712A00">
              <w:rPr>
                <w:rFonts w:ascii="Arial" w:hAnsi="Arial" w:cs="Arial"/>
                <w:sz w:val="20"/>
                <w:szCs w:val="20"/>
              </w:rPr>
              <w:t>travel arrangements, meeting preparation and minute taking</w:t>
            </w:r>
            <w:r>
              <w:rPr>
                <w:rFonts w:ascii="Arial" w:hAnsi="Arial" w:cs="Arial"/>
                <w:sz w:val="20"/>
                <w:szCs w:val="20"/>
              </w:rPr>
              <w:t>.</w:t>
            </w:r>
          </w:p>
        </w:tc>
        <w:tc>
          <w:tcPr>
            <w:tcW w:w="1418" w:type="dxa"/>
            <w:vAlign w:val="center"/>
          </w:tcPr>
          <w:p w14:paraId="2403F953" w14:textId="1F964AC5" w:rsidR="007C7781" w:rsidRPr="00DD077D" w:rsidRDefault="00365EEB" w:rsidP="00302F20">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47809E66" w14:textId="41CAE3E9" w:rsidR="007C7781" w:rsidRPr="00DD077D" w:rsidRDefault="007C7781" w:rsidP="00302F20">
            <w:pPr>
              <w:autoSpaceDE w:val="0"/>
              <w:autoSpaceDN w:val="0"/>
              <w:adjustRightInd w:val="0"/>
              <w:spacing w:before="60" w:after="60"/>
              <w:jc w:val="center"/>
              <w:rPr>
                <w:rFonts w:ascii="Arial" w:hAnsi="Arial" w:cs="Arial"/>
                <w:sz w:val="20"/>
                <w:szCs w:val="20"/>
              </w:rPr>
            </w:pPr>
          </w:p>
        </w:tc>
        <w:tc>
          <w:tcPr>
            <w:tcW w:w="1269" w:type="dxa"/>
            <w:vAlign w:val="center"/>
          </w:tcPr>
          <w:p w14:paraId="2C499735" w14:textId="24EAF73B" w:rsidR="007C7781" w:rsidRPr="00DD077D" w:rsidRDefault="0003660C" w:rsidP="008B0089">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A56F1A" w:rsidRPr="00DD077D" w14:paraId="6840974D" w14:textId="77777777" w:rsidTr="00A67E2E">
        <w:tc>
          <w:tcPr>
            <w:tcW w:w="5665" w:type="dxa"/>
          </w:tcPr>
          <w:p w14:paraId="5078B845" w14:textId="4340B08A" w:rsidR="00A56F1A" w:rsidRPr="00F05535" w:rsidRDefault="00A56F1A" w:rsidP="00A56F1A">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Analytical skills for interpreting data and complex information. </w:t>
            </w:r>
          </w:p>
        </w:tc>
        <w:tc>
          <w:tcPr>
            <w:tcW w:w="1418" w:type="dxa"/>
            <w:vAlign w:val="center"/>
          </w:tcPr>
          <w:p w14:paraId="4242145F" w14:textId="1429C80E" w:rsidR="00A56F1A" w:rsidRPr="00DD077D" w:rsidRDefault="00A56F1A" w:rsidP="00A56F1A">
            <w:pPr>
              <w:autoSpaceDE w:val="0"/>
              <w:autoSpaceDN w:val="0"/>
              <w:adjustRightInd w:val="0"/>
              <w:spacing w:before="60" w:after="60"/>
              <w:jc w:val="center"/>
              <w:rPr>
                <w:rFonts w:ascii="Arial" w:hAnsi="Arial" w:cs="Arial"/>
                <w:sz w:val="20"/>
                <w:szCs w:val="20"/>
              </w:rPr>
            </w:pPr>
          </w:p>
        </w:tc>
        <w:tc>
          <w:tcPr>
            <w:tcW w:w="1276" w:type="dxa"/>
          </w:tcPr>
          <w:p w14:paraId="7C144A2A" w14:textId="732034EF" w:rsidR="00A56F1A" w:rsidRPr="00DD077D" w:rsidRDefault="00A56F1A" w:rsidP="00A56F1A">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69" w:type="dxa"/>
            <w:vAlign w:val="center"/>
          </w:tcPr>
          <w:p w14:paraId="316E1C4E" w14:textId="6EDC77DA" w:rsidR="00A56F1A" w:rsidRPr="00DD077D" w:rsidRDefault="00A56F1A" w:rsidP="00A56F1A">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A56F1A" w:rsidRPr="00DD077D" w14:paraId="46D3ECC7" w14:textId="77777777" w:rsidTr="005E5D81">
        <w:tc>
          <w:tcPr>
            <w:tcW w:w="5665" w:type="dxa"/>
          </w:tcPr>
          <w:p w14:paraId="220FFB37" w14:textId="2629C758" w:rsidR="00A56F1A" w:rsidRPr="00F05535" w:rsidRDefault="00A56F1A" w:rsidP="00A56F1A">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Proven ability for record </w:t>
            </w:r>
            <w:proofErr w:type="gramStart"/>
            <w:r w:rsidRPr="00F05535">
              <w:rPr>
                <w:rFonts w:ascii="Arial" w:hAnsi="Arial" w:cs="Arial"/>
                <w:sz w:val="20"/>
                <w:szCs w:val="20"/>
              </w:rPr>
              <w:t>keeping,</w:t>
            </w:r>
            <w:proofErr w:type="gramEnd"/>
            <w:r w:rsidRPr="00F05535">
              <w:rPr>
                <w:rFonts w:ascii="Arial" w:hAnsi="Arial" w:cs="Arial"/>
                <w:sz w:val="20"/>
                <w:szCs w:val="20"/>
              </w:rPr>
              <w:t xml:space="preserve"> information retrieval and dissemination of data/documentation to relevant parties. </w:t>
            </w:r>
          </w:p>
        </w:tc>
        <w:tc>
          <w:tcPr>
            <w:tcW w:w="1418" w:type="dxa"/>
            <w:vAlign w:val="center"/>
          </w:tcPr>
          <w:p w14:paraId="5A252301" w14:textId="3A51CA86" w:rsidR="00A56F1A" w:rsidRPr="00DD077D" w:rsidRDefault="00A56F1A" w:rsidP="00A56F1A">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5DBCB5C7" w14:textId="77777777" w:rsidR="00A56F1A" w:rsidRPr="00DD077D" w:rsidRDefault="00A56F1A" w:rsidP="00A56F1A">
            <w:pPr>
              <w:autoSpaceDE w:val="0"/>
              <w:autoSpaceDN w:val="0"/>
              <w:adjustRightInd w:val="0"/>
              <w:spacing w:before="60" w:after="60"/>
              <w:jc w:val="center"/>
              <w:rPr>
                <w:rFonts w:ascii="Arial" w:hAnsi="Arial" w:cs="Arial"/>
                <w:sz w:val="20"/>
                <w:szCs w:val="20"/>
              </w:rPr>
            </w:pPr>
          </w:p>
        </w:tc>
        <w:tc>
          <w:tcPr>
            <w:tcW w:w="1269" w:type="dxa"/>
            <w:vAlign w:val="center"/>
          </w:tcPr>
          <w:p w14:paraId="2B967A05" w14:textId="1AEEE07B" w:rsidR="00A56F1A" w:rsidRPr="00DD077D" w:rsidRDefault="00A56F1A" w:rsidP="00A56F1A">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03660C" w:rsidRPr="00DD077D" w14:paraId="5D1661FD" w14:textId="77777777" w:rsidTr="00C05546">
        <w:tc>
          <w:tcPr>
            <w:tcW w:w="5665" w:type="dxa"/>
          </w:tcPr>
          <w:p w14:paraId="38C337DC" w14:textId="0EB43427" w:rsidR="0003660C" w:rsidRPr="00DD077D" w:rsidRDefault="00E64069" w:rsidP="0003660C">
            <w:pPr>
              <w:pStyle w:val="ListParagraph"/>
              <w:numPr>
                <w:ilvl w:val="0"/>
                <w:numId w:val="3"/>
              </w:numPr>
              <w:autoSpaceDE w:val="0"/>
              <w:autoSpaceDN w:val="0"/>
              <w:adjustRightInd w:val="0"/>
              <w:spacing w:before="60" w:after="60"/>
              <w:rPr>
                <w:rFonts w:ascii="Arial" w:hAnsi="Arial" w:cs="Arial"/>
                <w:sz w:val="20"/>
                <w:szCs w:val="20"/>
              </w:rPr>
            </w:pPr>
            <w:r>
              <w:rPr>
                <w:rFonts w:ascii="Arial" w:hAnsi="Arial" w:cs="Arial"/>
                <w:sz w:val="20"/>
                <w:szCs w:val="20"/>
              </w:rPr>
              <w:t>E</w:t>
            </w:r>
            <w:r w:rsidRPr="00E64069">
              <w:rPr>
                <w:rFonts w:ascii="Arial" w:hAnsi="Arial" w:cs="Arial"/>
                <w:sz w:val="20"/>
                <w:szCs w:val="20"/>
              </w:rPr>
              <w:t>xperience of working with confidential and sensitive information, making sure data protection protocols are followed</w:t>
            </w:r>
          </w:p>
        </w:tc>
        <w:tc>
          <w:tcPr>
            <w:tcW w:w="1418" w:type="dxa"/>
            <w:vAlign w:val="center"/>
          </w:tcPr>
          <w:p w14:paraId="3442CC3D" w14:textId="6C146AA1" w:rsidR="0003660C" w:rsidRPr="00DD077D" w:rsidRDefault="00365EEB" w:rsidP="0003660C">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vAlign w:val="center"/>
          </w:tcPr>
          <w:p w14:paraId="01A2076C" w14:textId="27D68761" w:rsidR="0003660C" w:rsidRPr="00DD077D" w:rsidRDefault="0003660C" w:rsidP="0003660C">
            <w:pPr>
              <w:autoSpaceDE w:val="0"/>
              <w:autoSpaceDN w:val="0"/>
              <w:adjustRightInd w:val="0"/>
              <w:spacing w:before="60" w:after="60"/>
              <w:jc w:val="center"/>
              <w:rPr>
                <w:rFonts w:ascii="Arial" w:hAnsi="Arial" w:cs="Arial"/>
                <w:sz w:val="20"/>
                <w:szCs w:val="20"/>
              </w:rPr>
            </w:pPr>
          </w:p>
        </w:tc>
        <w:tc>
          <w:tcPr>
            <w:tcW w:w="1269" w:type="dxa"/>
            <w:vAlign w:val="center"/>
          </w:tcPr>
          <w:p w14:paraId="400363BF" w14:textId="1A4DAA22" w:rsidR="0003660C" w:rsidRPr="00DD077D" w:rsidRDefault="0003660C" w:rsidP="0003660C">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365EEB" w:rsidRPr="00DD077D" w14:paraId="32EB83A2" w14:textId="77777777" w:rsidTr="00C05546">
        <w:tc>
          <w:tcPr>
            <w:tcW w:w="5665" w:type="dxa"/>
          </w:tcPr>
          <w:p w14:paraId="0E671B2E" w14:textId="4E2A75B6" w:rsidR="00365EEB" w:rsidRPr="00DD077D" w:rsidRDefault="00365EEB" w:rsidP="00365EEB">
            <w:pPr>
              <w:pStyle w:val="ListParagraph"/>
              <w:numPr>
                <w:ilvl w:val="0"/>
                <w:numId w:val="3"/>
              </w:numPr>
              <w:autoSpaceDE w:val="0"/>
              <w:autoSpaceDN w:val="0"/>
              <w:adjustRightInd w:val="0"/>
              <w:spacing w:before="60" w:after="60"/>
              <w:rPr>
                <w:rFonts w:ascii="Arial" w:hAnsi="Arial" w:cs="Arial"/>
                <w:sz w:val="20"/>
                <w:szCs w:val="20"/>
              </w:rPr>
            </w:pPr>
            <w:r>
              <w:rPr>
                <w:rFonts w:ascii="Arial" w:hAnsi="Arial" w:cs="Arial"/>
                <w:sz w:val="20"/>
                <w:szCs w:val="20"/>
              </w:rPr>
              <w:t>W</w:t>
            </w:r>
            <w:r w:rsidRPr="00F82D12">
              <w:rPr>
                <w:rFonts w:ascii="Arial" w:hAnsi="Arial" w:cs="Arial"/>
                <w:sz w:val="20"/>
                <w:szCs w:val="20"/>
              </w:rPr>
              <w:t>orking knowledge of processes and systems with an educational environment</w:t>
            </w:r>
          </w:p>
        </w:tc>
        <w:tc>
          <w:tcPr>
            <w:tcW w:w="1418" w:type="dxa"/>
            <w:vAlign w:val="center"/>
          </w:tcPr>
          <w:p w14:paraId="248A5CD9" w14:textId="77777777" w:rsidR="00365EEB" w:rsidRPr="00DD077D" w:rsidRDefault="00365EEB" w:rsidP="00365EEB">
            <w:pPr>
              <w:autoSpaceDE w:val="0"/>
              <w:autoSpaceDN w:val="0"/>
              <w:adjustRightInd w:val="0"/>
              <w:spacing w:before="60" w:after="60"/>
              <w:jc w:val="center"/>
              <w:rPr>
                <w:rFonts w:ascii="Arial" w:hAnsi="Arial" w:cs="Arial"/>
                <w:sz w:val="20"/>
                <w:szCs w:val="20"/>
              </w:rPr>
            </w:pPr>
          </w:p>
        </w:tc>
        <w:tc>
          <w:tcPr>
            <w:tcW w:w="1276" w:type="dxa"/>
            <w:vAlign w:val="center"/>
          </w:tcPr>
          <w:p w14:paraId="6B18BFF4" w14:textId="10E58635" w:rsidR="00365EEB" w:rsidRPr="00DD077D" w:rsidRDefault="00365EEB" w:rsidP="00365EEB">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69" w:type="dxa"/>
            <w:vAlign w:val="center"/>
          </w:tcPr>
          <w:p w14:paraId="2F88ECA7" w14:textId="107D20A0" w:rsidR="00365EEB" w:rsidRDefault="00365EEB" w:rsidP="00365EEB">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03660C" w:rsidRPr="00DD077D" w14:paraId="7DD3B5EC" w14:textId="77777777" w:rsidTr="00A67E2E">
        <w:tc>
          <w:tcPr>
            <w:tcW w:w="5665" w:type="dxa"/>
            <w:shd w:val="clear" w:color="auto" w:fill="00682F"/>
          </w:tcPr>
          <w:p w14:paraId="214AD2D6" w14:textId="1D902534" w:rsidR="0003660C" w:rsidRPr="00DD077D" w:rsidRDefault="0003660C" w:rsidP="0003660C">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Skills and Knowledge</w:t>
            </w:r>
          </w:p>
        </w:tc>
        <w:tc>
          <w:tcPr>
            <w:tcW w:w="1418" w:type="dxa"/>
            <w:shd w:val="clear" w:color="auto" w:fill="00682F"/>
          </w:tcPr>
          <w:p w14:paraId="4E87204D" w14:textId="77777777" w:rsidR="0003660C" w:rsidRPr="00DD077D" w:rsidRDefault="0003660C" w:rsidP="0003660C">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30EF0B88" w14:textId="77777777" w:rsidR="0003660C" w:rsidRPr="00DD077D" w:rsidRDefault="0003660C" w:rsidP="0003660C">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5D9A26EA" w14:textId="77777777" w:rsidR="0003660C" w:rsidRPr="00DD077D" w:rsidRDefault="0003660C" w:rsidP="0003660C">
            <w:pPr>
              <w:autoSpaceDE w:val="0"/>
              <w:autoSpaceDN w:val="0"/>
              <w:adjustRightInd w:val="0"/>
              <w:spacing w:before="60" w:after="60"/>
              <w:rPr>
                <w:rFonts w:ascii="Arial" w:hAnsi="Arial" w:cs="Arial"/>
                <w:color w:val="FFFFFF" w:themeColor="background1"/>
                <w:sz w:val="20"/>
                <w:szCs w:val="20"/>
              </w:rPr>
            </w:pPr>
          </w:p>
        </w:tc>
      </w:tr>
      <w:tr w:rsidR="0003660C" w:rsidRPr="00DD077D" w14:paraId="622E25D6" w14:textId="77777777" w:rsidTr="0064297A">
        <w:tc>
          <w:tcPr>
            <w:tcW w:w="5665" w:type="dxa"/>
          </w:tcPr>
          <w:p w14:paraId="18A3E86E" w14:textId="0B67B255" w:rsidR="0003660C" w:rsidRPr="00DD077D" w:rsidRDefault="0003660C" w:rsidP="0003660C">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Good knowledge or willingness to develop good knowledge in Academy / Multi Academy Trust </w:t>
            </w:r>
            <w:r w:rsidR="00021391">
              <w:rPr>
                <w:rFonts w:ascii="Arial" w:hAnsi="Arial" w:cs="Arial"/>
                <w:sz w:val="20"/>
                <w:szCs w:val="20"/>
              </w:rPr>
              <w:t xml:space="preserve">workings and </w:t>
            </w:r>
            <w:r w:rsidR="00113393">
              <w:rPr>
                <w:rFonts w:ascii="Arial" w:hAnsi="Arial" w:cs="Arial"/>
                <w:sz w:val="20"/>
                <w:szCs w:val="20"/>
              </w:rPr>
              <w:t>processes</w:t>
            </w:r>
          </w:p>
        </w:tc>
        <w:tc>
          <w:tcPr>
            <w:tcW w:w="1418" w:type="dxa"/>
            <w:vAlign w:val="center"/>
          </w:tcPr>
          <w:p w14:paraId="63187364" w14:textId="417CCBB1" w:rsidR="0003660C" w:rsidRPr="00DD077D" w:rsidRDefault="0003660C" w:rsidP="0003660C">
            <w:pPr>
              <w:autoSpaceDE w:val="0"/>
              <w:autoSpaceDN w:val="0"/>
              <w:adjustRightInd w:val="0"/>
              <w:spacing w:before="60" w:after="60"/>
              <w:jc w:val="center"/>
              <w:rPr>
                <w:rFonts w:ascii="Arial" w:hAnsi="Arial" w:cs="Arial"/>
                <w:sz w:val="20"/>
                <w:szCs w:val="20"/>
              </w:rPr>
            </w:pPr>
          </w:p>
        </w:tc>
        <w:tc>
          <w:tcPr>
            <w:tcW w:w="1276" w:type="dxa"/>
          </w:tcPr>
          <w:p w14:paraId="3C0F9C58" w14:textId="6B9F27E7" w:rsidR="0003660C" w:rsidRPr="00DD077D" w:rsidRDefault="00EB2C71" w:rsidP="00EB2C71">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69" w:type="dxa"/>
            <w:vAlign w:val="center"/>
          </w:tcPr>
          <w:p w14:paraId="3DEDADB7" w14:textId="5CA988EE" w:rsidR="0003660C" w:rsidRPr="00DD077D" w:rsidRDefault="0003660C"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8A0741" w:rsidRPr="00DD077D" w14:paraId="12C85AA9" w14:textId="77777777" w:rsidTr="00A91FD2">
        <w:tc>
          <w:tcPr>
            <w:tcW w:w="5665" w:type="dxa"/>
          </w:tcPr>
          <w:p w14:paraId="66545300" w14:textId="117FCBB9" w:rsidR="008A0741" w:rsidRPr="00F05535" w:rsidRDefault="008A0741"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Excellent communication skills in written and verbal formats, including report-writing, presentations, and being able to explain information clearly. </w:t>
            </w:r>
          </w:p>
        </w:tc>
        <w:tc>
          <w:tcPr>
            <w:tcW w:w="1418" w:type="dxa"/>
            <w:vAlign w:val="center"/>
          </w:tcPr>
          <w:p w14:paraId="4C0107CF" w14:textId="722A7CE4" w:rsidR="008A0741" w:rsidRPr="00DD077D" w:rsidRDefault="00A56F1A"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5E955DC0" w14:textId="77777777" w:rsidR="008A0741" w:rsidRPr="00DD077D" w:rsidRDefault="008A0741" w:rsidP="00EF2EDE">
            <w:pPr>
              <w:autoSpaceDE w:val="0"/>
              <w:autoSpaceDN w:val="0"/>
              <w:adjustRightInd w:val="0"/>
              <w:spacing w:before="60" w:after="60"/>
              <w:rPr>
                <w:rFonts w:ascii="Arial" w:hAnsi="Arial" w:cs="Arial"/>
                <w:sz w:val="20"/>
                <w:szCs w:val="20"/>
              </w:rPr>
            </w:pPr>
          </w:p>
        </w:tc>
        <w:tc>
          <w:tcPr>
            <w:tcW w:w="1269" w:type="dxa"/>
            <w:vAlign w:val="center"/>
          </w:tcPr>
          <w:p w14:paraId="233A6884" w14:textId="0A8887CF" w:rsidR="008A0741" w:rsidRDefault="00AE39BB"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4D647B92" w14:textId="77777777" w:rsidTr="00A67E2E">
        <w:tc>
          <w:tcPr>
            <w:tcW w:w="5665" w:type="dxa"/>
          </w:tcPr>
          <w:p w14:paraId="536396C1" w14:textId="33C7FB1C" w:rsidR="00EF2EDE" w:rsidRPr="00F05535" w:rsidRDefault="0015734E"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Able to work effectively as part of a team and build good working relationships with a variety of stakeholders. </w:t>
            </w:r>
          </w:p>
        </w:tc>
        <w:tc>
          <w:tcPr>
            <w:tcW w:w="1418" w:type="dxa"/>
            <w:vAlign w:val="center"/>
          </w:tcPr>
          <w:p w14:paraId="2E9B544A" w14:textId="77777777"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17FD5D1F"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DEA379D" w14:textId="50076282"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2</w:t>
            </w:r>
          </w:p>
        </w:tc>
      </w:tr>
      <w:tr w:rsidR="00EF2EDE" w:rsidRPr="00DD077D" w14:paraId="2CA7D07A" w14:textId="77777777" w:rsidTr="00A67E2E">
        <w:tc>
          <w:tcPr>
            <w:tcW w:w="5665" w:type="dxa"/>
          </w:tcPr>
          <w:p w14:paraId="30293B44" w14:textId="0AE937E8" w:rsidR="00EF2EDE" w:rsidRPr="0015734E" w:rsidRDefault="0015734E" w:rsidP="00EF2EDE">
            <w:pPr>
              <w:pStyle w:val="ListParagraph"/>
              <w:numPr>
                <w:ilvl w:val="0"/>
                <w:numId w:val="3"/>
              </w:numPr>
              <w:autoSpaceDE w:val="0"/>
              <w:autoSpaceDN w:val="0"/>
              <w:adjustRightInd w:val="0"/>
              <w:spacing w:before="60" w:after="60"/>
              <w:rPr>
                <w:rFonts w:ascii="Arial" w:hAnsi="Arial" w:cs="Arial"/>
                <w:sz w:val="20"/>
                <w:szCs w:val="20"/>
              </w:rPr>
            </w:pPr>
            <w:r w:rsidRPr="0015734E">
              <w:rPr>
                <w:rFonts w:ascii="Arial" w:hAnsi="Arial" w:cs="Arial"/>
                <w:sz w:val="20"/>
                <w:szCs w:val="20"/>
              </w:rPr>
              <w:lastRenderedPageBreak/>
              <w:t>Skilled user of Microsoft Office, with the ability to produce, create and edit documents using Word, Excel, PowerPoint and Outlook.</w:t>
            </w:r>
          </w:p>
        </w:tc>
        <w:tc>
          <w:tcPr>
            <w:tcW w:w="1418" w:type="dxa"/>
            <w:vAlign w:val="center"/>
          </w:tcPr>
          <w:p w14:paraId="38D3787E" w14:textId="35374D50" w:rsidR="00EF2EDE" w:rsidRPr="0015734E" w:rsidRDefault="00EF2EDE" w:rsidP="00EF2EDE">
            <w:pPr>
              <w:autoSpaceDE w:val="0"/>
              <w:autoSpaceDN w:val="0"/>
              <w:adjustRightInd w:val="0"/>
              <w:spacing w:before="60" w:after="60"/>
              <w:jc w:val="center"/>
              <w:rPr>
                <w:rFonts w:ascii="Arial" w:hAnsi="Arial" w:cs="Arial"/>
                <w:sz w:val="20"/>
                <w:szCs w:val="20"/>
              </w:rPr>
            </w:pPr>
            <w:r w:rsidRPr="0015734E">
              <w:rPr>
                <w:rFonts w:ascii="Arial" w:hAnsi="Arial" w:cs="Arial"/>
                <w:sz w:val="20"/>
                <w:szCs w:val="20"/>
              </w:rPr>
              <w:sym w:font="Wingdings" w:char="F0FC"/>
            </w:r>
          </w:p>
        </w:tc>
        <w:tc>
          <w:tcPr>
            <w:tcW w:w="1276" w:type="dxa"/>
          </w:tcPr>
          <w:p w14:paraId="23C25CFB" w14:textId="77777777" w:rsidR="00EF2EDE" w:rsidRPr="0015734E"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7275CF8A" w14:textId="28E2D8BD" w:rsidR="00EF2EDE" w:rsidRPr="00DD077D" w:rsidRDefault="00EF2EDE" w:rsidP="00EF2EDE">
            <w:pPr>
              <w:autoSpaceDE w:val="0"/>
              <w:autoSpaceDN w:val="0"/>
              <w:adjustRightInd w:val="0"/>
              <w:spacing w:before="60" w:after="60"/>
              <w:jc w:val="center"/>
              <w:rPr>
                <w:rFonts w:ascii="Arial" w:hAnsi="Arial" w:cs="Arial"/>
                <w:sz w:val="20"/>
                <w:szCs w:val="20"/>
              </w:rPr>
            </w:pPr>
            <w:r w:rsidRPr="0015734E">
              <w:rPr>
                <w:rFonts w:ascii="Arial" w:hAnsi="Arial" w:cs="Arial"/>
                <w:sz w:val="20"/>
                <w:szCs w:val="20"/>
              </w:rPr>
              <w:t>2</w:t>
            </w:r>
          </w:p>
        </w:tc>
      </w:tr>
      <w:tr w:rsidR="00EF2EDE" w:rsidRPr="00DD077D" w14:paraId="2BA2602B" w14:textId="77777777" w:rsidTr="00A67E2E">
        <w:tc>
          <w:tcPr>
            <w:tcW w:w="5665" w:type="dxa"/>
          </w:tcPr>
          <w:p w14:paraId="68179A69" w14:textId="7654C944" w:rsidR="00EF2EDE" w:rsidRPr="00F05535" w:rsidRDefault="004F7513"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Previous experience of minute taking. </w:t>
            </w:r>
          </w:p>
        </w:tc>
        <w:tc>
          <w:tcPr>
            <w:tcW w:w="1418" w:type="dxa"/>
            <w:vAlign w:val="center"/>
          </w:tcPr>
          <w:p w14:paraId="6C8B8CB4" w14:textId="43A43F54"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40A1B812"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171F6CEC" w14:textId="4E8D1290"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2</w:t>
            </w:r>
          </w:p>
        </w:tc>
      </w:tr>
      <w:tr w:rsidR="00EF2EDE" w:rsidRPr="00DD077D" w14:paraId="04407B5A" w14:textId="77777777" w:rsidTr="00EF44B7">
        <w:tc>
          <w:tcPr>
            <w:tcW w:w="5665" w:type="dxa"/>
          </w:tcPr>
          <w:p w14:paraId="07F1E5C8" w14:textId="71BC38A4" w:rsidR="00EF2EDE" w:rsidRPr="00F05535" w:rsidRDefault="004F7513" w:rsidP="00F05535">
            <w:pPr>
              <w:pStyle w:val="ListParagraph"/>
              <w:numPr>
                <w:ilvl w:val="0"/>
                <w:numId w:val="3"/>
              </w:numPr>
              <w:autoSpaceDE w:val="0"/>
              <w:autoSpaceDN w:val="0"/>
              <w:adjustRightInd w:val="0"/>
              <w:spacing w:before="60" w:after="60"/>
              <w:rPr>
                <w:rFonts w:ascii="Arial" w:hAnsi="Arial" w:cs="Arial"/>
                <w:sz w:val="20"/>
                <w:szCs w:val="20"/>
              </w:rPr>
            </w:pPr>
            <w:r w:rsidRPr="00F05535">
              <w:rPr>
                <w:rFonts w:ascii="Arial" w:hAnsi="Arial" w:cs="Arial"/>
                <w:sz w:val="20"/>
                <w:szCs w:val="20"/>
              </w:rPr>
              <w:t xml:space="preserve">Previous office experience to demonstrate competence in, dealing with confidential matters, working independently, managing conflicting workload and prioritising; and organising and multi-tasking. </w:t>
            </w:r>
          </w:p>
        </w:tc>
        <w:tc>
          <w:tcPr>
            <w:tcW w:w="1418" w:type="dxa"/>
            <w:vAlign w:val="center"/>
          </w:tcPr>
          <w:p w14:paraId="6608E838" w14:textId="07958498"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7EC19FE1"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51F7E63" w14:textId="56926EFA"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1C7423C4" w14:textId="77777777" w:rsidTr="00584DB2">
        <w:tc>
          <w:tcPr>
            <w:tcW w:w="5665" w:type="dxa"/>
          </w:tcPr>
          <w:p w14:paraId="65DE54A9" w14:textId="7AAB2BBD" w:rsidR="00EF2EDE" w:rsidRPr="00DD077D" w:rsidRDefault="00EF2EDE" w:rsidP="00EF2EDE">
            <w:pPr>
              <w:pStyle w:val="ListParagraph"/>
              <w:numPr>
                <w:ilvl w:val="0"/>
                <w:numId w:val="3"/>
              </w:numPr>
              <w:spacing w:before="60" w:after="60"/>
              <w:rPr>
                <w:rFonts w:ascii="Arial" w:hAnsi="Arial" w:cs="Arial"/>
                <w:sz w:val="20"/>
                <w:szCs w:val="20"/>
              </w:rPr>
            </w:pPr>
            <w:r w:rsidRPr="00C62F98">
              <w:rPr>
                <w:rFonts w:ascii="Arial" w:hAnsi="Arial" w:cs="Arial"/>
                <w:sz w:val="20"/>
                <w:szCs w:val="20"/>
              </w:rPr>
              <w:t>Ability to organise own time, flexible in approach and able to work</w:t>
            </w:r>
            <w:r w:rsidRPr="00DD077D">
              <w:rPr>
                <w:rFonts w:ascii="Arial" w:hAnsi="Arial" w:cs="Arial"/>
                <w:sz w:val="20"/>
                <w:szCs w:val="20"/>
              </w:rPr>
              <w:t xml:space="preserve"> </w:t>
            </w:r>
            <w:r w:rsidRPr="00C62F98">
              <w:rPr>
                <w:rFonts w:ascii="Arial" w:hAnsi="Arial" w:cs="Arial"/>
                <w:sz w:val="20"/>
                <w:szCs w:val="20"/>
              </w:rPr>
              <w:t>with conflicting demands</w:t>
            </w:r>
            <w:r w:rsidRPr="00DD077D">
              <w:rPr>
                <w:rFonts w:ascii="Arial" w:hAnsi="Arial" w:cs="Arial"/>
                <w:sz w:val="20"/>
                <w:szCs w:val="20"/>
              </w:rPr>
              <w:t>.</w:t>
            </w:r>
          </w:p>
        </w:tc>
        <w:tc>
          <w:tcPr>
            <w:tcW w:w="1418" w:type="dxa"/>
            <w:vAlign w:val="center"/>
          </w:tcPr>
          <w:p w14:paraId="1D62CF82" w14:textId="66C4C8EA"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72BF6838"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340E1CD0" w14:textId="218F3BC4"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 xml:space="preserve">1, </w:t>
            </w:r>
            <w:r w:rsidR="00B22E2D">
              <w:rPr>
                <w:rFonts w:ascii="Arial" w:hAnsi="Arial" w:cs="Arial"/>
                <w:sz w:val="20"/>
                <w:szCs w:val="20"/>
              </w:rPr>
              <w:t xml:space="preserve">2, </w:t>
            </w:r>
            <w:r>
              <w:rPr>
                <w:rFonts w:ascii="Arial" w:hAnsi="Arial" w:cs="Arial"/>
                <w:sz w:val="20"/>
                <w:szCs w:val="20"/>
              </w:rPr>
              <w:t>3</w:t>
            </w:r>
          </w:p>
        </w:tc>
      </w:tr>
      <w:tr w:rsidR="00EF2EDE" w:rsidRPr="00DD077D" w14:paraId="590C4F17" w14:textId="77777777" w:rsidTr="00547FBF">
        <w:tc>
          <w:tcPr>
            <w:tcW w:w="5665" w:type="dxa"/>
          </w:tcPr>
          <w:p w14:paraId="79EE1370" w14:textId="5C7E177B" w:rsidR="00EF2EDE" w:rsidRPr="00DD077D" w:rsidRDefault="00EF2EDE" w:rsidP="00EF2EDE">
            <w:pPr>
              <w:pStyle w:val="ListParagraph"/>
              <w:numPr>
                <w:ilvl w:val="0"/>
                <w:numId w:val="3"/>
              </w:numPr>
              <w:spacing w:before="60" w:after="60"/>
              <w:rPr>
                <w:rFonts w:ascii="Arial" w:hAnsi="Arial" w:cs="Arial"/>
                <w:sz w:val="20"/>
                <w:szCs w:val="20"/>
              </w:rPr>
            </w:pPr>
            <w:r w:rsidRPr="00DD077D">
              <w:rPr>
                <w:rFonts w:ascii="Arial" w:hAnsi="Arial" w:cs="Arial"/>
                <w:sz w:val="20"/>
                <w:szCs w:val="20"/>
              </w:rPr>
              <w:t>Adept at developing and managing own projects</w:t>
            </w:r>
          </w:p>
        </w:tc>
        <w:tc>
          <w:tcPr>
            <w:tcW w:w="1418" w:type="dxa"/>
            <w:vAlign w:val="center"/>
          </w:tcPr>
          <w:p w14:paraId="3D6CAB78" w14:textId="6CAB07FB"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0CFAF722"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12E79358" w14:textId="08E43B4E"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5B12E8C2" w14:textId="77777777" w:rsidTr="00547FBF">
        <w:tc>
          <w:tcPr>
            <w:tcW w:w="5665" w:type="dxa"/>
          </w:tcPr>
          <w:p w14:paraId="26501333" w14:textId="13B9EEB8" w:rsidR="00EF2EDE" w:rsidRPr="00DD077D" w:rsidRDefault="00EF2EDE" w:rsidP="00EF2EDE">
            <w:pPr>
              <w:pStyle w:val="ListParagraph"/>
              <w:numPr>
                <w:ilvl w:val="0"/>
                <w:numId w:val="3"/>
              </w:numPr>
              <w:spacing w:before="60" w:after="60"/>
              <w:rPr>
                <w:rFonts w:ascii="Arial" w:hAnsi="Arial" w:cs="Arial"/>
                <w:sz w:val="20"/>
                <w:szCs w:val="20"/>
              </w:rPr>
            </w:pPr>
            <w:r w:rsidRPr="00C62F98">
              <w:rPr>
                <w:rFonts w:ascii="Arial" w:hAnsi="Arial" w:cs="Arial"/>
                <w:sz w:val="20"/>
                <w:szCs w:val="20"/>
              </w:rPr>
              <w:t>Thorough approach to work with exceptional attention to detail</w:t>
            </w:r>
            <w:r w:rsidRPr="00DD077D">
              <w:rPr>
                <w:rFonts w:ascii="Arial" w:hAnsi="Arial" w:cs="Arial"/>
                <w:sz w:val="20"/>
                <w:szCs w:val="20"/>
              </w:rPr>
              <w:t>.</w:t>
            </w:r>
          </w:p>
        </w:tc>
        <w:tc>
          <w:tcPr>
            <w:tcW w:w="1418" w:type="dxa"/>
            <w:vAlign w:val="center"/>
          </w:tcPr>
          <w:p w14:paraId="68FD42BF" w14:textId="28D5E802"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56F69491"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4CAE7031" w14:textId="36C3DDE7"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389EB3B1" w14:textId="77777777" w:rsidTr="00A67E2E">
        <w:tc>
          <w:tcPr>
            <w:tcW w:w="5665" w:type="dxa"/>
            <w:shd w:val="clear" w:color="auto" w:fill="00682F"/>
          </w:tcPr>
          <w:p w14:paraId="2FCFCBFF" w14:textId="1A215F38"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Personal Qualities and Ethos</w:t>
            </w:r>
          </w:p>
        </w:tc>
        <w:tc>
          <w:tcPr>
            <w:tcW w:w="1418" w:type="dxa"/>
            <w:shd w:val="clear" w:color="auto" w:fill="00682F"/>
          </w:tcPr>
          <w:p w14:paraId="51D1C79C"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77E37A91"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6CE21724"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r>
      <w:tr w:rsidR="00EF2EDE" w:rsidRPr="00DD077D" w14:paraId="6F69F0AA" w14:textId="77777777" w:rsidTr="00AA4664">
        <w:tc>
          <w:tcPr>
            <w:tcW w:w="5665" w:type="dxa"/>
          </w:tcPr>
          <w:p w14:paraId="5A00A69E" w14:textId="47BC1CDB"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Confident, able to work on own initiative, enthusiastic, motivated and committed.</w:t>
            </w:r>
          </w:p>
        </w:tc>
        <w:tc>
          <w:tcPr>
            <w:tcW w:w="1418" w:type="dxa"/>
            <w:vAlign w:val="center"/>
          </w:tcPr>
          <w:p w14:paraId="6604E220" w14:textId="50222622"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6463C096"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1E027F6" w14:textId="1F726FEA"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1D7B33F0" w14:textId="77777777" w:rsidTr="00AF271A">
        <w:tc>
          <w:tcPr>
            <w:tcW w:w="5665" w:type="dxa"/>
          </w:tcPr>
          <w:p w14:paraId="3F0C3499" w14:textId="7946C043"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Assertive, enthusiastic, motivated and committed with a willingness to respond positively to change. </w:t>
            </w:r>
          </w:p>
        </w:tc>
        <w:tc>
          <w:tcPr>
            <w:tcW w:w="1418" w:type="dxa"/>
            <w:vAlign w:val="center"/>
          </w:tcPr>
          <w:p w14:paraId="524AB6F6" w14:textId="491DCEEA"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1759CBFE"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AF393D5" w14:textId="3D0173B0"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5C153C95" w14:textId="77777777" w:rsidTr="00DA2BFA">
        <w:tc>
          <w:tcPr>
            <w:tcW w:w="5665" w:type="dxa"/>
          </w:tcPr>
          <w:p w14:paraId="11539EF4" w14:textId="4C6D1C8E"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Builds and maintains effective relationships with colleagues and stakeholders in a fair and equitable manner. </w:t>
            </w:r>
          </w:p>
        </w:tc>
        <w:tc>
          <w:tcPr>
            <w:tcW w:w="1418" w:type="dxa"/>
            <w:vAlign w:val="center"/>
          </w:tcPr>
          <w:p w14:paraId="5005AF70" w14:textId="1797C007"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05282964"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70C8A2AA" w14:textId="5A37753C"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17F98441" w14:textId="77777777" w:rsidTr="008A0932">
        <w:tc>
          <w:tcPr>
            <w:tcW w:w="5665" w:type="dxa"/>
          </w:tcPr>
          <w:p w14:paraId="35C1FE77" w14:textId="53F3C73D"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Professional and confident approach when dealing with a wide range of people.</w:t>
            </w:r>
          </w:p>
        </w:tc>
        <w:tc>
          <w:tcPr>
            <w:tcW w:w="1418" w:type="dxa"/>
            <w:vAlign w:val="center"/>
          </w:tcPr>
          <w:p w14:paraId="6E4BE901" w14:textId="33AE77ED"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7136BA08"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5B8BA9AF" w14:textId="72466BD0"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40C41AEB" w14:textId="77777777" w:rsidTr="00087147">
        <w:tc>
          <w:tcPr>
            <w:tcW w:w="5665" w:type="dxa"/>
          </w:tcPr>
          <w:p w14:paraId="34E7926E" w14:textId="1696EE11"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Committed to working in a way which promotes equal opportunity.</w:t>
            </w:r>
          </w:p>
        </w:tc>
        <w:tc>
          <w:tcPr>
            <w:tcW w:w="1418" w:type="dxa"/>
            <w:vAlign w:val="center"/>
          </w:tcPr>
          <w:p w14:paraId="32E962E0" w14:textId="473B9F75"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3E82E7D8"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3F051359" w14:textId="07811AA7"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0B523B74" w14:textId="77777777" w:rsidTr="00A67E2E">
        <w:tc>
          <w:tcPr>
            <w:tcW w:w="5665" w:type="dxa"/>
            <w:shd w:val="clear" w:color="auto" w:fill="00682F"/>
          </w:tcPr>
          <w:p w14:paraId="11F1CCF6" w14:textId="499DCA58"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Equal Opportunities</w:t>
            </w:r>
          </w:p>
        </w:tc>
        <w:tc>
          <w:tcPr>
            <w:tcW w:w="1418" w:type="dxa"/>
            <w:shd w:val="clear" w:color="auto" w:fill="00682F"/>
          </w:tcPr>
          <w:p w14:paraId="0450B889"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27C417F8"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28D8416A" w14:textId="3E17BE32"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r>
      <w:tr w:rsidR="00EF2EDE" w:rsidRPr="00DD077D" w14:paraId="74460AC3" w14:textId="77777777" w:rsidTr="007A3566">
        <w:tc>
          <w:tcPr>
            <w:tcW w:w="5665" w:type="dxa"/>
          </w:tcPr>
          <w:p w14:paraId="0E94148B" w14:textId="1769201C"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418" w:type="dxa"/>
            <w:vAlign w:val="center"/>
          </w:tcPr>
          <w:p w14:paraId="61E4BE68" w14:textId="50461442"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1F69988A"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310DAA2B" w14:textId="599A93F5"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5A1D5C84" w14:textId="77777777" w:rsidTr="00A67E2E">
        <w:tc>
          <w:tcPr>
            <w:tcW w:w="5665" w:type="dxa"/>
            <w:shd w:val="clear" w:color="auto" w:fill="00682F"/>
          </w:tcPr>
          <w:p w14:paraId="3641C1D1" w14:textId="37019E99"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 xml:space="preserve">Safeguarding </w:t>
            </w:r>
          </w:p>
        </w:tc>
        <w:tc>
          <w:tcPr>
            <w:tcW w:w="1418" w:type="dxa"/>
            <w:shd w:val="clear" w:color="auto" w:fill="00682F"/>
            <w:vAlign w:val="center"/>
          </w:tcPr>
          <w:p w14:paraId="13B5508F"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76" w:type="dxa"/>
            <w:shd w:val="clear" w:color="auto" w:fill="00682F"/>
          </w:tcPr>
          <w:p w14:paraId="2DE04B6D"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10BA6766"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r>
      <w:tr w:rsidR="00EF2EDE" w:rsidRPr="00DD077D" w14:paraId="6D943832" w14:textId="77777777" w:rsidTr="006357C9">
        <w:tc>
          <w:tcPr>
            <w:tcW w:w="5665" w:type="dxa"/>
          </w:tcPr>
          <w:p w14:paraId="365442AA" w14:textId="542E37E9"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 xml:space="preserve">Committed to promoting the welfare of all children and creating a safe environment in which children can learn; considering, </w:t>
            </w:r>
            <w:proofErr w:type="gramStart"/>
            <w:r w:rsidRPr="00DD077D">
              <w:rPr>
                <w:rFonts w:ascii="Arial" w:hAnsi="Arial" w:cs="Arial"/>
                <w:sz w:val="20"/>
                <w:szCs w:val="20"/>
              </w:rPr>
              <w:t>at all times</w:t>
            </w:r>
            <w:proofErr w:type="gramEnd"/>
            <w:r w:rsidRPr="00DD077D">
              <w:rPr>
                <w:rFonts w:ascii="Arial" w:hAnsi="Arial" w:cs="Arial"/>
                <w:sz w:val="20"/>
                <w:szCs w:val="20"/>
              </w:rPr>
              <w:t xml:space="preserve">, what is in the best interests of the child. </w:t>
            </w:r>
          </w:p>
        </w:tc>
        <w:tc>
          <w:tcPr>
            <w:tcW w:w="1418" w:type="dxa"/>
            <w:vAlign w:val="center"/>
          </w:tcPr>
          <w:p w14:paraId="598E4DD2" w14:textId="042BE73B"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434C57DE"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2D3ACAC" w14:textId="74B03D67"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429CABA5" w14:textId="77777777" w:rsidTr="006357C9">
        <w:tc>
          <w:tcPr>
            <w:tcW w:w="5665" w:type="dxa"/>
          </w:tcPr>
          <w:p w14:paraId="22E2FB73" w14:textId="0C23C7CE"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Play an important part in the wider safeguarding of children – identifying concerns, sharing information and taking prompt action to safeguard and protect them.</w:t>
            </w:r>
          </w:p>
        </w:tc>
        <w:tc>
          <w:tcPr>
            <w:tcW w:w="1418" w:type="dxa"/>
            <w:vAlign w:val="center"/>
          </w:tcPr>
          <w:p w14:paraId="78D5248B" w14:textId="52CEA090"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23E7EA6C"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131909E1" w14:textId="28307E2C"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2C7E4E88" w14:textId="77777777" w:rsidTr="006357C9">
        <w:tc>
          <w:tcPr>
            <w:tcW w:w="5665" w:type="dxa"/>
          </w:tcPr>
          <w:p w14:paraId="15D78AA2" w14:textId="53B4DB5D"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Aware that the Trust will take all steps to prevent those who pose a risk of harm from working with children. Recruitment procedures ensure rigour in identifying and rejecting people who might abuse children.</w:t>
            </w:r>
          </w:p>
        </w:tc>
        <w:tc>
          <w:tcPr>
            <w:tcW w:w="1418" w:type="dxa"/>
            <w:vAlign w:val="center"/>
          </w:tcPr>
          <w:p w14:paraId="08EE2433" w14:textId="478DCAE6"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32EF669C"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25403D59" w14:textId="67652B3C"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r w:rsidR="00EF2EDE" w:rsidRPr="00DD077D" w14:paraId="7900FDB0" w14:textId="77777777" w:rsidTr="00A67E2E">
        <w:tc>
          <w:tcPr>
            <w:tcW w:w="5665" w:type="dxa"/>
            <w:shd w:val="clear" w:color="auto" w:fill="00682F"/>
          </w:tcPr>
          <w:p w14:paraId="76FFB605" w14:textId="08A7D8E3"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r w:rsidRPr="00DD077D">
              <w:rPr>
                <w:rFonts w:ascii="Arial" w:hAnsi="Arial" w:cs="Arial"/>
                <w:color w:val="FFFFFF" w:themeColor="background1"/>
                <w:sz w:val="20"/>
                <w:szCs w:val="20"/>
              </w:rPr>
              <w:t>Health and Safety</w:t>
            </w:r>
          </w:p>
        </w:tc>
        <w:tc>
          <w:tcPr>
            <w:tcW w:w="1418" w:type="dxa"/>
            <w:shd w:val="clear" w:color="auto" w:fill="00682F"/>
          </w:tcPr>
          <w:p w14:paraId="4AF6E79C" w14:textId="77777777" w:rsidR="00EF2EDE" w:rsidRPr="00DD077D" w:rsidRDefault="00EF2EDE" w:rsidP="00EF2EDE">
            <w:pPr>
              <w:autoSpaceDE w:val="0"/>
              <w:autoSpaceDN w:val="0"/>
              <w:adjustRightInd w:val="0"/>
              <w:spacing w:before="60" w:after="60"/>
              <w:jc w:val="center"/>
              <w:rPr>
                <w:rFonts w:ascii="Arial" w:hAnsi="Arial" w:cs="Arial"/>
                <w:color w:val="FFFFFF" w:themeColor="background1"/>
                <w:sz w:val="20"/>
                <w:szCs w:val="20"/>
              </w:rPr>
            </w:pPr>
          </w:p>
        </w:tc>
        <w:tc>
          <w:tcPr>
            <w:tcW w:w="1276" w:type="dxa"/>
            <w:shd w:val="clear" w:color="auto" w:fill="00682F"/>
          </w:tcPr>
          <w:p w14:paraId="7D202702"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c>
          <w:tcPr>
            <w:tcW w:w="1269" w:type="dxa"/>
            <w:shd w:val="clear" w:color="auto" w:fill="00682F"/>
          </w:tcPr>
          <w:p w14:paraId="558561AD" w14:textId="77777777" w:rsidR="00EF2EDE" w:rsidRPr="00DD077D" w:rsidRDefault="00EF2EDE" w:rsidP="00EF2EDE">
            <w:pPr>
              <w:autoSpaceDE w:val="0"/>
              <w:autoSpaceDN w:val="0"/>
              <w:adjustRightInd w:val="0"/>
              <w:spacing w:before="60" w:after="60"/>
              <w:rPr>
                <w:rFonts w:ascii="Arial" w:hAnsi="Arial" w:cs="Arial"/>
                <w:color w:val="FFFFFF" w:themeColor="background1"/>
                <w:sz w:val="20"/>
                <w:szCs w:val="20"/>
              </w:rPr>
            </w:pPr>
          </w:p>
        </w:tc>
      </w:tr>
      <w:tr w:rsidR="00EF2EDE" w:rsidRPr="00DD077D" w14:paraId="66A2F297" w14:textId="77777777" w:rsidTr="002A49CF">
        <w:tc>
          <w:tcPr>
            <w:tcW w:w="5665" w:type="dxa"/>
          </w:tcPr>
          <w:p w14:paraId="1D49F808" w14:textId="1441849E" w:rsidR="00EF2EDE" w:rsidRPr="00DD077D" w:rsidRDefault="00EF2EDE" w:rsidP="00EF2EDE">
            <w:pPr>
              <w:pStyle w:val="ListParagraph"/>
              <w:numPr>
                <w:ilvl w:val="0"/>
                <w:numId w:val="3"/>
              </w:numPr>
              <w:autoSpaceDE w:val="0"/>
              <w:autoSpaceDN w:val="0"/>
              <w:adjustRightInd w:val="0"/>
              <w:spacing w:before="60" w:after="60"/>
              <w:rPr>
                <w:rFonts w:ascii="Arial" w:hAnsi="Arial" w:cs="Arial"/>
                <w:sz w:val="20"/>
                <w:szCs w:val="20"/>
              </w:rPr>
            </w:pPr>
            <w:r w:rsidRPr="00DD077D">
              <w:rPr>
                <w:rFonts w:ascii="Arial" w:hAnsi="Arial" w:cs="Arial"/>
                <w:sz w:val="20"/>
                <w:szCs w:val="20"/>
              </w:rPr>
              <w:t>Aware of Health &amp; Safety and Safeguarding as appropriate to role</w:t>
            </w:r>
          </w:p>
        </w:tc>
        <w:tc>
          <w:tcPr>
            <w:tcW w:w="1418" w:type="dxa"/>
            <w:vAlign w:val="center"/>
          </w:tcPr>
          <w:p w14:paraId="39BD1B9B" w14:textId="6BF4A75B" w:rsidR="00EF2EDE" w:rsidRPr="00DD077D" w:rsidRDefault="00EF2EDE" w:rsidP="00EF2EDE">
            <w:pPr>
              <w:autoSpaceDE w:val="0"/>
              <w:autoSpaceDN w:val="0"/>
              <w:adjustRightInd w:val="0"/>
              <w:spacing w:before="60" w:after="60"/>
              <w:jc w:val="center"/>
              <w:rPr>
                <w:rFonts w:ascii="Arial" w:hAnsi="Arial" w:cs="Arial"/>
                <w:sz w:val="20"/>
                <w:szCs w:val="20"/>
              </w:rPr>
            </w:pPr>
            <w:r w:rsidRPr="00DD077D">
              <w:rPr>
                <w:rFonts w:ascii="Arial" w:hAnsi="Arial" w:cs="Arial"/>
                <w:sz w:val="20"/>
                <w:szCs w:val="20"/>
              </w:rPr>
              <w:sym w:font="Wingdings" w:char="F0FC"/>
            </w:r>
          </w:p>
        </w:tc>
        <w:tc>
          <w:tcPr>
            <w:tcW w:w="1276" w:type="dxa"/>
          </w:tcPr>
          <w:p w14:paraId="26D8D4D7" w14:textId="77777777" w:rsidR="00EF2EDE" w:rsidRPr="00DD077D" w:rsidRDefault="00EF2EDE" w:rsidP="00EF2EDE">
            <w:pPr>
              <w:autoSpaceDE w:val="0"/>
              <w:autoSpaceDN w:val="0"/>
              <w:adjustRightInd w:val="0"/>
              <w:spacing w:before="60" w:after="60"/>
              <w:rPr>
                <w:rFonts w:ascii="Arial" w:hAnsi="Arial" w:cs="Arial"/>
                <w:sz w:val="20"/>
                <w:szCs w:val="20"/>
              </w:rPr>
            </w:pPr>
          </w:p>
        </w:tc>
        <w:tc>
          <w:tcPr>
            <w:tcW w:w="1269" w:type="dxa"/>
            <w:vAlign w:val="center"/>
          </w:tcPr>
          <w:p w14:paraId="6769F32D" w14:textId="5D9D0558" w:rsidR="00EF2EDE" w:rsidRPr="00DD077D" w:rsidRDefault="00EF2EDE" w:rsidP="00EF2EDE">
            <w:pPr>
              <w:autoSpaceDE w:val="0"/>
              <w:autoSpaceDN w:val="0"/>
              <w:adjustRightInd w:val="0"/>
              <w:spacing w:before="60" w:after="60"/>
              <w:jc w:val="center"/>
              <w:rPr>
                <w:rFonts w:ascii="Arial" w:hAnsi="Arial" w:cs="Arial"/>
                <w:sz w:val="20"/>
                <w:szCs w:val="20"/>
              </w:rPr>
            </w:pPr>
            <w:r>
              <w:rPr>
                <w:rFonts w:ascii="Arial" w:hAnsi="Arial" w:cs="Arial"/>
                <w:sz w:val="20"/>
                <w:szCs w:val="20"/>
              </w:rPr>
              <w:t>1, 3</w:t>
            </w:r>
          </w:p>
        </w:tc>
      </w:tr>
    </w:tbl>
    <w:p w14:paraId="7407759B" w14:textId="638CC7EB" w:rsidR="002F376E" w:rsidRPr="00DD077D" w:rsidRDefault="002F376E">
      <w:pPr>
        <w:rPr>
          <w:rFonts w:ascii="Arial" w:hAnsi="Arial" w:cs="Arial"/>
          <w:i/>
          <w:iCs/>
          <w:sz w:val="20"/>
          <w:szCs w:val="20"/>
          <w:lang w:eastAsia="en-GB"/>
        </w:rPr>
      </w:pPr>
    </w:p>
    <w:p w14:paraId="462C9463" w14:textId="2B86F8E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r w:rsidRPr="00DD077D">
        <w:rPr>
          <w:rFonts w:ascii="Arial" w:hAnsi="Arial" w:cs="Arial"/>
          <w:i/>
          <w:iCs/>
          <w:sz w:val="20"/>
          <w:szCs w:val="20"/>
          <w:lang w:eastAsia="en-GB"/>
        </w:rPr>
        <w:t>Whilst every effort has been made to explain the main duties and responsibilities of the post, each individual task undertaken may not be identified.</w:t>
      </w:r>
    </w:p>
    <w:p w14:paraId="37456CC3"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p>
    <w:p w14:paraId="7D6A43A9"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r w:rsidRPr="00DD077D">
        <w:rPr>
          <w:rFonts w:ascii="Arial" w:hAnsi="Arial" w:cs="Arial"/>
          <w:i/>
          <w:iCs/>
          <w:sz w:val="20"/>
          <w:szCs w:val="20"/>
          <w:lang w:eastAsia="en-GB"/>
        </w:rPr>
        <w:t>The duties of this post may vary from time to time without changing the general character of the post or level of responsibility entailed.</w:t>
      </w:r>
    </w:p>
    <w:p w14:paraId="70B2ADE4"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p>
    <w:p w14:paraId="11C5FBA4"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r w:rsidRPr="00DD077D">
        <w:rPr>
          <w:rFonts w:ascii="Arial" w:hAnsi="Arial" w:cs="Arial"/>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73538722"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p>
    <w:p w14:paraId="66742B45"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r w:rsidRPr="00DD077D">
        <w:rPr>
          <w:rFonts w:ascii="Arial" w:hAnsi="Arial" w:cs="Arial"/>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ACE317" w14:textId="77777777" w:rsidR="008720D0" w:rsidRPr="00DD077D" w:rsidRDefault="008720D0" w:rsidP="008720D0">
      <w:pPr>
        <w:autoSpaceDE w:val="0"/>
        <w:autoSpaceDN w:val="0"/>
        <w:adjustRightInd w:val="0"/>
        <w:spacing w:before="60" w:after="60" w:line="240" w:lineRule="auto"/>
        <w:jc w:val="both"/>
        <w:rPr>
          <w:rFonts w:ascii="Arial" w:hAnsi="Arial" w:cs="Arial"/>
          <w:i/>
          <w:iCs/>
          <w:sz w:val="20"/>
          <w:szCs w:val="20"/>
          <w:lang w:eastAsia="en-GB"/>
        </w:rPr>
      </w:pPr>
    </w:p>
    <w:p w14:paraId="3090A7D9" w14:textId="77777777" w:rsidR="008720D0" w:rsidRPr="00DD077D" w:rsidRDefault="008720D0" w:rsidP="008720D0">
      <w:pPr>
        <w:rPr>
          <w:rFonts w:ascii="Arial" w:hAnsi="Arial" w:cs="Arial"/>
          <w:i/>
          <w:iCs/>
          <w:sz w:val="20"/>
          <w:szCs w:val="20"/>
        </w:rPr>
      </w:pPr>
      <w:r w:rsidRPr="00DD077D">
        <w:rPr>
          <w:rFonts w:ascii="Arial" w:eastAsia="Times New Roman" w:hAnsi="Arial" w:cs="Arial"/>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DD077D">
        <w:rPr>
          <w:rFonts w:ascii="Arial" w:hAnsi="Arial" w:cs="Arial"/>
          <w:i/>
          <w:iCs/>
          <w:sz w:val="20"/>
          <w:szCs w:val="20"/>
        </w:rPr>
        <w:t xml:space="preserve">The successful applicant will be expected to adhere to all safeguarding, welfare and health and safety policies and procedures of the Trust. </w:t>
      </w:r>
    </w:p>
    <w:p w14:paraId="3883F60A" w14:textId="77777777" w:rsidR="008720D0" w:rsidRPr="00DD077D" w:rsidRDefault="008720D0" w:rsidP="008720D0">
      <w:pPr>
        <w:spacing w:after="0"/>
        <w:rPr>
          <w:rFonts w:ascii="Arial" w:hAnsi="Arial" w:cs="Arial"/>
          <w:i/>
          <w:iCs/>
          <w:sz w:val="20"/>
          <w:szCs w:val="20"/>
        </w:rPr>
      </w:pPr>
    </w:p>
    <w:p w14:paraId="3982BF0A" w14:textId="77777777" w:rsidR="008720D0" w:rsidRPr="00DD077D" w:rsidRDefault="008720D0" w:rsidP="008720D0">
      <w:pPr>
        <w:spacing w:after="0"/>
        <w:rPr>
          <w:rFonts w:ascii="Arial" w:hAnsi="Arial" w:cs="Arial"/>
          <w:i/>
          <w:iCs/>
          <w:sz w:val="20"/>
          <w:szCs w:val="20"/>
        </w:rPr>
      </w:pPr>
      <w:r w:rsidRPr="00DD077D">
        <w:rPr>
          <w:rFonts w:ascii="Arial" w:hAnsi="Arial" w:cs="Arial"/>
          <w:b/>
          <w:bCs/>
          <w:i/>
          <w:iCs/>
          <w:sz w:val="20"/>
          <w:szCs w:val="20"/>
        </w:rPr>
        <w:t>All pre-employment checks are in line with "Keeping Children Safe in Education" statutory guidance.</w:t>
      </w:r>
    </w:p>
    <w:p w14:paraId="11E981FD" w14:textId="77777777" w:rsidR="008720D0" w:rsidRPr="00DD077D" w:rsidRDefault="008720D0" w:rsidP="00BD0BFA">
      <w:pPr>
        <w:autoSpaceDE w:val="0"/>
        <w:autoSpaceDN w:val="0"/>
        <w:adjustRightInd w:val="0"/>
        <w:spacing w:before="60" w:after="60" w:line="240" w:lineRule="auto"/>
        <w:rPr>
          <w:rFonts w:ascii="Arial" w:hAnsi="Arial" w:cs="Arial"/>
          <w:color w:val="000000"/>
          <w:sz w:val="20"/>
          <w:szCs w:val="20"/>
          <w:lang w:eastAsia="en-GB"/>
        </w:rPr>
      </w:pPr>
    </w:p>
    <w:sectPr w:rsidR="008720D0" w:rsidRPr="00DD077D" w:rsidSect="00BA7F56">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BB76" w14:textId="77777777" w:rsidR="00B540F5" w:rsidRDefault="00B540F5" w:rsidP="00B855D5">
      <w:pPr>
        <w:spacing w:after="0" w:line="240" w:lineRule="auto"/>
      </w:pPr>
      <w:r>
        <w:separator/>
      </w:r>
    </w:p>
  </w:endnote>
  <w:endnote w:type="continuationSeparator" w:id="0">
    <w:p w14:paraId="0815BE89" w14:textId="77777777" w:rsidR="00B540F5" w:rsidRDefault="00B540F5" w:rsidP="00B855D5">
      <w:pPr>
        <w:spacing w:after="0" w:line="240" w:lineRule="auto"/>
      </w:pPr>
      <w:r>
        <w:continuationSeparator/>
      </w:r>
    </w:p>
  </w:endnote>
  <w:endnote w:type="continuationNotice" w:id="1">
    <w:p w14:paraId="0D6B1DC0" w14:textId="77777777" w:rsidR="00B540F5" w:rsidRDefault="00B54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729D" w14:textId="62DA294E" w:rsidR="003E02F7" w:rsidRPr="00B855D5" w:rsidRDefault="0002531F">
    <w:pPr>
      <w:pStyle w:val="Footer"/>
      <w:rPr>
        <w:sz w:val="16"/>
        <w:szCs w:val="16"/>
      </w:rPr>
    </w:pPr>
    <w:r>
      <w:rPr>
        <w:sz w:val="16"/>
        <w:szCs w:val="16"/>
      </w:rPr>
      <w:t xml:space="preserve">Personal </w:t>
    </w:r>
    <w:r w:rsidR="00FB08FF">
      <w:rPr>
        <w:sz w:val="16"/>
        <w:szCs w:val="16"/>
      </w:rPr>
      <w:t>Assistan</w:t>
    </w:r>
    <w:r w:rsidR="00EB2C71">
      <w:rPr>
        <w:sz w:val="16"/>
        <w:szCs w:val="16"/>
      </w:rPr>
      <w:t xml:space="preserve">t </w:t>
    </w:r>
    <w:r w:rsidR="00FB08FF">
      <w:rPr>
        <w:sz w:val="16"/>
        <w:szCs w:val="16"/>
      </w:rPr>
      <w:t>–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08A6" w14:textId="77777777" w:rsidR="00B540F5" w:rsidRDefault="00B540F5" w:rsidP="00B855D5">
      <w:pPr>
        <w:spacing w:after="0" w:line="240" w:lineRule="auto"/>
      </w:pPr>
      <w:r>
        <w:separator/>
      </w:r>
    </w:p>
  </w:footnote>
  <w:footnote w:type="continuationSeparator" w:id="0">
    <w:p w14:paraId="15F8CD4E" w14:textId="77777777" w:rsidR="00B540F5" w:rsidRDefault="00B540F5" w:rsidP="00B855D5">
      <w:pPr>
        <w:spacing w:after="0" w:line="240" w:lineRule="auto"/>
      </w:pPr>
      <w:r>
        <w:continuationSeparator/>
      </w:r>
    </w:p>
  </w:footnote>
  <w:footnote w:type="continuationNotice" w:id="1">
    <w:p w14:paraId="7469095C" w14:textId="77777777" w:rsidR="00B540F5" w:rsidRDefault="00B540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F680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visibility:visible;mso-wrap-style:square" o:bullet="t">
        <v:imagedata r:id="rId1" o:title=""/>
      </v:shape>
    </w:pict>
  </w:numPicBullet>
  <w:abstractNum w:abstractNumId="0" w15:restartNumberingAfterBreak="0">
    <w:nsid w:val="89F119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3EA6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7D80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61F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8282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101FF"/>
    <w:multiLevelType w:val="hybridMultilevel"/>
    <w:tmpl w:val="E6C0D3F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FBB4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1338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A81E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DCA7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EB2E7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1D76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3A15CCF"/>
    <w:multiLevelType w:val="hybridMultilevel"/>
    <w:tmpl w:val="3B4AEF36"/>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E4D3F"/>
    <w:multiLevelType w:val="hybridMultilevel"/>
    <w:tmpl w:val="4F80698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BEF1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1371669">
    <w:abstractNumId w:val="5"/>
  </w:num>
  <w:num w:numId="2" w16cid:durableId="1853639812">
    <w:abstractNumId w:val="13"/>
  </w:num>
  <w:num w:numId="3" w16cid:durableId="178811743">
    <w:abstractNumId w:val="14"/>
  </w:num>
  <w:num w:numId="4" w16cid:durableId="963344034">
    <w:abstractNumId w:val="6"/>
  </w:num>
  <w:num w:numId="5" w16cid:durableId="1432239641">
    <w:abstractNumId w:val="9"/>
  </w:num>
  <w:num w:numId="6" w16cid:durableId="699477635">
    <w:abstractNumId w:val="3"/>
  </w:num>
  <w:num w:numId="7" w16cid:durableId="606428577">
    <w:abstractNumId w:val="11"/>
  </w:num>
  <w:num w:numId="8" w16cid:durableId="147600613">
    <w:abstractNumId w:val="10"/>
  </w:num>
  <w:num w:numId="9" w16cid:durableId="1453285339">
    <w:abstractNumId w:val="8"/>
  </w:num>
  <w:num w:numId="10" w16cid:durableId="2109962611">
    <w:abstractNumId w:val="7"/>
  </w:num>
  <w:num w:numId="11" w16cid:durableId="1016081821">
    <w:abstractNumId w:val="15"/>
  </w:num>
  <w:num w:numId="12" w16cid:durableId="1302808497">
    <w:abstractNumId w:val="1"/>
  </w:num>
  <w:num w:numId="13" w16cid:durableId="726297903">
    <w:abstractNumId w:val="0"/>
  </w:num>
  <w:num w:numId="14" w16cid:durableId="1276475716">
    <w:abstractNumId w:val="2"/>
  </w:num>
  <w:num w:numId="15" w16cid:durableId="750352166">
    <w:abstractNumId w:val="12"/>
  </w:num>
  <w:num w:numId="16" w16cid:durableId="31321780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00810"/>
    <w:rsid w:val="0000342C"/>
    <w:rsid w:val="00003529"/>
    <w:rsid w:val="0001593D"/>
    <w:rsid w:val="00017520"/>
    <w:rsid w:val="00020D16"/>
    <w:rsid w:val="00021391"/>
    <w:rsid w:val="00024598"/>
    <w:rsid w:val="0002531F"/>
    <w:rsid w:val="000332C4"/>
    <w:rsid w:val="00033C78"/>
    <w:rsid w:val="0003660C"/>
    <w:rsid w:val="00041519"/>
    <w:rsid w:val="00046224"/>
    <w:rsid w:val="0005431E"/>
    <w:rsid w:val="00057A3A"/>
    <w:rsid w:val="00057CA9"/>
    <w:rsid w:val="000648FA"/>
    <w:rsid w:val="000650A2"/>
    <w:rsid w:val="000676FA"/>
    <w:rsid w:val="00074BD5"/>
    <w:rsid w:val="0008031D"/>
    <w:rsid w:val="000930D8"/>
    <w:rsid w:val="000A065E"/>
    <w:rsid w:val="000A585B"/>
    <w:rsid w:val="000A629A"/>
    <w:rsid w:val="000A7DBD"/>
    <w:rsid w:val="000A7DC7"/>
    <w:rsid w:val="000B2DC7"/>
    <w:rsid w:val="000B3AD2"/>
    <w:rsid w:val="000B48C6"/>
    <w:rsid w:val="000D3F51"/>
    <w:rsid w:val="000D4DB5"/>
    <w:rsid w:val="000D667B"/>
    <w:rsid w:val="000D7BCA"/>
    <w:rsid w:val="000E2593"/>
    <w:rsid w:val="000E2D18"/>
    <w:rsid w:val="000E4E53"/>
    <w:rsid w:val="000F4364"/>
    <w:rsid w:val="00102A2D"/>
    <w:rsid w:val="001032A0"/>
    <w:rsid w:val="00105F3D"/>
    <w:rsid w:val="0010694C"/>
    <w:rsid w:val="001103B6"/>
    <w:rsid w:val="00111D21"/>
    <w:rsid w:val="00113393"/>
    <w:rsid w:val="00116FE2"/>
    <w:rsid w:val="00127074"/>
    <w:rsid w:val="001277E5"/>
    <w:rsid w:val="00131690"/>
    <w:rsid w:val="00145BE2"/>
    <w:rsid w:val="00151C6D"/>
    <w:rsid w:val="0015332A"/>
    <w:rsid w:val="00156CA4"/>
    <w:rsid w:val="0015734E"/>
    <w:rsid w:val="00163AAF"/>
    <w:rsid w:val="00164F38"/>
    <w:rsid w:val="001660A7"/>
    <w:rsid w:val="001676FD"/>
    <w:rsid w:val="00174C1E"/>
    <w:rsid w:val="00183A63"/>
    <w:rsid w:val="00190266"/>
    <w:rsid w:val="00195B77"/>
    <w:rsid w:val="00196BE0"/>
    <w:rsid w:val="001A1AC9"/>
    <w:rsid w:val="001B095E"/>
    <w:rsid w:val="001D0A6C"/>
    <w:rsid w:val="001D0FC1"/>
    <w:rsid w:val="001D246E"/>
    <w:rsid w:val="001E01CC"/>
    <w:rsid w:val="00200572"/>
    <w:rsid w:val="00203872"/>
    <w:rsid w:val="002047B4"/>
    <w:rsid w:val="00204EA1"/>
    <w:rsid w:val="00212136"/>
    <w:rsid w:val="00214A10"/>
    <w:rsid w:val="00222725"/>
    <w:rsid w:val="00226A7F"/>
    <w:rsid w:val="00231C8A"/>
    <w:rsid w:val="00245B17"/>
    <w:rsid w:val="00246E32"/>
    <w:rsid w:val="002540FD"/>
    <w:rsid w:val="00261008"/>
    <w:rsid w:val="002615BC"/>
    <w:rsid w:val="00263D5B"/>
    <w:rsid w:val="0027049D"/>
    <w:rsid w:val="00270F9E"/>
    <w:rsid w:val="002745DB"/>
    <w:rsid w:val="00282F24"/>
    <w:rsid w:val="0028342A"/>
    <w:rsid w:val="00284F09"/>
    <w:rsid w:val="0028629A"/>
    <w:rsid w:val="00287F52"/>
    <w:rsid w:val="0029155B"/>
    <w:rsid w:val="002A2108"/>
    <w:rsid w:val="002A2E78"/>
    <w:rsid w:val="002A32DD"/>
    <w:rsid w:val="002B7D8D"/>
    <w:rsid w:val="002C2A11"/>
    <w:rsid w:val="002C520A"/>
    <w:rsid w:val="002C5302"/>
    <w:rsid w:val="002C582F"/>
    <w:rsid w:val="002C6EC2"/>
    <w:rsid w:val="002D0B2A"/>
    <w:rsid w:val="002D732F"/>
    <w:rsid w:val="002E444E"/>
    <w:rsid w:val="002E6537"/>
    <w:rsid w:val="002E75F5"/>
    <w:rsid w:val="002F372C"/>
    <w:rsid w:val="002F376E"/>
    <w:rsid w:val="00302F20"/>
    <w:rsid w:val="00303B10"/>
    <w:rsid w:val="00312F8C"/>
    <w:rsid w:val="003204B2"/>
    <w:rsid w:val="00325BFD"/>
    <w:rsid w:val="00327544"/>
    <w:rsid w:val="00331F8A"/>
    <w:rsid w:val="003418DA"/>
    <w:rsid w:val="0034213F"/>
    <w:rsid w:val="003450E4"/>
    <w:rsid w:val="003450E7"/>
    <w:rsid w:val="00350983"/>
    <w:rsid w:val="00351F86"/>
    <w:rsid w:val="00355A86"/>
    <w:rsid w:val="003602B3"/>
    <w:rsid w:val="00365EEB"/>
    <w:rsid w:val="0036726D"/>
    <w:rsid w:val="00372636"/>
    <w:rsid w:val="00376DF8"/>
    <w:rsid w:val="0037711E"/>
    <w:rsid w:val="00386283"/>
    <w:rsid w:val="003A07C6"/>
    <w:rsid w:val="003B0003"/>
    <w:rsid w:val="003B00F2"/>
    <w:rsid w:val="003B15DB"/>
    <w:rsid w:val="003C4205"/>
    <w:rsid w:val="003C5FFD"/>
    <w:rsid w:val="003C6886"/>
    <w:rsid w:val="003D7742"/>
    <w:rsid w:val="003E02F7"/>
    <w:rsid w:val="003E0538"/>
    <w:rsid w:val="003E137B"/>
    <w:rsid w:val="003F6964"/>
    <w:rsid w:val="004014A2"/>
    <w:rsid w:val="00412B74"/>
    <w:rsid w:val="00424819"/>
    <w:rsid w:val="00430C9D"/>
    <w:rsid w:val="0043234A"/>
    <w:rsid w:val="00443F17"/>
    <w:rsid w:val="004449DA"/>
    <w:rsid w:val="00447D86"/>
    <w:rsid w:val="00452B7E"/>
    <w:rsid w:val="004531AD"/>
    <w:rsid w:val="00454023"/>
    <w:rsid w:val="00465B7B"/>
    <w:rsid w:val="00471C77"/>
    <w:rsid w:val="0047363F"/>
    <w:rsid w:val="00485207"/>
    <w:rsid w:val="0048734C"/>
    <w:rsid w:val="004919BC"/>
    <w:rsid w:val="004A49A3"/>
    <w:rsid w:val="004A54D5"/>
    <w:rsid w:val="004B0DE5"/>
    <w:rsid w:val="004B6C53"/>
    <w:rsid w:val="004C44F2"/>
    <w:rsid w:val="004C4A19"/>
    <w:rsid w:val="004D12FF"/>
    <w:rsid w:val="004D69DF"/>
    <w:rsid w:val="004D7FC3"/>
    <w:rsid w:val="004F7513"/>
    <w:rsid w:val="00500024"/>
    <w:rsid w:val="00501BAB"/>
    <w:rsid w:val="005045E0"/>
    <w:rsid w:val="005061A5"/>
    <w:rsid w:val="00510EC6"/>
    <w:rsid w:val="00511262"/>
    <w:rsid w:val="00513396"/>
    <w:rsid w:val="005175D4"/>
    <w:rsid w:val="00517705"/>
    <w:rsid w:val="00517A7A"/>
    <w:rsid w:val="005210E3"/>
    <w:rsid w:val="005312FD"/>
    <w:rsid w:val="0053290D"/>
    <w:rsid w:val="005341A0"/>
    <w:rsid w:val="005468DC"/>
    <w:rsid w:val="00560133"/>
    <w:rsid w:val="00562F57"/>
    <w:rsid w:val="00565B72"/>
    <w:rsid w:val="00565D40"/>
    <w:rsid w:val="00566A38"/>
    <w:rsid w:val="00583312"/>
    <w:rsid w:val="00583FE2"/>
    <w:rsid w:val="00584A6B"/>
    <w:rsid w:val="00591E6A"/>
    <w:rsid w:val="00592A4E"/>
    <w:rsid w:val="005935F8"/>
    <w:rsid w:val="00593636"/>
    <w:rsid w:val="00596911"/>
    <w:rsid w:val="005B7A1D"/>
    <w:rsid w:val="005D160A"/>
    <w:rsid w:val="005D4885"/>
    <w:rsid w:val="005D7CD1"/>
    <w:rsid w:val="005E3C5D"/>
    <w:rsid w:val="005E44D5"/>
    <w:rsid w:val="005E63C7"/>
    <w:rsid w:val="005F4FE4"/>
    <w:rsid w:val="0060788A"/>
    <w:rsid w:val="00613337"/>
    <w:rsid w:val="00614537"/>
    <w:rsid w:val="006268B6"/>
    <w:rsid w:val="00626F00"/>
    <w:rsid w:val="00632763"/>
    <w:rsid w:val="00634A0E"/>
    <w:rsid w:val="00640093"/>
    <w:rsid w:val="006526A6"/>
    <w:rsid w:val="00656461"/>
    <w:rsid w:val="0066492F"/>
    <w:rsid w:val="006657DD"/>
    <w:rsid w:val="00671234"/>
    <w:rsid w:val="00677656"/>
    <w:rsid w:val="00684280"/>
    <w:rsid w:val="0068437F"/>
    <w:rsid w:val="00690BD9"/>
    <w:rsid w:val="006A3982"/>
    <w:rsid w:val="006B076A"/>
    <w:rsid w:val="006C391C"/>
    <w:rsid w:val="006C61F5"/>
    <w:rsid w:val="006D3E34"/>
    <w:rsid w:val="006E48C9"/>
    <w:rsid w:val="006E649A"/>
    <w:rsid w:val="006F6A5C"/>
    <w:rsid w:val="00704FEB"/>
    <w:rsid w:val="00706AA0"/>
    <w:rsid w:val="00712A00"/>
    <w:rsid w:val="00713B06"/>
    <w:rsid w:val="007141F4"/>
    <w:rsid w:val="007175D7"/>
    <w:rsid w:val="007218DC"/>
    <w:rsid w:val="00721ABD"/>
    <w:rsid w:val="00731898"/>
    <w:rsid w:val="00742F11"/>
    <w:rsid w:val="00746AC7"/>
    <w:rsid w:val="00753216"/>
    <w:rsid w:val="00760C00"/>
    <w:rsid w:val="00762105"/>
    <w:rsid w:val="00765888"/>
    <w:rsid w:val="00780E56"/>
    <w:rsid w:val="0078196E"/>
    <w:rsid w:val="00783CFE"/>
    <w:rsid w:val="007879F5"/>
    <w:rsid w:val="007922B1"/>
    <w:rsid w:val="007922C8"/>
    <w:rsid w:val="00792504"/>
    <w:rsid w:val="00795636"/>
    <w:rsid w:val="007B1130"/>
    <w:rsid w:val="007B13D2"/>
    <w:rsid w:val="007C285E"/>
    <w:rsid w:val="007C7781"/>
    <w:rsid w:val="007D279F"/>
    <w:rsid w:val="007D2AFD"/>
    <w:rsid w:val="007E4DA4"/>
    <w:rsid w:val="00803905"/>
    <w:rsid w:val="00812C16"/>
    <w:rsid w:val="008165C5"/>
    <w:rsid w:val="00823057"/>
    <w:rsid w:val="00827ED8"/>
    <w:rsid w:val="0084627E"/>
    <w:rsid w:val="00854EF0"/>
    <w:rsid w:val="00855E3B"/>
    <w:rsid w:val="008643AA"/>
    <w:rsid w:val="008720D0"/>
    <w:rsid w:val="00872B54"/>
    <w:rsid w:val="00873B59"/>
    <w:rsid w:val="0087610A"/>
    <w:rsid w:val="008822B6"/>
    <w:rsid w:val="008824C5"/>
    <w:rsid w:val="008855AD"/>
    <w:rsid w:val="00890407"/>
    <w:rsid w:val="00894A82"/>
    <w:rsid w:val="008A0741"/>
    <w:rsid w:val="008A16D4"/>
    <w:rsid w:val="008B0089"/>
    <w:rsid w:val="008B5180"/>
    <w:rsid w:val="008C781F"/>
    <w:rsid w:val="008D1263"/>
    <w:rsid w:val="008D3732"/>
    <w:rsid w:val="008D648C"/>
    <w:rsid w:val="008E2DBC"/>
    <w:rsid w:val="008E3607"/>
    <w:rsid w:val="008E46F8"/>
    <w:rsid w:val="008F15AF"/>
    <w:rsid w:val="008F3457"/>
    <w:rsid w:val="00904538"/>
    <w:rsid w:val="0090604B"/>
    <w:rsid w:val="00906555"/>
    <w:rsid w:val="00906E42"/>
    <w:rsid w:val="009141EB"/>
    <w:rsid w:val="009160BA"/>
    <w:rsid w:val="009272C5"/>
    <w:rsid w:val="0093137B"/>
    <w:rsid w:val="00933F67"/>
    <w:rsid w:val="009404D9"/>
    <w:rsid w:val="00942FB2"/>
    <w:rsid w:val="00943557"/>
    <w:rsid w:val="00955713"/>
    <w:rsid w:val="00957781"/>
    <w:rsid w:val="009675DB"/>
    <w:rsid w:val="0097474E"/>
    <w:rsid w:val="00980B0E"/>
    <w:rsid w:val="009A4073"/>
    <w:rsid w:val="009A7872"/>
    <w:rsid w:val="009B058D"/>
    <w:rsid w:val="009B3AC6"/>
    <w:rsid w:val="009B4909"/>
    <w:rsid w:val="009C2A0E"/>
    <w:rsid w:val="009C2FEB"/>
    <w:rsid w:val="009C5347"/>
    <w:rsid w:val="009C634B"/>
    <w:rsid w:val="009D0A35"/>
    <w:rsid w:val="009E3FBD"/>
    <w:rsid w:val="00A00FAB"/>
    <w:rsid w:val="00A02501"/>
    <w:rsid w:val="00A0256E"/>
    <w:rsid w:val="00A061AC"/>
    <w:rsid w:val="00A121AD"/>
    <w:rsid w:val="00A21BB5"/>
    <w:rsid w:val="00A25CA2"/>
    <w:rsid w:val="00A31645"/>
    <w:rsid w:val="00A35F77"/>
    <w:rsid w:val="00A368DE"/>
    <w:rsid w:val="00A41248"/>
    <w:rsid w:val="00A455BF"/>
    <w:rsid w:val="00A5372F"/>
    <w:rsid w:val="00A56F1A"/>
    <w:rsid w:val="00A66124"/>
    <w:rsid w:val="00A66952"/>
    <w:rsid w:val="00A67E2E"/>
    <w:rsid w:val="00A7091C"/>
    <w:rsid w:val="00A7123B"/>
    <w:rsid w:val="00A76CAE"/>
    <w:rsid w:val="00A77FDF"/>
    <w:rsid w:val="00A81139"/>
    <w:rsid w:val="00A91378"/>
    <w:rsid w:val="00A91F6B"/>
    <w:rsid w:val="00A97009"/>
    <w:rsid w:val="00AA1295"/>
    <w:rsid w:val="00AB1216"/>
    <w:rsid w:val="00AB4DDA"/>
    <w:rsid w:val="00AB5DA1"/>
    <w:rsid w:val="00AB6FAF"/>
    <w:rsid w:val="00AC61E4"/>
    <w:rsid w:val="00AD01F2"/>
    <w:rsid w:val="00AD294A"/>
    <w:rsid w:val="00AD47AA"/>
    <w:rsid w:val="00AE144F"/>
    <w:rsid w:val="00AE146F"/>
    <w:rsid w:val="00AE39BB"/>
    <w:rsid w:val="00AE57A6"/>
    <w:rsid w:val="00AE6006"/>
    <w:rsid w:val="00AF482F"/>
    <w:rsid w:val="00B020BB"/>
    <w:rsid w:val="00B03582"/>
    <w:rsid w:val="00B05CBB"/>
    <w:rsid w:val="00B11CFB"/>
    <w:rsid w:val="00B205AE"/>
    <w:rsid w:val="00B215BE"/>
    <w:rsid w:val="00B22C2D"/>
    <w:rsid w:val="00B22E2D"/>
    <w:rsid w:val="00B26153"/>
    <w:rsid w:val="00B37B9A"/>
    <w:rsid w:val="00B37ECF"/>
    <w:rsid w:val="00B46804"/>
    <w:rsid w:val="00B540F5"/>
    <w:rsid w:val="00B7023C"/>
    <w:rsid w:val="00B76DB9"/>
    <w:rsid w:val="00B82ACB"/>
    <w:rsid w:val="00B8376E"/>
    <w:rsid w:val="00B845D8"/>
    <w:rsid w:val="00B84B6C"/>
    <w:rsid w:val="00B855D5"/>
    <w:rsid w:val="00B87E3A"/>
    <w:rsid w:val="00B92830"/>
    <w:rsid w:val="00BA10E2"/>
    <w:rsid w:val="00BA280D"/>
    <w:rsid w:val="00BA327A"/>
    <w:rsid w:val="00BA7F56"/>
    <w:rsid w:val="00BB3FBC"/>
    <w:rsid w:val="00BB6CFF"/>
    <w:rsid w:val="00BC2583"/>
    <w:rsid w:val="00BD0BFA"/>
    <w:rsid w:val="00BD6B0F"/>
    <w:rsid w:val="00BE0201"/>
    <w:rsid w:val="00BE4E4F"/>
    <w:rsid w:val="00BE6167"/>
    <w:rsid w:val="00BF0AB1"/>
    <w:rsid w:val="00BF41E0"/>
    <w:rsid w:val="00C008BF"/>
    <w:rsid w:val="00C02499"/>
    <w:rsid w:val="00C10774"/>
    <w:rsid w:val="00C15E57"/>
    <w:rsid w:val="00C1638C"/>
    <w:rsid w:val="00C17981"/>
    <w:rsid w:val="00C23130"/>
    <w:rsid w:val="00C24F48"/>
    <w:rsid w:val="00C30837"/>
    <w:rsid w:val="00C3676F"/>
    <w:rsid w:val="00C43C61"/>
    <w:rsid w:val="00C43EB7"/>
    <w:rsid w:val="00C4454A"/>
    <w:rsid w:val="00C456AC"/>
    <w:rsid w:val="00C456DE"/>
    <w:rsid w:val="00C52F70"/>
    <w:rsid w:val="00C530B2"/>
    <w:rsid w:val="00C54E21"/>
    <w:rsid w:val="00C5694B"/>
    <w:rsid w:val="00C56B8B"/>
    <w:rsid w:val="00C62F98"/>
    <w:rsid w:val="00C637E7"/>
    <w:rsid w:val="00C778AB"/>
    <w:rsid w:val="00C81D48"/>
    <w:rsid w:val="00C925AE"/>
    <w:rsid w:val="00C93A82"/>
    <w:rsid w:val="00C95BE5"/>
    <w:rsid w:val="00CA7AE8"/>
    <w:rsid w:val="00CB104B"/>
    <w:rsid w:val="00CB1DAE"/>
    <w:rsid w:val="00CB4724"/>
    <w:rsid w:val="00CC5446"/>
    <w:rsid w:val="00CF0018"/>
    <w:rsid w:val="00CF2BA1"/>
    <w:rsid w:val="00CF59BB"/>
    <w:rsid w:val="00D01EB2"/>
    <w:rsid w:val="00D05218"/>
    <w:rsid w:val="00D130E8"/>
    <w:rsid w:val="00D13C83"/>
    <w:rsid w:val="00D14F4C"/>
    <w:rsid w:val="00D15032"/>
    <w:rsid w:val="00D2608D"/>
    <w:rsid w:val="00D30967"/>
    <w:rsid w:val="00D313AC"/>
    <w:rsid w:val="00D41363"/>
    <w:rsid w:val="00D50A1A"/>
    <w:rsid w:val="00D602D6"/>
    <w:rsid w:val="00D704A6"/>
    <w:rsid w:val="00D7156A"/>
    <w:rsid w:val="00D75EB8"/>
    <w:rsid w:val="00D76AD0"/>
    <w:rsid w:val="00D77DE4"/>
    <w:rsid w:val="00D811BD"/>
    <w:rsid w:val="00D8474C"/>
    <w:rsid w:val="00D8750F"/>
    <w:rsid w:val="00D87AFA"/>
    <w:rsid w:val="00D91D25"/>
    <w:rsid w:val="00D944E1"/>
    <w:rsid w:val="00DA2B0E"/>
    <w:rsid w:val="00DA2E82"/>
    <w:rsid w:val="00DA4669"/>
    <w:rsid w:val="00DA4EA8"/>
    <w:rsid w:val="00DB2DC9"/>
    <w:rsid w:val="00DC320D"/>
    <w:rsid w:val="00DC39B0"/>
    <w:rsid w:val="00DC44B1"/>
    <w:rsid w:val="00DD077D"/>
    <w:rsid w:val="00DD0A13"/>
    <w:rsid w:val="00DD12B7"/>
    <w:rsid w:val="00DD2873"/>
    <w:rsid w:val="00DE3BB2"/>
    <w:rsid w:val="00DE75B4"/>
    <w:rsid w:val="00DF2740"/>
    <w:rsid w:val="00E01A65"/>
    <w:rsid w:val="00E07BFA"/>
    <w:rsid w:val="00E11D59"/>
    <w:rsid w:val="00E12E0C"/>
    <w:rsid w:val="00E15C2E"/>
    <w:rsid w:val="00E27817"/>
    <w:rsid w:val="00E4139D"/>
    <w:rsid w:val="00E41D8B"/>
    <w:rsid w:val="00E45DA2"/>
    <w:rsid w:val="00E473CD"/>
    <w:rsid w:val="00E55F6B"/>
    <w:rsid w:val="00E571EB"/>
    <w:rsid w:val="00E64069"/>
    <w:rsid w:val="00E6446D"/>
    <w:rsid w:val="00E678A6"/>
    <w:rsid w:val="00E71BAE"/>
    <w:rsid w:val="00E83ADF"/>
    <w:rsid w:val="00E87671"/>
    <w:rsid w:val="00E90630"/>
    <w:rsid w:val="00E964E2"/>
    <w:rsid w:val="00E978BE"/>
    <w:rsid w:val="00EA3AA3"/>
    <w:rsid w:val="00EA4E1D"/>
    <w:rsid w:val="00EB03D0"/>
    <w:rsid w:val="00EB0B51"/>
    <w:rsid w:val="00EB0B5D"/>
    <w:rsid w:val="00EB2B0D"/>
    <w:rsid w:val="00EB2C71"/>
    <w:rsid w:val="00EB3633"/>
    <w:rsid w:val="00EB62CD"/>
    <w:rsid w:val="00EC2956"/>
    <w:rsid w:val="00EC427A"/>
    <w:rsid w:val="00EC7D85"/>
    <w:rsid w:val="00EE13CB"/>
    <w:rsid w:val="00EF1562"/>
    <w:rsid w:val="00EF2EDE"/>
    <w:rsid w:val="00EF4ACA"/>
    <w:rsid w:val="00EF5092"/>
    <w:rsid w:val="00F00765"/>
    <w:rsid w:val="00F0211D"/>
    <w:rsid w:val="00F0319F"/>
    <w:rsid w:val="00F05535"/>
    <w:rsid w:val="00F06951"/>
    <w:rsid w:val="00F25E99"/>
    <w:rsid w:val="00F2722E"/>
    <w:rsid w:val="00F27BA7"/>
    <w:rsid w:val="00F32AD8"/>
    <w:rsid w:val="00F43EDC"/>
    <w:rsid w:val="00F539E3"/>
    <w:rsid w:val="00F64CDC"/>
    <w:rsid w:val="00F6731F"/>
    <w:rsid w:val="00F73706"/>
    <w:rsid w:val="00F765FA"/>
    <w:rsid w:val="00F82D12"/>
    <w:rsid w:val="00F926C8"/>
    <w:rsid w:val="00F949C6"/>
    <w:rsid w:val="00F96219"/>
    <w:rsid w:val="00F97AA0"/>
    <w:rsid w:val="00FA477B"/>
    <w:rsid w:val="00FA5142"/>
    <w:rsid w:val="00FA516D"/>
    <w:rsid w:val="00FA56D7"/>
    <w:rsid w:val="00FB08FF"/>
    <w:rsid w:val="00FB3381"/>
    <w:rsid w:val="00FB36BC"/>
    <w:rsid w:val="00FB77F8"/>
    <w:rsid w:val="00FC7800"/>
    <w:rsid w:val="00FC7B1F"/>
    <w:rsid w:val="00FD6B42"/>
    <w:rsid w:val="00FE2729"/>
    <w:rsid w:val="00FE498C"/>
    <w:rsid w:val="00FF142E"/>
    <w:rsid w:val="00FF249D"/>
    <w:rsid w:val="00FF65A6"/>
    <w:rsid w:val="00FF7E3F"/>
    <w:rsid w:val="29B55C8C"/>
    <w:rsid w:val="6FF75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98F34"/>
  <w15:docId w15:val="{6CA9BBD0-8960-4BAB-A941-6ED44F38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D87AFA"/>
    <w:pPr>
      <w:ind w:left="720"/>
      <w:contextualSpacing/>
    </w:pPr>
  </w:style>
  <w:style w:type="paragraph" w:customStyle="1" w:styleId="Default">
    <w:name w:val="Default"/>
    <w:rsid w:val="00BA327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76DF8"/>
    <w:pPr>
      <w:spacing w:after="0" w:line="240" w:lineRule="auto"/>
    </w:pPr>
  </w:style>
  <w:style w:type="character" w:customStyle="1" w:styleId="ui-provider">
    <w:name w:val="ui-provider"/>
    <w:basedOn w:val="DefaultParagraphFont"/>
    <w:rsid w:val="00DA4669"/>
  </w:style>
  <w:style w:type="character" w:styleId="CommentReference">
    <w:name w:val="annotation reference"/>
    <w:basedOn w:val="DefaultParagraphFont"/>
    <w:uiPriority w:val="99"/>
    <w:semiHidden/>
    <w:unhideWhenUsed/>
    <w:rsid w:val="00854EF0"/>
    <w:rPr>
      <w:sz w:val="16"/>
      <w:szCs w:val="16"/>
    </w:rPr>
  </w:style>
  <w:style w:type="paragraph" w:styleId="CommentText">
    <w:name w:val="annotation text"/>
    <w:basedOn w:val="Normal"/>
    <w:link w:val="CommentTextChar"/>
    <w:uiPriority w:val="99"/>
    <w:unhideWhenUsed/>
    <w:rsid w:val="00854EF0"/>
    <w:pPr>
      <w:spacing w:line="240" w:lineRule="auto"/>
    </w:pPr>
    <w:rPr>
      <w:sz w:val="20"/>
      <w:szCs w:val="20"/>
    </w:rPr>
  </w:style>
  <w:style w:type="character" w:customStyle="1" w:styleId="CommentTextChar">
    <w:name w:val="Comment Text Char"/>
    <w:basedOn w:val="DefaultParagraphFont"/>
    <w:link w:val="CommentText"/>
    <w:uiPriority w:val="99"/>
    <w:rsid w:val="00854EF0"/>
    <w:rPr>
      <w:sz w:val="20"/>
      <w:szCs w:val="20"/>
    </w:rPr>
  </w:style>
  <w:style w:type="paragraph" w:styleId="CommentSubject">
    <w:name w:val="annotation subject"/>
    <w:basedOn w:val="CommentText"/>
    <w:next w:val="CommentText"/>
    <w:link w:val="CommentSubjectChar"/>
    <w:uiPriority w:val="99"/>
    <w:semiHidden/>
    <w:unhideWhenUsed/>
    <w:rsid w:val="00854EF0"/>
    <w:rPr>
      <w:b/>
      <w:bCs/>
    </w:rPr>
  </w:style>
  <w:style w:type="character" w:customStyle="1" w:styleId="CommentSubjectChar">
    <w:name w:val="Comment Subject Char"/>
    <w:basedOn w:val="CommentTextChar"/>
    <w:link w:val="CommentSubject"/>
    <w:uiPriority w:val="99"/>
    <w:semiHidden/>
    <w:rsid w:val="00854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F9002F7A-8048-4A1D-AD45-BAD9723088F2}">
  <ds:schemaRefs>
    <ds:schemaRef ds:uri="http://schemas.openxmlformats.org/officeDocument/2006/bibliography"/>
  </ds:schemaRefs>
</ds:datastoreItem>
</file>

<file path=customXml/itemProps2.xml><?xml version="1.0" encoding="utf-8"?>
<ds:datastoreItem xmlns:ds="http://schemas.openxmlformats.org/officeDocument/2006/customXml" ds:itemID="{10C65838-1DBC-4414-8876-5A47AD6E75BB}"/>
</file>

<file path=customXml/itemProps3.xml><?xml version="1.0" encoding="utf-8"?>
<ds:datastoreItem xmlns:ds="http://schemas.openxmlformats.org/officeDocument/2006/customXml" ds:itemID="{2C63F5C3-8DA1-445C-8300-CDD255BE129E}"/>
</file>

<file path=customXml/itemProps4.xml><?xml version="1.0" encoding="utf-8"?>
<ds:datastoreItem xmlns:ds="http://schemas.openxmlformats.org/officeDocument/2006/customXml" ds:itemID="{03CF8CCF-6371-46CD-8652-3817CC2F8316}"/>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9038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Emma Gentilini</cp:lastModifiedBy>
  <cp:revision>2</cp:revision>
  <cp:lastPrinted>2016-02-19T16:22:00Z</cp:lastPrinted>
  <dcterms:created xsi:type="dcterms:W3CDTF">2026-06-01T12:42:00Z</dcterms:created>
  <dcterms:modified xsi:type="dcterms:W3CDTF">2026-06-01T12:42:00Z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