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7087"/>
      </w:tblGrid>
      <w:tr w:rsidR="003647B3" w:rsidRPr="00811DAB" w14:paraId="1F9BAB1B" w14:textId="77777777" w:rsidTr="679E2D0D">
        <w:trPr>
          <w:trHeight w:val="454"/>
        </w:trPr>
        <w:tc>
          <w:tcPr>
            <w:tcW w:w="2807" w:type="dxa"/>
            <w:shd w:val="clear" w:color="auto" w:fill="FFFFFF" w:themeFill="background1"/>
            <w:vAlign w:val="center"/>
          </w:tcPr>
          <w:p w14:paraId="1F9BAB19" w14:textId="77777777" w:rsidR="003647B3" w:rsidRPr="00811DAB" w:rsidRDefault="003647B3" w:rsidP="3983ACAF">
            <w:pPr>
              <w:spacing w:after="0"/>
              <w:jc w:val="right"/>
              <w:rPr>
                <w:b/>
                <w:bCs/>
                <w:sz w:val="24"/>
                <w:szCs w:val="24"/>
              </w:rPr>
            </w:pPr>
            <w:r w:rsidRPr="3983ACAF">
              <w:rPr>
                <w:b/>
                <w:bCs/>
                <w:sz w:val="24"/>
                <w:szCs w:val="24"/>
              </w:rPr>
              <w:t>Post Title:</w:t>
            </w:r>
          </w:p>
        </w:tc>
        <w:tc>
          <w:tcPr>
            <w:tcW w:w="7087" w:type="dxa"/>
            <w:shd w:val="clear" w:color="auto" w:fill="FFFFFF" w:themeFill="background1"/>
            <w:vAlign w:val="center"/>
          </w:tcPr>
          <w:p w14:paraId="1F9BAB1A" w14:textId="2109444C" w:rsidR="003647B3" w:rsidRPr="00811DAB" w:rsidRDefault="74F37CCB" w:rsidP="3983ACAF">
            <w:pPr>
              <w:spacing w:after="0"/>
              <w:rPr>
                <w:sz w:val="24"/>
                <w:szCs w:val="24"/>
              </w:rPr>
            </w:pPr>
            <w:r w:rsidRPr="679E2D0D">
              <w:rPr>
                <w:sz w:val="24"/>
                <w:szCs w:val="24"/>
              </w:rPr>
              <w:t>Deputy Designated Safeguarding Lead (DDSL)</w:t>
            </w:r>
            <w:r w:rsidR="7261CEE6" w:rsidRPr="679E2D0D">
              <w:rPr>
                <w:sz w:val="24"/>
                <w:szCs w:val="24"/>
              </w:rPr>
              <w:t xml:space="preserve"> </w:t>
            </w:r>
          </w:p>
        </w:tc>
      </w:tr>
      <w:tr w:rsidR="003647B3" w:rsidRPr="00811DAB" w14:paraId="1F9BAB1E" w14:textId="77777777" w:rsidTr="679E2D0D">
        <w:trPr>
          <w:trHeight w:val="454"/>
        </w:trPr>
        <w:tc>
          <w:tcPr>
            <w:tcW w:w="2807" w:type="dxa"/>
            <w:shd w:val="clear" w:color="auto" w:fill="FFFFFF" w:themeFill="background1"/>
            <w:vAlign w:val="center"/>
          </w:tcPr>
          <w:p w14:paraId="1F9BAB1C" w14:textId="77777777" w:rsidR="003647B3" w:rsidRPr="00811DAB" w:rsidRDefault="003647B3" w:rsidP="3983ACAF">
            <w:pPr>
              <w:spacing w:after="0"/>
              <w:jc w:val="right"/>
              <w:rPr>
                <w:b/>
                <w:bCs/>
                <w:sz w:val="24"/>
                <w:szCs w:val="24"/>
              </w:rPr>
            </w:pPr>
            <w:r w:rsidRPr="3983ACAF">
              <w:rPr>
                <w:b/>
                <w:bCs/>
                <w:sz w:val="24"/>
                <w:szCs w:val="24"/>
              </w:rPr>
              <w:t>Accountable to:</w:t>
            </w:r>
          </w:p>
        </w:tc>
        <w:tc>
          <w:tcPr>
            <w:tcW w:w="7087" w:type="dxa"/>
            <w:shd w:val="clear" w:color="auto" w:fill="FFFFFF" w:themeFill="background1"/>
            <w:vAlign w:val="center"/>
          </w:tcPr>
          <w:p w14:paraId="1F9BAB1D" w14:textId="77777777" w:rsidR="003647B3" w:rsidRPr="00811DAB" w:rsidRDefault="00D31B14" w:rsidP="3983ACAF">
            <w:pPr>
              <w:spacing w:after="0"/>
              <w:rPr>
                <w:sz w:val="24"/>
                <w:szCs w:val="24"/>
              </w:rPr>
            </w:pPr>
            <w:r w:rsidRPr="3983ACAF">
              <w:rPr>
                <w:sz w:val="24"/>
                <w:szCs w:val="24"/>
              </w:rPr>
              <w:t>Safeguarding Lead (DSL)</w:t>
            </w:r>
          </w:p>
        </w:tc>
      </w:tr>
      <w:tr w:rsidR="003647B3" w:rsidRPr="00811DAB" w14:paraId="1F9BAB21" w14:textId="77777777" w:rsidTr="679E2D0D">
        <w:trPr>
          <w:trHeight w:val="454"/>
        </w:trPr>
        <w:tc>
          <w:tcPr>
            <w:tcW w:w="2807" w:type="dxa"/>
            <w:shd w:val="clear" w:color="auto" w:fill="FFFFFF" w:themeFill="background1"/>
            <w:vAlign w:val="center"/>
          </w:tcPr>
          <w:p w14:paraId="1F9BAB1F" w14:textId="77777777" w:rsidR="003647B3" w:rsidRPr="00811DAB" w:rsidRDefault="00BF3A8A" w:rsidP="3983ACAF">
            <w:pPr>
              <w:spacing w:after="0"/>
              <w:jc w:val="right"/>
              <w:rPr>
                <w:b/>
                <w:bCs/>
                <w:sz w:val="24"/>
                <w:szCs w:val="24"/>
              </w:rPr>
            </w:pPr>
            <w:r w:rsidRPr="3983ACAF">
              <w:rPr>
                <w:b/>
                <w:bCs/>
                <w:sz w:val="24"/>
                <w:szCs w:val="24"/>
              </w:rPr>
              <w:t>Pay Scale</w:t>
            </w:r>
            <w:r w:rsidR="003647B3" w:rsidRPr="3983ACAF">
              <w:rPr>
                <w:b/>
                <w:bCs/>
                <w:sz w:val="24"/>
                <w:szCs w:val="24"/>
              </w:rPr>
              <w:t>:</w:t>
            </w:r>
          </w:p>
        </w:tc>
        <w:tc>
          <w:tcPr>
            <w:tcW w:w="7087" w:type="dxa"/>
            <w:shd w:val="clear" w:color="auto" w:fill="FFFFFF" w:themeFill="background1"/>
            <w:vAlign w:val="center"/>
          </w:tcPr>
          <w:p w14:paraId="1F9BAB20" w14:textId="412A08E0" w:rsidR="003647B3" w:rsidRPr="00811DAB" w:rsidRDefault="2902C001" w:rsidP="3983ACAF">
            <w:pPr>
              <w:spacing w:after="0"/>
              <w:rPr>
                <w:sz w:val="24"/>
                <w:szCs w:val="24"/>
              </w:rPr>
            </w:pPr>
            <w:r w:rsidRPr="679E2D0D">
              <w:rPr>
                <w:sz w:val="24"/>
                <w:szCs w:val="24"/>
              </w:rPr>
              <w:t xml:space="preserve"> </w:t>
            </w:r>
            <w:r w:rsidR="1F36E1C8" w:rsidRPr="679E2D0D">
              <w:rPr>
                <w:sz w:val="24"/>
                <w:szCs w:val="24"/>
              </w:rPr>
              <w:t>ERYC Grade 5B</w:t>
            </w:r>
          </w:p>
        </w:tc>
      </w:tr>
    </w:tbl>
    <w:p w14:paraId="1F9BAB22" w14:textId="77777777" w:rsidR="003647B3" w:rsidRPr="00811DAB" w:rsidRDefault="003647B3" w:rsidP="003647B3">
      <w:pPr>
        <w:spacing w:after="0" w:line="240" w:lineRule="auto"/>
        <w:rPr>
          <w:rFonts w:eastAsia="Times New Roman" w:cstheme="minorHAnsi"/>
          <w:b/>
          <w:sz w:val="24"/>
          <w:szCs w:val="24"/>
        </w:rPr>
      </w:pPr>
    </w:p>
    <w:p w14:paraId="1F9BAB23" w14:textId="77777777" w:rsidR="00B4351E" w:rsidRPr="00811DAB" w:rsidRDefault="00B4351E" w:rsidP="00B4351E">
      <w:pPr>
        <w:spacing w:after="0" w:line="240" w:lineRule="auto"/>
        <w:rPr>
          <w:rFonts w:eastAsia="Times New Roman" w:cstheme="minorHAnsi"/>
          <w:b/>
          <w:sz w:val="24"/>
          <w:szCs w:val="24"/>
        </w:rPr>
      </w:pPr>
      <w:r w:rsidRPr="00811DAB">
        <w:rPr>
          <w:rFonts w:eastAsia="Times New Roman" w:cstheme="minorHAnsi"/>
          <w:b/>
          <w:sz w:val="24"/>
          <w:szCs w:val="24"/>
        </w:rPr>
        <w:t>MAIN PURPOSE OF THE JOB</w:t>
      </w:r>
    </w:p>
    <w:p w14:paraId="1F9BAB24" w14:textId="77777777" w:rsidR="00D75912" w:rsidRPr="00811DAB" w:rsidRDefault="008D7B30" w:rsidP="008D7B30">
      <w:pPr>
        <w:spacing w:after="0" w:line="240" w:lineRule="auto"/>
        <w:jc w:val="both"/>
        <w:rPr>
          <w:rFonts w:cstheme="minorHAnsi"/>
          <w:sz w:val="24"/>
          <w:szCs w:val="24"/>
        </w:rPr>
      </w:pPr>
      <w:r w:rsidRPr="00811DAB">
        <w:rPr>
          <w:rFonts w:eastAsia="Times New Roman" w:cstheme="minorHAnsi"/>
          <w:sz w:val="24"/>
          <w:szCs w:val="24"/>
          <w:lang w:eastAsia="en-GB"/>
        </w:rPr>
        <w:t xml:space="preserve">To work to the Designated Safeguarding Lead </w:t>
      </w:r>
      <w:r w:rsidR="00D75912" w:rsidRPr="00811DAB">
        <w:rPr>
          <w:rFonts w:eastAsia="Times New Roman" w:cstheme="minorHAnsi"/>
          <w:sz w:val="24"/>
          <w:szCs w:val="24"/>
          <w:lang w:eastAsia="en-GB"/>
        </w:rPr>
        <w:t>(DSL) in conjunction with other</w:t>
      </w:r>
      <w:r w:rsidRPr="00811DAB">
        <w:rPr>
          <w:rFonts w:eastAsia="Times New Roman" w:cstheme="minorHAnsi"/>
          <w:sz w:val="24"/>
          <w:szCs w:val="24"/>
          <w:lang w:eastAsia="en-GB"/>
        </w:rPr>
        <w:t xml:space="preserve"> </w:t>
      </w:r>
      <w:r w:rsidR="00D75912" w:rsidRPr="00811DAB">
        <w:rPr>
          <w:rFonts w:eastAsia="Times New Roman" w:cstheme="minorHAnsi"/>
          <w:sz w:val="24"/>
          <w:szCs w:val="24"/>
          <w:lang w:eastAsia="en-GB"/>
        </w:rPr>
        <w:t xml:space="preserve">members of </w:t>
      </w:r>
      <w:r w:rsidRPr="00811DAB">
        <w:rPr>
          <w:rFonts w:eastAsia="Times New Roman" w:cstheme="minorHAnsi"/>
          <w:sz w:val="24"/>
          <w:szCs w:val="24"/>
          <w:lang w:eastAsia="en-GB"/>
        </w:rPr>
        <w:t xml:space="preserve">the Safeguarding Team </w:t>
      </w:r>
      <w:r w:rsidR="00D75912" w:rsidRPr="00811DAB">
        <w:rPr>
          <w:rFonts w:cstheme="minorHAnsi"/>
          <w:sz w:val="24"/>
          <w:szCs w:val="24"/>
        </w:rPr>
        <w:t xml:space="preserve">in the effective delivery of safeguarding across the school, the main aim of which is to support and protect learners who are vulnerable. </w:t>
      </w:r>
    </w:p>
    <w:p w14:paraId="1F9BAB25" w14:textId="77777777" w:rsidR="00D75912" w:rsidRPr="00811DAB" w:rsidRDefault="00D75912" w:rsidP="008D7B30">
      <w:pPr>
        <w:spacing w:after="0" w:line="240" w:lineRule="auto"/>
        <w:jc w:val="both"/>
        <w:rPr>
          <w:rFonts w:cstheme="minorHAnsi"/>
          <w:sz w:val="24"/>
          <w:szCs w:val="24"/>
        </w:rPr>
      </w:pPr>
    </w:p>
    <w:p w14:paraId="1F9BAB26" w14:textId="77777777" w:rsidR="008D7B30" w:rsidRPr="00811DAB" w:rsidRDefault="00D75912" w:rsidP="008D7B30">
      <w:pPr>
        <w:spacing w:after="0" w:line="240" w:lineRule="auto"/>
        <w:jc w:val="both"/>
        <w:rPr>
          <w:rFonts w:eastAsia="Times New Roman" w:cstheme="minorHAnsi"/>
          <w:sz w:val="24"/>
          <w:szCs w:val="24"/>
          <w:lang w:eastAsia="en-GB"/>
        </w:rPr>
      </w:pPr>
      <w:r w:rsidRPr="00811DAB">
        <w:rPr>
          <w:rFonts w:cstheme="minorHAnsi"/>
          <w:sz w:val="24"/>
          <w:szCs w:val="24"/>
        </w:rPr>
        <w:t>The post holder will maintain a high profile in and around school during the day to ensure outstanding standards and our TORCH values are being met amongst staff and students.</w:t>
      </w:r>
    </w:p>
    <w:p w14:paraId="1F9BAB27" w14:textId="77777777" w:rsidR="00D75912" w:rsidRPr="00811DAB" w:rsidRDefault="00D75912" w:rsidP="00E76A69">
      <w:pPr>
        <w:autoSpaceDE w:val="0"/>
        <w:autoSpaceDN w:val="0"/>
        <w:adjustRightInd w:val="0"/>
        <w:spacing w:after="0" w:line="240" w:lineRule="auto"/>
        <w:jc w:val="both"/>
        <w:rPr>
          <w:rFonts w:cstheme="minorHAnsi"/>
          <w:sz w:val="24"/>
          <w:szCs w:val="24"/>
        </w:rPr>
      </w:pPr>
    </w:p>
    <w:p w14:paraId="1F9BAB28" w14:textId="77777777" w:rsidR="00D75912" w:rsidRPr="00811DAB" w:rsidRDefault="00D75912" w:rsidP="00D75912">
      <w:pPr>
        <w:rPr>
          <w:b/>
          <w:color w:val="000000" w:themeColor="text1"/>
          <w:sz w:val="24"/>
          <w:szCs w:val="24"/>
        </w:rPr>
      </w:pPr>
      <w:r w:rsidRPr="00811DAB">
        <w:rPr>
          <w:b/>
          <w:color w:val="000000" w:themeColor="text1"/>
          <w:sz w:val="24"/>
          <w:szCs w:val="24"/>
        </w:rPr>
        <w:t>The post holder will have specific responsibility for:</w:t>
      </w:r>
    </w:p>
    <w:p w14:paraId="1F9BAB29" w14:textId="77777777" w:rsidR="00D75912" w:rsidRPr="00811DAB" w:rsidRDefault="00D75912" w:rsidP="00D75912">
      <w:pPr>
        <w:pStyle w:val="ListParagraph"/>
        <w:numPr>
          <w:ilvl w:val="0"/>
          <w:numId w:val="13"/>
        </w:numPr>
        <w:rPr>
          <w:color w:val="000000" w:themeColor="text1"/>
          <w:sz w:val="24"/>
          <w:szCs w:val="24"/>
        </w:rPr>
      </w:pPr>
      <w:r w:rsidRPr="00811DAB">
        <w:rPr>
          <w:color w:val="000000" w:themeColor="text1"/>
          <w:sz w:val="24"/>
          <w:szCs w:val="24"/>
        </w:rPr>
        <w:t>Deputising in the absence of the DSL or other DDSL</w:t>
      </w:r>
    </w:p>
    <w:p w14:paraId="1F9BAB2A" w14:textId="77777777" w:rsidR="00D75912" w:rsidRPr="00811DAB" w:rsidRDefault="00D75912" w:rsidP="00D75912">
      <w:pPr>
        <w:pStyle w:val="ListParagraph"/>
        <w:numPr>
          <w:ilvl w:val="0"/>
          <w:numId w:val="13"/>
        </w:numPr>
        <w:rPr>
          <w:color w:val="000000" w:themeColor="text1"/>
          <w:sz w:val="24"/>
          <w:szCs w:val="24"/>
        </w:rPr>
      </w:pPr>
      <w:r w:rsidRPr="00811DAB">
        <w:rPr>
          <w:color w:val="000000" w:themeColor="text1"/>
          <w:sz w:val="24"/>
          <w:szCs w:val="24"/>
        </w:rPr>
        <w:t>Ensuring safeguarding is high profile within Bridlington School and the local community</w:t>
      </w:r>
    </w:p>
    <w:p w14:paraId="1F9BAB2B" w14:textId="77777777" w:rsidR="00D75912" w:rsidRPr="00811DAB" w:rsidRDefault="00D75912" w:rsidP="00D75912">
      <w:pPr>
        <w:pStyle w:val="ListParagraph"/>
        <w:numPr>
          <w:ilvl w:val="0"/>
          <w:numId w:val="13"/>
        </w:numPr>
        <w:rPr>
          <w:color w:val="000000" w:themeColor="text1"/>
          <w:sz w:val="24"/>
          <w:szCs w:val="24"/>
        </w:rPr>
      </w:pPr>
      <w:r w:rsidRPr="00811DAB">
        <w:rPr>
          <w:color w:val="000000" w:themeColor="text1"/>
          <w:sz w:val="24"/>
          <w:szCs w:val="24"/>
        </w:rPr>
        <w:t>Daily Monitoring of CPOMS Alerts</w:t>
      </w:r>
    </w:p>
    <w:p w14:paraId="1F9BAB2C" w14:textId="77777777" w:rsidR="00D75912" w:rsidRPr="00811DAB" w:rsidRDefault="00D75912" w:rsidP="00D75912">
      <w:pPr>
        <w:pStyle w:val="ListParagraph"/>
        <w:numPr>
          <w:ilvl w:val="0"/>
          <w:numId w:val="13"/>
        </w:numPr>
        <w:rPr>
          <w:color w:val="000000" w:themeColor="text1"/>
          <w:sz w:val="24"/>
          <w:szCs w:val="24"/>
        </w:rPr>
      </w:pPr>
      <w:r w:rsidRPr="00811DAB">
        <w:rPr>
          <w:color w:val="000000" w:themeColor="text1"/>
          <w:sz w:val="24"/>
          <w:szCs w:val="24"/>
        </w:rPr>
        <w:t>Dealing with live cases in real time</w:t>
      </w:r>
    </w:p>
    <w:p w14:paraId="1F9BAB2D" w14:textId="77777777" w:rsidR="00D75912" w:rsidRPr="00811DAB" w:rsidRDefault="00D75912" w:rsidP="00D75912">
      <w:pPr>
        <w:pStyle w:val="ListParagraph"/>
        <w:numPr>
          <w:ilvl w:val="0"/>
          <w:numId w:val="13"/>
        </w:numPr>
        <w:rPr>
          <w:color w:val="000000" w:themeColor="text1"/>
          <w:sz w:val="24"/>
          <w:szCs w:val="24"/>
        </w:rPr>
      </w:pPr>
      <w:r w:rsidRPr="00811DAB">
        <w:rPr>
          <w:color w:val="000000" w:themeColor="text1"/>
          <w:sz w:val="24"/>
          <w:szCs w:val="24"/>
        </w:rPr>
        <w:t>Prioritise alerts and liaise with Pupils, Parents, Pastoral teams, &amp; DSL</w:t>
      </w:r>
    </w:p>
    <w:p w14:paraId="1F9BAB2E" w14:textId="77777777" w:rsidR="00D75912" w:rsidRPr="00811DAB" w:rsidRDefault="00D75912" w:rsidP="00D75912">
      <w:pPr>
        <w:pStyle w:val="ListParagraph"/>
        <w:numPr>
          <w:ilvl w:val="0"/>
          <w:numId w:val="13"/>
        </w:numPr>
        <w:rPr>
          <w:color w:val="000000" w:themeColor="text1"/>
          <w:sz w:val="24"/>
          <w:szCs w:val="24"/>
        </w:rPr>
      </w:pPr>
      <w:r w:rsidRPr="00811DAB">
        <w:rPr>
          <w:color w:val="000000" w:themeColor="text1"/>
          <w:sz w:val="24"/>
          <w:szCs w:val="24"/>
        </w:rPr>
        <w:t>Contacting relevant stakeholders</w:t>
      </w:r>
    </w:p>
    <w:p w14:paraId="1F9BAB2F" w14:textId="77777777" w:rsidR="00D75912" w:rsidRPr="00811DAB" w:rsidRDefault="00DF49B2" w:rsidP="00D75912">
      <w:pPr>
        <w:pStyle w:val="ListParagraph"/>
        <w:numPr>
          <w:ilvl w:val="0"/>
          <w:numId w:val="13"/>
        </w:numPr>
        <w:rPr>
          <w:sz w:val="24"/>
          <w:szCs w:val="24"/>
        </w:rPr>
      </w:pPr>
      <w:r w:rsidRPr="00811DAB">
        <w:rPr>
          <w:color w:val="000000" w:themeColor="text1"/>
          <w:sz w:val="24"/>
          <w:szCs w:val="24"/>
        </w:rPr>
        <w:t>Referral to</w:t>
      </w:r>
      <w:r w:rsidRPr="00811DAB">
        <w:rPr>
          <w:sz w:val="24"/>
          <w:szCs w:val="24"/>
        </w:rPr>
        <w:t xml:space="preserve"> the Safeguarding and Partnership Hub (SaPH)</w:t>
      </w:r>
      <w:r w:rsidR="00D75912" w:rsidRPr="00811DAB">
        <w:rPr>
          <w:sz w:val="24"/>
          <w:szCs w:val="24"/>
        </w:rPr>
        <w:t xml:space="preserve"> </w:t>
      </w:r>
    </w:p>
    <w:p w14:paraId="1F9BAB30" w14:textId="7A7AC5E4" w:rsidR="00D75912" w:rsidRPr="00811DAB" w:rsidRDefault="00195C30" w:rsidP="00D75912">
      <w:pPr>
        <w:pStyle w:val="ListParagraph"/>
        <w:numPr>
          <w:ilvl w:val="0"/>
          <w:numId w:val="13"/>
        </w:numPr>
        <w:rPr>
          <w:sz w:val="24"/>
          <w:szCs w:val="24"/>
        </w:rPr>
      </w:pPr>
      <w:r w:rsidRPr="00811DAB">
        <w:rPr>
          <w:sz w:val="24"/>
          <w:szCs w:val="24"/>
        </w:rPr>
        <w:t>R</w:t>
      </w:r>
      <w:r w:rsidR="00BC608E" w:rsidRPr="00811DAB">
        <w:rPr>
          <w:sz w:val="24"/>
          <w:szCs w:val="24"/>
        </w:rPr>
        <w:t>equest for service</w:t>
      </w:r>
      <w:r w:rsidRPr="00811DAB">
        <w:rPr>
          <w:sz w:val="24"/>
          <w:szCs w:val="24"/>
        </w:rPr>
        <w:t xml:space="preserve"> (safeguarding and </w:t>
      </w:r>
      <w:r w:rsidR="006309FB">
        <w:rPr>
          <w:sz w:val="24"/>
          <w:szCs w:val="24"/>
        </w:rPr>
        <w:t>Early Help</w:t>
      </w:r>
      <w:r w:rsidRPr="00811DAB">
        <w:rPr>
          <w:sz w:val="24"/>
          <w:szCs w:val="24"/>
        </w:rPr>
        <w:t>)</w:t>
      </w:r>
    </w:p>
    <w:p w14:paraId="1F9BAB31" w14:textId="40B823BF" w:rsidR="00D75912" w:rsidRPr="00811DAB" w:rsidRDefault="00D75912" w:rsidP="00D75912">
      <w:pPr>
        <w:pStyle w:val="ListParagraph"/>
        <w:numPr>
          <w:ilvl w:val="0"/>
          <w:numId w:val="13"/>
        </w:numPr>
        <w:rPr>
          <w:sz w:val="24"/>
          <w:szCs w:val="24"/>
        </w:rPr>
      </w:pPr>
      <w:r w:rsidRPr="679E2D0D">
        <w:rPr>
          <w:sz w:val="24"/>
          <w:szCs w:val="24"/>
        </w:rPr>
        <w:t>Ensure accurate records are kept on</w:t>
      </w:r>
      <w:r w:rsidR="00DF49B2" w:rsidRPr="679E2D0D">
        <w:rPr>
          <w:sz w:val="24"/>
          <w:szCs w:val="24"/>
        </w:rPr>
        <w:t xml:space="preserve"> the Child Protection</w:t>
      </w:r>
      <w:r w:rsidR="00FD469A" w:rsidRPr="679E2D0D">
        <w:rPr>
          <w:sz w:val="24"/>
          <w:szCs w:val="24"/>
        </w:rPr>
        <w:t xml:space="preserve"> Online Management System (</w:t>
      </w:r>
      <w:r w:rsidR="00DF49B2" w:rsidRPr="679E2D0D">
        <w:rPr>
          <w:sz w:val="24"/>
          <w:szCs w:val="24"/>
        </w:rPr>
        <w:t>CPOMS)</w:t>
      </w:r>
    </w:p>
    <w:p w14:paraId="1F9BAB32" w14:textId="77777777" w:rsidR="00D75912" w:rsidRPr="00811DAB" w:rsidRDefault="00D75912" w:rsidP="00D75912">
      <w:pPr>
        <w:pStyle w:val="ListParagraph"/>
        <w:numPr>
          <w:ilvl w:val="0"/>
          <w:numId w:val="13"/>
        </w:numPr>
        <w:rPr>
          <w:color w:val="000000" w:themeColor="text1"/>
          <w:sz w:val="24"/>
          <w:szCs w:val="24"/>
        </w:rPr>
      </w:pPr>
      <w:r w:rsidRPr="00811DAB">
        <w:rPr>
          <w:color w:val="000000" w:themeColor="text1"/>
          <w:sz w:val="24"/>
          <w:szCs w:val="24"/>
        </w:rPr>
        <w:t>Identify where Safeguarding R</w:t>
      </w:r>
      <w:r w:rsidR="00C7046A" w:rsidRPr="00811DAB">
        <w:rPr>
          <w:color w:val="000000" w:themeColor="text1"/>
          <w:sz w:val="24"/>
          <w:szCs w:val="24"/>
        </w:rPr>
        <w:t xml:space="preserve">isk </w:t>
      </w:r>
      <w:r w:rsidRPr="00811DAB">
        <w:rPr>
          <w:color w:val="000000" w:themeColor="text1"/>
          <w:sz w:val="24"/>
          <w:szCs w:val="24"/>
        </w:rPr>
        <w:t>A</w:t>
      </w:r>
      <w:r w:rsidR="00C7046A" w:rsidRPr="00811DAB">
        <w:rPr>
          <w:color w:val="000000" w:themeColor="text1"/>
          <w:sz w:val="24"/>
          <w:szCs w:val="24"/>
        </w:rPr>
        <w:t>ssessments</w:t>
      </w:r>
      <w:r w:rsidRPr="00811DAB">
        <w:rPr>
          <w:color w:val="000000" w:themeColor="text1"/>
          <w:sz w:val="24"/>
          <w:szCs w:val="24"/>
        </w:rPr>
        <w:t xml:space="preserve"> are required</w:t>
      </w:r>
    </w:p>
    <w:p w14:paraId="1F9BAB33" w14:textId="77777777" w:rsidR="00D75912" w:rsidRPr="00811DAB" w:rsidRDefault="00D75912" w:rsidP="00D75912">
      <w:pPr>
        <w:pStyle w:val="ListParagraph"/>
        <w:numPr>
          <w:ilvl w:val="0"/>
          <w:numId w:val="13"/>
        </w:numPr>
        <w:rPr>
          <w:color w:val="000000" w:themeColor="text1"/>
          <w:sz w:val="24"/>
          <w:szCs w:val="24"/>
        </w:rPr>
      </w:pPr>
      <w:r w:rsidRPr="00811DAB">
        <w:rPr>
          <w:color w:val="000000" w:themeColor="text1"/>
          <w:sz w:val="24"/>
          <w:szCs w:val="24"/>
        </w:rPr>
        <w:t>Feedback to staff, whe</w:t>
      </w:r>
      <w:r w:rsidR="00DF49B2" w:rsidRPr="00811DAB">
        <w:rPr>
          <w:color w:val="000000" w:themeColor="text1"/>
          <w:sz w:val="24"/>
          <w:szCs w:val="24"/>
        </w:rPr>
        <w:t>re appropriate, regarding CPOMS</w:t>
      </w:r>
      <w:r w:rsidRPr="00811DAB">
        <w:rPr>
          <w:color w:val="000000" w:themeColor="text1"/>
          <w:sz w:val="24"/>
          <w:szCs w:val="24"/>
        </w:rPr>
        <w:t xml:space="preserve"> referrals </w:t>
      </w:r>
    </w:p>
    <w:p w14:paraId="1F9BAB34" w14:textId="77777777" w:rsidR="00D75912" w:rsidRPr="00811DAB" w:rsidRDefault="00D75912" w:rsidP="00D75912">
      <w:pPr>
        <w:pStyle w:val="ListParagraph"/>
        <w:numPr>
          <w:ilvl w:val="0"/>
          <w:numId w:val="13"/>
        </w:numPr>
        <w:rPr>
          <w:color w:val="000000" w:themeColor="text1"/>
          <w:sz w:val="24"/>
          <w:szCs w:val="24"/>
        </w:rPr>
      </w:pPr>
      <w:r w:rsidRPr="00811DAB">
        <w:rPr>
          <w:color w:val="000000" w:themeColor="text1"/>
          <w:sz w:val="24"/>
          <w:szCs w:val="24"/>
        </w:rPr>
        <w:t>Contribute to the accurate maintaining of the vulnerable l</w:t>
      </w:r>
      <w:r w:rsidR="00DF49B2" w:rsidRPr="00811DAB">
        <w:rPr>
          <w:color w:val="000000" w:themeColor="text1"/>
          <w:sz w:val="24"/>
          <w:szCs w:val="24"/>
        </w:rPr>
        <w:t>ist of pupils recorded on CPOMS</w:t>
      </w:r>
    </w:p>
    <w:p w14:paraId="1F9BAB35" w14:textId="77777777" w:rsidR="00D75912" w:rsidRPr="00811DAB" w:rsidRDefault="00DF49B2" w:rsidP="00D75912">
      <w:pPr>
        <w:pStyle w:val="ListParagraph"/>
        <w:numPr>
          <w:ilvl w:val="0"/>
          <w:numId w:val="13"/>
        </w:numPr>
        <w:rPr>
          <w:color w:val="000000" w:themeColor="text1"/>
          <w:sz w:val="24"/>
          <w:szCs w:val="24"/>
        </w:rPr>
      </w:pPr>
      <w:r w:rsidRPr="00811DAB">
        <w:rPr>
          <w:color w:val="000000" w:themeColor="text1"/>
          <w:sz w:val="24"/>
          <w:szCs w:val="24"/>
        </w:rPr>
        <w:t>Contribute</w:t>
      </w:r>
      <w:r w:rsidR="00D75912" w:rsidRPr="00811DAB">
        <w:rPr>
          <w:color w:val="000000" w:themeColor="text1"/>
          <w:sz w:val="24"/>
          <w:szCs w:val="24"/>
        </w:rPr>
        <w:t xml:space="preserve"> to effective partnership working between school and external agencies involved with providing safeguarding and</w:t>
      </w:r>
      <w:r w:rsidRPr="00811DAB">
        <w:rPr>
          <w:color w:val="000000" w:themeColor="text1"/>
          <w:sz w:val="24"/>
          <w:szCs w:val="24"/>
        </w:rPr>
        <w:t xml:space="preserve"> welfare services for children </w:t>
      </w:r>
      <w:r w:rsidR="00E76A69" w:rsidRPr="00811DAB">
        <w:rPr>
          <w:color w:val="000000" w:themeColor="text1"/>
          <w:sz w:val="24"/>
          <w:szCs w:val="24"/>
        </w:rPr>
        <w:t xml:space="preserve">to </w:t>
      </w:r>
      <w:r w:rsidRPr="00811DAB">
        <w:rPr>
          <w:color w:val="000000" w:themeColor="text1"/>
          <w:sz w:val="24"/>
          <w:szCs w:val="24"/>
        </w:rPr>
        <w:t>keep children safe at all times</w:t>
      </w:r>
    </w:p>
    <w:p w14:paraId="1F9BAB36" w14:textId="3139A954" w:rsidR="00331BD3" w:rsidRPr="00811DAB" w:rsidRDefault="00E76A69" w:rsidP="007817BE">
      <w:pPr>
        <w:pStyle w:val="ListParagraph"/>
        <w:numPr>
          <w:ilvl w:val="0"/>
          <w:numId w:val="13"/>
        </w:numPr>
        <w:autoSpaceDE w:val="0"/>
        <w:autoSpaceDN w:val="0"/>
        <w:adjustRightInd w:val="0"/>
        <w:spacing w:after="0" w:line="240" w:lineRule="auto"/>
        <w:jc w:val="both"/>
        <w:rPr>
          <w:rFonts w:cstheme="minorHAnsi"/>
          <w:sz w:val="24"/>
          <w:szCs w:val="24"/>
        </w:rPr>
      </w:pPr>
      <w:r w:rsidRPr="00811DAB">
        <w:rPr>
          <w:rFonts w:cstheme="minorHAnsi"/>
          <w:sz w:val="24"/>
          <w:szCs w:val="24"/>
        </w:rPr>
        <w:t>Maintain accurate and up to date records of all safeguarding concerns and their associated actions</w:t>
      </w:r>
      <w:r w:rsidR="00DF49B2" w:rsidRPr="00811DAB">
        <w:rPr>
          <w:rFonts w:cstheme="minorHAnsi"/>
          <w:sz w:val="24"/>
          <w:szCs w:val="24"/>
        </w:rPr>
        <w:t xml:space="preserve"> in CPOMS</w:t>
      </w:r>
    </w:p>
    <w:p w14:paraId="668B5FDA" w14:textId="77777777" w:rsidR="00195C30" w:rsidRPr="00811DAB" w:rsidRDefault="00195C30" w:rsidP="00195C30">
      <w:pPr>
        <w:pStyle w:val="ListParagraph"/>
        <w:numPr>
          <w:ilvl w:val="0"/>
          <w:numId w:val="13"/>
        </w:numPr>
        <w:autoSpaceDE w:val="0"/>
        <w:autoSpaceDN w:val="0"/>
        <w:adjustRightInd w:val="0"/>
        <w:spacing w:after="0" w:line="240" w:lineRule="auto"/>
        <w:jc w:val="both"/>
        <w:rPr>
          <w:color w:val="000000" w:themeColor="text1"/>
          <w:sz w:val="24"/>
          <w:szCs w:val="24"/>
        </w:rPr>
      </w:pPr>
      <w:r w:rsidRPr="00811DAB">
        <w:rPr>
          <w:rFonts w:cstheme="minorHAnsi"/>
          <w:sz w:val="24"/>
          <w:szCs w:val="24"/>
        </w:rPr>
        <w:t xml:space="preserve">Attending strategy meetings, </w:t>
      </w:r>
      <w:r w:rsidRPr="00811DAB">
        <w:rPr>
          <w:color w:val="000000" w:themeColor="text1"/>
          <w:sz w:val="24"/>
          <w:szCs w:val="24"/>
        </w:rPr>
        <w:t>Child Protection conference, core group meetings, review and Child in Need meetings</w:t>
      </w:r>
    </w:p>
    <w:p w14:paraId="44309DFE" w14:textId="532A7118" w:rsidR="00195C30" w:rsidRPr="00811DAB" w:rsidRDefault="00195C30" w:rsidP="00195C30">
      <w:pPr>
        <w:pStyle w:val="ListParagraph"/>
        <w:numPr>
          <w:ilvl w:val="0"/>
          <w:numId w:val="13"/>
        </w:numPr>
        <w:autoSpaceDE w:val="0"/>
        <w:autoSpaceDN w:val="0"/>
        <w:adjustRightInd w:val="0"/>
        <w:spacing w:after="0" w:line="240" w:lineRule="auto"/>
        <w:jc w:val="both"/>
        <w:rPr>
          <w:color w:val="000000" w:themeColor="text1"/>
          <w:sz w:val="24"/>
          <w:szCs w:val="24"/>
        </w:rPr>
      </w:pPr>
      <w:r w:rsidRPr="00811DAB">
        <w:rPr>
          <w:color w:val="000000" w:themeColor="text1"/>
          <w:sz w:val="24"/>
          <w:szCs w:val="24"/>
        </w:rPr>
        <w:t xml:space="preserve">Multi-Agency coordination of Team Around the Family (TAF) for all students open to </w:t>
      </w:r>
      <w:r w:rsidR="006309FB">
        <w:rPr>
          <w:color w:val="000000" w:themeColor="text1"/>
          <w:sz w:val="24"/>
          <w:szCs w:val="24"/>
        </w:rPr>
        <w:t xml:space="preserve">Early Help </w:t>
      </w:r>
      <w:r w:rsidRPr="00811DAB">
        <w:rPr>
          <w:color w:val="000000" w:themeColor="text1"/>
          <w:sz w:val="24"/>
          <w:szCs w:val="24"/>
        </w:rPr>
        <w:t>(3 month intervals)</w:t>
      </w:r>
    </w:p>
    <w:p w14:paraId="7D19132D" w14:textId="3FC051D8" w:rsidR="00195C30" w:rsidRPr="00811DAB" w:rsidRDefault="00811DAB" w:rsidP="00195C30">
      <w:pPr>
        <w:pStyle w:val="ListParagraph"/>
        <w:numPr>
          <w:ilvl w:val="0"/>
          <w:numId w:val="13"/>
        </w:numPr>
        <w:autoSpaceDE w:val="0"/>
        <w:autoSpaceDN w:val="0"/>
        <w:adjustRightInd w:val="0"/>
        <w:spacing w:after="0" w:line="240" w:lineRule="auto"/>
        <w:jc w:val="both"/>
        <w:rPr>
          <w:color w:val="000000" w:themeColor="text1"/>
          <w:sz w:val="24"/>
          <w:szCs w:val="24"/>
        </w:rPr>
      </w:pPr>
      <w:r w:rsidRPr="00811DAB">
        <w:rPr>
          <w:color w:val="000000" w:themeColor="text1"/>
          <w:sz w:val="24"/>
          <w:szCs w:val="24"/>
        </w:rPr>
        <w:t xml:space="preserve">Identify where safeguarding risk assessments are required, </w:t>
      </w:r>
      <w:r w:rsidR="00195C30" w:rsidRPr="00811DAB">
        <w:rPr>
          <w:color w:val="000000" w:themeColor="text1"/>
          <w:sz w:val="24"/>
          <w:szCs w:val="24"/>
        </w:rPr>
        <w:t>including review and ensuring search they are completed.</w:t>
      </w:r>
    </w:p>
    <w:p w14:paraId="4601AADF" w14:textId="77777777" w:rsidR="00195C30" w:rsidRPr="00811DAB" w:rsidRDefault="00195C30" w:rsidP="00195C30">
      <w:pPr>
        <w:pStyle w:val="ListParagraph"/>
        <w:numPr>
          <w:ilvl w:val="0"/>
          <w:numId w:val="13"/>
        </w:numPr>
        <w:rPr>
          <w:color w:val="000000" w:themeColor="text1"/>
          <w:sz w:val="24"/>
          <w:szCs w:val="24"/>
        </w:rPr>
      </w:pPr>
      <w:r w:rsidRPr="00811DAB">
        <w:rPr>
          <w:color w:val="000000" w:themeColor="text1"/>
          <w:sz w:val="24"/>
          <w:szCs w:val="24"/>
        </w:rPr>
        <w:t>Transition – chasing info, ensuring correctly inputted into CPOMS</w:t>
      </w:r>
    </w:p>
    <w:p w14:paraId="4904FADD" w14:textId="4A9F387B" w:rsidR="00195C30" w:rsidRPr="00811DAB" w:rsidRDefault="00195C30" w:rsidP="00195C30">
      <w:pPr>
        <w:pStyle w:val="ListParagraph"/>
        <w:numPr>
          <w:ilvl w:val="0"/>
          <w:numId w:val="13"/>
        </w:numPr>
        <w:rPr>
          <w:color w:val="000000" w:themeColor="text1"/>
          <w:sz w:val="24"/>
          <w:szCs w:val="24"/>
        </w:rPr>
      </w:pPr>
      <w:r w:rsidRPr="00811DAB">
        <w:rPr>
          <w:color w:val="000000" w:themeColor="text1"/>
          <w:sz w:val="24"/>
          <w:szCs w:val="24"/>
        </w:rPr>
        <w:lastRenderedPageBreak/>
        <w:t>Pulling reports from CPOMS of SEND / PP safeguarding issues etc</w:t>
      </w:r>
    </w:p>
    <w:p w14:paraId="3D2E9AB1" w14:textId="77777777" w:rsidR="00195C30" w:rsidRPr="00811DAB" w:rsidRDefault="00195C30" w:rsidP="00195C30">
      <w:pPr>
        <w:pStyle w:val="ListParagraph"/>
        <w:numPr>
          <w:ilvl w:val="0"/>
          <w:numId w:val="13"/>
        </w:numPr>
        <w:rPr>
          <w:color w:val="000000" w:themeColor="text1"/>
          <w:sz w:val="24"/>
          <w:szCs w:val="24"/>
        </w:rPr>
      </w:pPr>
      <w:r w:rsidRPr="00811DAB">
        <w:rPr>
          <w:color w:val="000000" w:themeColor="text1"/>
          <w:sz w:val="24"/>
          <w:szCs w:val="24"/>
        </w:rPr>
        <w:t xml:space="preserve">Liaise with staff, where appropriate, regarding CPOM’s referrals </w:t>
      </w:r>
    </w:p>
    <w:p w14:paraId="3FF1597C" w14:textId="1CAD2F96" w:rsidR="00195C30" w:rsidRPr="00811DAB" w:rsidRDefault="00195C30" w:rsidP="00195C30">
      <w:pPr>
        <w:pStyle w:val="ListParagraph"/>
        <w:numPr>
          <w:ilvl w:val="0"/>
          <w:numId w:val="13"/>
        </w:numPr>
        <w:rPr>
          <w:color w:val="000000" w:themeColor="text1"/>
          <w:sz w:val="24"/>
          <w:szCs w:val="24"/>
        </w:rPr>
      </w:pPr>
      <w:r w:rsidRPr="00811DAB">
        <w:rPr>
          <w:color w:val="000000" w:themeColor="text1"/>
          <w:sz w:val="24"/>
          <w:szCs w:val="24"/>
        </w:rPr>
        <w:t xml:space="preserve">Contribute to the accurate maintaining of the vulnerable list of </w:t>
      </w:r>
      <w:r w:rsidR="00811DAB" w:rsidRPr="00811DAB">
        <w:rPr>
          <w:color w:val="000000" w:themeColor="text1"/>
          <w:sz w:val="24"/>
          <w:szCs w:val="24"/>
        </w:rPr>
        <w:t>students</w:t>
      </w:r>
      <w:r w:rsidRPr="00811DAB">
        <w:rPr>
          <w:color w:val="000000" w:themeColor="text1"/>
          <w:sz w:val="24"/>
          <w:szCs w:val="24"/>
        </w:rPr>
        <w:t xml:space="preserve"> recorded on CPOM’s</w:t>
      </w:r>
    </w:p>
    <w:p w14:paraId="2902B414" w14:textId="77777777" w:rsidR="00195C30" w:rsidRPr="00811DAB" w:rsidRDefault="00195C30" w:rsidP="00195C30">
      <w:pPr>
        <w:pStyle w:val="ListParagraph"/>
        <w:numPr>
          <w:ilvl w:val="0"/>
          <w:numId w:val="13"/>
        </w:numPr>
        <w:rPr>
          <w:color w:val="000000" w:themeColor="text1"/>
          <w:sz w:val="24"/>
          <w:szCs w:val="24"/>
        </w:rPr>
      </w:pPr>
      <w:r w:rsidRPr="00811DAB">
        <w:rPr>
          <w:color w:val="000000" w:themeColor="text1"/>
          <w:sz w:val="24"/>
          <w:szCs w:val="24"/>
        </w:rPr>
        <w:t xml:space="preserve">contributing to effective partnership working between school and external agencies involved with providing safeguarding and welfare services for children. </w:t>
      </w:r>
    </w:p>
    <w:p w14:paraId="1F9BAB38" w14:textId="77777777" w:rsidR="00E76A69" w:rsidRPr="00D31B14" w:rsidRDefault="00E76A69" w:rsidP="00E76A69">
      <w:pPr>
        <w:autoSpaceDE w:val="0"/>
        <w:autoSpaceDN w:val="0"/>
        <w:adjustRightInd w:val="0"/>
        <w:spacing w:after="0" w:line="240" w:lineRule="auto"/>
        <w:jc w:val="both"/>
        <w:rPr>
          <w:rFonts w:cstheme="minorHAnsi"/>
          <w:b/>
          <w:sz w:val="24"/>
          <w:szCs w:val="24"/>
        </w:rPr>
      </w:pPr>
      <w:r w:rsidRPr="00D31B14">
        <w:rPr>
          <w:rFonts w:cstheme="minorHAnsi"/>
          <w:b/>
          <w:sz w:val="24"/>
          <w:szCs w:val="24"/>
        </w:rPr>
        <w:t>General Duties and Responsibilities:</w:t>
      </w:r>
    </w:p>
    <w:p w14:paraId="1F9BAB39" w14:textId="77777777" w:rsidR="00E76A69" w:rsidRPr="00D31B14" w:rsidRDefault="00E76A69" w:rsidP="00E76A69">
      <w:pPr>
        <w:autoSpaceDE w:val="0"/>
        <w:autoSpaceDN w:val="0"/>
        <w:adjustRightInd w:val="0"/>
        <w:spacing w:after="0" w:line="240" w:lineRule="auto"/>
        <w:jc w:val="both"/>
        <w:rPr>
          <w:rFonts w:cstheme="minorHAnsi"/>
          <w:sz w:val="24"/>
          <w:szCs w:val="24"/>
        </w:rPr>
      </w:pPr>
      <w:r w:rsidRPr="00D31B14">
        <w:rPr>
          <w:rFonts w:cstheme="minorHAnsi"/>
          <w:sz w:val="24"/>
          <w:szCs w:val="24"/>
        </w:rPr>
        <w:t xml:space="preserve">Work under the direction of the </w:t>
      </w:r>
      <w:r w:rsidR="00331BD3" w:rsidRPr="00D31B14">
        <w:rPr>
          <w:rFonts w:cstheme="minorHAnsi"/>
          <w:sz w:val="24"/>
          <w:szCs w:val="24"/>
        </w:rPr>
        <w:t>Safeguarding Lead</w:t>
      </w:r>
      <w:r w:rsidRPr="00D31B14">
        <w:rPr>
          <w:rFonts w:cstheme="minorHAnsi"/>
          <w:sz w:val="24"/>
          <w:szCs w:val="24"/>
        </w:rPr>
        <w:t xml:space="preserve"> to ensure Safeguarding and Child Protection policy and procedures are implemented and followed consistently and rigorously</w:t>
      </w:r>
      <w:r w:rsidR="00DF49B2">
        <w:rPr>
          <w:rFonts w:cstheme="minorHAnsi"/>
          <w:sz w:val="24"/>
          <w:szCs w:val="24"/>
        </w:rPr>
        <w:t>:</w:t>
      </w:r>
      <w:r w:rsidR="00331BD3" w:rsidRPr="00D31B14">
        <w:rPr>
          <w:rFonts w:cstheme="minorHAnsi"/>
          <w:sz w:val="24"/>
          <w:szCs w:val="24"/>
        </w:rPr>
        <w:t xml:space="preserve"> </w:t>
      </w:r>
    </w:p>
    <w:p w14:paraId="1F9BAB3A" w14:textId="77777777" w:rsidR="00C7046A" w:rsidRPr="00D31B14" w:rsidRDefault="00C7046A" w:rsidP="00C7046A">
      <w:pPr>
        <w:pStyle w:val="ListParagraph"/>
        <w:numPr>
          <w:ilvl w:val="0"/>
          <w:numId w:val="13"/>
        </w:numPr>
        <w:autoSpaceDE w:val="0"/>
        <w:autoSpaceDN w:val="0"/>
        <w:adjustRightInd w:val="0"/>
        <w:spacing w:after="0" w:line="240" w:lineRule="auto"/>
        <w:jc w:val="both"/>
        <w:rPr>
          <w:rFonts w:cstheme="minorHAnsi"/>
          <w:sz w:val="24"/>
          <w:szCs w:val="24"/>
        </w:rPr>
      </w:pPr>
      <w:r>
        <w:rPr>
          <w:rFonts w:cstheme="minorHAnsi"/>
          <w:sz w:val="24"/>
          <w:szCs w:val="24"/>
        </w:rPr>
        <w:t>E</w:t>
      </w:r>
      <w:r w:rsidRPr="00D31B14">
        <w:rPr>
          <w:rFonts w:cstheme="minorHAnsi"/>
          <w:sz w:val="24"/>
          <w:szCs w:val="24"/>
        </w:rPr>
        <w:t>nsur</w:t>
      </w:r>
      <w:r>
        <w:rPr>
          <w:rFonts w:cstheme="minorHAnsi"/>
          <w:sz w:val="24"/>
          <w:szCs w:val="24"/>
        </w:rPr>
        <w:t>e</w:t>
      </w:r>
      <w:r w:rsidRPr="00D31B14">
        <w:rPr>
          <w:rFonts w:cstheme="minorHAnsi"/>
          <w:sz w:val="24"/>
          <w:szCs w:val="24"/>
        </w:rPr>
        <w:t xml:space="preserve"> that all reported incidents are dealt with saf</w:t>
      </w:r>
      <w:r w:rsidR="00DF49B2">
        <w:rPr>
          <w:rFonts w:cstheme="minorHAnsi"/>
          <w:sz w:val="24"/>
          <w:szCs w:val="24"/>
        </w:rPr>
        <w:t>ely, efficiently and rigorously</w:t>
      </w:r>
    </w:p>
    <w:p w14:paraId="1F9BAB3B" w14:textId="77777777" w:rsidR="00C7046A" w:rsidRPr="00D31B14" w:rsidRDefault="00C7046A" w:rsidP="00C7046A">
      <w:pPr>
        <w:pStyle w:val="ListParagraph"/>
        <w:numPr>
          <w:ilvl w:val="0"/>
          <w:numId w:val="13"/>
        </w:numPr>
        <w:autoSpaceDE w:val="0"/>
        <w:autoSpaceDN w:val="0"/>
        <w:adjustRightInd w:val="0"/>
        <w:spacing w:after="0" w:line="240" w:lineRule="auto"/>
        <w:jc w:val="both"/>
        <w:rPr>
          <w:rFonts w:cstheme="minorHAnsi"/>
          <w:sz w:val="24"/>
          <w:szCs w:val="24"/>
        </w:rPr>
      </w:pPr>
      <w:r w:rsidRPr="00D31B14">
        <w:rPr>
          <w:rFonts w:cstheme="minorHAnsi"/>
          <w:sz w:val="24"/>
          <w:szCs w:val="24"/>
        </w:rPr>
        <w:t>Work with young people deemed at risk, responding to and developing plans to meet their needs</w:t>
      </w:r>
    </w:p>
    <w:p w14:paraId="1F9BAB3C" w14:textId="77777777" w:rsidR="00E76A69" w:rsidRPr="00DF49B2" w:rsidRDefault="00C7046A" w:rsidP="00AB499D">
      <w:pPr>
        <w:pStyle w:val="ListParagraph"/>
        <w:numPr>
          <w:ilvl w:val="0"/>
          <w:numId w:val="13"/>
        </w:numPr>
        <w:autoSpaceDE w:val="0"/>
        <w:autoSpaceDN w:val="0"/>
        <w:adjustRightInd w:val="0"/>
        <w:spacing w:after="0" w:line="240" w:lineRule="auto"/>
        <w:jc w:val="both"/>
        <w:rPr>
          <w:rFonts w:cstheme="minorHAnsi"/>
          <w:sz w:val="24"/>
          <w:szCs w:val="24"/>
        </w:rPr>
      </w:pPr>
      <w:r w:rsidRPr="00DF49B2">
        <w:rPr>
          <w:rFonts w:cstheme="minorHAnsi"/>
          <w:sz w:val="24"/>
          <w:szCs w:val="24"/>
        </w:rPr>
        <w:t>Take a proactive approach to safeguarding, constantly reviewing the school’s current safeguarding procedures</w:t>
      </w:r>
    </w:p>
    <w:p w14:paraId="1F9BAB3D" w14:textId="77777777" w:rsidR="00E76A69" w:rsidRPr="00D31B14" w:rsidRDefault="00E76A69" w:rsidP="00331BD3">
      <w:pPr>
        <w:pStyle w:val="ListParagraph"/>
        <w:numPr>
          <w:ilvl w:val="0"/>
          <w:numId w:val="13"/>
        </w:numPr>
        <w:rPr>
          <w:color w:val="000000" w:themeColor="text1"/>
          <w:sz w:val="24"/>
          <w:szCs w:val="24"/>
        </w:rPr>
      </w:pPr>
      <w:r w:rsidRPr="00D31B14">
        <w:rPr>
          <w:color w:val="000000" w:themeColor="text1"/>
          <w:sz w:val="24"/>
          <w:szCs w:val="24"/>
        </w:rPr>
        <w:t>Respond sensitively and in line with school policy to all concerns and/or disclosures</w:t>
      </w:r>
    </w:p>
    <w:p w14:paraId="1F9BAB3E" w14:textId="77777777" w:rsidR="00E76A69" w:rsidRPr="00D31B14" w:rsidRDefault="00E76A69" w:rsidP="00331BD3">
      <w:pPr>
        <w:pStyle w:val="ListParagraph"/>
        <w:numPr>
          <w:ilvl w:val="0"/>
          <w:numId w:val="13"/>
        </w:numPr>
        <w:rPr>
          <w:color w:val="000000" w:themeColor="text1"/>
          <w:sz w:val="24"/>
          <w:szCs w:val="24"/>
        </w:rPr>
      </w:pPr>
      <w:r w:rsidRPr="00D31B14">
        <w:rPr>
          <w:color w:val="000000" w:themeColor="text1"/>
          <w:sz w:val="24"/>
          <w:szCs w:val="24"/>
        </w:rPr>
        <w:t>Liaise with external agencies, parents/carers and internal school staff, where appropriate, to ensure all reported concerns are appropriately dealt with, in line with school policy and statutory requirements, contributing to and attending associated meetings where appropriate</w:t>
      </w:r>
    </w:p>
    <w:p w14:paraId="1F9BAB3F" w14:textId="77777777" w:rsidR="00E76A69" w:rsidRPr="00D31B14" w:rsidRDefault="00E76A69" w:rsidP="00331BD3">
      <w:pPr>
        <w:pStyle w:val="ListParagraph"/>
        <w:numPr>
          <w:ilvl w:val="0"/>
          <w:numId w:val="13"/>
        </w:numPr>
        <w:rPr>
          <w:color w:val="000000" w:themeColor="text1"/>
          <w:sz w:val="24"/>
          <w:szCs w:val="24"/>
        </w:rPr>
      </w:pPr>
      <w:r w:rsidRPr="00D31B14">
        <w:rPr>
          <w:color w:val="000000" w:themeColor="text1"/>
          <w:sz w:val="24"/>
          <w:szCs w:val="24"/>
        </w:rPr>
        <w:t>Work with young people and families, assess needs and risk, liaise with external agencies, sign post to external organisations for support, make referrals and commission services, following agreed procedures, as required</w:t>
      </w:r>
    </w:p>
    <w:p w14:paraId="1F9BAB40" w14:textId="77777777" w:rsidR="00E76A69" w:rsidRPr="00D31B14" w:rsidRDefault="00E76A69" w:rsidP="00331BD3">
      <w:pPr>
        <w:pStyle w:val="ListParagraph"/>
        <w:numPr>
          <w:ilvl w:val="0"/>
          <w:numId w:val="13"/>
        </w:numPr>
        <w:rPr>
          <w:color w:val="000000" w:themeColor="text1"/>
          <w:sz w:val="24"/>
          <w:szCs w:val="24"/>
        </w:rPr>
      </w:pPr>
      <w:r w:rsidRPr="00D31B14">
        <w:rPr>
          <w:color w:val="000000" w:themeColor="text1"/>
          <w:sz w:val="24"/>
          <w:szCs w:val="24"/>
        </w:rPr>
        <w:t>Make referrals to both internal and external support agencies, supporting and advising Student Services Team with follow up actions and guidance as required</w:t>
      </w:r>
    </w:p>
    <w:p w14:paraId="1F9BAB41" w14:textId="77777777" w:rsidR="00E76A69" w:rsidRPr="00D31B14" w:rsidRDefault="00E76A69" w:rsidP="00331BD3">
      <w:pPr>
        <w:pStyle w:val="ListParagraph"/>
        <w:numPr>
          <w:ilvl w:val="0"/>
          <w:numId w:val="13"/>
        </w:numPr>
        <w:rPr>
          <w:color w:val="000000" w:themeColor="text1"/>
          <w:sz w:val="24"/>
          <w:szCs w:val="24"/>
        </w:rPr>
      </w:pPr>
      <w:r w:rsidRPr="00D31B14">
        <w:rPr>
          <w:color w:val="000000" w:themeColor="text1"/>
          <w:sz w:val="24"/>
          <w:szCs w:val="24"/>
        </w:rPr>
        <w:t>Attend, co-ordinate and Chair, where required, multi-agency meetings (e.g. TAF meetings), inviting appropriate multi-agency partners, and ensuring agreed outcomes are shared and actioned</w:t>
      </w:r>
    </w:p>
    <w:p w14:paraId="1F9BAB42" w14:textId="77777777" w:rsidR="00E76A69" w:rsidRPr="00D31B14" w:rsidRDefault="00E76A69" w:rsidP="00331BD3">
      <w:pPr>
        <w:pStyle w:val="ListParagraph"/>
        <w:numPr>
          <w:ilvl w:val="0"/>
          <w:numId w:val="13"/>
        </w:numPr>
        <w:rPr>
          <w:color w:val="000000" w:themeColor="text1"/>
          <w:sz w:val="24"/>
          <w:szCs w:val="24"/>
        </w:rPr>
      </w:pPr>
      <w:r w:rsidRPr="00D31B14">
        <w:rPr>
          <w:color w:val="000000" w:themeColor="text1"/>
          <w:sz w:val="24"/>
          <w:szCs w:val="24"/>
        </w:rPr>
        <w:t>Liaise closely with students, families and school staff to provide mentoring and/or individual or small group support to students in need, and where appropriate</w:t>
      </w:r>
    </w:p>
    <w:p w14:paraId="1F9BAB43" w14:textId="77777777" w:rsidR="00E76A69" w:rsidRPr="00D31B14" w:rsidRDefault="00E76A69" w:rsidP="00331BD3">
      <w:pPr>
        <w:pStyle w:val="ListParagraph"/>
        <w:numPr>
          <w:ilvl w:val="0"/>
          <w:numId w:val="13"/>
        </w:numPr>
        <w:rPr>
          <w:color w:val="000000" w:themeColor="text1"/>
          <w:sz w:val="24"/>
          <w:szCs w:val="24"/>
        </w:rPr>
      </w:pPr>
      <w:r w:rsidRPr="00D31B14">
        <w:rPr>
          <w:color w:val="000000" w:themeColor="text1"/>
          <w:sz w:val="24"/>
          <w:szCs w:val="24"/>
        </w:rPr>
        <w:t>Make referrals to counselling and associated support services to ensure effective support for students with mental health issues</w:t>
      </w:r>
    </w:p>
    <w:p w14:paraId="1F9BAB44" w14:textId="77777777" w:rsidR="00E76A69" w:rsidRPr="00D31B14" w:rsidRDefault="00E76A69" w:rsidP="00331BD3">
      <w:pPr>
        <w:pStyle w:val="ListParagraph"/>
        <w:numPr>
          <w:ilvl w:val="0"/>
          <w:numId w:val="13"/>
        </w:numPr>
        <w:rPr>
          <w:color w:val="000000" w:themeColor="text1"/>
          <w:sz w:val="24"/>
          <w:szCs w:val="24"/>
        </w:rPr>
      </w:pPr>
      <w:r w:rsidRPr="00D31B14">
        <w:rPr>
          <w:color w:val="000000" w:themeColor="text1"/>
          <w:sz w:val="24"/>
          <w:szCs w:val="24"/>
        </w:rPr>
        <w:t>Ensure student records in relation to safeguarding and child protection are kept up to date, are accurate and confidential, and assess the need to share information without breaching confidentiality/GDPR, seeking advice and guidance as required</w:t>
      </w:r>
    </w:p>
    <w:p w14:paraId="1F9BAB45" w14:textId="77777777" w:rsidR="00E76A69" w:rsidRPr="00D31B14" w:rsidRDefault="00E76A69" w:rsidP="00331BD3">
      <w:pPr>
        <w:pStyle w:val="ListParagraph"/>
        <w:numPr>
          <w:ilvl w:val="0"/>
          <w:numId w:val="13"/>
        </w:numPr>
        <w:rPr>
          <w:color w:val="000000" w:themeColor="text1"/>
          <w:sz w:val="24"/>
          <w:szCs w:val="24"/>
        </w:rPr>
      </w:pPr>
      <w:r w:rsidRPr="00D31B14">
        <w:rPr>
          <w:color w:val="000000" w:themeColor="text1"/>
          <w:sz w:val="24"/>
          <w:szCs w:val="24"/>
        </w:rPr>
        <w:t>Contribute to the assessment of need and subsequent development plans for students with emerging or unmet needs</w:t>
      </w:r>
    </w:p>
    <w:p w14:paraId="1F9BAB46" w14:textId="77777777" w:rsidR="00E76A69" w:rsidRPr="00D31B14" w:rsidRDefault="00E76A69" w:rsidP="00331BD3">
      <w:pPr>
        <w:pStyle w:val="ListParagraph"/>
        <w:numPr>
          <w:ilvl w:val="0"/>
          <w:numId w:val="13"/>
        </w:numPr>
        <w:rPr>
          <w:color w:val="000000" w:themeColor="text1"/>
          <w:sz w:val="24"/>
          <w:szCs w:val="24"/>
        </w:rPr>
      </w:pPr>
      <w:r w:rsidRPr="00D31B14">
        <w:rPr>
          <w:color w:val="000000" w:themeColor="text1"/>
          <w:sz w:val="24"/>
          <w:szCs w:val="24"/>
        </w:rPr>
        <w:t>Monitor and review safeguarding tracking systems, ensuring they are effective, efficient and robust</w:t>
      </w:r>
    </w:p>
    <w:p w14:paraId="1F9BAB47" w14:textId="77777777" w:rsidR="00E76A69" w:rsidRPr="00D31B14" w:rsidRDefault="00E76A69" w:rsidP="00331BD3">
      <w:pPr>
        <w:pStyle w:val="ListParagraph"/>
        <w:numPr>
          <w:ilvl w:val="0"/>
          <w:numId w:val="13"/>
        </w:numPr>
        <w:rPr>
          <w:color w:val="000000" w:themeColor="text1"/>
          <w:sz w:val="24"/>
          <w:szCs w:val="24"/>
        </w:rPr>
      </w:pPr>
      <w:r w:rsidRPr="00D31B14">
        <w:rPr>
          <w:color w:val="000000" w:themeColor="text1"/>
          <w:sz w:val="24"/>
          <w:szCs w:val="24"/>
        </w:rPr>
        <w:lastRenderedPageBreak/>
        <w:t>Support the delivery of safeguarding training and provide direct training on identified aspects as required</w:t>
      </w:r>
    </w:p>
    <w:p w14:paraId="1F9BAB48" w14:textId="77777777" w:rsidR="00E76A69" w:rsidRPr="00D31B14" w:rsidRDefault="00E76A69" w:rsidP="00331BD3">
      <w:pPr>
        <w:pStyle w:val="ListParagraph"/>
        <w:numPr>
          <w:ilvl w:val="0"/>
          <w:numId w:val="13"/>
        </w:numPr>
        <w:rPr>
          <w:color w:val="000000" w:themeColor="text1"/>
          <w:sz w:val="24"/>
          <w:szCs w:val="24"/>
        </w:rPr>
      </w:pPr>
      <w:r w:rsidRPr="00D31B14">
        <w:rPr>
          <w:color w:val="000000" w:themeColor="text1"/>
          <w:sz w:val="24"/>
          <w:szCs w:val="24"/>
        </w:rPr>
        <w:t>Attend after school events and participate fully in relevant training, briefings and meetings as required</w:t>
      </w:r>
    </w:p>
    <w:p w14:paraId="1F9BAB49" w14:textId="77777777" w:rsidR="00E76A69" w:rsidRPr="00D31B14" w:rsidRDefault="00E76A69" w:rsidP="00331BD3">
      <w:pPr>
        <w:pStyle w:val="ListParagraph"/>
        <w:numPr>
          <w:ilvl w:val="0"/>
          <w:numId w:val="13"/>
        </w:numPr>
        <w:rPr>
          <w:color w:val="000000" w:themeColor="text1"/>
          <w:sz w:val="24"/>
          <w:szCs w:val="24"/>
        </w:rPr>
      </w:pPr>
      <w:r w:rsidRPr="00D31B14">
        <w:rPr>
          <w:color w:val="000000" w:themeColor="text1"/>
          <w:sz w:val="24"/>
          <w:szCs w:val="24"/>
        </w:rPr>
        <w:t>Have a flexible approach to breaks to accommodate meetings, training, and to support supervision as required</w:t>
      </w:r>
    </w:p>
    <w:p w14:paraId="1F9BAB4A" w14:textId="77777777" w:rsidR="00E76A69" w:rsidRPr="00D31B14" w:rsidRDefault="00E76A69" w:rsidP="00331BD3">
      <w:pPr>
        <w:pStyle w:val="ListParagraph"/>
        <w:numPr>
          <w:ilvl w:val="0"/>
          <w:numId w:val="14"/>
        </w:numPr>
        <w:rPr>
          <w:color w:val="000000" w:themeColor="text1"/>
          <w:sz w:val="24"/>
          <w:szCs w:val="24"/>
        </w:rPr>
      </w:pPr>
      <w:r w:rsidRPr="00D31B14">
        <w:rPr>
          <w:color w:val="000000" w:themeColor="text1"/>
          <w:sz w:val="24"/>
          <w:szCs w:val="24"/>
        </w:rPr>
        <w:t>Undertake additional duties and responsibilities commensurate with the role, as directed by the Headteacher and Senior staff</w:t>
      </w:r>
    </w:p>
    <w:p w14:paraId="1F9BAB4B" w14:textId="77777777" w:rsidR="00E76A69" w:rsidRPr="00D31B14" w:rsidRDefault="00E76A69" w:rsidP="00331BD3">
      <w:pPr>
        <w:pStyle w:val="ListParagraph"/>
        <w:numPr>
          <w:ilvl w:val="0"/>
          <w:numId w:val="14"/>
        </w:numPr>
        <w:rPr>
          <w:color w:val="000000" w:themeColor="text1"/>
          <w:sz w:val="24"/>
          <w:szCs w:val="24"/>
        </w:rPr>
      </w:pPr>
      <w:r w:rsidRPr="00D31B14">
        <w:rPr>
          <w:color w:val="000000" w:themeColor="text1"/>
          <w:sz w:val="24"/>
          <w:szCs w:val="24"/>
        </w:rPr>
        <w:t>Attend relevant Safeguarding and Child Protection training to maintain a high-level of skill in this statutory area of school performance</w:t>
      </w:r>
    </w:p>
    <w:p w14:paraId="1F9BAB4C" w14:textId="77777777" w:rsidR="00E76A69" w:rsidRPr="00D31B14" w:rsidRDefault="00E76A69" w:rsidP="00331BD3">
      <w:pPr>
        <w:pStyle w:val="ListParagraph"/>
        <w:numPr>
          <w:ilvl w:val="0"/>
          <w:numId w:val="14"/>
        </w:numPr>
        <w:rPr>
          <w:color w:val="000000" w:themeColor="text1"/>
          <w:sz w:val="24"/>
          <w:szCs w:val="24"/>
        </w:rPr>
      </w:pPr>
      <w:r w:rsidRPr="00D31B14">
        <w:rPr>
          <w:color w:val="000000" w:themeColor="text1"/>
          <w:sz w:val="24"/>
          <w:szCs w:val="24"/>
        </w:rPr>
        <w:t>Contribute to the analysis of relevant data sets to inform and advise the Senior Leadership Team and Governors of the effectiveness of actions and provision when fulfilling statutory requirements</w:t>
      </w:r>
    </w:p>
    <w:p w14:paraId="1F9BAB4D" w14:textId="77777777" w:rsidR="00E76A69" w:rsidRPr="00D31B14" w:rsidRDefault="00E76A69" w:rsidP="00331BD3">
      <w:pPr>
        <w:pStyle w:val="ListParagraph"/>
        <w:numPr>
          <w:ilvl w:val="0"/>
          <w:numId w:val="14"/>
        </w:numPr>
        <w:rPr>
          <w:color w:val="000000" w:themeColor="text1"/>
          <w:sz w:val="24"/>
          <w:szCs w:val="24"/>
        </w:rPr>
      </w:pPr>
      <w:r w:rsidRPr="00D31B14">
        <w:rPr>
          <w:color w:val="000000" w:themeColor="text1"/>
          <w:sz w:val="24"/>
          <w:szCs w:val="24"/>
        </w:rPr>
        <w:t>Work closely with the Student Services and Learning Support Teams to ensure a coherent approach to supporting vulnerable learners</w:t>
      </w:r>
    </w:p>
    <w:p w14:paraId="1F9BAB4E" w14:textId="77777777" w:rsidR="00E76A69" w:rsidRPr="00D31B14" w:rsidRDefault="00E76A69" w:rsidP="00331BD3">
      <w:pPr>
        <w:pStyle w:val="ListParagraph"/>
        <w:numPr>
          <w:ilvl w:val="0"/>
          <w:numId w:val="14"/>
        </w:numPr>
        <w:rPr>
          <w:rFonts w:cstheme="minorHAnsi"/>
          <w:sz w:val="24"/>
          <w:szCs w:val="24"/>
        </w:rPr>
      </w:pPr>
      <w:r w:rsidRPr="00D31B14">
        <w:rPr>
          <w:color w:val="000000" w:themeColor="text1"/>
          <w:sz w:val="24"/>
          <w:szCs w:val="24"/>
        </w:rPr>
        <w:t xml:space="preserve">Take an active role as a member of staff within the </w:t>
      </w:r>
      <w:r w:rsidR="00C7046A">
        <w:rPr>
          <w:color w:val="000000" w:themeColor="text1"/>
          <w:sz w:val="24"/>
          <w:szCs w:val="24"/>
        </w:rPr>
        <w:t>school</w:t>
      </w:r>
      <w:r w:rsidRPr="00D31B14">
        <w:rPr>
          <w:color w:val="000000" w:themeColor="text1"/>
          <w:sz w:val="24"/>
          <w:szCs w:val="24"/>
        </w:rPr>
        <w:t xml:space="preserve"> in ensuring that the school is a safe and welcoming environment for all staff, students</w:t>
      </w:r>
      <w:r w:rsidR="00DF49B2">
        <w:rPr>
          <w:rFonts w:cstheme="minorHAnsi"/>
          <w:sz w:val="24"/>
          <w:szCs w:val="24"/>
        </w:rPr>
        <w:t>, parents and visitors</w:t>
      </w:r>
    </w:p>
    <w:p w14:paraId="1F9BAB4F" w14:textId="77777777" w:rsidR="00331BD3" w:rsidRPr="00D31B14" w:rsidRDefault="00331BD3" w:rsidP="00331BD3">
      <w:pPr>
        <w:rPr>
          <w:b/>
          <w:color w:val="000000" w:themeColor="text1"/>
          <w:sz w:val="24"/>
          <w:szCs w:val="24"/>
        </w:rPr>
      </w:pPr>
    </w:p>
    <w:p w14:paraId="1F9BAB50" w14:textId="77777777" w:rsidR="00331BD3" w:rsidRPr="00D31B14" w:rsidRDefault="00331BD3" w:rsidP="00331BD3">
      <w:pPr>
        <w:rPr>
          <w:b/>
          <w:color w:val="000000" w:themeColor="text1"/>
          <w:sz w:val="24"/>
          <w:szCs w:val="24"/>
        </w:rPr>
      </w:pPr>
      <w:r w:rsidRPr="00D31B14">
        <w:rPr>
          <w:b/>
          <w:color w:val="000000" w:themeColor="text1"/>
          <w:sz w:val="24"/>
          <w:szCs w:val="24"/>
        </w:rPr>
        <w:t>Qualifications needed for the role:</w:t>
      </w:r>
    </w:p>
    <w:p w14:paraId="1F9BAB51" w14:textId="77777777" w:rsidR="00331BD3" w:rsidRPr="00D31B14" w:rsidRDefault="00331BD3" w:rsidP="00331BD3">
      <w:pPr>
        <w:pStyle w:val="ListParagraph"/>
        <w:numPr>
          <w:ilvl w:val="0"/>
          <w:numId w:val="14"/>
        </w:numPr>
        <w:rPr>
          <w:color w:val="000000" w:themeColor="text1"/>
          <w:sz w:val="24"/>
          <w:szCs w:val="24"/>
        </w:rPr>
      </w:pPr>
      <w:r w:rsidRPr="00D31B14">
        <w:rPr>
          <w:color w:val="000000" w:themeColor="text1"/>
          <w:sz w:val="24"/>
          <w:szCs w:val="24"/>
        </w:rPr>
        <w:t xml:space="preserve">NSPCC DSL training </w:t>
      </w:r>
    </w:p>
    <w:p w14:paraId="1F9BAB52" w14:textId="77777777" w:rsidR="00331BD3" w:rsidRPr="00D31B14" w:rsidRDefault="00331BD3" w:rsidP="00331BD3">
      <w:pPr>
        <w:pStyle w:val="ListParagraph"/>
        <w:numPr>
          <w:ilvl w:val="0"/>
          <w:numId w:val="14"/>
        </w:numPr>
        <w:rPr>
          <w:color w:val="000000" w:themeColor="text1"/>
          <w:sz w:val="24"/>
          <w:szCs w:val="24"/>
        </w:rPr>
      </w:pPr>
      <w:r w:rsidRPr="00D31B14">
        <w:rPr>
          <w:color w:val="000000" w:themeColor="text1"/>
          <w:sz w:val="24"/>
          <w:szCs w:val="24"/>
        </w:rPr>
        <w:t>Safeguarding in Education (online)</w:t>
      </w:r>
    </w:p>
    <w:p w14:paraId="1F9BAB53" w14:textId="77777777" w:rsidR="00331BD3" w:rsidRPr="00D31B14" w:rsidRDefault="00331BD3" w:rsidP="00331BD3">
      <w:pPr>
        <w:pStyle w:val="ListParagraph"/>
        <w:numPr>
          <w:ilvl w:val="0"/>
          <w:numId w:val="14"/>
        </w:numPr>
        <w:rPr>
          <w:color w:val="000000" w:themeColor="text1"/>
          <w:sz w:val="24"/>
          <w:szCs w:val="24"/>
        </w:rPr>
      </w:pPr>
      <w:r w:rsidRPr="00D31B14">
        <w:rPr>
          <w:color w:val="000000" w:themeColor="text1"/>
          <w:sz w:val="24"/>
          <w:szCs w:val="24"/>
        </w:rPr>
        <w:t>Prevent (online)</w:t>
      </w:r>
    </w:p>
    <w:p w14:paraId="1F9BAB54" w14:textId="77777777" w:rsidR="00331BD3" w:rsidRPr="00D31B14" w:rsidRDefault="00331BD3" w:rsidP="00331BD3">
      <w:pPr>
        <w:pStyle w:val="ListParagraph"/>
        <w:numPr>
          <w:ilvl w:val="0"/>
          <w:numId w:val="14"/>
        </w:numPr>
        <w:rPr>
          <w:color w:val="000000" w:themeColor="text1"/>
          <w:sz w:val="24"/>
          <w:szCs w:val="24"/>
        </w:rPr>
      </w:pPr>
      <w:r w:rsidRPr="00D31B14">
        <w:rPr>
          <w:color w:val="000000" w:themeColor="text1"/>
          <w:sz w:val="24"/>
          <w:szCs w:val="24"/>
        </w:rPr>
        <w:t>FGM (online)</w:t>
      </w:r>
    </w:p>
    <w:p w14:paraId="1F9BAB55" w14:textId="77777777" w:rsidR="00331BD3" w:rsidRPr="00D31B14" w:rsidRDefault="00331BD3" w:rsidP="00331BD3">
      <w:pPr>
        <w:pStyle w:val="ListParagraph"/>
        <w:numPr>
          <w:ilvl w:val="0"/>
          <w:numId w:val="14"/>
        </w:numPr>
        <w:rPr>
          <w:color w:val="000000" w:themeColor="text1"/>
          <w:sz w:val="24"/>
          <w:szCs w:val="24"/>
        </w:rPr>
      </w:pPr>
      <w:r w:rsidRPr="00D31B14">
        <w:rPr>
          <w:color w:val="000000" w:themeColor="text1"/>
          <w:sz w:val="24"/>
          <w:szCs w:val="24"/>
        </w:rPr>
        <w:t>and any other relevant courses / qualifications pertinent to the school context</w:t>
      </w:r>
    </w:p>
    <w:p w14:paraId="1F9BAB56" w14:textId="77777777" w:rsidR="00E76A69" w:rsidRPr="00D31B14" w:rsidRDefault="00E76A69" w:rsidP="00E76A69">
      <w:pPr>
        <w:autoSpaceDE w:val="0"/>
        <w:autoSpaceDN w:val="0"/>
        <w:adjustRightInd w:val="0"/>
        <w:spacing w:after="0" w:line="240" w:lineRule="auto"/>
        <w:jc w:val="both"/>
        <w:rPr>
          <w:rFonts w:cstheme="minorHAnsi"/>
          <w:sz w:val="24"/>
          <w:szCs w:val="24"/>
        </w:rPr>
      </w:pPr>
    </w:p>
    <w:p w14:paraId="1F9BAB57" w14:textId="77777777" w:rsidR="00E76A69" w:rsidRPr="00D31B14" w:rsidRDefault="00331BD3" w:rsidP="00E76A69">
      <w:pPr>
        <w:autoSpaceDE w:val="0"/>
        <w:autoSpaceDN w:val="0"/>
        <w:adjustRightInd w:val="0"/>
        <w:spacing w:after="0" w:line="240" w:lineRule="auto"/>
        <w:jc w:val="both"/>
        <w:rPr>
          <w:rFonts w:cstheme="minorHAnsi"/>
          <w:b/>
          <w:sz w:val="24"/>
          <w:szCs w:val="24"/>
        </w:rPr>
      </w:pPr>
      <w:r w:rsidRPr="00D31B14">
        <w:rPr>
          <w:rFonts w:cstheme="minorHAnsi"/>
          <w:b/>
          <w:sz w:val="24"/>
          <w:szCs w:val="24"/>
        </w:rPr>
        <w:t>Other:</w:t>
      </w:r>
    </w:p>
    <w:p w14:paraId="1F9BAB58" w14:textId="77777777" w:rsidR="00E76A69" w:rsidRPr="00D31B14" w:rsidRDefault="00331BD3" w:rsidP="00E76A69">
      <w:pPr>
        <w:autoSpaceDE w:val="0"/>
        <w:autoSpaceDN w:val="0"/>
        <w:adjustRightInd w:val="0"/>
        <w:spacing w:after="0" w:line="240" w:lineRule="auto"/>
        <w:jc w:val="both"/>
        <w:rPr>
          <w:rFonts w:cstheme="minorHAnsi"/>
          <w:sz w:val="24"/>
          <w:szCs w:val="24"/>
        </w:rPr>
      </w:pPr>
      <w:r w:rsidRPr="00D31B14">
        <w:rPr>
          <w:rFonts w:cstheme="minorHAnsi"/>
          <w:sz w:val="24"/>
          <w:szCs w:val="24"/>
        </w:rPr>
        <w:t>Bridlington School</w:t>
      </w:r>
      <w:r w:rsidR="00E76A69" w:rsidRPr="00D31B14">
        <w:rPr>
          <w:rFonts w:cstheme="minorHAnsi"/>
          <w:sz w:val="24"/>
          <w:szCs w:val="24"/>
        </w:rPr>
        <w:t xml:space="preserve"> high expectations of all its employees to ensure that they provide a professional service to our young people and the community of </w:t>
      </w:r>
      <w:r w:rsidRPr="00D31B14">
        <w:rPr>
          <w:rFonts w:cstheme="minorHAnsi"/>
          <w:sz w:val="24"/>
          <w:szCs w:val="24"/>
        </w:rPr>
        <w:t>Bridlington</w:t>
      </w:r>
      <w:r w:rsidR="00E76A69" w:rsidRPr="00D31B14">
        <w:rPr>
          <w:rFonts w:cstheme="minorHAnsi"/>
          <w:sz w:val="24"/>
          <w:szCs w:val="24"/>
        </w:rPr>
        <w:t xml:space="preserve"> and beyond.</w:t>
      </w:r>
    </w:p>
    <w:p w14:paraId="1F9BAB59" w14:textId="77777777" w:rsidR="00E76A69" w:rsidRPr="00D31B14" w:rsidRDefault="00E76A69" w:rsidP="00E76A69">
      <w:pPr>
        <w:autoSpaceDE w:val="0"/>
        <w:autoSpaceDN w:val="0"/>
        <w:adjustRightInd w:val="0"/>
        <w:spacing w:after="0" w:line="240" w:lineRule="auto"/>
        <w:jc w:val="both"/>
        <w:rPr>
          <w:rFonts w:cstheme="minorHAnsi"/>
          <w:sz w:val="24"/>
          <w:szCs w:val="24"/>
        </w:rPr>
      </w:pPr>
      <w:r w:rsidRPr="00D31B14">
        <w:rPr>
          <w:rFonts w:cstheme="minorHAnsi"/>
          <w:sz w:val="24"/>
          <w:szCs w:val="24"/>
        </w:rPr>
        <w:t xml:space="preserve"> </w:t>
      </w:r>
    </w:p>
    <w:p w14:paraId="1F9BAB5A" w14:textId="77777777" w:rsidR="00E76A69" w:rsidRPr="00D31B14" w:rsidRDefault="00E76A69" w:rsidP="00E76A69">
      <w:pPr>
        <w:autoSpaceDE w:val="0"/>
        <w:autoSpaceDN w:val="0"/>
        <w:adjustRightInd w:val="0"/>
        <w:spacing w:after="0" w:line="240" w:lineRule="auto"/>
        <w:jc w:val="both"/>
        <w:rPr>
          <w:rFonts w:cstheme="minorHAnsi"/>
          <w:sz w:val="24"/>
          <w:szCs w:val="24"/>
        </w:rPr>
      </w:pPr>
      <w:r w:rsidRPr="00D31B14">
        <w:rPr>
          <w:rFonts w:cstheme="minorHAnsi"/>
          <w:sz w:val="24"/>
          <w:szCs w:val="24"/>
        </w:rPr>
        <w:t>Appraisal Targets will be aspirational and set on an annual basis in discussion with the Line Manager.</w:t>
      </w:r>
    </w:p>
    <w:p w14:paraId="1F9BAB5B" w14:textId="77777777" w:rsidR="00E76A69" w:rsidRPr="00D31B14" w:rsidRDefault="00E76A69" w:rsidP="00E76A69">
      <w:pPr>
        <w:autoSpaceDE w:val="0"/>
        <w:autoSpaceDN w:val="0"/>
        <w:adjustRightInd w:val="0"/>
        <w:spacing w:after="0" w:line="240" w:lineRule="auto"/>
        <w:jc w:val="both"/>
        <w:rPr>
          <w:rFonts w:cstheme="minorHAnsi"/>
          <w:sz w:val="24"/>
          <w:szCs w:val="24"/>
        </w:rPr>
      </w:pPr>
    </w:p>
    <w:p w14:paraId="1F9BAB5C" w14:textId="77777777" w:rsidR="00331BD3" w:rsidRPr="00D31B14" w:rsidRDefault="00331BD3" w:rsidP="00331BD3">
      <w:pPr>
        <w:spacing w:after="0" w:line="240" w:lineRule="auto"/>
        <w:ind w:right="-1"/>
        <w:jc w:val="both"/>
        <w:rPr>
          <w:rFonts w:eastAsia="Times New Roman" w:cstheme="minorHAnsi"/>
          <w:sz w:val="24"/>
          <w:szCs w:val="24"/>
        </w:rPr>
      </w:pPr>
      <w:r w:rsidRPr="00D31B14">
        <w:rPr>
          <w:rFonts w:eastAsia="Times New Roman" w:cstheme="minorHAnsi"/>
          <w:sz w:val="24"/>
          <w:szCs w:val="24"/>
        </w:rPr>
        <w:t>This Job Description is intended to highlight the main responsibilities and expectations for the post holder and is not the entirety of what a member of staff may reasonably be required to complete in line with the priorities of the organisation. Neither is it intended to highlight the amount of time which should be spent on each task.</w:t>
      </w:r>
    </w:p>
    <w:p w14:paraId="1F9BAB5D" w14:textId="77777777" w:rsidR="00331BD3" w:rsidRPr="00D31B14" w:rsidRDefault="00331BD3" w:rsidP="00331BD3">
      <w:pPr>
        <w:spacing w:after="0" w:line="240" w:lineRule="auto"/>
        <w:ind w:right="-1"/>
        <w:rPr>
          <w:rFonts w:eastAsia="Times New Roman" w:cstheme="minorHAnsi"/>
          <w:sz w:val="24"/>
          <w:szCs w:val="24"/>
        </w:rPr>
      </w:pPr>
    </w:p>
    <w:p w14:paraId="1F9BAB5E" w14:textId="77777777" w:rsidR="00331BD3" w:rsidRPr="00D31B14" w:rsidRDefault="00331BD3" w:rsidP="00331BD3">
      <w:pPr>
        <w:spacing w:after="0" w:line="240" w:lineRule="auto"/>
        <w:ind w:right="-1"/>
        <w:rPr>
          <w:rFonts w:eastAsia="Times New Roman" w:cstheme="minorHAnsi"/>
          <w:sz w:val="24"/>
          <w:szCs w:val="24"/>
        </w:rPr>
      </w:pPr>
    </w:p>
    <w:p w14:paraId="1F9BAB5F" w14:textId="77777777" w:rsidR="00331BD3" w:rsidRPr="00D31B14" w:rsidRDefault="00331BD3" w:rsidP="00331BD3">
      <w:pPr>
        <w:spacing w:after="0" w:line="240" w:lineRule="auto"/>
        <w:rPr>
          <w:rFonts w:eastAsia="Times New Roman" w:cstheme="minorHAnsi"/>
          <w:b/>
          <w:sz w:val="24"/>
          <w:szCs w:val="24"/>
        </w:rPr>
      </w:pPr>
      <w:r w:rsidRPr="00D31B14">
        <w:rPr>
          <w:rFonts w:eastAsia="Times New Roman" w:cstheme="minorHAnsi"/>
          <w:b/>
          <w:sz w:val="24"/>
          <w:szCs w:val="24"/>
        </w:rPr>
        <w:t>As a member of staff of Bridlington School:</w:t>
      </w:r>
    </w:p>
    <w:p w14:paraId="1F9BAB60" w14:textId="77777777" w:rsidR="00331BD3" w:rsidRPr="00D31B14" w:rsidRDefault="00331BD3" w:rsidP="00331BD3">
      <w:pPr>
        <w:pStyle w:val="ListParagraph"/>
        <w:numPr>
          <w:ilvl w:val="0"/>
          <w:numId w:val="11"/>
        </w:numPr>
        <w:spacing w:after="0" w:line="240" w:lineRule="auto"/>
        <w:ind w:left="709" w:hanging="426"/>
        <w:rPr>
          <w:rFonts w:eastAsia="Times New Roman" w:cstheme="minorHAnsi"/>
          <w:sz w:val="24"/>
          <w:szCs w:val="24"/>
          <w:lang w:eastAsia="en-GB"/>
        </w:rPr>
      </w:pPr>
      <w:r w:rsidRPr="00D31B14">
        <w:rPr>
          <w:rFonts w:eastAsia="Times New Roman" w:cstheme="minorHAnsi"/>
          <w:sz w:val="24"/>
          <w:szCs w:val="24"/>
          <w:lang w:eastAsia="en-GB"/>
        </w:rPr>
        <w:lastRenderedPageBreak/>
        <w:t>Role model appropriate behaviours within a professional environment including conduct, communication and personal appearance</w:t>
      </w:r>
    </w:p>
    <w:p w14:paraId="1F9BAB61" w14:textId="77777777" w:rsidR="00331BD3" w:rsidRPr="00D31B14" w:rsidRDefault="00331BD3" w:rsidP="00331BD3">
      <w:pPr>
        <w:pStyle w:val="ListParagraph"/>
        <w:numPr>
          <w:ilvl w:val="0"/>
          <w:numId w:val="11"/>
        </w:numPr>
        <w:spacing w:after="0" w:line="240" w:lineRule="auto"/>
        <w:ind w:left="709" w:hanging="426"/>
        <w:rPr>
          <w:rFonts w:eastAsia="Times New Roman" w:cstheme="minorHAnsi"/>
          <w:sz w:val="24"/>
          <w:szCs w:val="24"/>
          <w:lang w:eastAsia="en-GB"/>
        </w:rPr>
      </w:pPr>
      <w:r w:rsidRPr="00D31B14">
        <w:rPr>
          <w:rFonts w:eastAsia="Times New Roman" w:cstheme="minorHAnsi"/>
          <w:sz w:val="24"/>
          <w:szCs w:val="24"/>
          <w:lang w:eastAsia="en-GB"/>
        </w:rPr>
        <w:t>Demonstrate a commitment to Positive Discipline</w:t>
      </w:r>
    </w:p>
    <w:p w14:paraId="1F9BAB62" w14:textId="77777777" w:rsidR="00331BD3" w:rsidRPr="00D31B14" w:rsidRDefault="00331BD3" w:rsidP="00331BD3">
      <w:pPr>
        <w:pStyle w:val="ListParagraph"/>
        <w:numPr>
          <w:ilvl w:val="0"/>
          <w:numId w:val="11"/>
        </w:numPr>
        <w:spacing w:after="0" w:line="240" w:lineRule="auto"/>
        <w:ind w:left="709" w:hanging="426"/>
        <w:rPr>
          <w:rFonts w:eastAsia="Times New Roman" w:cstheme="minorHAnsi"/>
          <w:sz w:val="24"/>
          <w:szCs w:val="24"/>
          <w:lang w:eastAsia="en-GB"/>
        </w:rPr>
      </w:pPr>
      <w:r w:rsidRPr="00D31B14">
        <w:rPr>
          <w:rFonts w:eastAsia="Times New Roman" w:cstheme="minorHAnsi"/>
          <w:sz w:val="24"/>
          <w:szCs w:val="24"/>
          <w:lang w:eastAsia="en-GB"/>
        </w:rPr>
        <w:t>Role model high levels of literacy and numeracy including modelling appropriate language</w:t>
      </w:r>
    </w:p>
    <w:p w14:paraId="1F9BAB63" w14:textId="77777777" w:rsidR="00331BD3" w:rsidRPr="00D31B14" w:rsidRDefault="00331BD3" w:rsidP="00331BD3">
      <w:pPr>
        <w:pStyle w:val="ListParagraph"/>
        <w:numPr>
          <w:ilvl w:val="0"/>
          <w:numId w:val="11"/>
        </w:numPr>
        <w:spacing w:after="0" w:line="240" w:lineRule="auto"/>
        <w:ind w:left="709" w:hanging="426"/>
        <w:rPr>
          <w:rFonts w:eastAsia="Times New Roman" w:cstheme="minorHAnsi"/>
          <w:sz w:val="24"/>
          <w:szCs w:val="24"/>
          <w:lang w:eastAsia="en-GB"/>
        </w:rPr>
      </w:pPr>
      <w:r w:rsidRPr="00D31B14">
        <w:rPr>
          <w:rFonts w:eastAsia="Times New Roman" w:cstheme="minorHAnsi"/>
          <w:sz w:val="24"/>
          <w:szCs w:val="24"/>
          <w:lang w:eastAsia="en-GB"/>
        </w:rPr>
        <w:t>Have high expectations of students</w:t>
      </w:r>
    </w:p>
    <w:p w14:paraId="1F9BAB64" w14:textId="77777777" w:rsidR="00331BD3" w:rsidRPr="00D31B14" w:rsidRDefault="00331BD3" w:rsidP="00331BD3">
      <w:pPr>
        <w:pStyle w:val="ListParagraph"/>
        <w:numPr>
          <w:ilvl w:val="0"/>
          <w:numId w:val="11"/>
        </w:numPr>
        <w:spacing w:after="0" w:line="240" w:lineRule="auto"/>
        <w:ind w:left="709" w:hanging="426"/>
        <w:rPr>
          <w:rFonts w:eastAsia="Times New Roman" w:cstheme="minorHAnsi"/>
          <w:sz w:val="24"/>
          <w:szCs w:val="24"/>
          <w:lang w:eastAsia="en-GB"/>
        </w:rPr>
      </w:pPr>
      <w:r w:rsidRPr="00D31B14">
        <w:rPr>
          <w:rFonts w:eastAsia="Times New Roman" w:cstheme="minorHAnsi"/>
          <w:sz w:val="24"/>
          <w:szCs w:val="24"/>
          <w:lang w:eastAsia="en-GB"/>
        </w:rPr>
        <w:t>Aspire to develop your professional skills and qualifications</w:t>
      </w:r>
    </w:p>
    <w:p w14:paraId="1F9BAB65" w14:textId="77777777" w:rsidR="00331BD3" w:rsidRPr="00D31B14" w:rsidRDefault="00331BD3" w:rsidP="00331BD3">
      <w:pPr>
        <w:pStyle w:val="ListParagraph"/>
        <w:numPr>
          <w:ilvl w:val="0"/>
          <w:numId w:val="11"/>
        </w:numPr>
        <w:spacing w:after="0" w:line="240" w:lineRule="auto"/>
        <w:ind w:left="709" w:hanging="426"/>
        <w:rPr>
          <w:rFonts w:eastAsia="Times New Roman" w:cstheme="minorHAnsi"/>
          <w:sz w:val="24"/>
          <w:szCs w:val="24"/>
          <w:lang w:eastAsia="en-GB"/>
        </w:rPr>
      </w:pPr>
      <w:r w:rsidRPr="00D31B14">
        <w:rPr>
          <w:rFonts w:eastAsia="Times New Roman" w:cstheme="minorHAnsi"/>
          <w:sz w:val="24"/>
          <w:szCs w:val="24"/>
          <w:lang w:eastAsia="en-GB"/>
        </w:rPr>
        <w:t>Use all forms of social media appropriately</w:t>
      </w:r>
    </w:p>
    <w:p w14:paraId="1F9BAB66" w14:textId="77777777" w:rsidR="00331BD3" w:rsidRPr="00D31B14" w:rsidRDefault="00331BD3" w:rsidP="00331BD3">
      <w:pPr>
        <w:pStyle w:val="ListParagraph"/>
        <w:numPr>
          <w:ilvl w:val="0"/>
          <w:numId w:val="11"/>
        </w:numPr>
        <w:spacing w:after="0" w:line="240" w:lineRule="auto"/>
        <w:ind w:left="709" w:hanging="426"/>
        <w:rPr>
          <w:rFonts w:eastAsia="Times New Roman" w:cstheme="minorHAnsi"/>
          <w:sz w:val="24"/>
          <w:szCs w:val="24"/>
          <w:lang w:eastAsia="en-GB"/>
        </w:rPr>
      </w:pPr>
      <w:r w:rsidRPr="00D31B14">
        <w:rPr>
          <w:rFonts w:eastAsia="Times New Roman" w:cstheme="minorHAnsi"/>
          <w:sz w:val="24"/>
          <w:szCs w:val="24"/>
          <w:lang w:eastAsia="en-GB"/>
        </w:rPr>
        <w:t>Take responsibility for the reputational management of the school</w:t>
      </w:r>
    </w:p>
    <w:p w14:paraId="1F9BAB67" w14:textId="77777777" w:rsidR="00331BD3" w:rsidRPr="00D31B14" w:rsidRDefault="00331BD3" w:rsidP="00331BD3">
      <w:pPr>
        <w:pStyle w:val="ListParagraph"/>
        <w:numPr>
          <w:ilvl w:val="0"/>
          <w:numId w:val="11"/>
        </w:numPr>
        <w:spacing w:after="0" w:line="240" w:lineRule="auto"/>
        <w:ind w:left="709" w:hanging="426"/>
        <w:rPr>
          <w:rFonts w:eastAsia="Times New Roman" w:cstheme="minorHAnsi"/>
          <w:sz w:val="24"/>
          <w:szCs w:val="24"/>
          <w:lang w:eastAsia="en-GB"/>
        </w:rPr>
      </w:pPr>
      <w:r w:rsidRPr="00D31B14">
        <w:rPr>
          <w:rFonts w:eastAsia="Times New Roman" w:cstheme="minorHAnsi"/>
          <w:sz w:val="24"/>
          <w:szCs w:val="24"/>
          <w:lang w:eastAsia="en-GB"/>
        </w:rPr>
        <w:t>Contribute to systems of evaluation and performance of the organisation positively</w:t>
      </w:r>
    </w:p>
    <w:p w14:paraId="1F9BAB68" w14:textId="77777777" w:rsidR="00331BD3" w:rsidRPr="00D31B14" w:rsidRDefault="00331BD3" w:rsidP="00331BD3">
      <w:pPr>
        <w:autoSpaceDE w:val="0"/>
        <w:autoSpaceDN w:val="0"/>
        <w:adjustRightInd w:val="0"/>
        <w:spacing w:after="0" w:line="240" w:lineRule="auto"/>
        <w:jc w:val="both"/>
        <w:rPr>
          <w:rFonts w:eastAsia="Times New Roman" w:cstheme="minorHAnsi"/>
          <w:sz w:val="24"/>
          <w:szCs w:val="24"/>
          <w:lang w:eastAsia="en-GB"/>
        </w:rPr>
      </w:pPr>
    </w:p>
    <w:p w14:paraId="1F9BAB69" w14:textId="77777777" w:rsidR="00331BD3" w:rsidRPr="00D31B14" w:rsidRDefault="00331BD3" w:rsidP="00331BD3">
      <w:pPr>
        <w:autoSpaceDE w:val="0"/>
        <w:autoSpaceDN w:val="0"/>
        <w:adjustRightInd w:val="0"/>
        <w:spacing w:after="0" w:line="240" w:lineRule="auto"/>
        <w:jc w:val="both"/>
        <w:rPr>
          <w:rFonts w:eastAsia="Times New Roman" w:cstheme="minorHAnsi"/>
          <w:bCs/>
          <w:sz w:val="24"/>
          <w:szCs w:val="24"/>
        </w:rPr>
      </w:pPr>
      <w:r w:rsidRPr="00D31B14">
        <w:rPr>
          <w:rFonts w:eastAsia="Times New Roman" w:cstheme="minorHAnsi"/>
          <w:color w:val="000000"/>
          <w:sz w:val="24"/>
          <w:szCs w:val="24"/>
        </w:rPr>
        <w:t xml:space="preserve">Your duties may involve access to information of a confidential and sensitive nature which may be covered by the General Data Protection Regulation (GDPR). All employees will be expected to comply with the GDPR when handling any personal data. Confidentiality must be maintained at all times. </w:t>
      </w:r>
      <w:r w:rsidRPr="00D31B14">
        <w:rPr>
          <w:rFonts w:eastAsia="Times New Roman" w:cstheme="minorHAnsi"/>
          <w:bCs/>
          <w:i/>
          <w:sz w:val="24"/>
          <w:szCs w:val="24"/>
        </w:rPr>
        <w:t xml:space="preserve"> </w:t>
      </w:r>
      <w:r w:rsidRPr="00D31B14">
        <w:rPr>
          <w:rFonts w:eastAsia="Times New Roman" w:cstheme="minorHAnsi"/>
          <w:bCs/>
          <w:sz w:val="24"/>
          <w:szCs w:val="24"/>
        </w:rPr>
        <w:t>In addition to the above the post holder must be committed to safeguarding and promoting the welfare of children and young people.</w:t>
      </w:r>
    </w:p>
    <w:p w14:paraId="1F9BAB6A" w14:textId="77777777" w:rsidR="00331BD3" w:rsidRPr="00D31B14" w:rsidRDefault="00331BD3" w:rsidP="00331BD3">
      <w:pPr>
        <w:autoSpaceDE w:val="0"/>
        <w:autoSpaceDN w:val="0"/>
        <w:adjustRightInd w:val="0"/>
        <w:spacing w:after="0" w:line="240" w:lineRule="auto"/>
        <w:jc w:val="both"/>
        <w:rPr>
          <w:rFonts w:eastAsia="Times New Roman" w:cstheme="minorHAnsi"/>
          <w:bCs/>
          <w:sz w:val="24"/>
          <w:szCs w:val="24"/>
          <w:lang w:eastAsia="en-GB"/>
        </w:rPr>
      </w:pPr>
    </w:p>
    <w:p w14:paraId="1F9BAB6B" w14:textId="77777777" w:rsidR="00331BD3" w:rsidRPr="00D31B14" w:rsidRDefault="00331BD3" w:rsidP="00331BD3">
      <w:pPr>
        <w:autoSpaceDE w:val="0"/>
        <w:autoSpaceDN w:val="0"/>
        <w:adjustRightInd w:val="0"/>
        <w:spacing w:after="0" w:line="240" w:lineRule="auto"/>
        <w:jc w:val="both"/>
        <w:rPr>
          <w:rFonts w:eastAsia="Times New Roman" w:cstheme="minorHAnsi"/>
          <w:bCs/>
          <w:sz w:val="24"/>
          <w:szCs w:val="24"/>
        </w:rPr>
      </w:pPr>
      <w:r w:rsidRPr="00D31B14">
        <w:rPr>
          <w:rFonts w:eastAsia="Times New Roman" w:cstheme="minorHAnsi"/>
          <w:sz w:val="24"/>
          <w:szCs w:val="24"/>
        </w:rPr>
        <w:t>This Job Description will be reviewed regularly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r w:rsidRPr="00D31B14">
        <w:rPr>
          <w:rFonts w:eastAsia="Times New Roman" w:cstheme="minorHAnsi"/>
          <w:bCs/>
          <w:sz w:val="24"/>
          <w:szCs w:val="24"/>
          <w:lang w:eastAsia="en-GB"/>
        </w:rPr>
        <w:t xml:space="preserve">  In addition, you may be expected to </w:t>
      </w:r>
      <w:r w:rsidRPr="00D31B14">
        <w:rPr>
          <w:rFonts w:eastAsia="Times New Roman" w:cstheme="minorHAnsi"/>
          <w:bCs/>
          <w:sz w:val="24"/>
          <w:szCs w:val="24"/>
        </w:rPr>
        <w:t>take part in any other reasonable duties which may be required</w:t>
      </w:r>
    </w:p>
    <w:p w14:paraId="1F9BAB6C" w14:textId="77777777" w:rsidR="00331BD3" w:rsidRPr="00D31B14" w:rsidRDefault="00331BD3" w:rsidP="00331BD3">
      <w:pPr>
        <w:autoSpaceDE w:val="0"/>
        <w:autoSpaceDN w:val="0"/>
        <w:adjustRightInd w:val="0"/>
        <w:spacing w:after="0" w:line="240" w:lineRule="auto"/>
        <w:jc w:val="both"/>
        <w:rPr>
          <w:rFonts w:eastAsia="Times New Roman" w:cstheme="minorHAnsi"/>
          <w:bCs/>
          <w:sz w:val="24"/>
          <w:szCs w:val="24"/>
        </w:rPr>
      </w:pPr>
    </w:p>
    <w:p w14:paraId="1F9BAB6D" w14:textId="77777777" w:rsidR="00331BD3" w:rsidRPr="00D31B14" w:rsidRDefault="00331BD3" w:rsidP="00331BD3">
      <w:pPr>
        <w:autoSpaceDE w:val="0"/>
        <w:autoSpaceDN w:val="0"/>
        <w:adjustRightInd w:val="0"/>
        <w:spacing w:after="0" w:line="240" w:lineRule="auto"/>
        <w:jc w:val="both"/>
        <w:rPr>
          <w:rFonts w:eastAsia="Times New Roman" w:cstheme="minorHAnsi"/>
          <w:bCs/>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68"/>
        <w:gridCol w:w="7655"/>
      </w:tblGrid>
      <w:tr w:rsidR="00331BD3" w:rsidRPr="00D31B14" w14:paraId="1F9BAB70" w14:textId="77777777" w:rsidTr="00136D42">
        <w:trPr>
          <w:trHeight w:val="454"/>
        </w:trPr>
        <w:tc>
          <w:tcPr>
            <w:tcW w:w="2268" w:type="dxa"/>
            <w:vAlign w:val="center"/>
          </w:tcPr>
          <w:p w14:paraId="1F9BAB6E" w14:textId="77777777" w:rsidR="00331BD3" w:rsidRPr="00D31B14" w:rsidRDefault="00331BD3" w:rsidP="00136D42">
            <w:pPr>
              <w:spacing w:after="0"/>
              <w:jc w:val="right"/>
              <w:rPr>
                <w:rFonts w:cstheme="minorHAnsi"/>
                <w:b/>
                <w:sz w:val="24"/>
                <w:szCs w:val="24"/>
              </w:rPr>
            </w:pPr>
            <w:r w:rsidRPr="00D31B14">
              <w:rPr>
                <w:rFonts w:cstheme="minorHAnsi"/>
                <w:b/>
                <w:sz w:val="24"/>
                <w:szCs w:val="24"/>
              </w:rPr>
              <w:t>Employee signature:</w:t>
            </w:r>
          </w:p>
        </w:tc>
        <w:tc>
          <w:tcPr>
            <w:tcW w:w="7655" w:type="dxa"/>
            <w:vAlign w:val="center"/>
          </w:tcPr>
          <w:p w14:paraId="1F9BAB6F" w14:textId="77777777" w:rsidR="00331BD3" w:rsidRPr="00D31B14" w:rsidRDefault="00331BD3" w:rsidP="00136D42">
            <w:pPr>
              <w:spacing w:after="0"/>
              <w:rPr>
                <w:rFonts w:cstheme="minorHAnsi"/>
                <w:sz w:val="24"/>
                <w:szCs w:val="24"/>
              </w:rPr>
            </w:pPr>
          </w:p>
        </w:tc>
      </w:tr>
      <w:tr w:rsidR="00331BD3" w:rsidRPr="00D31B14" w14:paraId="1F9BAB73" w14:textId="77777777" w:rsidTr="00136D42">
        <w:trPr>
          <w:trHeight w:val="454"/>
        </w:trPr>
        <w:tc>
          <w:tcPr>
            <w:tcW w:w="2268" w:type="dxa"/>
            <w:vAlign w:val="center"/>
          </w:tcPr>
          <w:p w14:paraId="1F9BAB71" w14:textId="77777777" w:rsidR="00331BD3" w:rsidRPr="00D31B14" w:rsidRDefault="00331BD3" w:rsidP="00136D42">
            <w:pPr>
              <w:spacing w:after="0"/>
              <w:jc w:val="right"/>
              <w:rPr>
                <w:rFonts w:cstheme="minorHAnsi"/>
                <w:b/>
                <w:sz w:val="24"/>
                <w:szCs w:val="24"/>
              </w:rPr>
            </w:pPr>
            <w:r w:rsidRPr="00D31B14">
              <w:rPr>
                <w:rFonts w:cstheme="minorHAnsi"/>
                <w:b/>
                <w:sz w:val="24"/>
                <w:szCs w:val="24"/>
              </w:rPr>
              <w:t>Print Name:</w:t>
            </w:r>
          </w:p>
        </w:tc>
        <w:tc>
          <w:tcPr>
            <w:tcW w:w="7655" w:type="dxa"/>
            <w:vAlign w:val="center"/>
          </w:tcPr>
          <w:p w14:paraId="1F9BAB72" w14:textId="77777777" w:rsidR="00331BD3" w:rsidRPr="00D31B14" w:rsidRDefault="00331BD3" w:rsidP="00136D42">
            <w:pPr>
              <w:spacing w:after="0"/>
              <w:rPr>
                <w:rFonts w:cstheme="minorHAnsi"/>
                <w:sz w:val="24"/>
                <w:szCs w:val="24"/>
              </w:rPr>
            </w:pPr>
          </w:p>
        </w:tc>
      </w:tr>
      <w:tr w:rsidR="00331BD3" w:rsidRPr="00D31B14" w14:paraId="1F9BAB76" w14:textId="77777777" w:rsidTr="00136D42">
        <w:trPr>
          <w:trHeight w:val="454"/>
        </w:trPr>
        <w:tc>
          <w:tcPr>
            <w:tcW w:w="2268" w:type="dxa"/>
            <w:vAlign w:val="center"/>
          </w:tcPr>
          <w:p w14:paraId="1F9BAB74" w14:textId="77777777" w:rsidR="00331BD3" w:rsidRPr="00D31B14" w:rsidRDefault="00331BD3" w:rsidP="00136D42">
            <w:pPr>
              <w:spacing w:after="0"/>
              <w:jc w:val="right"/>
              <w:rPr>
                <w:rFonts w:cstheme="minorHAnsi"/>
                <w:b/>
                <w:sz w:val="24"/>
                <w:szCs w:val="24"/>
              </w:rPr>
            </w:pPr>
            <w:r w:rsidRPr="00D31B14">
              <w:rPr>
                <w:rFonts w:cstheme="minorHAnsi"/>
                <w:b/>
                <w:sz w:val="24"/>
                <w:szCs w:val="24"/>
              </w:rPr>
              <w:t>Date:</w:t>
            </w:r>
          </w:p>
        </w:tc>
        <w:tc>
          <w:tcPr>
            <w:tcW w:w="7655" w:type="dxa"/>
            <w:vAlign w:val="center"/>
          </w:tcPr>
          <w:p w14:paraId="1F9BAB75" w14:textId="77777777" w:rsidR="00331BD3" w:rsidRPr="00D31B14" w:rsidRDefault="00331BD3" w:rsidP="00136D42">
            <w:pPr>
              <w:spacing w:after="0"/>
              <w:rPr>
                <w:rFonts w:cstheme="minorHAnsi"/>
                <w:sz w:val="24"/>
                <w:szCs w:val="24"/>
              </w:rPr>
            </w:pPr>
          </w:p>
        </w:tc>
      </w:tr>
    </w:tbl>
    <w:p w14:paraId="1F9BAB77" w14:textId="77777777" w:rsidR="00331BD3" w:rsidRPr="00E76A69" w:rsidRDefault="00331BD3" w:rsidP="00E76A69">
      <w:pPr>
        <w:autoSpaceDE w:val="0"/>
        <w:autoSpaceDN w:val="0"/>
        <w:adjustRightInd w:val="0"/>
        <w:spacing w:after="0" w:line="240" w:lineRule="auto"/>
        <w:jc w:val="both"/>
        <w:rPr>
          <w:rFonts w:cstheme="minorHAnsi"/>
          <w:sz w:val="24"/>
          <w:szCs w:val="24"/>
        </w:rPr>
      </w:pPr>
    </w:p>
    <w:sectPr w:rsidR="00331BD3" w:rsidRPr="00E76A69" w:rsidSect="004D0917">
      <w:headerReference w:type="default" r:id="rId10"/>
      <w:footerReference w:type="even" r:id="rId11"/>
      <w:footerReference w:type="default" r:id="rId12"/>
      <w:footerReference w:type="first" r:id="rId13"/>
      <w:pgSz w:w="12240" w:h="15840"/>
      <w:pgMar w:top="1440" w:right="1467" w:bottom="993" w:left="993" w:header="720" w:footer="5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6E3A7" w14:textId="77777777" w:rsidR="00C30367" w:rsidRDefault="00C30367" w:rsidP="006F7035">
      <w:pPr>
        <w:spacing w:after="0" w:line="240" w:lineRule="auto"/>
      </w:pPr>
      <w:r>
        <w:separator/>
      </w:r>
    </w:p>
  </w:endnote>
  <w:endnote w:type="continuationSeparator" w:id="0">
    <w:p w14:paraId="66DE6023" w14:textId="77777777" w:rsidR="00C30367" w:rsidRDefault="00C30367" w:rsidP="006F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AB80" w14:textId="77777777" w:rsidR="000F0614" w:rsidRDefault="00081B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9BAB81" w14:textId="77777777" w:rsidR="000F0614" w:rsidRDefault="000F0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AB82" w14:textId="6E35B403" w:rsidR="006F7035" w:rsidRPr="004D0917" w:rsidRDefault="00C30367" w:rsidP="004D0917">
    <w:pPr>
      <w:pStyle w:val="Footer"/>
      <w:tabs>
        <w:tab w:val="clear" w:pos="9360"/>
      </w:tabs>
      <w:rPr>
        <w:rFonts w:cstheme="minorHAnsi"/>
      </w:rPr>
    </w:pPr>
    <w:sdt>
      <w:sdtPr>
        <w:rPr>
          <w:rFonts w:cstheme="minorHAnsi"/>
        </w:rPr>
        <w:id w:val="-234010013"/>
        <w:docPartObj>
          <w:docPartGallery w:val="Page Numbers (Top of Page)"/>
          <w:docPartUnique/>
        </w:docPartObj>
      </w:sdtPr>
      <w:sdtEndPr/>
      <w:sdtContent>
        <w:r w:rsidR="004D0917" w:rsidRPr="00BA087B">
          <w:rPr>
            <w:rFonts w:cstheme="minorHAnsi"/>
            <w:sz w:val="20"/>
          </w:rPr>
          <w:t xml:space="preserve">Page </w:t>
        </w:r>
        <w:r w:rsidR="004D0917" w:rsidRPr="00BA087B">
          <w:rPr>
            <w:rFonts w:cstheme="minorHAnsi"/>
            <w:bCs/>
            <w:sz w:val="20"/>
          </w:rPr>
          <w:fldChar w:fldCharType="begin"/>
        </w:r>
        <w:r w:rsidR="004D0917" w:rsidRPr="00BA087B">
          <w:rPr>
            <w:rFonts w:cstheme="minorHAnsi"/>
            <w:bCs/>
            <w:sz w:val="20"/>
          </w:rPr>
          <w:instrText xml:space="preserve"> PAGE </w:instrText>
        </w:r>
        <w:r w:rsidR="004D0917" w:rsidRPr="00BA087B">
          <w:rPr>
            <w:rFonts w:cstheme="minorHAnsi"/>
            <w:bCs/>
            <w:sz w:val="20"/>
          </w:rPr>
          <w:fldChar w:fldCharType="separate"/>
        </w:r>
        <w:r w:rsidR="00811DAB">
          <w:rPr>
            <w:rFonts w:cstheme="minorHAnsi"/>
            <w:bCs/>
            <w:noProof/>
            <w:sz w:val="20"/>
          </w:rPr>
          <w:t>2</w:t>
        </w:r>
        <w:r w:rsidR="004D0917" w:rsidRPr="00BA087B">
          <w:rPr>
            <w:rFonts w:cstheme="minorHAnsi"/>
            <w:bCs/>
            <w:sz w:val="20"/>
          </w:rPr>
          <w:fldChar w:fldCharType="end"/>
        </w:r>
        <w:r w:rsidR="004D0917" w:rsidRPr="00BA087B">
          <w:rPr>
            <w:rFonts w:cstheme="minorHAnsi"/>
            <w:sz w:val="20"/>
          </w:rPr>
          <w:t xml:space="preserve"> of </w:t>
        </w:r>
        <w:r w:rsidR="004D0917" w:rsidRPr="00BA087B">
          <w:rPr>
            <w:rFonts w:cstheme="minorHAnsi"/>
            <w:bCs/>
            <w:sz w:val="20"/>
          </w:rPr>
          <w:fldChar w:fldCharType="begin"/>
        </w:r>
        <w:r w:rsidR="004D0917" w:rsidRPr="00BA087B">
          <w:rPr>
            <w:rFonts w:cstheme="minorHAnsi"/>
            <w:bCs/>
            <w:sz w:val="20"/>
          </w:rPr>
          <w:instrText xml:space="preserve"> NUMPAGES  </w:instrText>
        </w:r>
        <w:r w:rsidR="004D0917" w:rsidRPr="00BA087B">
          <w:rPr>
            <w:rFonts w:cstheme="minorHAnsi"/>
            <w:bCs/>
            <w:sz w:val="20"/>
          </w:rPr>
          <w:fldChar w:fldCharType="separate"/>
        </w:r>
        <w:r w:rsidR="00811DAB">
          <w:rPr>
            <w:rFonts w:cstheme="minorHAnsi"/>
            <w:bCs/>
            <w:noProof/>
            <w:sz w:val="20"/>
          </w:rPr>
          <w:t>4</w:t>
        </w:r>
        <w:r w:rsidR="004D0917" w:rsidRPr="00BA087B">
          <w:rPr>
            <w:rFonts w:cstheme="minorHAnsi"/>
            <w:bCs/>
            <w:sz w:val="20"/>
          </w:rPr>
          <w:fldChar w:fldCharType="end"/>
        </w:r>
        <w:r w:rsidR="004D0917" w:rsidRPr="00BA087B">
          <w:rPr>
            <w:rFonts w:cstheme="minorHAnsi"/>
            <w:bCs/>
            <w:sz w:val="20"/>
          </w:rPr>
          <w:tab/>
        </w:r>
        <w:r w:rsidR="004D0917" w:rsidRPr="00BA087B">
          <w:rPr>
            <w:rFonts w:cstheme="minorHAnsi"/>
            <w:bCs/>
            <w:sz w:val="20"/>
          </w:rPr>
          <w:tab/>
        </w:r>
        <w:r w:rsidR="004D0917">
          <w:rPr>
            <w:rFonts w:cstheme="minorHAnsi"/>
            <w:bCs/>
            <w:sz w:val="20"/>
          </w:rPr>
          <w:tab/>
        </w:r>
        <w:r w:rsidR="004D0917">
          <w:rPr>
            <w:rFonts w:cstheme="minorHAnsi"/>
            <w:bCs/>
            <w:sz w:val="20"/>
          </w:rPr>
          <w:tab/>
        </w:r>
        <w:r w:rsidR="004D0917">
          <w:rPr>
            <w:rFonts w:cstheme="minorHAnsi"/>
            <w:bCs/>
            <w:sz w:val="20"/>
          </w:rPr>
          <w:tab/>
        </w:r>
        <w:r w:rsidR="004D0917">
          <w:rPr>
            <w:rFonts w:cstheme="minorHAnsi"/>
            <w:bCs/>
            <w:sz w:val="20"/>
          </w:rPr>
          <w:tab/>
        </w:r>
        <w:r w:rsidR="00811DAB">
          <w:rPr>
            <w:rFonts w:cstheme="minorHAnsi"/>
            <w:bCs/>
            <w:sz w:val="20"/>
          </w:rPr>
          <w:t xml:space="preserve">           </w:t>
        </w:r>
        <w:r w:rsidR="00195C30">
          <w:rPr>
            <w:rFonts w:cstheme="minorHAnsi"/>
            <w:bCs/>
            <w:sz w:val="20"/>
          </w:rPr>
          <w:t xml:space="preserve">September </w:t>
        </w:r>
        <w:r w:rsidR="004D0917" w:rsidRPr="00BA087B">
          <w:rPr>
            <w:rFonts w:cstheme="minorHAnsi"/>
            <w:bCs/>
            <w:sz w:val="20"/>
          </w:rPr>
          <w:t>2022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AB83" w14:textId="77777777" w:rsidR="000F0614" w:rsidRDefault="000F061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6C9BD" w14:textId="77777777" w:rsidR="00C30367" w:rsidRDefault="00C30367" w:rsidP="006F7035">
      <w:pPr>
        <w:spacing w:after="0" w:line="240" w:lineRule="auto"/>
      </w:pPr>
      <w:r>
        <w:separator/>
      </w:r>
    </w:p>
  </w:footnote>
  <w:footnote w:type="continuationSeparator" w:id="0">
    <w:p w14:paraId="5FE52B6F" w14:textId="77777777" w:rsidR="00C30367" w:rsidRDefault="00C30367" w:rsidP="006F7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959"/>
    </w:tblGrid>
    <w:tr w:rsidR="00F92399" w:rsidRPr="00BA087B" w14:paraId="1F9BAB7E" w14:textId="77777777" w:rsidTr="0080527E">
      <w:tc>
        <w:tcPr>
          <w:tcW w:w="3964" w:type="dxa"/>
        </w:tcPr>
        <w:p w14:paraId="1F9BAB7C" w14:textId="77777777" w:rsidR="00F92399" w:rsidRPr="00BA087B" w:rsidRDefault="00F92399" w:rsidP="00F92399">
          <w:pPr>
            <w:tabs>
              <w:tab w:val="center" w:pos="4513"/>
              <w:tab w:val="right" w:pos="9026"/>
            </w:tabs>
          </w:pPr>
          <w:r w:rsidRPr="00BA087B">
            <w:rPr>
              <w:noProof/>
              <w:color w:val="1F497D"/>
              <w:lang w:eastAsia="en-GB"/>
            </w:rPr>
            <w:drawing>
              <wp:inline distT="0" distB="0" distL="0" distR="0" wp14:anchorId="1F9BAB84" wp14:editId="1F9BAB85">
                <wp:extent cx="2343150" cy="723900"/>
                <wp:effectExtent l="0" t="0" r="0" b="0"/>
                <wp:docPr id="13" name="Picture 13" descr="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43150" cy="723900"/>
                        </a:xfrm>
                        <a:prstGeom prst="rect">
                          <a:avLst/>
                        </a:prstGeom>
                        <a:noFill/>
                        <a:ln>
                          <a:noFill/>
                        </a:ln>
                      </pic:spPr>
                    </pic:pic>
                  </a:graphicData>
                </a:graphic>
              </wp:inline>
            </w:drawing>
          </w:r>
        </w:p>
      </w:tc>
      <w:tc>
        <w:tcPr>
          <w:tcW w:w="5959" w:type="dxa"/>
          <w:shd w:val="clear" w:color="auto" w:fill="5B9BD5" w:themeFill="accent1"/>
          <w:vAlign w:val="center"/>
        </w:tcPr>
        <w:p w14:paraId="1F9BAB7D" w14:textId="77777777" w:rsidR="00F92399" w:rsidRPr="00BA087B" w:rsidRDefault="00F92399" w:rsidP="00F92399">
          <w:pPr>
            <w:tabs>
              <w:tab w:val="center" w:pos="4513"/>
              <w:tab w:val="right" w:pos="9026"/>
            </w:tabs>
            <w:jc w:val="center"/>
            <w:rPr>
              <w:rFonts w:cstheme="minorHAnsi"/>
              <w:b/>
              <w:color w:val="FFFFFF" w:themeColor="background1"/>
              <w:sz w:val="40"/>
            </w:rPr>
          </w:pPr>
          <w:r w:rsidRPr="00BA087B">
            <w:rPr>
              <w:rFonts w:cstheme="minorHAnsi"/>
              <w:b/>
              <w:color w:val="FFFFFF" w:themeColor="background1"/>
              <w:sz w:val="40"/>
            </w:rPr>
            <w:t>J O B    D E S C R I P T I O N</w:t>
          </w:r>
        </w:p>
      </w:tc>
    </w:tr>
  </w:tbl>
  <w:p w14:paraId="1F9BAB7F" w14:textId="77777777" w:rsidR="00F92399" w:rsidRDefault="00F92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C0B"/>
    <w:multiLevelType w:val="hybridMultilevel"/>
    <w:tmpl w:val="B062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F0C2E"/>
    <w:multiLevelType w:val="hybridMultilevel"/>
    <w:tmpl w:val="DD90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DD75CE"/>
    <w:multiLevelType w:val="hybridMultilevel"/>
    <w:tmpl w:val="83FC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A334A"/>
    <w:multiLevelType w:val="hybridMultilevel"/>
    <w:tmpl w:val="D13C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01AD0"/>
    <w:multiLevelType w:val="hybridMultilevel"/>
    <w:tmpl w:val="AB36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E1850"/>
    <w:multiLevelType w:val="hybridMultilevel"/>
    <w:tmpl w:val="CD48D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A77EC"/>
    <w:multiLevelType w:val="hybridMultilevel"/>
    <w:tmpl w:val="D2EC5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1522C0"/>
    <w:multiLevelType w:val="hybridMultilevel"/>
    <w:tmpl w:val="8DD82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A056A"/>
    <w:multiLevelType w:val="hybridMultilevel"/>
    <w:tmpl w:val="2FFE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727144"/>
    <w:multiLevelType w:val="hybridMultilevel"/>
    <w:tmpl w:val="3C446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416E96"/>
    <w:multiLevelType w:val="hybridMultilevel"/>
    <w:tmpl w:val="9986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D50DAD"/>
    <w:multiLevelType w:val="hybridMultilevel"/>
    <w:tmpl w:val="9564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211109"/>
    <w:multiLevelType w:val="hybridMultilevel"/>
    <w:tmpl w:val="545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C348B8"/>
    <w:multiLevelType w:val="hybridMultilevel"/>
    <w:tmpl w:val="0F42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481073">
    <w:abstractNumId w:val="0"/>
  </w:num>
  <w:num w:numId="2" w16cid:durableId="288052636">
    <w:abstractNumId w:val="8"/>
  </w:num>
  <w:num w:numId="3" w16cid:durableId="1593860284">
    <w:abstractNumId w:val="1"/>
  </w:num>
  <w:num w:numId="4" w16cid:durableId="1893536212">
    <w:abstractNumId w:val="11"/>
  </w:num>
  <w:num w:numId="5" w16cid:durableId="536040231">
    <w:abstractNumId w:val="7"/>
  </w:num>
  <w:num w:numId="6" w16cid:durableId="1207985367">
    <w:abstractNumId w:val="3"/>
  </w:num>
  <w:num w:numId="7" w16cid:durableId="906114248">
    <w:abstractNumId w:val="9"/>
  </w:num>
  <w:num w:numId="8" w16cid:durableId="1738087281">
    <w:abstractNumId w:val="13"/>
  </w:num>
  <w:num w:numId="9" w16cid:durableId="835799689">
    <w:abstractNumId w:val="12"/>
  </w:num>
  <w:num w:numId="10" w16cid:durableId="2038114919">
    <w:abstractNumId w:val="4"/>
  </w:num>
  <w:num w:numId="11" w16cid:durableId="515848895">
    <w:abstractNumId w:val="10"/>
  </w:num>
  <w:num w:numId="12" w16cid:durableId="1835871478">
    <w:abstractNumId w:val="2"/>
  </w:num>
  <w:num w:numId="13" w16cid:durableId="832649696">
    <w:abstractNumId w:val="6"/>
  </w:num>
  <w:num w:numId="14" w16cid:durableId="594049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035"/>
    <w:rsid w:val="00002317"/>
    <w:rsid w:val="00003263"/>
    <w:rsid w:val="00081BF4"/>
    <w:rsid w:val="000F0614"/>
    <w:rsid w:val="000F5DD2"/>
    <w:rsid w:val="00195C30"/>
    <w:rsid w:val="001B303E"/>
    <w:rsid w:val="00207A12"/>
    <w:rsid w:val="00263BAE"/>
    <w:rsid w:val="00273023"/>
    <w:rsid w:val="002A37BA"/>
    <w:rsid w:val="002B121B"/>
    <w:rsid w:val="002B2F09"/>
    <w:rsid w:val="002C53A9"/>
    <w:rsid w:val="00331BD3"/>
    <w:rsid w:val="003647B3"/>
    <w:rsid w:val="003913B1"/>
    <w:rsid w:val="003A2D75"/>
    <w:rsid w:val="003D7A10"/>
    <w:rsid w:val="003E67C3"/>
    <w:rsid w:val="004D0917"/>
    <w:rsid w:val="004D52C4"/>
    <w:rsid w:val="005D59CE"/>
    <w:rsid w:val="005F0237"/>
    <w:rsid w:val="006309FB"/>
    <w:rsid w:val="00635D3A"/>
    <w:rsid w:val="00687AEA"/>
    <w:rsid w:val="006976AA"/>
    <w:rsid w:val="006B1FD9"/>
    <w:rsid w:val="006F07C6"/>
    <w:rsid w:val="006F7035"/>
    <w:rsid w:val="00731E6C"/>
    <w:rsid w:val="0074765B"/>
    <w:rsid w:val="0076524C"/>
    <w:rsid w:val="007C772C"/>
    <w:rsid w:val="00807472"/>
    <w:rsid w:val="00811DAB"/>
    <w:rsid w:val="008A232D"/>
    <w:rsid w:val="008D7B30"/>
    <w:rsid w:val="00954CCF"/>
    <w:rsid w:val="0098229C"/>
    <w:rsid w:val="009D16E7"/>
    <w:rsid w:val="009E3CCB"/>
    <w:rsid w:val="00B4351E"/>
    <w:rsid w:val="00BC1A4F"/>
    <w:rsid w:val="00BC608E"/>
    <w:rsid w:val="00BF3A8A"/>
    <w:rsid w:val="00C30367"/>
    <w:rsid w:val="00C311AE"/>
    <w:rsid w:val="00C36713"/>
    <w:rsid w:val="00C56124"/>
    <w:rsid w:val="00C7046A"/>
    <w:rsid w:val="00CC0900"/>
    <w:rsid w:val="00CF780D"/>
    <w:rsid w:val="00D27EE9"/>
    <w:rsid w:val="00D31B14"/>
    <w:rsid w:val="00D75912"/>
    <w:rsid w:val="00DF49B2"/>
    <w:rsid w:val="00E14A84"/>
    <w:rsid w:val="00E34F8C"/>
    <w:rsid w:val="00E76A69"/>
    <w:rsid w:val="00F15292"/>
    <w:rsid w:val="00F2401C"/>
    <w:rsid w:val="00F92399"/>
    <w:rsid w:val="00FD469A"/>
    <w:rsid w:val="00FE7318"/>
    <w:rsid w:val="0E73D047"/>
    <w:rsid w:val="184096F2"/>
    <w:rsid w:val="1F36E1C8"/>
    <w:rsid w:val="2902C001"/>
    <w:rsid w:val="3983ACAF"/>
    <w:rsid w:val="679E2D0D"/>
    <w:rsid w:val="7261CEE6"/>
    <w:rsid w:val="74F37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BAB19"/>
  <w15:docId w15:val="{056388B3-2611-4518-BEC9-6C18C130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7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035"/>
  </w:style>
  <w:style w:type="character" w:styleId="PageNumber">
    <w:name w:val="page number"/>
    <w:basedOn w:val="DefaultParagraphFont"/>
    <w:rsid w:val="006F7035"/>
  </w:style>
  <w:style w:type="paragraph" w:styleId="Header">
    <w:name w:val="header"/>
    <w:basedOn w:val="Normal"/>
    <w:link w:val="HeaderChar"/>
    <w:uiPriority w:val="99"/>
    <w:unhideWhenUsed/>
    <w:rsid w:val="006F7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035"/>
  </w:style>
  <w:style w:type="paragraph" w:styleId="ListParagraph">
    <w:name w:val="List Paragraph"/>
    <w:basedOn w:val="Normal"/>
    <w:uiPriority w:val="34"/>
    <w:qFormat/>
    <w:rsid w:val="006F7035"/>
    <w:pPr>
      <w:ind w:left="720"/>
      <w:contextualSpacing/>
    </w:pPr>
  </w:style>
  <w:style w:type="table" w:customStyle="1" w:styleId="TableGrid1">
    <w:name w:val="Table Grid1"/>
    <w:basedOn w:val="TableNormal"/>
    <w:next w:val="TableGrid"/>
    <w:uiPriority w:val="39"/>
    <w:rsid w:val="00F9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07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7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7B47A.A56469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5B0EF86A7D640B8F576BAF23F2114" ma:contentTypeVersion="6" ma:contentTypeDescription="Create a new document." ma:contentTypeScope="" ma:versionID="44c9ad020a425f718b65c4a7d85b51db">
  <xsd:schema xmlns:xsd="http://www.w3.org/2001/XMLSchema" xmlns:xs="http://www.w3.org/2001/XMLSchema" xmlns:p="http://schemas.microsoft.com/office/2006/metadata/properties" xmlns:ns2="bfa0d949-110d-4916-a6dd-627dd6e83c86" xmlns:ns3="1b18f4dd-c5f4-4e08-a012-941fb290aeaf" targetNamespace="http://schemas.microsoft.com/office/2006/metadata/properties" ma:root="true" ma:fieldsID="a0c3f1883b5d2059373a0784477f0a29" ns2:_="" ns3:_="">
    <xsd:import namespace="bfa0d949-110d-4916-a6dd-627dd6e83c86"/>
    <xsd:import namespace="1b18f4dd-c5f4-4e08-a012-941fb290ae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d949-110d-4916-a6dd-627dd6e83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8f4dd-c5f4-4e08-a012-941fb290ae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252CC-4B8A-437D-83D0-F152CDB0D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0d949-110d-4916-a6dd-627dd6e83c86"/>
    <ds:schemaRef ds:uri="1b18f4dd-c5f4-4e08-a012-941fb290a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E4848-4E4C-4D05-8C73-96CC8BD5EB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59C079-1B9E-4C36-8566-D3CC87AECE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1198</Words>
  <Characters>6830</Characters>
  <Application>Microsoft Office Word</Application>
  <DocSecurity>0</DocSecurity>
  <Lines>56</Lines>
  <Paragraphs>16</Paragraphs>
  <ScaleCrop>false</ScaleCrop>
  <Company>South Holderness Technology College</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Jarvis</dc:creator>
  <cp:keywords/>
  <dc:description/>
  <cp:lastModifiedBy>Eve Laird</cp:lastModifiedBy>
  <cp:revision>4</cp:revision>
  <cp:lastPrinted>2022-08-30T11:21:00Z</cp:lastPrinted>
  <dcterms:created xsi:type="dcterms:W3CDTF">2026-02-23T11:11:00Z</dcterms:created>
  <dcterms:modified xsi:type="dcterms:W3CDTF">2026-02-24T07:34:00Z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0x01010098D5B0EF86A7D640B8F576BAF23F2114</vt:lpwstr>
  </property>
</Properties>
</file>