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703A" w14:textId="5F0C1806" w:rsidR="002C6D6B" w:rsidRPr="001A1799" w:rsidRDefault="001A1799">
      <w:pPr>
        <w:rPr>
          <w:b/>
          <w:bCs/>
        </w:rPr>
      </w:pPr>
      <w:r w:rsidRPr="001A1799">
        <w:rPr>
          <w:b/>
          <w:bCs/>
        </w:rPr>
        <w:t xml:space="preserve">Newtown Nursery School – Teacher – Person Specification </w:t>
      </w:r>
    </w:p>
    <w:p w14:paraId="72750A73" w14:textId="77777777" w:rsidR="001A1799" w:rsidRDefault="001A1799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111"/>
        <w:gridCol w:w="2410"/>
        <w:gridCol w:w="1559"/>
      </w:tblGrid>
      <w:tr w:rsidR="001A1799" w:rsidRPr="00202F73" w14:paraId="6C19053F" w14:textId="77777777" w:rsidTr="006D16E7">
        <w:trPr>
          <w:trHeight w:val="70"/>
        </w:trPr>
        <w:tc>
          <w:tcPr>
            <w:tcW w:w="2127" w:type="dxa"/>
            <w:shd w:val="pct12" w:color="auto" w:fill="FFFFFF"/>
          </w:tcPr>
          <w:p w14:paraId="362FF4D2" w14:textId="77777777" w:rsidR="001A1799" w:rsidRPr="00202F73" w:rsidRDefault="001A1799" w:rsidP="006D16E7">
            <w:pPr>
              <w:jc w:val="center"/>
            </w:pPr>
          </w:p>
        </w:tc>
        <w:tc>
          <w:tcPr>
            <w:tcW w:w="4111" w:type="dxa"/>
            <w:shd w:val="pct12" w:color="auto" w:fill="FFFFFF"/>
          </w:tcPr>
          <w:p w14:paraId="68CFEB69" w14:textId="77777777" w:rsidR="001A1799" w:rsidRPr="00202F73" w:rsidRDefault="001A1799" w:rsidP="006D16E7">
            <w:pPr>
              <w:jc w:val="center"/>
            </w:pPr>
            <w:r w:rsidRPr="00202F73">
              <w:t>ESSENTIAL</w:t>
            </w:r>
          </w:p>
        </w:tc>
        <w:tc>
          <w:tcPr>
            <w:tcW w:w="2410" w:type="dxa"/>
            <w:shd w:val="pct12" w:color="auto" w:fill="FFFFFF"/>
          </w:tcPr>
          <w:p w14:paraId="0B871428" w14:textId="77777777" w:rsidR="001A1799" w:rsidRPr="00202F73" w:rsidRDefault="001A1799" w:rsidP="006D16E7">
            <w:pPr>
              <w:jc w:val="center"/>
            </w:pPr>
            <w:r w:rsidRPr="00202F73">
              <w:t xml:space="preserve">Desirable </w:t>
            </w:r>
          </w:p>
        </w:tc>
        <w:tc>
          <w:tcPr>
            <w:tcW w:w="1559" w:type="dxa"/>
            <w:shd w:val="pct12" w:color="auto" w:fill="FFFFFF"/>
          </w:tcPr>
          <w:p w14:paraId="581D036B" w14:textId="77777777" w:rsidR="001A1799" w:rsidRPr="00202F73" w:rsidRDefault="001A1799" w:rsidP="006D16E7">
            <w:pPr>
              <w:jc w:val="center"/>
            </w:pPr>
          </w:p>
        </w:tc>
      </w:tr>
      <w:tr w:rsidR="001A1799" w:rsidRPr="00202F73" w14:paraId="06314599" w14:textId="77777777" w:rsidTr="006D16E7">
        <w:tc>
          <w:tcPr>
            <w:tcW w:w="2127" w:type="dxa"/>
          </w:tcPr>
          <w:p w14:paraId="16EB38E0" w14:textId="77777777" w:rsidR="001A1799" w:rsidRPr="00202F73" w:rsidRDefault="001A1799" w:rsidP="006D16E7">
            <w:r w:rsidRPr="00202F73">
              <w:t>Experience and Knowledge</w:t>
            </w:r>
          </w:p>
        </w:tc>
        <w:tc>
          <w:tcPr>
            <w:tcW w:w="4111" w:type="dxa"/>
          </w:tcPr>
          <w:p w14:paraId="58F1ADEF" w14:textId="77777777" w:rsidR="001A1799" w:rsidRPr="00202F73" w:rsidRDefault="001A1799" w:rsidP="006D16E7">
            <w:r w:rsidRPr="00202F73">
              <w:t xml:space="preserve">Experience of teaching children in the Foundation Stage, including </w:t>
            </w:r>
            <w:proofErr w:type="gramStart"/>
            <w:r w:rsidRPr="00202F73">
              <w:t>2 year olds</w:t>
            </w:r>
            <w:proofErr w:type="gramEnd"/>
            <w:r w:rsidRPr="00202F73">
              <w:t xml:space="preserve"> and those with SEND.</w:t>
            </w:r>
          </w:p>
          <w:p w14:paraId="4AAA8B61" w14:textId="77777777" w:rsidR="001A1799" w:rsidRPr="00202F73" w:rsidRDefault="001A1799" w:rsidP="006D16E7"/>
          <w:p w14:paraId="0BB1F51D" w14:textId="77777777" w:rsidR="001A1799" w:rsidRPr="00202F73" w:rsidRDefault="001A1799" w:rsidP="006D16E7">
            <w:r w:rsidRPr="00202F73">
              <w:t>Evidence of successful teaching experience.</w:t>
            </w:r>
          </w:p>
          <w:p w14:paraId="45150A17" w14:textId="77777777" w:rsidR="001A1799" w:rsidRPr="00202F73" w:rsidRDefault="001A1799" w:rsidP="006D16E7"/>
          <w:p w14:paraId="5330E2CE" w14:textId="77777777" w:rsidR="001A1799" w:rsidRPr="00202F73" w:rsidRDefault="001A1799" w:rsidP="006D16E7">
            <w:r w:rsidRPr="00202F73">
              <w:t>Good team player Ability and willingness to work co-operatively with colleagues, outside agencies and parents</w:t>
            </w:r>
          </w:p>
          <w:p w14:paraId="1579D97F" w14:textId="77777777" w:rsidR="001A1799" w:rsidRPr="00202F73" w:rsidRDefault="001A1799" w:rsidP="006D16E7"/>
        </w:tc>
        <w:tc>
          <w:tcPr>
            <w:tcW w:w="2410" w:type="dxa"/>
          </w:tcPr>
          <w:p w14:paraId="7E999CBF" w14:textId="77777777" w:rsidR="001A1799" w:rsidRPr="00202F73" w:rsidRDefault="001A1799" w:rsidP="006D16E7">
            <w:r w:rsidRPr="00202F73">
              <w:t xml:space="preserve">An understanding of </w:t>
            </w:r>
            <w:proofErr w:type="gramStart"/>
            <w:r w:rsidRPr="00202F73">
              <w:t>the  Code</w:t>
            </w:r>
            <w:proofErr w:type="gramEnd"/>
            <w:r w:rsidRPr="00202F73">
              <w:t xml:space="preserve"> of Practice for SEND for teaching and learning</w:t>
            </w:r>
          </w:p>
        </w:tc>
        <w:tc>
          <w:tcPr>
            <w:tcW w:w="1559" w:type="dxa"/>
          </w:tcPr>
          <w:p w14:paraId="661F53C1" w14:textId="77777777" w:rsidR="001A1799" w:rsidRPr="00202F73" w:rsidRDefault="001A1799" w:rsidP="006D16E7">
            <w:r w:rsidRPr="00202F73">
              <w:t>A/I</w:t>
            </w:r>
          </w:p>
          <w:p w14:paraId="5ADD036E" w14:textId="77777777" w:rsidR="001A1799" w:rsidRPr="00202F73" w:rsidRDefault="001A1799" w:rsidP="006D16E7"/>
          <w:p w14:paraId="6BD97783" w14:textId="77777777" w:rsidR="001A1799" w:rsidRPr="00202F73" w:rsidRDefault="001A1799" w:rsidP="006D16E7"/>
          <w:p w14:paraId="10CAD3A7" w14:textId="77777777" w:rsidR="001A1799" w:rsidRPr="00202F73" w:rsidRDefault="001A1799" w:rsidP="006D16E7"/>
          <w:p w14:paraId="50267945" w14:textId="77777777" w:rsidR="001A1799" w:rsidRPr="00202F73" w:rsidRDefault="001A1799" w:rsidP="006D16E7">
            <w:r w:rsidRPr="00202F73">
              <w:t>A/I/R</w:t>
            </w:r>
          </w:p>
          <w:p w14:paraId="6F073078" w14:textId="77777777" w:rsidR="001A1799" w:rsidRPr="00202F73" w:rsidRDefault="001A1799" w:rsidP="006D16E7"/>
          <w:p w14:paraId="01DB54B9" w14:textId="77777777" w:rsidR="001A1799" w:rsidRPr="00202F73" w:rsidRDefault="001A1799" w:rsidP="006D16E7"/>
          <w:p w14:paraId="564DEAB0" w14:textId="77777777" w:rsidR="001A1799" w:rsidRPr="00202F73" w:rsidRDefault="001A1799" w:rsidP="006D16E7">
            <w:r w:rsidRPr="00202F73">
              <w:t>A/I</w:t>
            </w:r>
          </w:p>
        </w:tc>
      </w:tr>
      <w:tr w:rsidR="001A1799" w:rsidRPr="00202F73" w14:paraId="75C1A3F7" w14:textId="77777777" w:rsidTr="006D16E7">
        <w:tc>
          <w:tcPr>
            <w:tcW w:w="2127" w:type="dxa"/>
          </w:tcPr>
          <w:p w14:paraId="2B47B907" w14:textId="77777777" w:rsidR="001A1799" w:rsidRPr="00202F73" w:rsidRDefault="001A1799" w:rsidP="006D16E7">
            <w:r w:rsidRPr="00202F73">
              <w:t>Skills and abilities</w:t>
            </w:r>
          </w:p>
        </w:tc>
        <w:tc>
          <w:tcPr>
            <w:tcW w:w="4111" w:type="dxa"/>
          </w:tcPr>
          <w:p w14:paraId="79920F17" w14:textId="77777777" w:rsidR="001A1799" w:rsidRPr="0090076D" w:rsidRDefault="001A1799" w:rsidP="006D16E7">
            <w:pPr>
              <w:pStyle w:val="BodyTex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0076D">
              <w:rPr>
                <w:rFonts w:asciiTheme="minorHAnsi" w:hAnsiTheme="minorHAnsi"/>
                <w:sz w:val="22"/>
                <w:szCs w:val="22"/>
              </w:rPr>
              <w:t>Good interpersonal skills with ability to communicate with children, parents and staff.</w:t>
            </w:r>
          </w:p>
          <w:p w14:paraId="7359E57B" w14:textId="77777777" w:rsidR="001A1799" w:rsidRPr="0090076D" w:rsidRDefault="001A1799" w:rsidP="006D16E7">
            <w:pPr>
              <w:pStyle w:val="BodyTex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AC590E6" w14:textId="77777777" w:rsidR="001A1799" w:rsidRPr="0090076D" w:rsidRDefault="001A1799" w:rsidP="006D16E7">
            <w:pPr>
              <w:pStyle w:val="BodyTex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0076D">
              <w:rPr>
                <w:rFonts w:asciiTheme="minorHAnsi" w:hAnsiTheme="minorHAnsi"/>
                <w:sz w:val="22"/>
                <w:szCs w:val="22"/>
              </w:rPr>
              <w:t>Able to work on own initiative and to inspire and motivate the team.</w:t>
            </w:r>
          </w:p>
          <w:p w14:paraId="6854B313" w14:textId="77777777" w:rsidR="001A1799" w:rsidRPr="0090076D" w:rsidRDefault="001A1799" w:rsidP="006D16E7">
            <w:r w:rsidRPr="0090076D">
              <w:t>Good knowledge of the Early Years Foundation Stage requirements</w:t>
            </w:r>
          </w:p>
          <w:p w14:paraId="1466D2D8" w14:textId="77777777" w:rsidR="001A1799" w:rsidRPr="0090076D" w:rsidRDefault="001A1799" w:rsidP="006D16E7">
            <w:r w:rsidRPr="0090076D">
              <w:t>.</w:t>
            </w:r>
          </w:p>
          <w:p w14:paraId="47B3745F" w14:textId="77777777" w:rsidR="001A1799" w:rsidRPr="0090076D" w:rsidRDefault="001A1799" w:rsidP="006D16E7">
            <w:r w:rsidRPr="0090076D">
              <w:t>Ability to use ICT in teaching learning and for professional use.</w:t>
            </w:r>
          </w:p>
          <w:p w14:paraId="4A843A6D" w14:textId="77777777" w:rsidR="001A1799" w:rsidRPr="0090076D" w:rsidRDefault="001A1799" w:rsidP="006D16E7"/>
          <w:p w14:paraId="4DC2403D" w14:textId="77777777" w:rsidR="001A1799" w:rsidRPr="00202F73" w:rsidRDefault="001A1799" w:rsidP="006D16E7">
            <w:r w:rsidRPr="0090076D">
              <w:t>Excellent behaviour management skills</w:t>
            </w:r>
          </w:p>
        </w:tc>
        <w:tc>
          <w:tcPr>
            <w:tcW w:w="2410" w:type="dxa"/>
          </w:tcPr>
          <w:p w14:paraId="3027396E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6BD2FF8F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  <w:r w:rsidRPr="00202F73">
              <w:rPr>
                <w:rFonts w:asciiTheme="minorHAnsi" w:hAnsiTheme="minorHAnsi"/>
              </w:rPr>
              <w:t>A/I</w:t>
            </w:r>
          </w:p>
          <w:p w14:paraId="18A2FF8C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  <w:p w14:paraId="4032553B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  <w:p w14:paraId="65FC9B30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  <w:p w14:paraId="26DA69B7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  <w:r w:rsidRPr="00202F73">
              <w:rPr>
                <w:rFonts w:asciiTheme="minorHAnsi" w:hAnsiTheme="minorHAnsi"/>
              </w:rPr>
              <w:t>A/I</w:t>
            </w:r>
          </w:p>
          <w:p w14:paraId="24164CD3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  <w:p w14:paraId="068E0F1A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  <w:p w14:paraId="12E600C3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  <w:r w:rsidRPr="00202F73">
              <w:rPr>
                <w:rFonts w:asciiTheme="minorHAnsi" w:hAnsiTheme="minorHAnsi"/>
              </w:rPr>
              <w:t>A/I</w:t>
            </w:r>
          </w:p>
          <w:p w14:paraId="1CB7E1AE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  <w:p w14:paraId="55598376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  <w:p w14:paraId="661528FF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  <w:r w:rsidRPr="00202F73">
              <w:rPr>
                <w:rFonts w:asciiTheme="minorHAnsi" w:hAnsiTheme="minorHAnsi"/>
              </w:rPr>
              <w:t>A</w:t>
            </w:r>
          </w:p>
          <w:p w14:paraId="54D2A463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  <w:p w14:paraId="2FF95D6E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  <w:p w14:paraId="0C821B48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  <w:r w:rsidRPr="00202F73">
              <w:rPr>
                <w:rFonts w:asciiTheme="minorHAnsi" w:hAnsiTheme="minorHAnsi"/>
              </w:rPr>
              <w:t>A/I</w:t>
            </w:r>
          </w:p>
          <w:p w14:paraId="765D5638" w14:textId="77777777" w:rsidR="001A1799" w:rsidRPr="00202F73" w:rsidRDefault="001A1799" w:rsidP="006D16E7">
            <w:pPr>
              <w:pStyle w:val="BodyText"/>
              <w:jc w:val="left"/>
              <w:rPr>
                <w:rFonts w:asciiTheme="minorHAnsi" w:hAnsiTheme="minorHAnsi"/>
              </w:rPr>
            </w:pPr>
          </w:p>
        </w:tc>
      </w:tr>
      <w:tr w:rsidR="001A1799" w:rsidRPr="00202F73" w14:paraId="76D08CB4" w14:textId="77777777" w:rsidTr="006D16E7">
        <w:tc>
          <w:tcPr>
            <w:tcW w:w="2127" w:type="dxa"/>
          </w:tcPr>
          <w:p w14:paraId="20BC443A" w14:textId="77777777" w:rsidR="001A1799" w:rsidRPr="00202F73" w:rsidRDefault="001A1799" w:rsidP="006D16E7">
            <w:r w:rsidRPr="00202F73">
              <w:t>Qualifications and Training</w:t>
            </w:r>
          </w:p>
        </w:tc>
        <w:tc>
          <w:tcPr>
            <w:tcW w:w="4111" w:type="dxa"/>
          </w:tcPr>
          <w:p w14:paraId="71922488" w14:textId="77777777" w:rsidR="001A1799" w:rsidRPr="00202F73" w:rsidRDefault="001A1799" w:rsidP="006D16E7">
            <w:r>
              <w:t>C</w:t>
            </w:r>
            <w:r w:rsidRPr="00202F73">
              <w:t>omplete</w:t>
            </w:r>
            <w:r>
              <w:t>d</w:t>
            </w:r>
            <w:r w:rsidRPr="00202F73">
              <w:t xml:space="preserve"> a course leading to DfE recognised teacher status (QTS)</w:t>
            </w:r>
          </w:p>
          <w:p w14:paraId="0E906FD8" w14:textId="77777777" w:rsidR="001A1799" w:rsidRPr="00202F73" w:rsidRDefault="001A1799" w:rsidP="006D16E7"/>
          <w:p w14:paraId="561F5D73" w14:textId="77777777" w:rsidR="001A1799" w:rsidRPr="00202F73" w:rsidRDefault="001A1799" w:rsidP="006D16E7">
            <w:r w:rsidRPr="00202F73">
              <w:t xml:space="preserve">Willing to undertake relevant training and participate in continuing </w:t>
            </w:r>
            <w:r w:rsidRPr="00202F73">
              <w:lastRenderedPageBreak/>
              <w:t>professional development opportunities.</w:t>
            </w:r>
          </w:p>
        </w:tc>
        <w:tc>
          <w:tcPr>
            <w:tcW w:w="2410" w:type="dxa"/>
          </w:tcPr>
          <w:p w14:paraId="0C50F686" w14:textId="77777777" w:rsidR="001A1799" w:rsidRPr="00202F73" w:rsidRDefault="001A1799" w:rsidP="006D16E7">
            <w:r w:rsidRPr="00202F73">
              <w:lastRenderedPageBreak/>
              <w:t>Additional training relating to Early Years</w:t>
            </w:r>
          </w:p>
        </w:tc>
        <w:tc>
          <w:tcPr>
            <w:tcW w:w="1559" w:type="dxa"/>
          </w:tcPr>
          <w:p w14:paraId="190E1BD1" w14:textId="77777777" w:rsidR="001A1799" w:rsidRPr="00202F73" w:rsidRDefault="001A1799" w:rsidP="006D16E7">
            <w:r w:rsidRPr="00202F73">
              <w:t>A/R</w:t>
            </w:r>
          </w:p>
          <w:p w14:paraId="4D4DF00D" w14:textId="77777777" w:rsidR="001A1799" w:rsidRPr="00202F73" w:rsidRDefault="001A1799" w:rsidP="006D16E7"/>
          <w:p w14:paraId="41FEF55E" w14:textId="77777777" w:rsidR="001A1799" w:rsidRPr="00202F73" w:rsidRDefault="001A1799" w:rsidP="006D16E7"/>
          <w:p w14:paraId="038A9707" w14:textId="77777777" w:rsidR="001A1799" w:rsidRPr="00202F73" w:rsidRDefault="001A1799" w:rsidP="006D16E7">
            <w:r w:rsidRPr="00202F73">
              <w:t>I</w:t>
            </w:r>
          </w:p>
        </w:tc>
      </w:tr>
      <w:tr w:rsidR="001A1799" w:rsidRPr="00202F73" w14:paraId="3E4B4A4B" w14:textId="77777777" w:rsidTr="006D16E7">
        <w:tc>
          <w:tcPr>
            <w:tcW w:w="2127" w:type="dxa"/>
          </w:tcPr>
          <w:p w14:paraId="39B2D931" w14:textId="77777777" w:rsidR="001A1799" w:rsidRPr="006C20F6" w:rsidRDefault="001A1799" w:rsidP="006D16E7">
            <w:r w:rsidRPr="006C20F6">
              <w:lastRenderedPageBreak/>
              <w:t>Other characteristics</w:t>
            </w:r>
          </w:p>
        </w:tc>
        <w:tc>
          <w:tcPr>
            <w:tcW w:w="4111" w:type="dxa"/>
          </w:tcPr>
          <w:p w14:paraId="1D42F3C3" w14:textId="77777777" w:rsidR="001A1799" w:rsidRPr="00202F73" w:rsidRDefault="001A1799" w:rsidP="006D16E7">
            <w:r w:rsidRPr="00202F73">
              <w:t>An understanding of the challenges and opportunities of working in a setting which is culturally diverse Ability to identify and meet individual child needs.</w:t>
            </w:r>
          </w:p>
          <w:p w14:paraId="2C8E33D7" w14:textId="77777777" w:rsidR="001A1799" w:rsidRPr="00202F73" w:rsidRDefault="001A1799" w:rsidP="006D16E7">
            <w:r w:rsidRPr="00202F73">
              <w:t>Good understanding of child-centred learning.</w:t>
            </w:r>
          </w:p>
          <w:p w14:paraId="66679B31" w14:textId="77777777" w:rsidR="001A1799" w:rsidRPr="00202F73" w:rsidRDefault="001A1799" w:rsidP="006D16E7">
            <w:r w:rsidRPr="00202F73">
              <w:t xml:space="preserve">Ability to reflect on practice and contribute new ideas. </w:t>
            </w:r>
          </w:p>
          <w:p w14:paraId="2FB989B5" w14:textId="77777777" w:rsidR="001A1799" w:rsidRPr="00202F73" w:rsidRDefault="001A1799" w:rsidP="006D16E7">
            <w:r w:rsidRPr="00202F73">
              <w:t>Commitment to provision of quality service.</w:t>
            </w:r>
          </w:p>
          <w:p w14:paraId="7BE4B599" w14:textId="77777777" w:rsidR="001A1799" w:rsidRPr="00202F73" w:rsidRDefault="001A1799" w:rsidP="006D16E7">
            <w:r w:rsidRPr="00202F73">
              <w:t>Commitment to equal opportunities.</w:t>
            </w:r>
          </w:p>
          <w:p w14:paraId="1017AE6A" w14:textId="77777777" w:rsidR="001A1799" w:rsidRPr="00202F73" w:rsidRDefault="001A1799" w:rsidP="006D16E7">
            <w:r w:rsidRPr="00202F73">
              <w:t>Knowledge of current Safeguarding and Health &amp; Safety procedures.</w:t>
            </w:r>
          </w:p>
          <w:p w14:paraId="778AC77C" w14:textId="77777777" w:rsidR="001A1799" w:rsidRPr="00202F73" w:rsidRDefault="001A1799" w:rsidP="006D16E7">
            <w:r w:rsidRPr="00202F73">
              <w:t>Commitment to the further development of the wider role of the nursery school within a multi-agency context.</w:t>
            </w:r>
          </w:p>
          <w:p w14:paraId="2213DBFB" w14:textId="77777777" w:rsidR="001A1799" w:rsidRPr="00202F73" w:rsidRDefault="001A1799" w:rsidP="006D16E7">
            <w:r w:rsidRPr="00202F73">
              <w:t>Work in partnership with other services based in the locality.</w:t>
            </w:r>
          </w:p>
        </w:tc>
        <w:tc>
          <w:tcPr>
            <w:tcW w:w="2410" w:type="dxa"/>
          </w:tcPr>
          <w:p w14:paraId="6EEAF071" w14:textId="77777777" w:rsidR="001A1799" w:rsidRPr="00202F73" w:rsidRDefault="001A1799" w:rsidP="006D16E7"/>
        </w:tc>
        <w:tc>
          <w:tcPr>
            <w:tcW w:w="1559" w:type="dxa"/>
          </w:tcPr>
          <w:p w14:paraId="46170B19" w14:textId="77777777" w:rsidR="001A1799" w:rsidRPr="00202F73" w:rsidRDefault="001A1799" w:rsidP="006D16E7">
            <w:r w:rsidRPr="00202F73">
              <w:t>A/I</w:t>
            </w:r>
          </w:p>
          <w:p w14:paraId="7D119538" w14:textId="77777777" w:rsidR="001A1799" w:rsidRPr="00202F73" w:rsidRDefault="001A1799" w:rsidP="006D16E7"/>
          <w:p w14:paraId="26968F10" w14:textId="77777777" w:rsidR="001A1799" w:rsidRPr="00202F73" w:rsidRDefault="001A1799" w:rsidP="006D16E7"/>
          <w:p w14:paraId="78FB2D41" w14:textId="77777777" w:rsidR="001A1799" w:rsidRPr="00202F73" w:rsidRDefault="001A1799" w:rsidP="006D16E7"/>
          <w:p w14:paraId="57040BA6" w14:textId="77777777" w:rsidR="001A1799" w:rsidRPr="00202F73" w:rsidRDefault="001A1799" w:rsidP="006D16E7"/>
          <w:p w14:paraId="513FD504" w14:textId="77777777" w:rsidR="001A1799" w:rsidRPr="00202F73" w:rsidRDefault="001A1799" w:rsidP="006D16E7"/>
          <w:p w14:paraId="18DBE202" w14:textId="77777777" w:rsidR="001A1799" w:rsidRPr="00202F73" w:rsidRDefault="001A1799" w:rsidP="006D16E7">
            <w:r w:rsidRPr="00202F73">
              <w:t>A/I</w:t>
            </w:r>
          </w:p>
          <w:p w14:paraId="467A1B40" w14:textId="77777777" w:rsidR="001A1799" w:rsidRPr="00202F73" w:rsidRDefault="001A1799" w:rsidP="006D16E7"/>
          <w:p w14:paraId="55744CC0" w14:textId="77777777" w:rsidR="001A1799" w:rsidRPr="00202F73" w:rsidRDefault="001A1799" w:rsidP="006D16E7">
            <w:r w:rsidRPr="00202F73">
              <w:t>I</w:t>
            </w:r>
          </w:p>
          <w:p w14:paraId="69B14E2B" w14:textId="77777777" w:rsidR="001A1799" w:rsidRPr="00202F73" w:rsidRDefault="001A1799" w:rsidP="006D16E7"/>
          <w:p w14:paraId="5210C174" w14:textId="77777777" w:rsidR="001A1799" w:rsidRPr="00202F73" w:rsidRDefault="001A1799" w:rsidP="006D16E7"/>
          <w:p w14:paraId="67DA6651" w14:textId="77777777" w:rsidR="001A1799" w:rsidRPr="00202F73" w:rsidRDefault="001A1799" w:rsidP="006D16E7">
            <w:r w:rsidRPr="00202F73">
              <w:t>A/I</w:t>
            </w:r>
          </w:p>
          <w:p w14:paraId="40940FD6" w14:textId="77777777" w:rsidR="001A1799" w:rsidRPr="00202F73" w:rsidRDefault="001A1799" w:rsidP="006D16E7">
            <w:r w:rsidRPr="00202F73">
              <w:t>A/I</w:t>
            </w:r>
          </w:p>
          <w:p w14:paraId="0B30597D" w14:textId="77777777" w:rsidR="001A1799" w:rsidRPr="00202F73" w:rsidRDefault="001A1799" w:rsidP="006D16E7"/>
          <w:p w14:paraId="58E5D498" w14:textId="77777777" w:rsidR="001A1799" w:rsidRPr="00202F73" w:rsidRDefault="001A1799" w:rsidP="006D16E7"/>
          <w:p w14:paraId="0419B04D" w14:textId="77777777" w:rsidR="001A1799" w:rsidRPr="00202F73" w:rsidRDefault="001A1799" w:rsidP="006D16E7">
            <w:r w:rsidRPr="00202F73">
              <w:t>A/I</w:t>
            </w:r>
          </w:p>
          <w:p w14:paraId="688D2EB8" w14:textId="77777777" w:rsidR="001A1799" w:rsidRPr="00202F73" w:rsidRDefault="001A1799" w:rsidP="006D16E7"/>
          <w:p w14:paraId="0B464441" w14:textId="77777777" w:rsidR="001A1799" w:rsidRPr="00202F73" w:rsidRDefault="001A1799" w:rsidP="006D16E7"/>
          <w:p w14:paraId="21B52B4F" w14:textId="77777777" w:rsidR="001A1799" w:rsidRPr="00202F73" w:rsidRDefault="001A1799" w:rsidP="006D16E7">
            <w:r w:rsidRPr="00202F73">
              <w:t>A/I</w:t>
            </w:r>
          </w:p>
        </w:tc>
      </w:tr>
      <w:tr w:rsidR="001A1799" w:rsidRPr="00202F73" w14:paraId="0C60011D" w14:textId="77777777" w:rsidTr="006D16E7">
        <w:tc>
          <w:tcPr>
            <w:tcW w:w="2127" w:type="dxa"/>
          </w:tcPr>
          <w:p w14:paraId="696DFBDB" w14:textId="77777777" w:rsidR="001A1799" w:rsidRPr="00202F73" w:rsidRDefault="001A1799" w:rsidP="006D16E7">
            <w:r w:rsidRPr="00202F73">
              <w:t>Disqualifying factors</w:t>
            </w:r>
          </w:p>
        </w:tc>
        <w:tc>
          <w:tcPr>
            <w:tcW w:w="4111" w:type="dxa"/>
          </w:tcPr>
          <w:p w14:paraId="3B63EDE1" w14:textId="77777777" w:rsidR="001A1799" w:rsidRPr="00202F73" w:rsidRDefault="001A1799" w:rsidP="006D16E7">
            <w:r w:rsidRPr="00202F73">
              <w:t>Offences against children or inappropriate conduct towards children.</w:t>
            </w:r>
          </w:p>
          <w:p w14:paraId="03A9AB1B" w14:textId="77777777" w:rsidR="001A1799" w:rsidRPr="00202F73" w:rsidRDefault="001A1799" w:rsidP="006D16E7">
            <w:r w:rsidRPr="00202F73">
              <w:t>No Right to work in the UK</w:t>
            </w:r>
          </w:p>
          <w:p w14:paraId="1F15E089" w14:textId="77777777" w:rsidR="001A1799" w:rsidRPr="00202F73" w:rsidRDefault="001A1799" w:rsidP="006D16E7"/>
        </w:tc>
        <w:tc>
          <w:tcPr>
            <w:tcW w:w="2410" w:type="dxa"/>
          </w:tcPr>
          <w:p w14:paraId="2553A450" w14:textId="77777777" w:rsidR="001A1799" w:rsidRPr="00202F73" w:rsidRDefault="001A1799" w:rsidP="006D16E7"/>
        </w:tc>
        <w:tc>
          <w:tcPr>
            <w:tcW w:w="1559" w:type="dxa"/>
          </w:tcPr>
          <w:p w14:paraId="14D361EA" w14:textId="77777777" w:rsidR="001A1799" w:rsidRPr="00202F73" w:rsidRDefault="001A1799" w:rsidP="006D16E7"/>
        </w:tc>
      </w:tr>
    </w:tbl>
    <w:p w14:paraId="29AD6C2E" w14:textId="77777777" w:rsidR="001A1799" w:rsidRDefault="001A1799"/>
    <w:sectPr w:rsidR="001A1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6B1B" w14:textId="77777777" w:rsidR="001A1799" w:rsidRDefault="001A1799" w:rsidP="001A1799">
      <w:pPr>
        <w:spacing w:after="0" w:line="240" w:lineRule="auto"/>
      </w:pPr>
      <w:r>
        <w:separator/>
      </w:r>
    </w:p>
  </w:endnote>
  <w:endnote w:type="continuationSeparator" w:id="0">
    <w:p w14:paraId="52E1F9FE" w14:textId="77777777" w:rsidR="001A1799" w:rsidRDefault="001A1799" w:rsidP="001A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A690" w14:textId="77777777" w:rsidR="001A1799" w:rsidRDefault="001A1799" w:rsidP="001A1799">
      <w:pPr>
        <w:spacing w:after="0" w:line="240" w:lineRule="auto"/>
      </w:pPr>
      <w:r>
        <w:separator/>
      </w:r>
    </w:p>
  </w:footnote>
  <w:footnote w:type="continuationSeparator" w:id="0">
    <w:p w14:paraId="65D84C37" w14:textId="77777777" w:rsidR="001A1799" w:rsidRDefault="001A1799" w:rsidP="001A1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99"/>
    <w:rsid w:val="001A1799"/>
    <w:rsid w:val="002C6D6B"/>
    <w:rsid w:val="006C20F6"/>
    <w:rsid w:val="007D37BD"/>
    <w:rsid w:val="009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53F6"/>
  <w15:chartTrackingRefBased/>
  <w15:docId w15:val="{1B3A0A1A-AAF9-49E0-B131-E228BC7F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79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1A1799"/>
    <w:pPr>
      <w:spacing w:after="0" w:line="240" w:lineRule="auto"/>
      <w:jc w:val="right"/>
    </w:pPr>
    <w:rPr>
      <w:rFonts w:ascii="Comic Sans MS" w:eastAsia="Times New Roman" w:hAnsi="Comic Sans MS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1A1799"/>
    <w:rPr>
      <w:rFonts w:ascii="Comic Sans MS" w:eastAsia="Times New Roman" w:hAnsi="Comic Sans M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Carter-Mirza</dc:creator>
  <cp:keywords/>
  <dc:description/>
  <cp:lastModifiedBy>Sadia Carter-Mirza</cp:lastModifiedBy>
  <cp:revision>2</cp:revision>
  <dcterms:created xsi:type="dcterms:W3CDTF">2026-03-24T07:44:00Z</dcterms:created>
  <dcterms:modified xsi:type="dcterms:W3CDTF">2026-03-24T07:47:00Z</dcterms:modified>
</cp:coreProperties>
</file>