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pPr w:leftFromText="180" w:rightFromText="180" w:vertAnchor="text" w:horzAnchor="margin" w:tblpXSpec="center" w:tblpY="62"/>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2060"/>
        <w:tblLook w:val="01E0" w:firstRow="1" w:lastRow="1" w:firstColumn="1" w:lastColumn="1" w:noHBand="0" w:noVBand="0"/>
      </w:tblPr>
      <w:tblGrid>
        <w:gridCol w:w="10456"/>
      </w:tblGrid>
      <w:tr w:rsidRPr="00030AFE" w:rsidR="00970725" w:rsidTr="008A0147" w14:paraId="6327CCDE" w14:textId="77777777">
        <w:trPr>
          <w:trHeight w:val="2398"/>
        </w:trPr>
        <w:tc>
          <w:tcPr>
            <w:tcW w:w="5000" w:type="pct"/>
            <w:shd w:val="clear" w:color="auto" w:fill="002060"/>
          </w:tcPr>
          <w:p w:rsidRPr="00030AFE" w:rsidR="00970725" w:rsidP="00E33EE1" w:rsidRDefault="00970725" w14:paraId="3F1B9CED" w14:textId="77777777">
            <w:pPr>
              <w:spacing w:after="0" w:line="240" w:lineRule="auto"/>
              <w:jc w:val="both"/>
              <w:rPr>
                <w:rFonts w:eastAsia="Times New Roman" w:cstheme="minorHAnsi"/>
                <w:b/>
                <w:sz w:val="36"/>
                <w:szCs w:val="36"/>
              </w:rPr>
            </w:pPr>
          </w:p>
          <w:p w:rsidRPr="00030AFE" w:rsidR="00970725" w:rsidP="00E33EE1" w:rsidRDefault="008A0147" w14:paraId="216007FE" w14:textId="717BFD66">
            <w:pPr>
              <w:spacing w:after="0" w:line="240" w:lineRule="auto"/>
              <w:jc w:val="center"/>
              <w:rPr>
                <w:rFonts w:eastAsia="Times New Roman" w:cstheme="minorHAnsi"/>
                <w:b/>
                <w:sz w:val="36"/>
                <w:szCs w:val="36"/>
              </w:rPr>
            </w:pPr>
            <w:r w:rsidRPr="00030AFE">
              <w:rPr>
                <w:rFonts w:eastAsia="Times New Roman" w:cstheme="minorHAnsi"/>
                <w:b/>
                <w:sz w:val="36"/>
                <w:szCs w:val="36"/>
              </w:rPr>
              <w:t>Safeguarding and Child Protection Policy</w:t>
            </w:r>
          </w:p>
          <w:p w:rsidRPr="00030AFE" w:rsidR="00970725" w:rsidP="00E33EE1" w:rsidRDefault="00970725" w14:paraId="7C1F5138" w14:textId="77777777">
            <w:pPr>
              <w:spacing w:after="0" w:line="240" w:lineRule="auto"/>
              <w:jc w:val="center"/>
              <w:rPr>
                <w:rFonts w:eastAsia="Times New Roman" w:cstheme="minorHAnsi"/>
                <w:b/>
                <w:sz w:val="24"/>
                <w:szCs w:val="24"/>
              </w:rPr>
            </w:pPr>
          </w:p>
          <w:p w:rsidRPr="00030AFE" w:rsidR="00970725" w:rsidP="00E33EE1" w:rsidRDefault="004C5EE1" w14:paraId="587BC927" w14:textId="3BA11967">
            <w:pPr>
              <w:spacing w:after="0" w:line="240" w:lineRule="auto"/>
              <w:jc w:val="center"/>
              <w:rPr>
                <w:rFonts w:eastAsia="Times New Roman" w:cstheme="minorHAnsi"/>
                <w:b/>
                <w:sz w:val="24"/>
                <w:szCs w:val="24"/>
              </w:rPr>
            </w:pPr>
            <w:r>
              <w:rPr>
                <w:rFonts w:eastAsia="Times New Roman" w:cstheme="minorHAnsi"/>
                <w:b/>
                <w:sz w:val="24"/>
                <w:szCs w:val="24"/>
              </w:rPr>
              <w:t>St Mary’s Primary S</w:t>
            </w:r>
            <w:r w:rsidRPr="00030AFE" w:rsidR="00970725">
              <w:rPr>
                <w:rFonts w:eastAsia="Times New Roman" w:cstheme="minorHAnsi"/>
                <w:b/>
                <w:sz w:val="24"/>
                <w:szCs w:val="24"/>
              </w:rPr>
              <w:t>chool</w:t>
            </w:r>
            <w:r>
              <w:rPr>
                <w:rFonts w:eastAsia="Times New Roman" w:cstheme="minorHAnsi"/>
                <w:b/>
                <w:sz w:val="24"/>
                <w:szCs w:val="24"/>
              </w:rPr>
              <w:t xml:space="preserve"> Kettering</w:t>
            </w:r>
          </w:p>
          <w:p w:rsidRPr="00030AFE" w:rsidR="008A0147" w:rsidP="00E33EE1" w:rsidRDefault="008A0147" w14:paraId="3E0ECCA4" w14:textId="77777777">
            <w:pPr>
              <w:spacing w:after="0" w:line="240" w:lineRule="auto"/>
              <w:jc w:val="center"/>
              <w:rPr>
                <w:rFonts w:eastAsia="Times New Roman" w:cstheme="minorHAnsi"/>
                <w:b/>
                <w:sz w:val="24"/>
                <w:szCs w:val="24"/>
              </w:rPr>
            </w:pPr>
          </w:p>
          <w:p w:rsidRPr="00030AFE" w:rsidR="00970725" w:rsidP="008A0147" w:rsidRDefault="008A0147" w14:paraId="0D68FBEA" w14:textId="7447E3BE">
            <w:pPr>
              <w:spacing w:after="0" w:line="240" w:lineRule="auto"/>
              <w:jc w:val="center"/>
              <w:rPr>
                <w:rFonts w:eastAsia="Times New Roman" w:cstheme="minorHAnsi"/>
                <w:b/>
                <w:sz w:val="24"/>
                <w:szCs w:val="24"/>
              </w:rPr>
            </w:pPr>
            <w:r w:rsidRPr="00030AFE">
              <w:rPr>
                <w:rFonts w:eastAsia="Times New Roman" w:cstheme="minorHAnsi"/>
                <w:b/>
                <w:sz w:val="24"/>
                <w:szCs w:val="24"/>
              </w:rPr>
              <w:t>Septemb</w:t>
            </w:r>
            <w:r w:rsidRPr="004C5EE1">
              <w:rPr>
                <w:rFonts w:eastAsia="Times New Roman" w:cstheme="minorHAnsi"/>
                <w:b/>
                <w:sz w:val="24"/>
                <w:szCs w:val="24"/>
              </w:rPr>
              <w:t>er 202</w:t>
            </w:r>
            <w:r w:rsidRPr="004C5EE1" w:rsidR="00CA08BD">
              <w:rPr>
                <w:rFonts w:eastAsia="Times New Roman" w:cstheme="minorHAnsi"/>
                <w:b/>
                <w:sz w:val="24"/>
                <w:szCs w:val="24"/>
              </w:rPr>
              <w:t>5</w:t>
            </w:r>
          </w:p>
          <w:p w:rsidRPr="00030AFE" w:rsidR="00970725" w:rsidP="00E33EE1" w:rsidRDefault="00970725" w14:paraId="0F950685" w14:textId="77777777">
            <w:pPr>
              <w:spacing w:after="0" w:line="240" w:lineRule="auto"/>
              <w:jc w:val="both"/>
              <w:rPr>
                <w:rFonts w:eastAsia="Times New Roman" w:cstheme="minorHAnsi"/>
                <w:sz w:val="24"/>
                <w:szCs w:val="24"/>
              </w:rPr>
            </w:pPr>
          </w:p>
        </w:tc>
      </w:tr>
    </w:tbl>
    <w:p w:rsidRPr="00030AFE" w:rsidR="00970725" w:rsidP="00E33EE1" w:rsidRDefault="00970725" w14:paraId="08EB5577" w14:textId="36A920A4">
      <w:pPr>
        <w:spacing w:after="0" w:line="240" w:lineRule="auto"/>
        <w:ind w:right="-613"/>
        <w:jc w:val="both"/>
        <w:rPr>
          <w:rFonts w:cstheme="minorHAnsi"/>
          <w:b/>
          <w:sz w:val="24"/>
          <w:szCs w:val="24"/>
        </w:rPr>
      </w:pPr>
    </w:p>
    <w:p w:rsidRPr="00030AFE" w:rsidR="00030AFE" w:rsidP="00E33EE1" w:rsidRDefault="00030AFE" w14:paraId="47F5D0D7" w14:textId="77777777">
      <w:pPr>
        <w:spacing w:after="0" w:line="240" w:lineRule="auto"/>
        <w:ind w:right="-613"/>
        <w:jc w:val="both"/>
        <w:rPr>
          <w:rFonts w:cstheme="minorHAnsi"/>
          <w:b/>
          <w:sz w:val="24"/>
          <w:szCs w:val="24"/>
        </w:rPr>
      </w:pPr>
    </w:p>
    <w:tbl>
      <w:tblPr>
        <w:tblStyle w:val="TableGrid1"/>
        <w:tblW w:w="5000" w:type="pct"/>
        <w:tblLook w:val="04A0" w:firstRow="1" w:lastRow="0" w:firstColumn="1" w:lastColumn="0" w:noHBand="0" w:noVBand="1"/>
        <w:tblCaption w:val=""/>
        <w:tblDescription w:val=""/>
      </w:tblPr>
      <w:tblGrid>
        <w:gridCol w:w="5416"/>
        <w:gridCol w:w="5040"/>
      </w:tblGrid>
      <w:tr w:rsidRPr="00030AFE" w:rsidR="00070DDA" w:rsidTr="00070DDA" w14:paraId="7CCED109" w14:textId="77777777">
        <w:tc>
          <w:tcPr>
            <w:tcW w:w="2590" w:type="pct"/>
          </w:tcPr>
          <w:p w:rsidRPr="00030AFE" w:rsidR="00070DDA" w:rsidP="004C5EE1" w:rsidRDefault="00070DDA" w14:paraId="473A7086" w14:textId="77777777">
            <w:pPr>
              <w:autoSpaceDE w:val="0"/>
              <w:autoSpaceDN w:val="0"/>
              <w:adjustRightInd w:val="0"/>
              <w:spacing w:after="0" w:line="240" w:lineRule="auto"/>
              <w:jc w:val="both"/>
              <w:rPr>
                <w:rFonts w:eastAsia="Arial" w:asciiTheme="minorHAnsi" w:hAnsiTheme="minorHAnsi" w:cstheme="minorHAnsi"/>
                <w:b/>
                <w:caps/>
                <w:sz w:val="24"/>
                <w:szCs w:val="24"/>
              </w:rPr>
            </w:pPr>
            <w:r w:rsidRPr="00030AFE">
              <w:rPr>
                <w:rFonts w:eastAsia="Arial" w:asciiTheme="minorHAnsi" w:hAnsiTheme="minorHAnsi" w:cstheme="minorHAnsi"/>
                <w:b/>
                <w:caps/>
                <w:sz w:val="24"/>
                <w:szCs w:val="24"/>
              </w:rPr>
              <w:t>PERSON RESPONSIBLE FOR POLICY:</w:t>
            </w:r>
          </w:p>
        </w:tc>
        <w:tc>
          <w:tcPr>
            <w:tcW w:w="2410" w:type="pct"/>
          </w:tcPr>
          <w:p w:rsidRPr="00C922D1" w:rsidR="00070DDA" w:rsidP="004C5EE1" w:rsidRDefault="00070DDA" w14:paraId="1B5D97A5" w14:textId="77777777">
            <w:pPr>
              <w:autoSpaceDE w:val="0"/>
              <w:autoSpaceDN w:val="0"/>
              <w:adjustRightInd w:val="0"/>
              <w:spacing w:after="0" w:line="240" w:lineRule="auto"/>
              <w:jc w:val="both"/>
              <w:rPr>
                <w:rFonts w:eastAsia="Arial" w:asciiTheme="minorHAnsi" w:hAnsiTheme="minorHAnsi" w:cstheme="minorHAnsi"/>
                <w:b/>
                <w:i/>
                <w:caps/>
                <w:color w:val="2F5496" w:themeColor="accent1" w:themeShade="BF"/>
                <w:sz w:val="24"/>
                <w:szCs w:val="24"/>
              </w:rPr>
            </w:pPr>
            <w:r w:rsidRPr="00C922D1">
              <w:rPr>
                <w:rFonts w:eastAsia="Arial" w:asciiTheme="minorHAnsi" w:hAnsiTheme="minorHAnsi" w:cstheme="minorHAnsi"/>
                <w:b/>
                <w:i/>
                <w:caps/>
                <w:color w:val="2F5496" w:themeColor="accent1" w:themeShade="BF"/>
                <w:sz w:val="24"/>
                <w:szCs w:val="24"/>
              </w:rPr>
              <w:t>Hannah starkey</w:t>
            </w:r>
          </w:p>
          <w:p w:rsidR="00070DDA" w:rsidP="004C5EE1" w:rsidRDefault="00070DDA" w14:paraId="5A80799A" w14:textId="77777777">
            <w:pPr>
              <w:autoSpaceDE w:val="0"/>
              <w:autoSpaceDN w:val="0"/>
              <w:adjustRightInd w:val="0"/>
              <w:spacing w:after="0" w:line="240" w:lineRule="auto"/>
              <w:jc w:val="both"/>
              <w:rPr>
                <w:rFonts w:eastAsia="Arial" w:cstheme="minorHAnsi"/>
                <w:b/>
                <w:i/>
                <w:caps/>
                <w:color w:val="FF0000"/>
                <w:sz w:val="24"/>
                <w:szCs w:val="24"/>
              </w:rPr>
            </w:pPr>
          </w:p>
        </w:tc>
      </w:tr>
      <w:tr w:rsidRPr="00030AFE" w:rsidR="00070DDA" w:rsidTr="00070DDA" w14:paraId="3E7365EE" w14:textId="77777777">
        <w:tc>
          <w:tcPr>
            <w:tcW w:w="2590" w:type="pct"/>
          </w:tcPr>
          <w:p w:rsidRPr="00030AFE" w:rsidR="00070DDA" w:rsidP="004C5EE1" w:rsidRDefault="00070DDA" w14:paraId="25363697" w14:textId="77777777">
            <w:pPr>
              <w:autoSpaceDE w:val="0"/>
              <w:autoSpaceDN w:val="0"/>
              <w:adjustRightInd w:val="0"/>
              <w:spacing w:after="0" w:line="240" w:lineRule="auto"/>
              <w:jc w:val="both"/>
              <w:rPr>
                <w:rFonts w:eastAsia="Arial" w:asciiTheme="minorHAnsi" w:hAnsiTheme="minorHAnsi" w:cstheme="minorHAnsi"/>
                <w:b/>
                <w:caps/>
                <w:sz w:val="24"/>
                <w:szCs w:val="24"/>
              </w:rPr>
            </w:pPr>
            <w:r w:rsidRPr="00030AFE">
              <w:rPr>
                <w:rFonts w:eastAsia="Arial" w:asciiTheme="minorHAnsi" w:hAnsiTheme="minorHAnsi" w:cstheme="minorHAnsi"/>
                <w:b/>
                <w:caps/>
                <w:sz w:val="24"/>
                <w:szCs w:val="24"/>
              </w:rPr>
              <w:t>APPROVED:</w:t>
            </w:r>
          </w:p>
        </w:tc>
        <w:tc>
          <w:tcPr>
            <w:tcW w:w="2410" w:type="pct"/>
          </w:tcPr>
          <w:p w:rsidRPr="00C922D1" w:rsidR="00070DDA" w:rsidP="004C5EE1" w:rsidRDefault="00070DDA" w14:paraId="708F4977" w14:textId="531D4238">
            <w:pPr>
              <w:autoSpaceDE w:val="0"/>
              <w:autoSpaceDN w:val="0"/>
              <w:adjustRightInd w:val="0"/>
              <w:spacing w:after="0" w:line="240" w:lineRule="auto"/>
              <w:jc w:val="both"/>
              <w:rPr>
                <w:rFonts w:eastAsia="Arial" w:asciiTheme="minorHAnsi" w:hAnsiTheme="minorHAnsi" w:cstheme="minorHAnsi"/>
                <w:b/>
                <w:i/>
                <w:caps/>
                <w:color w:val="2F5496" w:themeColor="accent1" w:themeShade="BF"/>
                <w:sz w:val="24"/>
                <w:szCs w:val="24"/>
              </w:rPr>
            </w:pPr>
            <w:r w:rsidRPr="00C922D1">
              <w:rPr>
                <w:rFonts w:eastAsia="Arial" w:asciiTheme="minorHAnsi" w:hAnsiTheme="minorHAnsi" w:cstheme="minorHAnsi"/>
                <w:b/>
                <w:i/>
                <w:caps/>
                <w:color w:val="2F5496" w:themeColor="accent1" w:themeShade="BF"/>
                <w:sz w:val="24"/>
                <w:szCs w:val="24"/>
              </w:rPr>
              <w:t>September 2</w:t>
            </w:r>
            <w:r>
              <w:rPr>
                <w:rFonts w:eastAsia="Arial" w:asciiTheme="minorHAnsi" w:hAnsiTheme="minorHAnsi" w:cstheme="minorHAnsi"/>
                <w:b/>
                <w:i/>
                <w:caps/>
                <w:color w:val="2F5496" w:themeColor="accent1" w:themeShade="BF"/>
                <w:sz w:val="24"/>
                <w:szCs w:val="24"/>
              </w:rPr>
              <w:t>5</w:t>
            </w:r>
          </w:p>
          <w:p w:rsidRPr="00030AFE" w:rsidR="00070DDA" w:rsidP="004C5EE1" w:rsidRDefault="00070DDA" w14:paraId="7CADFE46" w14:textId="77777777">
            <w:pPr>
              <w:autoSpaceDE w:val="0"/>
              <w:autoSpaceDN w:val="0"/>
              <w:adjustRightInd w:val="0"/>
              <w:spacing w:after="0" w:line="240" w:lineRule="auto"/>
              <w:jc w:val="both"/>
              <w:rPr>
                <w:rFonts w:eastAsia="Arial" w:cstheme="minorHAnsi"/>
                <w:b/>
                <w:i/>
                <w:caps/>
                <w:color w:val="FF0000"/>
                <w:sz w:val="24"/>
                <w:szCs w:val="24"/>
              </w:rPr>
            </w:pPr>
          </w:p>
        </w:tc>
      </w:tr>
      <w:tr w:rsidRPr="00030AFE" w:rsidR="00070DDA" w:rsidTr="00070DDA" w14:paraId="5D8B7E3A" w14:textId="77777777">
        <w:tc>
          <w:tcPr>
            <w:tcW w:w="2590" w:type="pct"/>
          </w:tcPr>
          <w:p w:rsidRPr="00030AFE" w:rsidR="00070DDA" w:rsidP="004C5EE1" w:rsidRDefault="00070DDA" w14:paraId="6C1A22DE" w14:textId="77777777">
            <w:pPr>
              <w:autoSpaceDE w:val="0"/>
              <w:autoSpaceDN w:val="0"/>
              <w:adjustRightInd w:val="0"/>
              <w:spacing w:after="0" w:line="240" w:lineRule="auto"/>
              <w:jc w:val="both"/>
              <w:rPr>
                <w:rFonts w:eastAsia="Arial" w:asciiTheme="minorHAnsi" w:hAnsiTheme="minorHAnsi" w:cstheme="minorHAnsi"/>
                <w:b/>
                <w:caps/>
                <w:sz w:val="24"/>
                <w:szCs w:val="24"/>
              </w:rPr>
            </w:pPr>
            <w:r w:rsidRPr="00030AFE">
              <w:rPr>
                <w:rFonts w:eastAsia="Arial" w:asciiTheme="minorHAnsi" w:hAnsiTheme="minorHAnsi" w:cstheme="minorHAnsi"/>
                <w:b/>
                <w:caps/>
                <w:sz w:val="24"/>
                <w:szCs w:val="24"/>
              </w:rPr>
              <w:t xml:space="preserve">signed:  </w:t>
            </w:r>
          </w:p>
        </w:tc>
        <w:tc>
          <w:tcPr>
            <w:tcW w:w="2410" w:type="pct"/>
          </w:tcPr>
          <w:p w:rsidRPr="00C922D1" w:rsidR="00070DDA" w:rsidP="004C5EE1" w:rsidRDefault="00070DDA" w14:paraId="440240BC" w14:textId="77777777">
            <w:pPr>
              <w:autoSpaceDE w:val="0"/>
              <w:autoSpaceDN w:val="0"/>
              <w:adjustRightInd w:val="0"/>
              <w:spacing w:after="0" w:line="240" w:lineRule="auto"/>
              <w:jc w:val="both"/>
              <w:rPr>
                <w:rFonts w:eastAsia="Arial" w:asciiTheme="minorHAnsi" w:hAnsiTheme="minorHAnsi" w:cstheme="minorHAnsi"/>
                <w:b/>
                <w:i/>
                <w:caps/>
                <w:color w:val="2F5496" w:themeColor="accent1" w:themeShade="BF"/>
                <w:sz w:val="24"/>
                <w:szCs w:val="24"/>
              </w:rPr>
            </w:pPr>
            <w:r w:rsidRPr="00C922D1">
              <w:rPr>
                <w:rFonts w:eastAsia="Arial" w:asciiTheme="minorHAnsi" w:hAnsiTheme="minorHAnsi" w:cstheme="minorHAnsi"/>
                <w:b/>
                <w:i/>
                <w:caps/>
                <w:color w:val="2F5496" w:themeColor="accent1" w:themeShade="BF"/>
                <w:sz w:val="24"/>
                <w:szCs w:val="24"/>
              </w:rPr>
              <w:t>Governors</w:t>
            </w:r>
          </w:p>
          <w:p w:rsidRPr="00030AFE" w:rsidR="00070DDA" w:rsidP="004C5EE1" w:rsidRDefault="00070DDA" w14:paraId="4880C511" w14:textId="77777777">
            <w:pPr>
              <w:autoSpaceDE w:val="0"/>
              <w:autoSpaceDN w:val="0"/>
              <w:adjustRightInd w:val="0"/>
              <w:spacing w:after="0" w:line="240" w:lineRule="auto"/>
              <w:jc w:val="both"/>
              <w:rPr>
                <w:rFonts w:eastAsia="Arial" w:cstheme="minorHAnsi"/>
                <w:b/>
                <w:i/>
                <w:caps/>
                <w:color w:val="FF0000"/>
                <w:sz w:val="24"/>
                <w:szCs w:val="24"/>
              </w:rPr>
            </w:pPr>
          </w:p>
        </w:tc>
      </w:tr>
      <w:tr w:rsidRPr="00030AFE" w:rsidR="00070DDA" w:rsidTr="00070DDA" w14:paraId="65D58E4E" w14:textId="77777777">
        <w:tc>
          <w:tcPr>
            <w:tcW w:w="2590" w:type="pct"/>
          </w:tcPr>
          <w:p w:rsidRPr="00030AFE" w:rsidR="00070DDA" w:rsidP="004C5EE1" w:rsidRDefault="00070DDA" w14:paraId="4B765C39" w14:textId="77777777">
            <w:pPr>
              <w:autoSpaceDE w:val="0"/>
              <w:autoSpaceDN w:val="0"/>
              <w:adjustRightInd w:val="0"/>
              <w:spacing w:after="0" w:line="240" w:lineRule="auto"/>
              <w:jc w:val="both"/>
              <w:rPr>
                <w:rFonts w:eastAsia="Arial" w:asciiTheme="minorHAnsi" w:hAnsiTheme="minorHAnsi" w:cstheme="minorHAnsi"/>
                <w:b/>
                <w:caps/>
                <w:sz w:val="24"/>
                <w:szCs w:val="24"/>
              </w:rPr>
            </w:pPr>
            <w:r w:rsidRPr="00030AFE">
              <w:rPr>
                <w:rFonts w:eastAsia="Arial" w:asciiTheme="minorHAnsi" w:hAnsiTheme="minorHAnsi" w:cstheme="minorHAnsi"/>
                <w:b/>
                <w:caps/>
                <w:sz w:val="24"/>
                <w:szCs w:val="24"/>
              </w:rPr>
              <w:t>to be reviewed:</w:t>
            </w:r>
          </w:p>
        </w:tc>
        <w:tc>
          <w:tcPr>
            <w:tcW w:w="2410" w:type="pct"/>
          </w:tcPr>
          <w:p w:rsidRPr="00C922D1" w:rsidR="00070DDA" w:rsidP="004C5EE1" w:rsidRDefault="00070DDA" w14:paraId="257A325B" w14:textId="33618CDC">
            <w:pPr>
              <w:autoSpaceDE w:val="0"/>
              <w:autoSpaceDN w:val="0"/>
              <w:adjustRightInd w:val="0"/>
              <w:spacing w:after="0" w:line="240" w:lineRule="auto"/>
              <w:jc w:val="both"/>
              <w:rPr>
                <w:rFonts w:eastAsia="Arial" w:asciiTheme="minorHAnsi" w:hAnsiTheme="minorHAnsi" w:cstheme="minorHAnsi"/>
                <w:b/>
                <w:i/>
                <w:caps/>
                <w:color w:val="2F5496" w:themeColor="accent1" w:themeShade="BF"/>
                <w:sz w:val="24"/>
                <w:szCs w:val="24"/>
              </w:rPr>
            </w:pPr>
            <w:r w:rsidRPr="00C922D1">
              <w:rPr>
                <w:rFonts w:eastAsia="Arial" w:asciiTheme="minorHAnsi" w:hAnsiTheme="minorHAnsi" w:cstheme="minorHAnsi"/>
                <w:b/>
                <w:i/>
                <w:caps/>
                <w:color w:val="2F5496" w:themeColor="accent1" w:themeShade="BF"/>
                <w:sz w:val="24"/>
                <w:szCs w:val="24"/>
              </w:rPr>
              <w:t>September 2</w:t>
            </w:r>
            <w:r>
              <w:rPr>
                <w:rFonts w:eastAsia="Arial" w:asciiTheme="minorHAnsi" w:hAnsiTheme="minorHAnsi" w:cstheme="minorHAnsi"/>
                <w:b/>
                <w:i/>
                <w:caps/>
                <w:color w:val="2F5496" w:themeColor="accent1" w:themeShade="BF"/>
                <w:sz w:val="24"/>
                <w:szCs w:val="24"/>
              </w:rPr>
              <w:t>6</w:t>
            </w:r>
          </w:p>
          <w:p w:rsidRPr="00030AFE" w:rsidR="00070DDA" w:rsidP="004C5EE1" w:rsidRDefault="00070DDA" w14:paraId="325805FF" w14:textId="77777777">
            <w:pPr>
              <w:autoSpaceDE w:val="0"/>
              <w:autoSpaceDN w:val="0"/>
              <w:adjustRightInd w:val="0"/>
              <w:spacing w:after="0" w:line="240" w:lineRule="auto"/>
              <w:jc w:val="both"/>
              <w:rPr>
                <w:rFonts w:eastAsia="Arial" w:cstheme="minorHAnsi"/>
                <w:b/>
                <w:i/>
                <w:caps/>
                <w:color w:val="FF0000"/>
                <w:sz w:val="24"/>
                <w:szCs w:val="24"/>
              </w:rPr>
            </w:pPr>
          </w:p>
        </w:tc>
      </w:tr>
    </w:tbl>
    <w:p w:rsidRPr="00030AFE" w:rsidR="00970725" w:rsidP="00E33EE1" w:rsidRDefault="00970725" w14:paraId="4CC126C5" w14:textId="77777777">
      <w:pPr>
        <w:autoSpaceDE w:val="0"/>
        <w:autoSpaceDN w:val="0"/>
        <w:adjustRightInd w:val="0"/>
        <w:spacing w:after="0" w:line="240" w:lineRule="auto"/>
        <w:jc w:val="both"/>
        <w:rPr>
          <w:rFonts w:eastAsia="Arial" w:cstheme="minorHAnsi"/>
          <w:b/>
          <w:bCs/>
          <w:sz w:val="24"/>
          <w:szCs w:val="24"/>
        </w:rPr>
      </w:pPr>
    </w:p>
    <w:p w:rsidRPr="00030AFE" w:rsidR="00970725" w:rsidP="00E33EE1" w:rsidRDefault="00970725" w14:paraId="28F924A4" w14:textId="6CF26793">
      <w:pPr>
        <w:autoSpaceDE w:val="0"/>
        <w:autoSpaceDN w:val="0"/>
        <w:adjustRightInd w:val="0"/>
        <w:spacing w:after="0" w:line="240" w:lineRule="auto"/>
        <w:jc w:val="both"/>
        <w:rPr>
          <w:rFonts w:eastAsia="Arial" w:cstheme="minorHAnsi"/>
          <w:color w:val="000000"/>
          <w:sz w:val="24"/>
          <w:szCs w:val="24"/>
        </w:rPr>
      </w:pPr>
      <w:r w:rsidRPr="00030AFE">
        <w:rPr>
          <w:rFonts w:eastAsia="Arial" w:cstheme="minorHAnsi"/>
          <w:color w:val="000000"/>
          <w:sz w:val="24"/>
          <w:szCs w:val="24"/>
        </w:rPr>
        <w:t xml:space="preserve">At </w:t>
      </w:r>
      <w:r w:rsidRPr="00C922D1" w:rsidR="004C5EE1">
        <w:rPr>
          <w:rFonts w:eastAsia="Arial" w:cstheme="minorHAnsi"/>
          <w:i/>
          <w:sz w:val="24"/>
          <w:szCs w:val="24"/>
        </w:rPr>
        <w:t>St Mary’s CEVA Primary</w:t>
      </w:r>
      <w:r w:rsidRPr="00C922D1" w:rsidR="004C5EE1">
        <w:rPr>
          <w:rFonts w:eastAsia="Arial" w:cstheme="minorHAnsi"/>
          <w:sz w:val="24"/>
          <w:szCs w:val="24"/>
        </w:rPr>
        <w:t xml:space="preserve"> </w:t>
      </w:r>
      <w:r w:rsidRPr="00030AFE">
        <w:rPr>
          <w:rFonts w:eastAsia="Arial" w:cstheme="minorHAnsi"/>
          <w:color w:val="000000"/>
          <w:sz w:val="24"/>
          <w:szCs w:val="24"/>
        </w:rPr>
        <w:t>the named personnel with designated responsibility for safeguarding are:</w:t>
      </w:r>
    </w:p>
    <w:p w:rsidRPr="00030AFE" w:rsidR="008A0147" w:rsidP="00E33EE1" w:rsidRDefault="008A0147" w14:paraId="5BBD06B4" w14:textId="77777777">
      <w:pPr>
        <w:autoSpaceDE w:val="0"/>
        <w:autoSpaceDN w:val="0"/>
        <w:adjustRightInd w:val="0"/>
        <w:spacing w:after="0" w:line="240" w:lineRule="auto"/>
        <w:jc w:val="both"/>
        <w:rPr>
          <w:rFonts w:eastAsia="Arial" w:cstheme="minorHAnsi"/>
          <w:color w:val="000000"/>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
        <w:tblDescription w:val=""/>
      </w:tblPr>
      <w:tblGrid>
        <w:gridCol w:w="3189"/>
        <w:gridCol w:w="4136"/>
        <w:gridCol w:w="3131"/>
      </w:tblGrid>
      <w:tr w:rsidRPr="00030AFE" w:rsidR="00970725" w:rsidTr="004C5EE1" w14:paraId="6E84CA81" w14:textId="77777777">
        <w:tc>
          <w:tcPr>
            <w:tcW w:w="1525" w:type="pct"/>
          </w:tcPr>
          <w:p w:rsidRPr="00030AFE" w:rsidR="00970725" w:rsidP="008A0147" w:rsidRDefault="00970725" w14:paraId="78FF6F95" w14:textId="77777777">
            <w:pPr>
              <w:autoSpaceDE w:val="0"/>
              <w:autoSpaceDN w:val="0"/>
              <w:adjustRightInd w:val="0"/>
              <w:spacing w:after="0" w:line="240" w:lineRule="auto"/>
              <w:rPr>
                <w:rFonts w:eastAsia="Arial" w:cstheme="minorHAnsi"/>
                <w:b/>
                <w:color w:val="000000"/>
                <w:sz w:val="24"/>
                <w:szCs w:val="24"/>
              </w:rPr>
            </w:pPr>
            <w:r w:rsidRPr="00030AFE">
              <w:rPr>
                <w:rFonts w:eastAsia="Arial" w:cstheme="minorHAnsi"/>
                <w:b/>
                <w:color w:val="000000"/>
                <w:sz w:val="24"/>
                <w:szCs w:val="24"/>
              </w:rPr>
              <w:t>Designated Safeguarding Lead</w:t>
            </w:r>
          </w:p>
        </w:tc>
        <w:tc>
          <w:tcPr>
            <w:tcW w:w="1978" w:type="pct"/>
          </w:tcPr>
          <w:p w:rsidRPr="00030AFE" w:rsidR="00970725" w:rsidP="008A0147" w:rsidRDefault="00970725" w14:paraId="7A689652" w14:textId="77777777">
            <w:pPr>
              <w:autoSpaceDE w:val="0"/>
              <w:autoSpaceDN w:val="0"/>
              <w:adjustRightInd w:val="0"/>
              <w:spacing w:after="0" w:line="240" w:lineRule="auto"/>
              <w:rPr>
                <w:rFonts w:eastAsia="Arial" w:cstheme="minorHAnsi"/>
                <w:b/>
                <w:color w:val="000000"/>
                <w:sz w:val="24"/>
                <w:szCs w:val="24"/>
              </w:rPr>
            </w:pPr>
            <w:r w:rsidRPr="00030AFE">
              <w:rPr>
                <w:rFonts w:eastAsia="Arial" w:cstheme="minorHAnsi"/>
                <w:b/>
                <w:color w:val="000000"/>
                <w:sz w:val="24"/>
                <w:szCs w:val="24"/>
              </w:rPr>
              <w:t>Deputy Designated Safeguarding Lead(s)</w:t>
            </w:r>
          </w:p>
        </w:tc>
        <w:tc>
          <w:tcPr>
            <w:tcW w:w="1497" w:type="pct"/>
          </w:tcPr>
          <w:p w:rsidRPr="00030AFE" w:rsidR="00970725" w:rsidP="008A0147" w:rsidRDefault="00970725" w14:paraId="195BB6E9" w14:textId="07FB41B4">
            <w:pPr>
              <w:autoSpaceDE w:val="0"/>
              <w:autoSpaceDN w:val="0"/>
              <w:adjustRightInd w:val="0"/>
              <w:spacing w:after="0" w:line="240" w:lineRule="auto"/>
              <w:rPr>
                <w:rFonts w:eastAsia="Arial" w:cstheme="minorHAnsi"/>
                <w:b/>
                <w:color w:val="000000"/>
                <w:sz w:val="24"/>
                <w:szCs w:val="24"/>
              </w:rPr>
            </w:pPr>
            <w:r w:rsidRPr="00030AFE">
              <w:rPr>
                <w:rFonts w:eastAsia="Arial" w:cstheme="minorHAnsi"/>
                <w:b/>
                <w:color w:val="000000"/>
                <w:sz w:val="24"/>
                <w:szCs w:val="24"/>
              </w:rPr>
              <w:t>Safeguarding Governor</w:t>
            </w:r>
            <w:r w:rsidR="00967029">
              <w:rPr>
                <w:rFonts w:eastAsia="Arial" w:cstheme="minorHAnsi"/>
                <w:b/>
                <w:color w:val="000000"/>
                <w:sz w:val="24"/>
                <w:szCs w:val="24"/>
              </w:rPr>
              <w:t xml:space="preserve"> and Chair of Governors</w:t>
            </w:r>
          </w:p>
        </w:tc>
      </w:tr>
      <w:tr w:rsidRPr="00030AFE" w:rsidR="004C5EE1" w:rsidTr="004C5EE1" w14:paraId="4A903B5E" w14:textId="77777777">
        <w:trPr>
          <w:trHeight w:val="419"/>
        </w:trPr>
        <w:tc>
          <w:tcPr>
            <w:tcW w:w="1525" w:type="pct"/>
          </w:tcPr>
          <w:p w:rsidRPr="00030AFE" w:rsidR="004C5EE1" w:rsidP="004C5EE1" w:rsidRDefault="004C5EE1" w14:paraId="45DF8F5F" w14:textId="30087C7D">
            <w:pPr>
              <w:autoSpaceDE w:val="0"/>
              <w:autoSpaceDN w:val="0"/>
              <w:adjustRightInd w:val="0"/>
              <w:spacing w:after="0" w:line="240" w:lineRule="auto"/>
              <w:jc w:val="both"/>
              <w:rPr>
                <w:rFonts w:eastAsia="Arial" w:cstheme="minorHAnsi"/>
                <w:i/>
                <w:color w:val="FF0000"/>
                <w:sz w:val="24"/>
                <w:szCs w:val="24"/>
              </w:rPr>
            </w:pPr>
            <w:r w:rsidRPr="00C922D1">
              <w:rPr>
                <w:rFonts w:eastAsia="Arial" w:cstheme="minorHAnsi"/>
                <w:i/>
                <w:color w:val="2F5496" w:themeColor="accent1" w:themeShade="BF"/>
                <w:sz w:val="24"/>
                <w:szCs w:val="24"/>
              </w:rPr>
              <w:t>Hannah Starkey</w:t>
            </w:r>
          </w:p>
        </w:tc>
        <w:tc>
          <w:tcPr>
            <w:tcW w:w="1978" w:type="pct"/>
          </w:tcPr>
          <w:p w:rsidRPr="00030AFE" w:rsidR="004C5EE1" w:rsidP="004C5EE1" w:rsidRDefault="004C5EE1" w14:paraId="12F39782" w14:textId="20B84A65">
            <w:pPr>
              <w:autoSpaceDE w:val="0"/>
              <w:autoSpaceDN w:val="0"/>
              <w:adjustRightInd w:val="0"/>
              <w:spacing w:after="0" w:line="240" w:lineRule="auto"/>
              <w:jc w:val="both"/>
              <w:rPr>
                <w:rFonts w:eastAsia="Arial" w:cstheme="minorHAnsi"/>
                <w:b/>
                <w:color w:val="000000"/>
                <w:sz w:val="24"/>
                <w:szCs w:val="24"/>
              </w:rPr>
            </w:pPr>
            <w:r w:rsidRPr="00C922D1">
              <w:rPr>
                <w:rFonts w:eastAsia="Arial" w:cstheme="minorHAnsi"/>
                <w:i/>
                <w:color w:val="2F5496" w:themeColor="accent1" w:themeShade="BF"/>
                <w:sz w:val="24"/>
                <w:szCs w:val="24"/>
              </w:rPr>
              <w:t>Michelle Dix and Ben Collins</w:t>
            </w:r>
          </w:p>
        </w:tc>
        <w:tc>
          <w:tcPr>
            <w:tcW w:w="1497" w:type="pct"/>
          </w:tcPr>
          <w:p w:rsidRPr="00030AFE" w:rsidR="004C5EE1" w:rsidP="004C5EE1" w:rsidRDefault="004C5EE1" w14:paraId="1FDBB3DF" w14:textId="0CE608AC">
            <w:pPr>
              <w:autoSpaceDE w:val="0"/>
              <w:autoSpaceDN w:val="0"/>
              <w:adjustRightInd w:val="0"/>
              <w:spacing w:after="0" w:line="240" w:lineRule="auto"/>
              <w:jc w:val="both"/>
              <w:rPr>
                <w:rFonts w:eastAsia="Arial" w:cstheme="minorHAnsi"/>
                <w:b/>
                <w:color w:val="000000"/>
                <w:sz w:val="24"/>
                <w:szCs w:val="24"/>
              </w:rPr>
            </w:pPr>
            <w:r w:rsidRPr="00C922D1">
              <w:rPr>
                <w:rFonts w:eastAsia="Arial" w:cstheme="minorHAnsi"/>
                <w:i/>
                <w:color w:val="2F5496" w:themeColor="accent1" w:themeShade="BF"/>
                <w:sz w:val="24"/>
                <w:szCs w:val="24"/>
              </w:rPr>
              <w:t>Mark Broughton</w:t>
            </w:r>
          </w:p>
        </w:tc>
      </w:tr>
    </w:tbl>
    <w:p w:rsidRPr="00030AFE" w:rsidR="008A0147" w:rsidP="00E33EE1" w:rsidRDefault="008A0147" w14:paraId="258EA2CA" w14:textId="77777777">
      <w:pPr>
        <w:autoSpaceDE w:val="0"/>
        <w:autoSpaceDN w:val="0"/>
        <w:adjustRightInd w:val="0"/>
        <w:spacing w:after="0" w:line="240" w:lineRule="auto"/>
        <w:jc w:val="both"/>
        <w:rPr>
          <w:rFonts w:eastAsia="Arial" w:cstheme="minorHAnsi"/>
          <w:b/>
          <w:color w:val="000000"/>
          <w:sz w:val="24"/>
          <w:szCs w:val="24"/>
        </w:rPr>
      </w:pPr>
    </w:p>
    <w:p w:rsidRPr="00030AFE" w:rsidR="00030AFE" w:rsidP="00E33EE1" w:rsidRDefault="00970725" w14:paraId="7DE4B80F" w14:textId="0BAA456C">
      <w:pPr>
        <w:autoSpaceDE w:val="0"/>
        <w:autoSpaceDN w:val="0"/>
        <w:adjustRightInd w:val="0"/>
        <w:spacing w:after="0" w:line="240" w:lineRule="auto"/>
        <w:jc w:val="both"/>
        <w:rPr>
          <w:rFonts w:eastAsia="Arial" w:cstheme="minorHAnsi"/>
          <w:b/>
          <w:color w:val="000000"/>
          <w:sz w:val="24"/>
          <w:szCs w:val="24"/>
        </w:rPr>
      </w:pPr>
      <w:r w:rsidRPr="00030AFE">
        <w:rPr>
          <w:rFonts w:eastAsia="Arial" w:cstheme="minorHAnsi"/>
          <w:b/>
          <w:color w:val="000000"/>
          <w:sz w:val="24"/>
          <w:szCs w:val="24"/>
        </w:rPr>
        <w:t>The named personnel with Designated Responsibility regarding allegations against staff are: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
        <w:tblDescription w:val=""/>
      </w:tblPr>
      <w:tblGrid>
        <w:gridCol w:w="3359"/>
        <w:gridCol w:w="2553"/>
        <w:gridCol w:w="4544"/>
      </w:tblGrid>
      <w:tr w:rsidRPr="00030AFE" w:rsidR="00970725" w:rsidTr="00940E1C" w14:paraId="42FC7B19" w14:textId="77777777">
        <w:tc>
          <w:tcPr>
            <w:tcW w:w="1606" w:type="pct"/>
          </w:tcPr>
          <w:p w:rsidRPr="00030AFE" w:rsidR="00970725" w:rsidP="008A0147" w:rsidRDefault="00970725" w14:paraId="7E430D17" w14:textId="77777777">
            <w:pPr>
              <w:autoSpaceDE w:val="0"/>
              <w:autoSpaceDN w:val="0"/>
              <w:adjustRightInd w:val="0"/>
              <w:spacing w:after="0" w:line="240" w:lineRule="auto"/>
              <w:rPr>
                <w:rFonts w:eastAsia="Arial" w:cstheme="minorHAnsi"/>
                <w:b/>
                <w:color w:val="000000"/>
                <w:sz w:val="24"/>
                <w:szCs w:val="24"/>
              </w:rPr>
            </w:pPr>
            <w:r w:rsidRPr="00030AFE">
              <w:rPr>
                <w:rFonts w:eastAsia="Arial" w:cstheme="minorHAnsi"/>
                <w:b/>
                <w:color w:val="000000"/>
                <w:sz w:val="24"/>
                <w:szCs w:val="24"/>
              </w:rPr>
              <w:t xml:space="preserve">Designated Senior Manager </w:t>
            </w:r>
          </w:p>
          <w:p w:rsidRPr="00030AFE" w:rsidR="00970725" w:rsidP="008A0147" w:rsidRDefault="00970725" w14:paraId="6D5A1A3F" w14:textId="77777777">
            <w:pPr>
              <w:autoSpaceDE w:val="0"/>
              <w:autoSpaceDN w:val="0"/>
              <w:adjustRightInd w:val="0"/>
              <w:spacing w:after="0" w:line="240" w:lineRule="auto"/>
              <w:rPr>
                <w:rFonts w:eastAsia="Arial" w:cstheme="minorHAnsi"/>
                <w:b/>
                <w:color w:val="000000"/>
                <w:sz w:val="24"/>
                <w:szCs w:val="24"/>
              </w:rPr>
            </w:pPr>
            <w:r w:rsidRPr="00030AFE">
              <w:rPr>
                <w:rFonts w:eastAsia="Arial" w:cstheme="minorHAnsi"/>
                <w:b/>
                <w:color w:val="000000"/>
                <w:sz w:val="24"/>
                <w:szCs w:val="24"/>
              </w:rPr>
              <w:t>(normally the Head teacher)</w:t>
            </w:r>
          </w:p>
        </w:tc>
        <w:tc>
          <w:tcPr>
            <w:tcW w:w="1221" w:type="pct"/>
          </w:tcPr>
          <w:p w:rsidRPr="00030AFE" w:rsidR="00970725" w:rsidP="008A0147" w:rsidRDefault="00970725" w14:paraId="34ADDC7F" w14:textId="77777777">
            <w:pPr>
              <w:autoSpaceDE w:val="0"/>
              <w:autoSpaceDN w:val="0"/>
              <w:adjustRightInd w:val="0"/>
              <w:spacing w:after="0" w:line="240" w:lineRule="auto"/>
              <w:rPr>
                <w:rFonts w:eastAsia="Arial" w:cstheme="minorHAnsi"/>
                <w:b/>
                <w:color w:val="000000"/>
                <w:sz w:val="24"/>
                <w:szCs w:val="24"/>
              </w:rPr>
            </w:pPr>
            <w:r w:rsidRPr="00030AFE">
              <w:rPr>
                <w:rFonts w:eastAsia="Arial" w:cstheme="minorHAnsi"/>
                <w:b/>
                <w:color w:val="000000"/>
                <w:sz w:val="24"/>
                <w:szCs w:val="24"/>
              </w:rPr>
              <w:t>Deputy Designated Senior Manager</w:t>
            </w:r>
          </w:p>
        </w:tc>
        <w:tc>
          <w:tcPr>
            <w:tcW w:w="2173" w:type="pct"/>
          </w:tcPr>
          <w:p w:rsidRPr="00030AFE" w:rsidR="00970725" w:rsidP="008A0147" w:rsidRDefault="00970725" w14:paraId="0CF0C67D" w14:textId="11AFD691">
            <w:pPr>
              <w:autoSpaceDE w:val="0"/>
              <w:autoSpaceDN w:val="0"/>
              <w:adjustRightInd w:val="0"/>
              <w:spacing w:after="0" w:line="240" w:lineRule="auto"/>
              <w:rPr>
                <w:rFonts w:eastAsia="Arial" w:cstheme="minorHAnsi"/>
                <w:b/>
                <w:color w:val="000000"/>
                <w:sz w:val="24"/>
                <w:szCs w:val="24"/>
              </w:rPr>
            </w:pPr>
            <w:r w:rsidRPr="00030AFE">
              <w:rPr>
                <w:rFonts w:eastAsia="Arial" w:cstheme="minorHAnsi"/>
                <w:b/>
                <w:color w:val="000000"/>
                <w:sz w:val="24"/>
                <w:szCs w:val="24"/>
              </w:rPr>
              <w:t>Chair of Governors</w:t>
            </w:r>
            <w:r w:rsidR="00595EDD">
              <w:rPr>
                <w:rFonts w:eastAsia="Arial" w:cstheme="minorHAnsi"/>
                <w:b/>
                <w:color w:val="000000"/>
                <w:sz w:val="24"/>
                <w:szCs w:val="24"/>
              </w:rPr>
              <w:t>/Proprietor</w:t>
            </w:r>
          </w:p>
          <w:p w:rsidRPr="00030AFE" w:rsidR="00970725" w:rsidP="008A0147" w:rsidRDefault="00970725" w14:paraId="0BFB4E6E" w14:textId="13D09F94">
            <w:pPr>
              <w:autoSpaceDE w:val="0"/>
              <w:autoSpaceDN w:val="0"/>
              <w:adjustRightInd w:val="0"/>
              <w:spacing w:after="0" w:line="240" w:lineRule="auto"/>
              <w:rPr>
                <w:rFonts w:eastAsia="Arial" w:cstheme="minorHAnsi"/>
                <w:b/>
                <w:color w:val="000000"/>
                <w:sz w:val="24"/>
                <w:szCs w:val="24"/>
              </w:rPr>
            </w:pPr>
            <w:r w:rsidRPr="00030AFE">
              <w:rPr>
                <w:rFonts w:eastAsia="Arial" w:cstheme="minorHAnsi"/>
                <w:b/>
                <w:color w:val="000000"/>
                <w:sz w:val="24"/>
                <w:szCs w:val="24"/>
              </w:rPr>
              <w:t>(in the event of an allegation against the head teacher)</w:t>
            </w:r>
            <w:r w:rsidR="00595EDD">
              <w:rPr>
                <w:rFonts w:eastAsia="Arial" w:cstheme="minorHAnsi"/>
                <w:b/>
                <w:color w:val="000000"/>
                <w:sz w:val="24"/>
                <w:szCs w:val="24"/>
              </w:rPr>
              <w:t xml:space="preserve"> OR LADO if headteacher is the sole proprietor</w:t>
            </w:r>
          </w:p>
        </w:tc>
      </w:tr>
      <w:tr w:rsidRPr="00030AFE" w:rsidR="004C5EE1" w:rsidTr="004C5EE1" w14:paraId="39B392AB" w14:textId="77777777">
        <w:trPr>
          <w:trHeight w:val="317"/>
        </w:trPr>
        <w:tc>
          <w:tcPr>
            <w:tcW w:w="1606" w:type="pct"/>
          </w:tcPr>
          <w:p w:rsidRPr="00030AFE" w:rsidR="004C5EE1" w:rsidP="004C5EE1" w:rsidRDefault="004C5EE1" w14:paraId="61881AE1" w14:textId="3B357FF9">
            <w:pPr>
              <w:autoSpaceDE w:val="0"/>
              <w:autoSpaceDN w:val="0"/>
              <w:adjustRightInd w:val="0"/>
              <w:spacing w:after="0" w:line="240" w:lineRule="auto"/>
              <w:jc w:val="both"/>
              <w:rPr>
                <w:rFonts w:eastAsia="Arial" w:cstheme="minorHAnsi"/>
                <w:b/>
                <w:color w:val="000000"/>
                <w:sz w:val="24"/>
                <w:szCs w:val="24"/>
              </w:rPr>
            </w:pPr>
            <w:r w:rsidRPr="00C922D1">
              <w:rPr>
                <w:rFonts w:eastAsia="Arial" w:cstheme="minorHAnsi"/>
                <w:i/>
                <w:color w:val="2F5496" w:themeColor="accent1" w:themeShade="BF"/>
                <w:sz w:val="24"/>
                <w:szCs w:val="24"/>
              </w:rPr>
              <w:t>Diane Wright</w:t>
            </w:r>
          </w:p>
        </w:tc>
        <w:tc>
          <w:tcPr>
            <w:tcW w:w="1221" w:type="pct"/>
          </w:tcPr>
          <w:p w:rsidRPr="00030AFE" w:rsidR="004C5EE1" w:rsidP="004C5EE1" w:rsidRDefault="004C5EE1" w14:paraId="5C68167E" w14:textId="2CCF7D15">
            <w:pPr>
              <w:autoSpaceDE w:val="0"/>
              <w:autoSpaceDN w:val="0"/>
              <w:adjustRightInd w:val="0"/>
              <w:spacing w:after="0" w:line="240" w:lineRule="auto"/>
              <w:jc w:val="both"/>
              <w:rPr>
                <w:rFonts w:eastAsia="Arial" w:cstheme="minorHAnsi"/>
                <w:b/>
                <w:color w:val="000000"/>
                <w:sz w:val="24"/>
                <w:szCs w:val="24"/>
              </w:rPr>
            </w:pPr>
            <w:r w:rsidRPr="00C922D1">
              <w:rPr>
                <w:rFonts w:eastAsia="Arial" w:cstheme="minorHAnsi"/>
                <w:i/>
                <w:color w:val="2F5496" w:themeColor="accent1" w:themeShade="BF"/>
                <w:sz w:val="24"/>
                <w:szCs w:val="24"/>
              </w:rPr>
              <w:t>Hannah Starkey</w:t>
            </w:r>
          </w:p>
        </w:tc>
        <w:tc>
          <w:tcPr>
            <w:tcW w:w="2173" w:type="pct"/>
          </w:tcPr>
          <w:p w:rsidRPr="00030AFE" w:rsidR="004C5EE1" w:rsidP="004C5EE1" w:rsidRDefault="004C5EE1" w14:paraId="7E024F92" w14:textId="6F42C90D">
            <w:pPr>
              <w:autoSpaceDE w:val="0"/>
              <w:autoSpaceDN w:val="0"/>
              <w:adjustRightInd w:val="0"/>
              <w:spacing w:after="0" w:line="240" w:lineRule="auto"/>
              <w:jc w:val="both"/>
              <w:rPr>
                <w:rFonts w:eastAsia="Arial" w:cstheme="minorHAnsi"/>
                <w:b/>
                <w:color w:val="000000"/>
                <w:sz w:val="24"/>
                <w:szCs w:val="24"/>
              </w:rPr>
            </w:pPr>
            <w:r w:rsidRPr="00C922D1">
              <w:rPr>
                <w:rFonts w:eastAsia="Arial" w:cstheme="minorHAnsi"/>
                <w:i/>
                <w:color w:val="2F5496" w:themeColor="accent1" w:themeShade="BF"/>
                <w:sz w:val="24"/>
                <w:szCs w:val="24"/>
              </w:rPr>
              <w:t>Mark Broughton</w:t>
            </w:r>
          </w:p>
        </w:tc>
      </w:tr>
    </w:tbl>
    <w:p w:rsidR="008A0147" w:rsidP="00E33EE1" w:rsidRDefault="008A0147" w14:paraId="09E066DF" w14:textId="4DE1FEA3">
      <w:pPr>
        <w:tabs>
          <w:tab w:val="left" w:pos="2190"/>
        </w:tabs>
        <w:spacing w:after="0" w:line="240" w:lineRule="auto"/>
        <w:jc w:val="both"/>
        <w:rPr>
          <w:rFonts w:eastAsia="Times New Roman" w:cstheme="minorHAnsi"/>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
        <w:tblDescription w:val=""/>
      </w:tblPr>
      <w:tblGrid>
        <w:gridCol w:w="2593"/>
        <w:gridCol w:w="3099"/>
        <w:gridCol w:w="2382"/>
        <w:gridCol w:w="2382"/>
      </w:tblGrid>
      <w:tr w:rsidRPr="00031C7C" w:rsidR="00031C7C" w:rsidTr="00031C7C" w14:paraId="53E0CE54" w14:textId="265BB773">
        <w:tc>
          <w:tcPr>
            <w:tcW w:w="1240" w:type="pct"/>
          </w:tcPr>
          <w:p w:rsidRPr="00031C7C" w:rsidR="00031C7C" w:rsidP="00D81C87" w:rsidRDefault="00031C7C" w14:paraId="680AD102" w14:textId="498CB509">
            <w:pPr>
              <w:autoSpaceDE w:val="0"/>
              <w:autoSpaceDN w:val="0"/>
              <w:adjustRightInd w:val="0"/>
              <w:spacing w:after="0" w:line="240" w:lineRule="auto"/>
              <w:rPr>
                <w:rFonts w:eastAsia="Arial" w:cstheme="minorHAnsi"/>
                <w:b/>
                <w:color w:val="000000"/>
                <w:sz w:val="24"/>
                <w:szCs w:val="24"/>
              </w:rPr>
            </w:pPr>
            <w:r w:rsidRPr="00031C7C">
              <w:rPr>
                <w:rFonts w:eastAsia="Arial" w:cstheme="minorHAnsi"/>
                <w:b/>
                <w:color w:val="000000"/>
                <w:sz w:val="24"/>
                <w:szCs w:val="24"/>
              </w:rPr>
              <w:t>Our Data Protection Officer is:</w:t>
            </w:r>
          </w:p>
        </w:tc>
        <w:tc>
          <w:tcPr>
            <w:tcW w:w="1482" w:type="pct"/>
          </w:tcPr>
          <w:p w:rsidRPr="00031C7C" w:rsidR="00031C7C" w:rsidP="00D81C87" w:rsidRDefault="00031C7C" w14:paraId="02012BEC" w14:textId="3CF1A1E7">
            <w:pPr>
              <w:autoSpaceDE w:val="0"/>
              <w:autoSpaceDN w:val="0"/>
              <w:adjustRightInd w:val="0"/>
              <w:spacing w:after="0" w:line="240" w:lineRule="auto"/>
              <w:rPr>
                <w:rFonts w:eastAsia="Arial" w:cstheme="minorHAnsi"/>
                <w:b/>
                <w:color w:val="000000"/>
                <w:sz w:val="24"/>
                <w:szCs w:val="24"/>
              </w:rPr>
            </w:pPr>
            <w:r w:rsidRPr="00031C7C">
              <w:rPr>
                <w:rFonts w:eastAsia="Arial" w:cstheme="minorHAnsi"/>
                <w:b/>
                <w:color w:val="000000"/>
                <w:sz w:val="24"/>
                <w:szCs w:val="24"/>
              </w:rPr>
              <w:t>Our Lead for Mental Health is:</w:t>
            </w:r>
          </w:p>
        </w:tc>
        <w:tc>
          <w:tcPr>
            <w:tcW w:w="1139" w:type="pct"/>
          </w:tcPr>
          <w:p w:rsidRPr="00031C7C" w:rsidR="00031C7C" w:rsidP="00D81C87" w:rsidRDefault="00031C7C" w14:paraId="21B26531" w14:textId="407FF3D4">
            <w:pPr>
              <w:autoSpaceDE w:val="0"/>
              <w:autoSpaceDN w:val="0"/>
              <w:adjustRightInd w:val="0"/>
              <w:spacing w:after="0" w:line="240" w:lineRule="auto"/>
              <w:rPr>
                <w:rFonts w:eastAsia="Arial" w:cstheme="minorHAnsi"/>
                <w:b/>
                <w:color w:val="000000"/>
                <w:sz w:val="24"/>
                <w:szCs w:val="24"/>
              </w:rPr>
            </w:pPr>
            <w:r w:rsidRPr="00031C7C">
              <w:rPr>
                <w:rFonts w:eastAsia="Arial" w:cstheme="minorHAnsi"/>
                <w:b/>
                <w:color w:val="000000"/>
                <w:sz w:val="24"/>
                <w:szCs w:val="24"/>
              </w:rPr>
              <w:t>Our Prevent SPOC is:</w:t>
            </w:r>
          </w:p>
        </w:tc>
        <w:tc>
          <w:tcPr>
            <w:tcW w:w="1139" w:type="pct"/>
          </w:tcPr>
          <w:p w:rsidRPr="008014A4" w:rsidR="00031C7C" w:rsidP="00D81C87" w:rsidRDefault="00031C7C" w14:paraId="279974E5" w14:textId="4C5D3F23">
            <w:pPr>
              <w:autoSpaceDE w:val="0"/>
              <w:autoSpaceDN w:val="0"/>
              <w:adjustRightInd w:val="0"/>
              <w:spacing w:after="0" w:line="240" w:lineRule="auto"/>
              <w:rPr>
                <w:rFonts w:eastAsia="Arial" w:cstheme="minorHAnsi"/>
                <w:b/>
                <w:color w:val="000000"/>
                <w:sz w:val="24"/>
                <w:szCs w:val="24"/>
              </w:rPr>
            </w:pPr>
            <w:r w:rsidRPr="008014A4">
              <w:rPr>
                <w:rFonts w:eastAsia="Arial" w:cstheme="minorHAnsi"/>
                <w:b/>
                <w:color w:val="000000"/>
                <w:sz w:val="24"/>
                <w:szCs w:val="24"/>
              </w:rPr>
              <w:t>Our designated teacher for looked after children is:</w:t>
            </w:r>
          </w:p>
        </w:tc>
      </w:tr>
      <w:tr w:rsidRPr="00030AFE" w:rsidR="004C5EE1" w:rsidTr="004C5EE1" w14:paraId="13E687DA" w14:textId="45263EEC">
        <w:trPr>
          <w:trHeight w:val="494"/>
        </w:trPr>
        <w:tc>
          <w:tcPr>
            <w:tcW w:w="1240" w:type="pct"/>
          </w:tcPr>
          <w:p w:rsidRPr="00C922D1" w:rsidR="004C5EE1" w:rsidP="004C5EE1" w:rsidRDefault="004A4953" w14:paraId="6E7885DC" w14:textId="5AE41103">
            <w:pPr>
              <w:autoSpaceDE w:val="0"/>
              <w:autoSpaceDN w:val="0"/>
              <w:adjustRightInd w:val="0"/>
              <w:spacing w:after="0" w:line="240" w:lineRule="auto"/>
              <w:jc w:val="both"/>
              <w:rPr>
                <w:rFonts w:eastAsia="Arial" w:cstheme="minorHAnsi"/>
                <w:b/>
                <w:color w:val="2F5496" w:themeColor="accent1" w:themeShade="BF"/>
                <w:sz w:val="24"/>
                <w:szCs w:val="24"/>
              </w:rPr>
            </w:pPr>
            <w:r>
              <w:rPr>
                <w:rFonts w:eastAsia="Arial" w:cstheme="minorHAnsi"/>
                <w:i/>
                <w:color w:val="2F5496" w:themeColor="accent1" w:themeShade="BF"/>
                <w:sz w:val="24"/>
                <w:szCs w:val="24"/>
              </w:rPr>
              <w:t>FusionHR</w:t>
            </w:r>
          </w:p>
          <w:p w:rsidRPr="00031C7C" w:rsidR="004C5EE1" w:rsidP="004C5EE1" w:rsidRDefault="004C5EE1" w14:paraId="2D22E8FD" w14:textId="77777777">
            <w:pPr>
              <w:autoSpaceDE w:val="0"/>
              <w:autoSpaceDN w:val="0"/>
              <w:adjustRightInd w:val="0"/>
              <w:spacing w:after="0" w:line="240" w:lineRule="auto"/>
              <w:jc w:val="both"/>
              <w:rPr>
                <w:rFonts w:eastAsia="Arial" w:cstheme="minorHAnsi"/>
                <w:b/>
                <w:color w:val="000000"/>
                <w:sz w:val="24"/>
                <w:szCs w:val="24"/>
              </w:rPr>
            </w:pPr>
          </w:p>
        </w:tc>
        <w:tc>
          <w:tcPr>
            <w:tcW w:w="1482" w:type="pct"/>
          </w:tcPr>
          <w:p w:rsidRPr="00031C7C" w:rsidR="004C5EE1" w:rsidP="004C5EE1" w:rsidRDefault="004C5EE1" w14:paraId="2F50F918" w14:textId="3B0514CF">
            <w:pPr>
              <w:autoSpaceDE w:val="0"/>
              <w:autoSpaceDN w:val="0"/>
              <w:adjustRightInd w:val="0"/>
              <w:spacing w:after="0" w:line="240" w:lineRule="auto"/>
              <w:jc w:val="both"/>
              <w:rPr>
                <w:rFonts w:eastAsia="Arial" w:cstheme="minorHAnsi"/>
                <w:b/>
                <w:color w:val="000000"/>
                <w:sz w:val="24"/>
                <w:szCs w:val="24"/>
              </w:rPr>
            </w:pPr>
            <w:r w:rsidRPr="00C922D1">
              <w:rPr>
                <w:rFonts w:eastAsia="Arial" w:cstheme="minorHAnsi"/>
                <w:i/>
                <w:color w:val="2F5496" w:themeColor="accent1" w:themeShade="BF"/>
                <w:sz w:val="24"/>
                <w:szCs w:val="24"/>
              </w:rPr>
              <w:t>Hannah Starkey</w:t>
            </w:r>
          </w:p>
        </w:tc>
        <w:tc>
          <w:tcPr>
            <w:tcW w:w="1139" w:type="pct"/>
          </w:tcPr>
          <w:p w:rsidRPr="00031C7C" w:rsidR="004C5EE1" w:rsidP="004C5EE1" w:rsidRDefault="004C5EE1" w14:paraId="5070D6A0" w14:textId="0037E40B">
            <w:pPr>
              <w:autoSpaceDE w:val="0"/>
              <w:autoSpaceDN w:val="0"/>
              <w:adjustRightInd w:val="0"/>
              <w:spacing w:after="0" w:line="240" w:lineRule="auto"/>
              <w:jc w:val="both"/>
              <w:rPr>
                <w:rFonts w:eastAsia="Arial" w:cstheme="minorHAnsi"/>
                <w:b/>
                <w:color w:val="000000"/>
                <w:sz w:val="24"/>
                <w:szCs w:val="24"/>
              </w:rPr>
            </w:pPr>
            <w:r w:rsidRPr="00C922D1">
              <w:rPr>
                <w:rFonts w:eastAsia="Arial" w:cstheme="minorHAnsi"/>
                <w:i/>
                <w:color w:val="2F5496" w:themeColor="accent1" w:themeShade="BF"/>
                <w:sz w:val="24"/>
                <w:szCs w:val="24"/>
              </w:rPr>
              <w:t>Hannah Starkey</w:t>
            </w:r>
          </w:p>
        </w:tc>
        <w:tc>
          <w:tcPr>
            <w:tcW w:w="1139" w:type="pct"/>
          </w:tcPr>
          <w:p w:rsidRPr="008014A4" w:rsidR="004C5EE1" w:rsidP="004C5EE1" w:rsidRDefault="004C5EE1" w14:paraId="6748B362" w14:textId="188E117E">
            <w:pPr>
              <w:autoSpaceDE w:val="0"/>
              <w:autoSpaceDN w:val="0"/>
              <w:adjustRightInd w:val="0"/>
              <w:spacing w:after="0" w:line="240" w:lineRule="auto"/>
              <w:jc w:val="both"/>
              <w:rPr>
                <w:rFonts w:eastAsia="Arial" w:cstheme="minorHAnsi"/>
                <w:i/>
                <w:color w:val="FF0000"/>
                <w:sz w:val="24"/>
                <w:szCs w:val="24"/>
              </w:rPr>
            </w:pPr>
            <w:r w:rsidRPr="00C922D1">
              <w:rPr>
                <w:rFonts w:eastAsia="Arial" w:cstheme="minorHAnsi"/>
                <w:i/>
                <w:color w:val="2F5496" w:themeColor="accent1" w:themeShade="BF"/>
                <w:sz w:val="24"/>
                <w:szCs w:val="24"/>
              </w:rPr>
              <w:t>Hannah Starkey</w:t>
            </w:r>
          </w:p>
        </w:tc>
      </w:tr>
    </w:tbl>
    <w:p w:rsidR="00110E57" w:rsidP="00E33EE1" w:rsidRDefault="00110E57" w14:paraId="71F285EF" w14:textId="77777777">
      <w:pPr>
        <w:tabs>
          <w:tab w:val="left" w:pos="2190"/>
        </w:tabs>
        <w:spacing w:after="0" w:line="240" w:lineRule="auto"/>
        <w:jc w:val="both"/>
        <w:rPr>
          <w:rFonts w:eastAsia="Times New Roman" w:cstheme="minorHAnsi"/>
          <w:sz w:val="24"/>
          <w:szCs w:val="24"/>
        </w:rPr>
      </w:pPr>
    </w:p>
    <w:sdt>
      <w:sdtPr>
        <w:id w:val="556365697"/>
        <w:docPartObj>
          <w:docPartGallery w:val="Table of Contents"/>
          <w:docPartUnique/>
        </w:docPartObj>
        <w:rPr>
          <w:rFonts w:ascii="Calibri" w:hAnsi="Calibri" w:eastAsia="Calibri" w:cs="Arial" w:asciiTheme="minorAscii" w:hAnsiTheme="minorAscii" w:eastAsiaTheme="minorAscii" w:cstheme="minorBidi"/>
          <w:b w:val="0"/>
          <w:bCs w:val="0"/>
          <w:color w:val="auto"/>
          <w:sz w:val="22"/>
          <w:szCs w:val="22"/>
          <w:lang w:val="en-GB"/>
        </w:rPr>
      </w:sdtPr>
      <w:sdtEndPr>
        <w:rPr>
          <w:rFonts w:ascii="Calibri" w:hAnsi="Calibri" w:eastAsia="Calibri" w:cs="Calibri" w:asciiTheme="minorAscii" w:hAnsiTheme="minorAscii" w:eastAsiaTheme="minorAscii" w:cstheme="minorAscii"/>
          <w:b w:val="0"/>
          <w:bCs w:val="0"/>
          <w:noProof/>
          <w:color w:val="auto"/>
          <w:sz w:val="24"/>
          <w:szCs w:val="24"/>
          <w:lang w:val="en-GB"/>
        </w:rPr>
      </w:sdtEndPr>
      <w:sdtContent>
        <w:p w:rsidRPr="00031C7C" w:rsidR="006F1B40" w:rsidRDefault="006F1B40" w14:paraId="22375B39" w14:textId="164F95DA">
          <w:pPr>
            <w:pStyle w:val="TOCHeading"/>
            <w:rPr>
              <w:rFonts w:asciiTheme="minorHAnsi" w:hAnsiTheme="minorHAnsi" w:cstheme="minorHAnsi"/>
              <w:b w:val="0"/>
              <w:bCs/>
              <w:color w:val="002060"/>
              <w:sz w:val="28"/>
              <w:szCs w:val="28"/>
            </w:rPr>
          </w:pPr>
          <w:r w:rsidRPr="00031C7C">
            <w:rPr>
              <w:rFonts w:asciiTheme="minorHAnsi" w:hAnsiTheme="minorHAnsi" w:cstheme="minorHAnsi"/>
              <w:bCs/>
              <w:color w:val="002060"/>
              <w:sz w:val="28"/>
              <w:szCs w:val="28"/>
            </w:rPr>
            <w:t>Contents</w:t>
          </w:r>
        </w:p>
        <w:p w:rsidRPr="0095665D" w:rsidR="006F1B40" w:rsidP="006F1B40" w:rsidRDefault="006F1B40" w14:paraId="06347F13" w14:textId="77777777">
          <w:pPr>
            <w:rPr>
              <w:rFonts w:cstheme="minorHAnsi"/>
              <w:sz w:val="24"/>
              <w:szCs w:val="24"/>
              <w:lang w:val="en-US"/>
            </w:rPr>
          </w:pPr>
        </w:p>
        <w:p w:rsidRPr="00DB7E73" w:rsidR="00DB7E73" w:rsidRDefault="006F1B40" w14:paraId="295FC6E4" w14:textId="6B86A258">
          <w:pPr>
            <w:pStyle w:val="TOC1"/>
            <w:tabs>
              <w:tab w:val="right" w:leader="dot" w:pos="9016"/>
            </w:tabs>
            <w:rPr>
              <w:rFonts w:cstheme="minorHAnsi"/>
              <w:noProof/>
              <w:kern w:val="2"/>
              <w:sz w:val="24"/>
              <w:szCs w:val="24"/>
              <w:lang w:val="en-GB" w:eastAsia="en-GB"/>
              <w14:ligatures w14:val="standardContextual"/>
            </w:rPr>
          </w:pPr>
          <w:r w:rsidRPr="00DB7E73">
            <w:rPr>
              <w:rFonts w:cstheme="minorHAnsi"/>
              <w:sz w:val="24"/>
              <w:szCs w:val="24"/>
            </w:rPr>
            <w:fldChar w:fldCharType="begin"/>
          </w:r>
          <w:r w:rsidRPr="00DB7E73">
            <w:rPr>
              <w:rFonts w:cstheme="minorHAnsi"/>
              <w:sz w:val="24"/>
              <w:szCs w:val="24"/>
            </w:rPr>
            <w:instrText xml:space="preserve"> TOC \o "1-3" \h \z \u </w:instrText>
          </w:r>
          <w:r w:rsidRPr="00DB7E73">
            <w:rPr>
              <w:rFonts w:cstheme="minorHAnsi"/>
              <w:sz w:val="24"/>
              <w:szCs w:val="24"/>
            </w:rPr>
            <w:fldChar w:fldCharType="separate"/>
          </w:r>
          <w:hyperlink w:history="1" w:anchor="_Toc140509641">
            <w:r w:rsidRPr="00DB7E73" w:rsidR="00DB7E73">
              <w:rPr>
                <w:rStyle w:val="Hyperlink"/>
                <w:rFonts w:asciiTheme="minorHAnsi" w:hAnsiTheme="minorHAnsi" w:cstheme="minorHAnsi"/>
                <w:noProof/>
                <w:sz w:val="24"/>
                <w:szCs w:val="24"/>
              </w:rPr>
              <w:t>1. Aim of policy</w:t>
            </w:r>
            <w:r w:rsidRPr="00DB7E73" w:rsidR="00DB7E73">
              <w:rPr>
                <w:rFonts w:cstheme="minorHAnsi"/>
                <w:noProof/>
                <w:webHidden/>
                <w:sz w:val="24"/>
                <w:szCs w:val="24"/>
              </w:rPr>
              <w:tab/>
            </w:r>
            <w:r w:rsidRPr="00DB7E73" w:rsidR="00DB7E73">
              <w:rPr>
                <w:rFonts w:cstheme="minorHAnsi"/>
                <w:noProof/>
                <w:webHidden/>
                <w:sz w:val="24"/>
                <w:szCs w:val="24"/>
              </w:rPr>
              <w:fldChar w:fldCharType="begin"/>
            </w:r>
            <w:r w:rsidRPr="00DB7E73" w:rsidR="00DB7E73">
              <w:rPr>
                <w:rFonts w:cstheme="minorHAnsi"/>
                <w:noProof/>
                <w:webHidden/>
                <w:sz w:val="24"/>
                <w:szCs w:val="24"/>
              </w:rPr>
              <w:instrText xml:space="preserve"> PAGEREF _Toc140509641 \h </w:instrText>
            </w:r>
            <w:r w:rsidRPr="00DB7E73" w:rsidR="00DB7E73">
              <w:rPr>
                <w:rFonts w:cstheme="minorHAnsi"/>
                <w:noProof/>
                <w:webHidden/>
                <w:sz w:val="24"/>
                <w:szCs w:val="24"/>
              </w:rPr>
            </w:r>
            <w:r w:rsidRPr="00DB7E73" w:rsidR="00DB7E73">
              <w:rPr>
                <w:rFonts w:cstheme="minorHAnsi"/>
                <w:noProof/>
                <w:webHidden/>
                <w:sz w:val="24"/>
                <w:szCs w:val="24"/>
              </w:rPr>
              <w:fldChar w:fldCharType="separate"/>
            </w:r>
            <w:r w:rsidR="00AA443C">
              <w:rPr>
                <w:rFonts w:cstheme="minorHAnsi"/>
                <w:noProof/>
                <w:webHidden/>
                <w:sz w:val="24"/>
                <w:szCs w:val="24"/>
              </w:rPr>
              <w:t>1</w:t>
            </w:r>
            <w:r w:rsidRPr="00DB7E73" w:rsidR="00DB7E73">
              <w:rPr>
                <w:rFonts w:cstheme="minorHAnsi"/>
                <w:noProof/>
                <w:webHidden/>
                <w:sz w:val="24"/>
                <w:szCs w:val="24"/>
              </w:rPr>
              <w:fldChar w:fldCharType="end"/>
            </w:r>
          </w:hyperlink>
        </w:p>
        <w:p w:rsidRPr="00DB7E73" w:rsidR="00DB7E73" w:rsidRDefault="00DB7E73" w14:paraId="5A5DCEDA" w14:textId="3B7E2F53">
          <w:pPr>
            <w:pStyle w:val="TOC1"/>
            <w:tabs>
              <w:tab w:val="right" w:leader="dot" w:pos="9016"/>
            </w:tabs>
            <w:rPr>
              <w:rFonts w:cstheme="minorHAnsi"/>
              <w:noProof/>
              <w:kern w:val="2"/>
              <w:sz w:val="24"/>
              <w:szCs w:val="24"/>
              <w:lang w:val="en-GB" w:eastAsia="en-GB"/>
              <w14:ligatures w14:val="standardContextual"/>
            </w:rPr>
          </w:pPr>
          <w:hyperlink w:history="1" w:anchor="_Toc140509642">
            <w:r w:rsidRPr="00DB7E73">
              <w:rPr>
                <w:rStyle w:val="Hyperlink"/>
                <w:rFonts w:asciiTheme="minorHAnsi" w:hAnsiTheme="minorHAnsi" w:cstheme="minorHAnsi"/>
                <w:noProof/>
                <w:sz w:val="24"/>
                <w:szCs w:val="24"/>
              </w:rPr>
              <w:t>2. Scope</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_Toc140509642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2</w:t>
            </w:r>
            <w:r w:rsidRPr="00DB7E73">
              <w:rPr>
                <w:rFonts w:cstheme="minorHAnsi"/>
                <w:noProof/>
                <w:webHidden/>
                <w:sz w:val="24"/>
                <w:szCs w:val="24"/>
              </w:rPr>
              <w:fldChar w:fldCharType="end"/>
            </w:r>
          </w:hyperlink>
        </w:p>
        <w:p w:rsidRPr="00DB7E73" w:rsidR="00DB7E73" w:rsidRDefault="00DB7E73" w14:paraId="5BD5599C" w14:textId="214F4CDB">
          <w:pPr>
            <w:pStyle w:val="TOC1"/>
            <w:tabs>
              <w:tab w:val="right" w:leader="dot" w:pos="9016"/>
            </w:tabs>
            <w:rPr>
              <w:rFonts w:cstheme="minorHAnsi"/>
              <w:noProof/>
              <w:kern w:val="2"/>
              <w:sz w:val="24"/>
              <w:szCs w:val="24"/>
              <w:lang w:val="en-GB" w:eastAsia="en-GB"/>
              <w14:ligatures w14:val="standardContextual"/>
            </w:rPr>
          </w:pPr>
          <w:hyperlink w:history="1" w:anchor="_Toc140509643">
            <w:r w:rsidRPr="00DB7E73">
              <w:rPr>
                <w:rStyle w:val="Hyperlink"/>
                <w:rFonts w:asciiTheme="minorHAnsi" w:hAnsiTheme="minorHAnsi" w:cstheme="minorHAnsi"/>
                <w:noProof/>
                <w:sz w:val="24"/>
                <w:szCs w:val="24"/>
              </w:rPr>
              <w:t>3. Definitions</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_Toc140509643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2</w:t>
            </w:r>
            <w:r w:rsidRPr="00DB7E73">
              <w:rPr>
                <w:rFonts w:cstheme="minorHAnsi"/>
                <w:noProof/>
                <w:webHidden/>
                <w:sz w:val="24"/>
                <w:szCs w:val="24"/>
              </w:rPr>
              <w:fldChar w:fldCharType="end"/>
            </w:r>
          </w:hyperlink>
        </w:p>
        <w:p w:rsidRPr="00DB7E73" w:rsidR="00DB7E73" w:rsidRDefault="00DB7E73" w14:paraId="22DB9C67" w14:textId="26857BF9">
          <w:pPr>
            <w:pStyle w:val="TOC1"/>
            <w:tabs>
              <w:tab w:val="right" w:leader="dot" w:pos="9016"/>
            </w:tabs>
            <w:rPr>
              <w:rFonts w:cstheme="minorHAnsi"/>
              <w:noProof/>
              <w:kern w:val="2"/>
              <w:sz w:val="24"/>
              <w:szCs w:val="24"/>
              <w:lang w:val="en-GB" w:eastAsia="en-GB"/>
              <w14:ligatures w14:val="standardContextual"/>
            </w:rPr>
          </w:pPr>
          <w:hyperlink w:history="1" w:anchor="_Toc140509644">
            <w:r w:rsidRPr="00DB7E73">
              <w:rPr>
                <w:rStyle w:val="Hyperlink"/>
                <w:rFonts w:eastAsia="Times New Roman" w:asciiTheme="minorHAnsi" w:hAnsiTheme="minorHAnsi" w:cstheme="minorHAnsi"/>
                <w:noProof/>
                <w:sz w:val="24"/>
                <w:szCs w:val="24"/>
              </w:rPr>
              <w:t xml:space="preserve">4. </w:t>
            </w:r>
            <w:r w:rsidRPr="00DB7E73">
              <w:rPr>
                <w:rStyle w:val="Hyperlink"/>
                <w:rFonts w:asciiTheme="minorHAnsi" w:hAnsiTheme="minorHAnsi" w:cstheme="minorHAnsi"/>
                <w:noProof/>
                <w:sz w:val="24"/>
                <w:szCs w:val="24"/>
              </w:rPr>
              <w:t>Legislation and statutory guidance</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_Toc140509644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4</w:t>
            </w:r>
            <w:r w:rsidRPr="00DB7E73">
              <w:rPr>
                <w:rFonts w:cstheme="minorHAnsi"/>
                <w:noProof/>
                <w:webHidden/>
                <w:sz w:val="24"/>
                <w:szCs w:val="24"/>
              </w:rPr>
              <w:fldChar w:fldCharType="end"/>
            </w:r>
          </w:hyperlink>
        </w:p>
        <w:p w:rsidRPr="00DB7E73" w:rsidR="00DB7E73" w:rsidRDefault="00DB7E73" w14:paraId="5E0BD004" w14:textId="7B1C2D74">
          <w:pPr>
            <w:pStyle w:val="TOC1"/>
            <w:tabs>
              <w:tab w:val="right" w:leader="dot" w:pos="9016"/>
            </w:tabs>
            <w:rPr>
              <w:rFonts w:cstheme="minorHAnsi"/>
              <w:noProof/>
              <w:kern w:val="2"/>
              <w:sz w:val="24"/>
              <w:szCs w:val="24"/>
              <w:lang w:val="en-GB" w:eastAsia="en-GB"/>
              <w14:ligatures w14:val="standardContextual"/>
            </w:rPr>
          </w:pPr>
          <w:hyperlink w:history="1" w:anchor="_Toc140509645">
            <w:r w:rsidRPr="00DB7E73">
              <w:rPr>
                <w:rStyle w:val="Hyperlink"/>
                <w:rFonts w:asciiTheme="minorHAnsi" w:hAnsiTheme="minorHAnsi" w:cstheme="minorHAnsi"/>
                <w:noProof/>
                <w:sz w:val="24"/>
                <w:szCs w:val="24"/>
              </w:rPr>
              <w:t>5. Equality Statement</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_Toc140509645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5</w:t>
            </w:r>
            <w:r w:rsidRPr="00DB7E73">
              <w:rPr>
                <w:rFonts w:cstheme="minorHAnsi"/>
                <w:noProof/>
                <w:webHidden/>
                <w:sz w:val="24"/>
                <w:szCs w:val="24"/>
              </w:rPr>
              <w:fldChar w:fldCharType="end"/>
            </w:r>
          </w:hyperlink>
        </w:p>
        <w:p w:rsidRPr="00DB7E73" w:rsidR="00DB7E73" w:rsidRDefault="00DB7E73" w14:paraId="063816ED" w14:textId="0238A303">
          <w:pPr>
            <w:pStyle w:val="TOC1"/>
            <w:tabs>
              <w:tab w:val="right" w:leader="dot" w:pos="9016"/>
            </w:tabs>
            <w:rPr>
              <w:rFonts w:cstheme="minorHAnsi"/>
              <w:noProof/>
              <w:kern w:val="2"/>
              <w:sz w:val="24"/>
              <w:szCs w:val="24"/>
              <w:lang w:val="en-GB" w:eastAsia="en-GB"/>
              <w14:ligatures w14:val="standardContextual"/>
            </w:rPr>
          </w:pPr>
          <w:hyperlink w:history="1" w:anchor="_Toc140509646">
            <w:r w:rsidRPr="00DB7E73">
              <w:rPr>
                <w:rStyle w:val="Hyperlink"/>
                <w:rFonts w:asciiTheme="minorHAnsi" w:hAnsiTheme="minorHAnsi" w:cstheme="minorHAnsi"/>
                <w:noProof/>
                <w:sz w:val="24"/>
                <w:szCs w:val="24"/>
              </w:rPr>
              <w:t>6. Confidentiality and Information Sharing</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_Toc140509646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5</w:t>
            </w:r>
            <w:r w:rsidRPr="00DB7E73">
              <w:rPr>
                <w:rFonts w:cstheme="minorHAnsi"/>
                <w:noProof/>
                <w:webHidden/>
                <w:sz w:val="24"/>
                <w:szCs w:val="24"/>
              </w:rPr>
              <w:fldChar w:fldCharType="end"/>
            </w:r>
          </w:hyperlink>
        </w:p>
        <w:p w:rsidRPr="00DB7E73" w:rsidR="00DB7E73" w:rsidRDefault="00DB7E73" w14:paraId="30D44409" w14:textId="0D1D5AB4">
          <w:pPr>
            <w:pStyle w:val="TOC1"/>
            <w:tabs>
              <w:tab w:val="right" w:leader="dot" w:pos="9016"/>
            </w:tabs>
            <w:rPr>
              <w:rFonts w:cstheme="minorHAnsi"/>
              <w:noProof/>
              <w:kern w:val="2"/>
              <w:sz w:val="24"/>
              <w:szCs w:val="24"/>
              <w:lang w:val="en-GB" w:eastAsia="en-GB"/>
              <w14:ligatures w14:val="standardContextual"/>
            </w:rPr>
          </w:pPr>
          <w:hyperlink w:history="1" w:anchor="_Toc140509647">
            <w:r w:rsidRPr="00DB7E73">
              <w:rPr>
                <w:rStyle w:val="Hyperlink"/>
                <w:rFonts w:eastAsia="Times New Roman" w:asciiTheme="minorHAnsi" w:hAnsiTheme="minorHAnsi" w:cstheme="minorHAnsi"/>
                <w:noProof/>
                <w:sz w:val="24"/>
                <w:szCs w:val="24"/>
              </w:rPr>
              <w:t xml:space="preserve">7. </w:t>
            </w:r>
            <w:r w:rsidRPr="00DB7E73">
              <w:rPr>
                <w:rStyle w:val="Hyperlink"/>
                <w:rFonts w:asciiTheme="minorHAnsi" w:hAnsiTheme="minorHAnsi" w:cstheme="minorHAnsi"/>
                <w:noProof/>
                <w:sz w:val="24"/>
                <w:szCs w:val="24"/>
              </w:rPr>
              <w:t>Roles and responsibilities</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_Toc140509647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6</w:t>
            </w:r>
            <w:r w:rsidRPr="00DB7E73">
              <w:rPr>
                <w:rFonts w:cstheme="minorHAnsi"/>
                <w:noProof/>
                <w:webHidden/>
                <w:sz w:val="24"/>
                <w:szCs w:val="24"/>
              </w:rPr>
              <w:fldChar w:fldCharType="end"/>
            </w:r>
          </w:hyperlink>
        </w:p>
        <w:p w:rsidRPr="00DB7E73" w:rsidR="00DB7E73" w:rsidRDefault="00DB7E73" w14:paraId="5A42E11D" w14:textId="7C5A9CC3">
          <w:pPr>
            <w:pStyle w:val="TOC1"/>
            <w:tabs>
              <w:tab w:val="right" w:leader="dot" w:pos="9016"/>
            </w:tabs>
            <w:rPr>
              <w:rFonts w:cstheme="minorHAnsi"/>
              <w:noProof/>
              <w:kern w:val="2"/>
              <w:sz w:val="24"/>
              <w:szCs w:val="24"/>
              <w:lang w:val="en-GB" w:eastAsia="en-GB"/>
              <w14:ligatures w14:val="standardContextual"/>
            </w:rPr>
          </w:pPr>
          <w:hyperlink w:history="1" w:anchor="_Toc140509648">
            <w:r w:rsidRPr="00DB7E73">
              <w:rPr>
                <w:rStyle w:val="Hyperlink"/>
                <w:rFonts w:eastAsia="Times New Roman" w:asciiTheme="minorHAnsi" w:hAnsiTheme="minorHAnsi" w:cstheme="minorHAnsi"/>
                <w:noProof/>
                <w:sz w:val="24"/>
                <w:szCs w:val="24"/>
              </w:rPr>
              <w:t>8. Recognising Abuse: Training</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_Toc140509648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12</w:t>
            </w:r>
            <w:r w:rsidRPr="00DB7E73">
              <w:rPr>
                <w:rFonts w:cstheme="minorHAnsi"/>
                <w:noProof/>
                <w:webHidden/>
                <w:sz w:val="24"/>
                <w:szCs w:val="24"/>
              </w:rPr>
              <w:fldChar w:fldCharType="end"/>
            </w:r>
          </w:hyperlink>
        </w:p>
        <w:p w:rsidRPr="00DB7E73" w:rsidR="00DB7E73" w:rsidRDefault="00DB7E73" w14:paraId="52C2F930" w14:textId="28E3F77D">
          <w:pPr>
            <w:pStyle w:val="TOC1"/>
            <w:tabs>
              <w:tab w:val="right" w:leader="dot" w:pos="9016"/>
            </w:tabs>
            <w:rPr>
              <w:rFonts w:cstheme="minorHAnsi"/>
              <w:noProof/>
              <w:kern w:val="2"/>
              <w:sz w:val="24"/>
              <w:szCs w:val="24"/>
              <w:lang w:val="en-GB" w:eastAsia="en-GB"/>
              <w14:ligatures w14:val="standardContextual"/>
            </w:rPr>
          </w:pPr>
          <w:hyperlink w:history="1" w:anchor="_Toc140509649">
            <w:r w:rsidRPr="00DB7E73">
              <w:rPr>
                <w:rStyle w:val="Hyperlink"/>
                <w:rFonts w:asciiTheme="minorHAnsi" w:hAnsiTheme="minorHAnsi" w:cstheme="minorHAnsi"/>
                <w:noProof/>
                <w:sz w:val="24"/>
                <w:szCs w:val="24"/>
              </w:rPr>
              <w:t>9. Recognising and responding to abuse: How to take action</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_Toc140509649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14</w:t>
            </w:r>
            <w:r w:rsidRPr="00DB7E73">
              <w:rPr>
                <w:rFonts w:cstheme="minorHAnsi"/>
                <w:noProof/>
                <w:webHidden/>
                <w:sz w:val="24"/>
                <w:szCs w:val="24"/>
              </w:rPr>
              <w:fldChar w:fldCharType="end"/>
            </w:r>
          </w:hyperlink>
        </w:p>
        <w:p w:rsidRPr="00DB7E73" w:rsidR="00DB7E73" w:rsidRDefault="00DB7E73" w14:paraId="1CDE969C" w14:textId="53A9FF97">
          <w:pPr>
            <w:pStyle w:val="TOC1"/>
            <w:tabs>
              <w:tab w:val="right" w:leader="dot" w:pos="9016"/>
            </w:tabs>
            <w:rPr>
              <w:rFonts w:cstheme="minorHAnsi"/>
              <w:noProof/>
              <w:kern w:val="2"/>
              <w:sz w:val="24"/>
              <w:szCs w:val="24"/>
              <w:lang w:val="en-GB" w:eastAsia="en-GB"/>
              <w14:ligatures w14:val="standardContextual"/>
            </w:rPr>
          </w:pPr>
          <w:hyperlink w:history="1" w:anchor="_Toc140509650">
            <w:r w:rsidRPr="00DB7E73">
              <w:rPr>
                <w:rStyle w:val="Hyperlink"/>
                <w:rFonts w:asciiTheme="minorHAnsi" w:hAnsiTheme="minorHAnsi" w:cstheme="minorHAnsi"/>
                <w:noProof/>
                <w:sz w:val="24"/>
                <w:szCs w:val="24"/>
              </w:rPr>
              <w:t>10. Specific safeguarding issues</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_Toc140509650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18</w:t>
            </w:r>
            <w:r w:rsidRPr="00DB7E73">
              <w:rPr>
                <w:rFonts w:cstheme="minorHAnsi"/>
                <w:noProof/>
                <w:webHidden/>
                <w:sz w:val="24"/>
                <w:szCs w:val="24"/>
              </w:rPr>
              <w:fldChar w:fldCharType="end"/>
            </w:r>
          </w:hyperlink>
        </w:p>
        <w:p w:rsidRPr="00DB7E73" w:rsidR="00DB7E73" w:rsidRDefault="00DB7E73" w14:paraId="22448EEE" w14:textId="2E812039">
          <w:pPr>
            <w:pStyle w:val="TOC1"/>
            <w:tabs>
              <w:tab w:val="right" w:leader="dot" w:pos="9016"/>
            </w:tabs>
            <w:rPr>
              <w:rFonts w:cstheme="minorHAnsi"/>
              <w:noProof/>
              <w:kern w:val="2"/>
              <w:sz w:val="24"/>
              <w:szCs w:val="24"/>
              <w:lang w:val="en-GB" w:eastAsia="en-GB"/>
              <w14:ligatures w14:val="standardContextual"/>
            </w:rPr>
          </w:pPr>
          <w:hyperlink w:history="1" w:anchor="_Toc140509651">
            <w:r w:rsidRPr="00DB7E73">
              <w:rPr>
                <w:rStyle w:val="Hyperlink"/>
                <w:rFonts w:eastAsia="Times New Roman" w:asciiTheme="minorHAnsi" w:hAnsiTheme="minorHAnsi" w:cstheme="minorHAnsi"/>
                <w:noProof/>
                <w:sz w:val="24"/>
                <w:szCs w:val="24"/>
              </w:rPr>
              <w:t xml:space="preserve">11. </w:t>
            </w:r>
            <w:r w:rsidRPr="00DB7E73">
              <w:rPr>
                <w:rStyle w:val="Hyperlink"/>
                <w:rFonts w:asciiTheme="minorHAnsi" w:hAnsiTheme="minorHAnsi" w:cstheme="minorHAnsi"/>
                <w:noProof/>
                <w:sz w:val="24"/>
                <w:szCs w:val="24"/>
              </w:rPr>
              <w:t>Pupils with special educational needs and disabilities (SEND)</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_Toc140509651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21</w:t>
            </w:r>
            <w:r w:rsidRPr="00DB7E73">
              <w:rPr>
                <w:rFonts w:cstheme="minorHAnsi"/>
                <w:noProof/>
                <w:webHidden/>
                <w:sz w:val="24"/>
                <w:szCs w:val="24"/>
              </w:rPr>
              <w:fldChar w:fldCharType="end"/>
            </w:r>
          </w:hyperlink>
        </w:p>
        <w:p w:rsidRPr="00DB7E73" w:rsidR="00DB7E73" w:rsidRDefault="00DB7E73" w14:paraId="3B2BF30A" w14:textId="57371B3A">
          <w:pPr>
            <w:pStyle w:val="TOC1"/>
            <w:tabs>
              <w:tab w:val="right" w:leader="dot" w:pos="9016"/>
            </w:tabs>
            <w:rPr>
              <w:rFonts w:cstheme="minorHAnsi"/>
              <w:noProof/>
              <w:kern w:val="2"/>
              <w:sz w:val="24"/>
              <w:szCs w:val="24"/>
              <w:lang w:val="en-GB" w:eastAsia="en-GB"/>
              <w14:ligatures w14:val="standardContextual"/>
            </w:rPr>
          </w:pPr>
          <w:hyperlink w:history="1" w:anchor="_Toc140509652">
            <w:r w:rsidRPr="00DB7E73">
              <w:rPr>
                <w:rStyle w:val="Hyperlink"/>
                <w:rFonts w:asciiTheme="minorHAnsi" w:hAnsiTheme="minorHAnsi" w:cstheme="minorHAnsi"/>
                <w:noProof/>
                <w:sz w:val="24"/>
                <w:szCs w:val="24"/>
              </w:rPr>
              <w:t>12. Pupils with a social worker and those that have previously needed a social worker</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_Toc140509652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22</w:t>
            </w:r>
            <w:r w:rsidRPr="00DB7E73">
              <w:rPr>
                <w:rFonts w:cstheme="minorHAnsi"/>
                <w:noProof/>
                <w:webHidden/>
                <w:sz w:val="24"/>
                <w:szCs w:val="24"/>
              </w:rPr>
              <w:fldChar w:fldCharType="end"/>
            </w:r>
          </w:hyperlink>
        </w:p>
        <w:p w:rsidRPr="00DB7E73" w:rsidR="00DB7E73" w:rsidRDefault="00DB7E73" w14:paraId="2017916A" w14:textId="760D8AA5">
          <w:pPr>
            <w:pStyle w:val="TOC1"/>
            <w:tabs>
              <w:tab w:val="right" w:leader="dot" w:pos="9016"/>
            </w:tabs>
            <w:rPr>
              <w:rFonts w:cstheme="minorHAnsi"/>
              <w:noProof/>
              <w:kern w:val="2"/>
              <w:sz w:val="24"/>
              <w:szCs w:val="24"/>
              <w:lang w:val="en-GB" w:eastAsia="en-GB"/>
              <w14:ligatures w14:val="standardContextual"/>
            </w:rPr>
          </w:pPr>
          <w:hyperlink w:history="1" w:anchor="_Toc140509653">
            <w:r w:rsidRPr="00DB7E73">
              <w:rPr>
                <w:rStyle w:val="Hyperlink"/>
                <w:rFonts w:asciiTheme="minorHAnsi" w:hAnsiTheme="minorHAnsi" w:cstheme="minorHAnsi"/>
                <w:noProof/>
                <w:sz w:val="24"/>
                <w:szCs w:val="24"/>
              </w:rPr>
              <w:t>13. Looked after and previously looked after children</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_Toc140509653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22</w:t>
            </w:r>
            <w:r w:rsidRPr="00DB7E73">
              <w:rPr>
                <w:rFonts w:cstheme="minorHAnsi"/>
                <w:noProof/>
                <w:webHidden/>
                <w:sz w:val="24"/>
                <w:szCs w:val="24"/>
              </w:rPr>
              <w:fldChar w:fldCharType="end"/>
            </w:r>
          </w:hyperlink>
        </w:p>
        <w:p w:rsidRPr="00DB7E73" w:rsidR="00DB7E73" w:rsidRDefault="00DB7E73" w14:paraId="43324DA0" w14:textId="362891B9">
          <w:pPr>
            <w:pStyle w:val="TOC1"/>
            <w:tabs>
              <w:tab w:val="right" w:leader="dot" w:pos="9016"/>
            </w:tabs>
            <w:rPr>
              <w:rFonts w:cstheme="minorHAnsi"/>
              <w:noProof/>
              <w:kern w:val="2"/>
              <w:sz w:val="24"/>
              <w:szCs w:val="24"/>
              <w:lang w:val="en-GB" w:eastAsia="en-GB"/>
              <w14:ligatures w14:val="standardContextual"/>
            </w:rPr>
          </w:pPr>
          <w:hyperlink w:history="1" w:anchor="_Toc140509654">
            <w:r w:rsidRPr="00DB7E73">
              <w:rPr>
                <w:rStyle w:val="Hyperlink"/>
                <w:rFonts w:eastAsia="Times New Roman" w:asciiTheme="minorHAnsi" w:hAnsiTheme="minorHAnsi" w:cstheme="minorHAnsi"/>
                <w:noProof/>
                <w:sz w:val="24"/>
                <w:szCs w:val="24"/>
              </w:rPr>
              <w:t xml:space="preserve">14. </w:t>
            </w:r>
            <w:r w:rsidRPr="00DB7E73">
              <w:rPr>
                <w:rStyle w:val="Hyperlink"/>
                <w:rFonts w:asciiTheme="minorHAnsi" w:hAnsiTheme="minorHAnsi" w:cstheme="minorHAnsi"/>
                <w:noProof/>
                <w:sz w:val="24"/>
                <w:szCs w:val="24"/>
              </w:rPr>
              <w:t>Record-keeping</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_Toc140509654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23</w:t>
            </w:r>
            <w:r w:rsidRPr="00DB7E73">
              <w:rPr>
                <w:rFonts w:cstheme="minorHAnsi"/>
                <w:noProof/>
                <w:webHidden/>
                <w:sz w:val="24"/>
                <w:szCs w:val="24"/>
              </w:rPr>
              <w:fldChar w:fldCharType="end"/>
            </w:r>
          </w:hyperlink>
        </w:p>
        <w:p w:rsidRPr="00DB7E73" w:rsidR="00DB7E73" w:rsidRDefault="00DB7E73" w14:paraId="7BD8BCDA" w14:textId="2803384C">
          <w:pPr>
            <w:pStyle w:val="TOC1"/>
            <w:tabs>
              <w:tab w:val="right" w:leader="dot" w:pos="9016"/>
            </w:tabs>
            <w:rPr>
              <w:rFonts w:cstheme="minorHAnsi"/>
              <w:noProof/>
              <w:kern w:val="2"/>
              <w:sz w:val="24"/>
              <w:szCs w:val="24"/>
              <w:lang w:val="en-GB" w:eastAsia="en-GB"/>
              <w14:ligatures w14:val="standardContextual"/>
            </w:rPr>
          </w:pPr>
          <w:hyperlink w:history="1" w:anchor="_Toc140509655">
            <w:r w:rsidRPr="00DB7E73">
              <w:rPr>
                <w:rStyle w:val="Hyperlink"/>
                <w:rFonts w:asciiTheme="minorHAnsi" w:hAnsiTheme="minorHAnsi" w:cstheme="minorHAnsi"/>
                <w:noProof/>
                <w:sz w:val="24"/>
                <w:szCs w:val="24"/>
              </w:rPr>
              <w:t>15. Relationships, sex and health education (RSHE)</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_Toc140509655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24</w:t>
            </w:r>
            <w:r w:rsidRPr="00DB7E73">
              <w:rPr>
                <w:rFonts w:cstheme="minorHAnsi"/>
                <w:noProof/>
                <w:webHidden/>
                <w:sz w:val="24"/>
                <w:szCs w:val="24"/>
              </w:rPr>
              <w:fldChar w:fldCharType="end"/>
            </w:r>
          </w:hyperlink>
        </w:p>
        <w:p w:rsidRPr="00DB7E73" w:rsidR="00DB7E73" w:rsidRDefault="00DB7E73" w14:paraId="44D1ED35" w14:textId="1BEDD014">
          <w:pPr>
            <w:pStyle w:val="TOC1"/>
            <w:tabs>
              <w:tab w:val="right" w:leader="dot" w:pos="9016"/>
            </w:tabs>
            <w:rPr>
              <w:rFonts w:cstheme="minorHAnsi"/>
              <w:noProof/>
              <w:kern w:val="2"/>
              <w:sz w:val="24"/>
              <w:szCs w:val="24"/>
              <w:lang w:val="en-GB" w:eastAsia="en-GB"/>
              <w14:ligatures w14:val="standardContextual"/>
            </w:rPr>
          </w:pPr>
          <w:hyperlink w:history="1" w:anchor="_Toc140509656">
            <w:r w:rsidRPr="00DB7E73">
              <w:rPr>
                <w:rStyle w:val="Hyperlink"/>
                <w:rFonts w:asciiTheme="minorHAnsi" w:hAnsiTheme="minorHAnsi" w:cstheme="minorHAnsi"/>
                <w:noProof/>
                <w:sz w:val="24"/>
                <w:szCs w:val="24"/>
              </w:rPr>
              <w:t>16. Safer working practice</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_Toc140509656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24</w:t>
            </w:r>
            <w:r w:rsidRPr="00DB7E73">
              <w:rPr>
                <w:rFonts w:cstheme="minorHAnsi"/>
                <w:noProof/>
                <w:webHidden/>
                <w:sz w:val="24"/>
                <w:szCs w:val="24"/>
              </w:rPr>
              <w:fldChar w:fldCharType="end"/>
            </w:r>
          </w:hyperlink>
        </w:p>
        <w:p w:rsidRPr="00DB7E73" w:rsidR="00DB7E73" w:rsidRDefault="00DB7E73" w14:paraId="4485E764" w14:textId="74188A20">
          <w:pPr>
            <w:pStyle w:val="TOC1"/>
            <w:tabs>
              <w:tab w:val="right" w:leader="dot" w:pos="9016"/>
            </w:tabs>
            <w:rPr>
              <w:rFonts w:cstheme="minorHAnsi"/>
              <w:noProof/>
              <w:kern w:val="2"/>
              <w:sz w:val="24"/>
              <w:szCs w:val="24"/>
              <w:lang w:val="en-GB" w:eastAsia="en-GB"/>
              <w14:ligatures w14:val="standardContextual"/>
            </w:rPr>
          </w:pPr>
          <w:hyperlink w:history="1" w:anchor="_Toc140509657">
            <w:r w:rsidRPr="00DB7E73">
              <w:rPr>
                <w:rStyle w:val="Hyperlink"/>
                <w:rFonts w:asciiTheme="minorHAnsi" w:hAnsiTheme="minorHAnsi" w:cstheme="minorHAnsi"/>
                <w:noProof/>
                <w:sz w:val="24"/>
                <w:szCs w:val="24"/>
              </w:rPr>
              <w:t>17. Safeguarding concerns about and allegations against members of staff</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_Toc140509657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25</w:t>
            </w:r>
            <w:r w:rsidRPr="00DB7E73">
              <w:rPr>
                <w:rFonts w:cstheme="minorHAnsi"/>
                <w:noProof/>
                <w:webHidden/>
                <w:sz w:val="24"/>
                <w:szCs w:val="24"/>
              </w:rPr>
              <w:fldChar w:fldCharType="end"/>
            </w:r>
          </w:hyperlink>
        </w:p>
        <w:p w:rsidRPr="00DB7E73" w:rsidR="00DB7E73" w:rsidRDefault="00DB7E73" w14:paraId="600AB8B3" w14:textId="4D0BD0DF">
          <w:pPr>
            <w:pStyle w:val="TOC1"/>
            <w:tabs>
              <w:tab w:val="right" w:leader="dot" w:pos="9016"/>
            </w:tabs>
            <w:rPr>
              <w:rFonts w:cstheme="minorHAnsi"/>
              <w:noProof/>
              <w:kern w:val="2"/>
              <w:sz w:val="24"/>
              <w:szCs w:val="24"/>
              <w:lang w:val="en-GB" w:eastAsia="en-GB"/>
              <w14:ligatures w14:val="standardContextual"/>
            </w:rPr>
          </w:pPr>
          <w:hyperlink w:history="1" w:anchor="_Toc140509658">
            <w:r w:rsidRPr="00DB7E73">
              <w:rPr>
                <w:rStyle w:val="Hyperlink"/>
                <w:rFonts w:asciiTheme="minorHAnsi" w:hAnsiTheme="minorHAnsi" w:cstheme="minorHAnsi"/>
                <w:noProof/>
                <w:sz w:val="24"/>
                <w:szCs w:val="24"/>
              </w:rPr>
              <w:t>18. Complaints and concerns about school safeguarding policies</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_Toc140509658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28</w:t>
            </w:r>
            <w:r w:rsidRPr="00DB7E73">
              <w:rPr>
                <w:rFonts w:cstheme="minorHAnsi"/>
                <w:noProof/>
                <w:webHidden/>
                <w:sz w:val="24"/>
                <w:szCs w:val="24"/>
              </w:rPr>
              <w:fldChar w:fldCharType="end"/>
            </w:r>
          </w:hyperlink>
        </w:p>
        <w:p w:rsidRPr="00DB7E73" w:rsidR="00DB7E73" w:rsidRDefault="00DB7E73" w14:paraId="165C8EE9" w14:textId="3E079698">
          <w:pPr>
            <w:pStyle w:val="TOC1"/>
            <w:tabs>
              <w:tab w:val="right" w:leader="dot" w:pos="9016"/>
            </w:tabs>
            <w:rPr>
              <w:rFonts w:cstheme="minorHAnsi"/>
              <w:noProof/>
              <w:kern w:val="2"/>
              <w:sz w:val="24"/>
              <w:szCs w:val="24"/>
              <w:lang w:val="en-GB" w:eastAsia="en-GB"/>
              <w14:ligatures w14:val="standardContextual"/>
            </w:rPr>
          </w:pPr>
          <w:hyperlink w:history="1" w:anchor="_Toc140509659">
            <w:r w:rsidRPr="00DB7E73">
              <w:rPr>
                <w:rStyle w:val="Hyperlink"/>
                <w:rFonts w:asciiTheme="minorHAnsi" w:hAnsiTheme="minorHAnsi" w:cstheme="minorHAnsi"/>
                <w:i/>
                <w:iCs/>
                <w:noProof/>
                <w:sz w:val="24"/>
                <w:szCs w:val="24"/>
              </w:rPr>
              <w:t>19. Use of school</w:t>
            </w:r>
            <w:r w:rsidR="00D3540F">
              <w:rPr>
                <w:rStyle w:val="Hyperlink"/>
                <w:rFonts w:asciiTheme="minorHAnsi" w:hAnsiTheme="minorHAnsi" w:cstheme="minorHAnsi"/>
                <w:i/>
                <w:iCs/>
                <w:noProof/>
                <w:sz w:val="24"/>
                <w:szCs w:val="24"/>
              </w:rPr>
              <w:t xml:space="preserve"> </w:t>
            </w:r>
            <w:r w:rsidRPr="00DB7E73">
              <w:rPr>
                <w:rStyle w:val="Hyperlink"/>
                <w:rFonts w:asciiTheme="minorHAnsi" w:hAnsiTheme="minorHAnsi" w:cstheme="minorHAnsi"/>
                <w:i/>
                <w:iCs/>
                <w:noProof/>
                <w:sz w:val="24"/>
                <w:szCs w:val="24"/>
              </w:rPr>
              <w:t>premises for non-school activities</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_Toc140509659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28</w:t>
            </w:r>
            <w:r w:rsidRPr="00DB7E73">
              <w:rPr>
                <w:rFonts w:cstheme="minorHAnsi"/>
                <w:noProof/>
                <w:webHidden/>
                <w:sz w:val="24"/>
                <w:szCs w:val="24"/>
              </w:rPr>
              <w:fldChar w:fldCharType="end"/>
            </w:r>
          </w:hyperlink>
        </w:p>
        <w:p w:rsidRPr="00DB7E73" w:rsidR="00DB7E73" w:rsidRDefault="00DB7E73" w14:paraId="77E338FD" w14:textId="78CD11CA">
          <w:pPr>
            <w:pStyle w:val="TOC1"/>
            <w:tabs>
              <w:tab w:val="right" w:leader="dot" w:pos="9016"/>
            </w:tabs>
            <w:rPr>
              <w:rFonts w:cstheme="minorHAnsi"/>
              <w:noProof/>
              <w:kern w:val="2"/>
              <w:sz w:val="24"/>
              <w:szCs w:val="24"/>
              <w:lang w:val="en-GB" w:eastAsia="en-GB"/>
              <w14:ligatures w14:val="standardContextual"/>
            </w:rPr>
          </w:pPr>
          <w:hyperlink w:history="1" w:anchor="_Toc140509660">
            <w:r w:rsidRPr="00DB7E73">
              <w:rPr>
                <w:rStyle w:val="Hyperlink"/>
                <w:rFonts w:asciiTheme="minorHAnsi" w:hAnsiTheme="minorHAnsi" w:cstheme="minorHAnsi"/>
                <w:i/>
                <w:iCs/>
                <w:noProof/>
                <w:sz w:val="24"/>
                <w:szCs w:val="24"/>
              </w:rPr>
              <w:t>20. How we safeguard pupils attending alternative provision</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_Toc140509660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28</w:t>
            </w:r>
            <w:r w:rsidRPr="00DB7E73">
              <w:rPr>
                <w:rFonts w:cstheme="minorHAnsi"/>
                <w:noProof/>
                <w:webHidden/>
                <w:sz w:val="24"/>
                <w:szCs w:val="24"/>
              </w:rPr>
              <w:fldChar w:fldCharType="end"/>
            </w:r>
          </w:hyperlink>
        </w:p>
        <w:p w:rsidRPr="00DB7E73" w:rsidR="00DB7E73" w:rsidRDefault="00DB7E73" w14:paraId="630E3287" w14:textId="1A17B789">
          <w:pPr>
            <w:pStyle w:val="TOC1"/>
            <w:tabs>
              <w:tab w:val="right" w:leader="dot" w:pos="9016"/>
            </w:tabs>
            <w:rPr>
              <w:rFonts w:cstheme="minorHAnsi"/>
              <w:noProof/>
              <w:kern w:val="2"/>
              <w:sz w:val="24"/>
              <w:szCs w:val="24"/>
              <w:lang w:val="en-GB" w:eastAsia="en-GB"/>
              <w14:ligatures w14:val="standardContextual"/>
            </w:rPr>
          </w:pPr>
          <w:hyperlink w:history="1" w:anchor="_Toc140509661">
            <w:r w:rsidRPr="00DB7E73">
              <w:rPr>
                <w:rStyle w:val="Hyperlink"/>
                <w:rFonts w:asciiTheme="minorHAnsi" w:hAnsiTheme="minorHAnsi" w:cstheme="minorHAnsi"/>
                <w:i/>
                <w:iCs/>
                <w:noProof/>
                <w:sz w:val="24"/>
                <w:szCs w:val="24"/>
              </w:rPr>
              <w:t>21. Home stays</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_Toc140509661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b/>
                <w:bCs/>
                <w:noProof/>
                <w:webHidden/>
                <w:sz w:val="24"/>
                <w:szCs w:val="24"/>
              </w:rPr>
              <w:t>Error! Bookmark not defined.</w:t>
            </w:r>
            <w:r w:rsidRPr="00DB7E73">
              <w:rPr>
                <w:rFonts w:cstheme="minorHAnsi"/>
                <w:noProof/>
                <w:webHidden/>
                <w:sz w:val="24"/>
                <w:szCs w:val="24"/>
              </w:rPr>
              <w:fldChar w:fldCharType="end"/>
            </w:r>
          </w:hyperlink>
        </w:p>
        <w:p w:rsidRPr="00DB7E73" w:rsidR="00DB7E73" w:rsidRDefault="00DB7E73" w14:paraId="32B53F2F" w14:textId="6CE67D95">
          <w:pPr>
            <w:pStyle w:val="TOC1"/>
            <w:tabs>
              <w:tab w:val="right" w:leader="dot" w:pos="9016"/>
            </w:tabs>
            <w:rPr>
              <w:rFonts w:cstheme="minorHAnsi"/>
              <w:noProof/>
              <w:kern w:val="2"/>
              <w:sz w:val="24"/>
              <w:szCs w:val="24"/>
              <w:lang w:val="en-GB" w:eastAsia="en-GB"/>
              <w14:ligatures w14:val="standardContextual"/>
            </w:rPr>
          </w:pPr>
          <w:hyperlink w:history="1" w:anchor="_Toc140509662">
            <w:r w:rsidRPr="00DB7E73">
              <w:rPr>
                <w:rStyle w:val="Hyperlink"/>
                <w:rFonts w:asciiTheme="minorHAnsi" w:hAnsiTheme="minorHAnsi" w:cstheme="minorHAnsi"/>
                <w:noProof/>
                <w:sz w:val="24"/>
                <w:szCs w:val="24"/>
              </w:rPr>
              <w:t>22. Policy implementation, monitoring and review</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_Toc140509662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29</w:t>
            </w:r>
            <w:r w:rsidRPr="00DB7E73">
              <w:rPr>
                <w:rFonts w:cstheme="minorHAnsi"/>
                <w:noProof/>
                <w:webHidden/>
                <w:sz w:val="24"/>
                <w:szCs w:val="24"/>
              </w:rPr>
              <w:fldChar w:fldCharType="end"/>
            </w:r>
          </w:hyperlink>
        </w:p>
        <w:p w:rsidRPr="00DB7E73" w:rsidR="00DB7E73" w:rsidRDefault="00DB7E73" w14:paraId="6E45B541" w14:textId="20E2377F">
          <w:pPr>
            <w:pStyle w:val="TOC1"/>
            <w:tabs>
              <w:tab w:val="right" w:leader="dot" w:pos="9016"/>
            </w:tabs>
            <w:rPr>
              <w:rFonts w:cstheme="minorHAnsi"/>
              <w:noProof/>
              <w:kern w:val="2"/>
              <w:sz w:val="24"/>
              <w:szCs w:val="24"/>
              <w:lang w:val="en-GB" w:eastAsia="en-GB"/>
              <w14:ligatures w14:val="standardContextual"/>
            </w:rPr>
          </w:pPr>
          <w:hyperlink w:history="1" w:anchor="_Toc140509663">
            <w:r w:rsidRPr="00DB7E73">
              <w:rPr>
                <w:rStyle w:val="Hyperlink"/>
                <w:rFonts w:asciiTheme="minorHAnsi" w:hAnsiTheme="minorHAnsi" w:cstheme="minorHAnsi"/>
                <w:noProof/>
                <w:sz w:val="24"/>
                <w:szCs w:val="24"/>
              </w:rPr>
              <w:t>Appendix A: Child on child abuse</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_Toc140509663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29</w:t>
            </w:r>
            <w:r w:rsidRPr="00DB7E73">
              <w:rPr>
                <w:rFonts w:cstheme="minorHAnsi"/>
                <w:noProof/>
                <w:webHidden/>
                <w:sz w:val="24"/>
                <w:szCs w:val="24"/>
              </w:rPr>
              <w:fldChar w:fldCharType="end"/>
            </w:r>
          </w:hyperlink>
        </w:p>
        <w:p w:rsidRPr="00DB7E73" w:rsidR="00DB7E73" w:rsidRDefault="00DB7E73" w14:paraId="03476DE3" w14:textId="0BA4F42E">
          <w:pPr>
            <w:pStyle w:val="TOC1"/>
            <w:tabs>
              <w:tab w:val="right" w:leader="dot" w:pos="9016"/>
            </w:tabs>
            <w:rPr>
              <w:rFonts w:cstheme="minorHAnsi"/>
              <w:noProof/>
              <w:kern w:val="2"/>
              <w:sz w:val="24"/>
              <w:szCs w:val="24"/>
              <w:lang w:val="en-GB" w:eastAsia="en-GB"/>
              <w14:ligatures w14:val="standardContextual"/>
            </w:rPr>
          </w:pPr>
          <w:hyperlink w:history="1" w:anchor="_Toc140509664">
            <w:r w:rsidRPr="00DB7E73">
              <w:rPr>
                <w:rStyle w:val="Hyperlink"/>
                <w:rFonts w:asciiTheme="minorHAnsi" w:hAnsiTheme="minorHAnsi" w:cstheme="minorHAnsi"/>
                <w:noProof/>
                <w:sz w:val="24"/>
                <w:szCs w:val="24"/>
              </w:rPr>
              <w:t>Appendix B: Types of abuse</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_Toc140509664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34</w:t>
            </w:r>
            <w:r w:rsidRPr="00DB7E73">
              <w:rPr>
                <w:rFonts w:cstheme="minorHAnsi"/>
                <w:noProof/>
                <w:webHidden/>
                <w:sz w:val="24"/>
                <w:szCs w:val="24"/>
              </w:rPr>
              <w:fldChar w:fldCharType="end"/>
            </w:r>
          </w:hyperlink>
        </w:p>
        <w:p w:rsidRPr="00DB7E73" w:rsidR="00DB7E73" w:rsidRDefault="00DB7E73" w14:paraId="664F46E6" w14:textId="542D1ACE">
          <w:pPr>
            <w:pStyle w:val="TOC1"/>
            <w:tabs>
              <w:tab w:val="right" w:leader="dot" w:pos="9016"/>
            </w:tabs>
            <w:rPr>
              <w:rFonts w:cstheme="minorHAnsi"/>
              <w:noProof/>
              <w:kern w:val="2"/>
              <w:sz w:val="24"/>
              <w:szCs w:val="24"/>
              <w:lang w:val="en-GB" w:eastAsia="en-GB"/>
              <w14:ligatures w14:val="standardContextual"/>
            </w:rPr>
          </w:pPr>
          <w:hyperlink w:history="1" w:anchor="_Toc140509665">
            <w:r w:rsidRPr="00DB7E73">
              <w:rPr>
                <w:rStyle w:val="Hyperlink"/>
                <w:rFonts w:asciiTheme="minorHAnsi" w:hAnsiTheme="minorHAnsi" w:cstheme="minorHAnsi"/>
                <w:noProof/>
                <w:sz w:val="24"/>
                <w:szCs w:val="24"/>
              </w:rPr>
              <w:t>Appendix C: Safer recruitment</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_Toc140509665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43</w:t>
            </w:r>
            <w:r w:rsidRPr="00DB7E73">
              <w:rPr>
                <w:rFonts w:cstheme="minorHAnsi"/>
                <w:noProof/>
                <w:webHidden/>
                <w:sz w:val="24"/>
                <w:szCs w:val="24"/>
              </w:rPr>
              <w:fldChar w:fldCharType="end"/>
            </w:r>
          </w:hyperlink>
        </w:p>
        <w:p w:rsidRPr="00DB7E73" w:rsidR="00DB7E73" w:rsidRDefault="00DB7E73" w14:paraId="0A5FD08F" w14:textId="41A9185F">
          <w:pPr>
            <w:pStyle w:val="TOC1"/>
            <w:tabs>
              <w:tab w:val="right" w:leader="dot" w:pos="9016"/>
            </w:tabs>
            <w:rPr>
              <w:rFonts w:cstheme="minorHAnsi"/>
              <w:noProof/>
              <w:kern w:val="2"/>
              <w:sz w:val="24"/>
              <w:szCs w:val="24"/>
              <w:lang w:val="en-GB" w:eastAsia="en-GB"/>
              <w14:ligatures w14:val="standardContextual"/>
            </w:rPr>
          </w:pPr>
          <w:hyperlink w:history="1" w:anchor="_Toc140509666">
            <w:r w:rsidRPr="00DB7E73">
              <w:rPr>
                <w:rStyle w:val="Hyperlink"/>
                <w:rFonts w:asciiTheme="minorHAnsi" w:hAnsiTheme="minorHAnsi" w:cstheme="minorHAnsi"/>
                <w:noProof/>
                <w:sz w:val="24"/>
                <w:szCs w:val="24"/>
              </w:rPr>
              <w:t>Appendix D: How the school responds to allegations that may meet the harms threshold</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_Toc140509666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48</w:t>
            </w:r>
            <w:r w:rsidRPr="00DB7E73">
              <w:rPr>
                <w:rFonts w:cstheme="minorHAnsi"/>
                <w:noProof/>
                <w:webHidden/>
                <w:sz w:val="24"/>
                <w:szCs w:val="24"/>
              </w:rPr>
              <w:fldChar w:fldCharType="end"/>
            </w:r>
          </w:hyperlink>
        </w:p>
        <w:p w:rsidRPr="00DB7E73" w:rsidR="00DB7E73" w:rsidRDefault="00DB7E73" w14:paraId="18D0B0C1" w14:textId="46F5F5C1">
          <w:pPr>
            <w:pStyle w:val="TOC1"/>
            <w:tabs>
              <w:tab w:val="right" w:leader="dot" w:pos="9016"/>
            </w:tabs>
            <w:rPr>
              <w:rFonts w:cstheme="minorHAnsi"/>
              <w:noProof/>
              <w:kern w:val="2"/>
              <w:sz w:val="24"/>
              <w:szCs w:val="24"/>
              <w:lang w:val="en-GB" w:eastAsia="en-GB"/>
              <w14:ligatures w14:val="standardContextual"/>
            </w:rPr>
          </w:pPr>
          <w:hyperlink w:history="1" w:anchor="_Toc140509667">
            <w:r w:rsidRPr="00DB7E73">
              <w:rPr>
                <w:rStyle w:val="Hyperlink"/>
                <w:rFonts w:eastAsia="Times New Roman" w:asciiTheme="minorHAnsi" w:hAnsiTheme="minorHAnsi" w:cstheme="minorHAnsi"/>
                <w:noProof/>
                <w:sz w:val="24"/>
                <w:szCs w:val="24"/>
              </w:rPr>
              <w:t>Appendix E: Online Safety</w:t>
            </w:r>
            <w:r w:rsidRPr="00DB7E73">
              <w:rPr>
                <w:rFonts w:cstheme="minorHAnsi"/>
                <w:noProof/>
                <w:webHidden/>
                <w:sz w:val="24"/>
                <w:szCs w:val="24"/>
              </w:rPr>
              <w:tab/>
            </w:r>
            <w:r w:rsidRPr="00DB7E73">
              <w:rPr>
                <w:rFonts w:cstheme="minorHAnsi"/>
                <w:noProof/>
                <w:webHidden/>
                <w:sz w:val="24"/>
                <w:szCs w:val="24"/>
              </w:rPr>
              <w:fldChar w:fldCharType="begin"/>
            </w:r>
            <w:r w:rsidRPr="00DB7E73">
              <w:rPr>
                <w:rFonts w:cstheme="minorHAnsi"/>
                <w:noProof/>
                <w:webHidden/>
                <w:sz w:val="24"/>
                <w:szCs w:val="24"/>
              </w:rPr>
              <w:instrText xml:space="preserve"> PAGEREF _Toc140509667 \h </w:instrText>
            </w:r>
            <w:r w:rsidRPr="00DB7E73">
              <w:rPr>
                <w:rFonts w:cstheme="minorHAnsi"/>
                <w:noProof/>
                <w:webHidden/>
                <w:sz w:val="24"/>
                <w:szCs w:val="24"/>
              </w:rPr>
            </w:r>
            <w:r w:rsidRPr="00DB7E73">
              <w:rPr>
                <w:rFonts w:cstheme="minorHAnsi"/>
                <w:noProof/>
                <w:webHidden/>
                <w:sz w:val="24"/>
                <w:szCs w:val="24"/>
              </w:rPr>
              <w:fldChar w:fldCharType="separate"/>
            </w:r>
            <w:r w:rsidR="00AA443C">
              <w:rPr>
                <w:rFonts w:cstheme="minorHAnsi"/>
                <w:noProof/>
                <w:webHidden/>
                <w:sz w:val="24"/>
                <w:szCs w:val="24"/>
              </w:rPr>
              <w:t>53</w:t>
            </w:r>
            <w:r w:rsidRPr="00DB7E73">
              <w:rPr>
                <w:rFonts w:cstheme="minorHAnsi"/>
                <w:noProof/>
                <w:webHidden/>
                <w:sz w:val="24"/>
                <w:szCs w:val="24"/>
              </w:rPr>
              <w:fldChar w:fldCharType="end"/>
            </w:r>
          </w:hyperlink>
        </w:p>
        <w:p w:rsidRPr="00BD66A6" w:rsidR="006F26AA" w:rsidP="00BD66A6" w:rsidRDefault="006F1B40" w14:paraId="468291B3" w14:textId="333F8E55">
          <w:pPr>
            <w:rPr>
              <w:rFonts w:cstheme="minorHAnsi"/>
              <w:sz w:val="24"/>
              <w:szCs w:val="24"/>
            </w:rPr>
          </w:pPr>
          <w:r w:rsidRPr="00DB7E73">
            <w:rPr>
              <w:rFonts w:cstheme="minorHAnsi"/>
              <w:b/>
              <w:bCs/>
              <w:noProof/>
              <w:sz w:val="24"/>
              <w:szCs w:val="24"/>
            </w:rPr>
            <w:fldChar w:fldCharType="end"/>
          </w:r>
        </w:p>
      </w:sdtContent>
    </w:sdt>
    <w:tbl>
      <w:tblPr>
        <w:tblW w:w="5000" w:type="pct"/>
        <w:shd w:val="clear" w:color="auto" w:fill="002060"/>
        <w:tblLook w:val="01E0" w:firstRow="1" w:lastRow="1" w:firstColumn="1" w:lastColumn="1" w:noHBand="0" w:noVBand="0"/>
      </w:tblPr>
      <w:tblGrid>
        <w:gridCol w:w="10466"/>
      </w:tblGrid>
      <w:tr w:rsidRPr="00030AFE" w:rsidR="00970725" w:rsidTr="008A0147" w14:paraId="20906802" w14:textId="77777777">
        <w:tc>
          <w:tcPr>
            <w:tcW w:w="5000" w:type="pct"/>
            <w:shd w:val="clear" w:color="auto" w:fill="002060"/>
          </w:tcPr>
          <w:p w:rsidRPr="00A060A4" w:rsidR="00970725" w:rsidP="00A060A4" w:rsidRDefault="00970725" w14:paraId="78744BE4" w14:textId="677E730C">
            <w:pPr>
              <w:pStyle w:val="Heading1"/>
              <w:spacing w:before="120" w:after="120"/>
              <w:rPr>
                <w:rFonts w:eastAsia="Times New Roman" w:asciiTheme="minorHAnsi" w:hAnsiTheme="minorHAnsi" w:cstheme="minorHAnsi"/>
                <w:b w:val="0"/>
                <w:bCs/>
                <w:sz w:val="24"/>
              </w:rPr>
            </w:pPr>
            <w:r w:rsidRPr="00030AFE">
              <w:rPr>
                <w:rFonts w:eastAsia="Times New Roman" w:cstheme="minorHAnsi"/>
                <w:sz w:val="24"/>
              </w:rPr>
              <w:br w:type="page"/>
            </w:r>
            <w:bookmarkStart w:name="Aim" w:id="0"/>
            <w:bookmarkStart w:name="_Toc140509641" w:id="1"/>
            <w:r w:rsidRPr="00A060A4" w:rsidR="00B64EEF">
              <w:rPr>
                <w:b w:val="0"/>
                <w:bCs/>
              </w:rPr>
              <w:t xml:space="preserve">1. </w:t>
            </w:r>
            <w:r w:rsidRPr="00A060A4">
              <w:rPr>
                <w:b w:val="0"/>
                <w:bCs/>
              </w:rPr>
              <w:t>A</w:t>
            </w:r>
            <w:bookmarkEnd w:id="0"/>
            <w:r w:rsidR="00A060A4">
              <w:rPr>
                <w:b w:val="0"/>
                <w:bCs/>
              </w:rPr>
              <w:t>im of policy</w:t>
            </w:r>
            <w:bookmarkEnd w:id="1"/>
          </w:p>
        </w:tc>
      </w:tr>
    </w:tbl>
    <w:p w:rsidRPr="00030AFE" w:rsidR="00970725" w:rsidP="00E33EE1" w:rsidRDefault="00970725" w14:paraId="5EF2EA11" w14:textId="77777777">
      <w:pPr>
        <w:pStyle w:val="ListParagraph"/>
        <w:jc w:val="both"/>
        <w:rPr>
          <w:rFonts w:asciiTheme="minorHAnsi" w:hAnsiTheme="minorHAnsi" w:cstheme="minorHAnsi"/>
        </w:rPr>
      </w:pPr>
    </w:p>
    <w:p w:rsidRPr="00030AFE" w:rsidR="009C040F" w:rsidP="00E33EE1" w:rsidRDefault="004C5EE1" w14:paraId="00141FB3" w14:textId="0A50B57C">
      <w:pPr>
        <w:pStyle w:val="4Bulletedcopyblue"/>
        <w:numPr>
          <w:ilvl w:val="0"/>
          <w:numId w:val="0"/>
        </w:numPr>
        <w:spacing w:after="0"/>
        <w:ind w:left="142"/>
        <w:jc w:val="both"/>
        <w:rPr>
          <w:rFonts w:asciiTheme="minorHAnsi" w:hAnsiTheme="minorHAnsi" w:cstheme="minorHAnsi"/>
          <w:sz w:val="24"/>
          <w:szCs w:val="24"/>
        </w:rPr>
      </w:pPr>
      <w:r w:rsidRPr="00C922D1">
        <w:rPr>
          <w:rFonts w:cstheme="minorHAnsi"/>
        </w:rPr>
        <w:t xml:space="preserve">St Mary’s Primary Kettering </w:t>
      </w:r>
      <w:proofErr w:type="spellStart"/>
      <w:r w:rsidRPr="00030AFE" w:rsidR="00970725">
        <w:rPr>
          <w:rFonts w:asciiTheme="minorHAnsi" w:hAnsiTheme="minorHAnsi" w:cstheme="minorHAnsi"/>
          <w:sz w:val="24"/>
          <w:szCs w:val="24"/>
        </w:rPr>
        <w:t>recognises</w:t>
      </w:r>
      <w:proofErr w:type="spellEnd"/>
      <w:r w:rsidRPr="00030AFE" w:rsidR="00970725">
        <w:rPr>
          <w:rFonts w:asciiTheme="minorHAnsi" w:hAnsiTheme="minorHAnsi" w:cstheme="minorHAnsi"/>
          <w:sz w:val="24"/>
          <w:szCs w:val="24"/>
        </w:rPr>
        <w:t xml:space="preserve"> our statutory responsibility to safeguard and promote the welfare of all pupils. We will </w:t>
      </w:r>
      <w:proofErr w:type="spellStart"/>
      <w:r w:rsidRPr="00030AFE" w:rsidR="00970725">
        <w:rPr>
          <w:rFonts w:asciiTheme="minorHAnsi" w:hAnsiTheme="minorHAnsi" w:cstheme="minorHAnsi"/>
          <w:sz w:val="24"/>
          <w:szCs w:val="24"/>
        </w:rPr>
        <w:t>endeavour</w:t>
      </w:r>
      <w:proofErr w:type="spellEnd"/>
      <w:r w:rsidRPr="00030AFE" w:rsidR="00970725">
        <w:rPr>
          <w:rFonts w:asciiTheme="minorHAnsi" w:hAnsiTheme="minorHAnsi" w:cstheme="minorHAnsi"/>
          <w:sz w:val="24"/>
          <w:szCs w:val="24"/>
        </w:rPr>
        <w:t xml:space="preserve"> to provide a safe and welcoming environment where children are respected and valued. We will be alert to the signs of </w:t>
      </w:r>
      <w:r w:rsidRPr="00CA08BD" w:rsidR="00A33297">
        <w:rPr>
          <w:rFonts w:asciiTheme="minorHAnsi" w:hAnsiTheme="minorHAnsi" w:cstheme="minorHAnsi"/>
          <w:sz w:val="24"/>
          <w:szCs w:val="24"/>
        </w:rPr>
        <w:t>abuse, neglect and exploitation</w:t>
      </w:r>
      <w:r w:rsidRPr="00CA08BD" w:rsidR="00970725">
        <w:rPr>
          <w:rFonts w:asciiTheme="minorHAnsi" w:hAnsiTheme="minorHAnsi" w:cstheme="minorHAnsi"/>
          <w:sz w:val="24"/>
          <w:szCs w:val="24"/>
        </w:rPr>
        <w:t xml:space="preserve"> and follow our procedures to ensure that children receive effective support, protection and justice.</w:t>
      </w:r>
      <w:r w:rsidRPr="00030AFE" w:rsidR="00970725">
        <w:rPr>
          <w:rFonts w:asciiTheme="minorHAnsi" w:hAnsiTheme="minorHAnsi" w:cstheme="minorHAnsi"/>
          <w:sz w:val="24"/>
          <w:szCs w:val="24"/>
        </w:rPr>
        <w:t xml:space="preserve">  </w:t>
      </w:r>
    </w:p>
    <w:p w:rsidR="006670D0" w:rsidP="00E33EE1" w:rsidRDefault="006670D0" w14:paraId="0267D16C" w14:textId="77777777">
      <w:pPr>
        <w:pStyle w:val="4Bulletedcopyblue"/>
        <w:numPr>
          <w:ilvl w:val="0"/>
          <w:numId w:val="0"/>
        </w:numPr>
        <w:spacing w:after="0"/>
        <w:ind w:left="142"/>
        <w:jc w:val="both"/>
        <w:rPr>
          <w:rFonts w:asciiTheme="minorHAnsi" w:hAnsiTheme="minorHAnsi" w:cstheme="minorHAnsi"/>
          <w:sz w:val="24"/>
          <w:szCs w:val="24"/>
        </w:rPr>
      </w:pPr>
    </w:p>
    <w:p w:rsidRPr="00030AFE" w:rsidR="00970725" w:rsidP="00E33EE1" w:rsidRDefault="00595EDD" w14:paraId="22ED6045" w14:textId="387DFEC0">
      <w:pPr>
        <w:pStyle w:val="4Bulletedcopyblue"/>
        <w:numPr>
          <w:ilvl w:val="0"/>
          <w:numId w:val="0"/>
        </w:numPr>
        <w:spacing w:after="0"/>
        <w:ind w:left="142"/>
        <w:jc w:val="both"/>
        <w:rPr>
          <w:rFonts w:asciiTheme="minorHAnsi" w:hAnsiTheme="minorHAnsi" w:cstheme="minorHAnsi"/>
          <w:sz w:val="24"/>
          <w:szCs w:val="24"/>
        </w:rPr>
      </w:pPr>
      <w:r>
        <w:rPr>
          <w:rFonts w:asciiTheme="minorHAnsi" w:hAnsiTheme="minorHAnsi" w:cstheme="minorHAnsi"/>
          <w:sz w:val="24"/>
          <w:szCs w:val="24"/>
        </w:rPr>
        <w:t xml:space="preserve">Safeguarding is everyone’s responsibility. </w:t>
      </w:r>
      <w:r w:rsidRPr="00030AFE" w:rsidR="00970725">
        <w:rPr>
          <w:rFonts w:asciiTheme="minorHAnsi" w:hAnsiTheme="minorHAnsi" w:cstheme="minorHAnsi"/>
          <w:sz w:val="24"/>
          <w:szCs w:val="24"/>
        </w:rPr>
        <w:t>We recognise that our school is part of a wider safeguarding system</w:t>
      </w:r>
      <w:r>
        <w:rPr>
          <w:rFonts w:asciiTheme="minorHAnsi" w:hAnsiTheme="minorHAnsi" w:cstheme="minorHAnsi"/>
          <w:sz w:val="24"/>
          <w:szCs w:val="24"/>
        </w:rPr>
        <w:t xml:space="preserve"> </w:t>
      </w:r>
      <w:r w:rsidRPr="00030AFE" w:rsidR="00970725">
        <w:rPr>
          <w:rFonts w:asciiTheme="minorHAnsi" w:hAnsiTheme="minorHAnsi" w:cstheme="minorHAnsi"/>
          <w:sz w:val="24"/>
          <w:szCs w:val="24"/>
        </w:rPr>
        <w:t xml:space="preserve">and </w:t>
      </w:r>
      <w:proofErr w:type="gramStart"/>
      <w:r w:rsidRPr="00030AFE" w:rsidR="00970725">
        <w:rPr>
          <w:rFonts w:asciiTheme="minorHAnsi" w:hAnsiTheme="minorHAnsi" w:cstheme="minorHAnsi"/>
          <w:sz w:val="24"/>
          <w:szCs w:val="24"/>
        </w:rPr>
        <w:t>work</w:t>
      </w:r>
      <w:proofErr w:type="gramEnd"/>
      <w:r w:rsidRPr="00030AFE" w:rsidR="00970725">
        <w:rPr>
          <w:rFonts w:asciiTheme="minorHAnsi" w:hAnsiTheme="minorHAnsi" w:cstheme="minorHAnsi"/>
          <w:sz w:val="24"/>
          <w:szCs w:val="24"/>
        </w:rPr>
        <w:t xml:space="preserve"> closely with </w:t>
      </w:r>
      <w:r w:rsidR="0019445F">
        <w:rPr>
          <w:rFonts w:asciiTheme="minorHAnsi" w:hAnsiTheme="minorHAnsi" w:cstheme="minorHAnsi"/>
          <w:sz w:val="24"/>
          <w:szCs w:val="24"/>
        </w:rPr>
        <w:t>the Northamptonshire Safeguarding Children Partnership and other agencies</w:t>
      </w:r>
      <w:r w:rsidRPr="00030AFE" w:rsidR="00970725">
        <w:rPr>
          <w:rFonts w:asciiTheme="minorHAnsi" w:hAnsiTheme="minorHAnsi" w:cstheme="minorHAnsi"/>
          <w:sz w:val="24"/>
          <w:szCs w:val="24"/>
        </w:rPr>
        <w:t xml:space="preserve"> to promote the welfare of children. We maintain an attitude of ‘it could happen here’ and will consider the wishes of, and </w:t>
      </w:r>
      <w:proofErr w:type="gramStart"/>
      <w:r w:rsidRPr="00030AFE" w:rsidR="00970725">
        <w:rPr>
          <w:rFonts w:asciiTheme="minorHAnsi" w:hAnsiTheme="minorHAnsi" w:cstheme="minorHAnsi"/>
          <w:sz w:val="24"/>
          <w:szCs w:val="24"/>
        </w:rPr>
        <w:t>at all times</w:t>
      </w:r>
      <w:proofErr w:type="gramEnd"/>
      <w:r w:rsidRPr="00030AFE" w:rsidR="00970725">
        <w:rPr>
          <w:rFonts w:asciiTheme="minorHAnsi" w:hAnsiTheme="minorHAnsi" w:cstheme="minorHAnsi"/>
          <w:sz w:val="24"/>
          <w:szCs w:val="24"/>
        </w:rPr>
        <w:t>, what is in the best interests of each child.</w:t>
      </w:r>
    </w:p>
    <w:p w:rsidRPr="00030AFE" w:rsidR="009C040F" w:rsidP="006670D0" w:rsidRDefault="009C040F" w14:paraId="74BB50C9" w14:textId="77777777">
      <w:pPr>
        <w:pStyle w:val="4Bulletedcopyblue"/>
        <w:numPr>
          <w:ilvl w:val="0"/>
          <w:numId w:val="0"/>
        </w:numPr>
        <w:spacing w:after="0"/>
        <w:jc w:val="both"/>
        <w:rPr>
          <w:rFonts w:asciiTheme="minorHAnsi" w:hAnsiTheme="minorHAnsi" w:cstheme="minorHAnsi"/>
          <w:sz w:val="24"/>
          <w:szCs w:val="24"/>
        </w:rPr>
      </w:pPr>
    </w:p>
    <w:p w:rsidRPr="00030AFE" w:rsidR="009C040F" w:rsidP="5BD369CF" w:rsidRDefault="00595EDD" w14:paraId="0090439C" w14:textId="2C0E4958">
      <w:pPr>
        <w:pStyle w:val="4Bulletedcopyblue"/>
        <w:numPr>
          <w:ilvl w:val="0"/>
          <w:numId w:val="0"/>
        </w:numPr>
        <w:spacing w:after="0"/>
        <w:ind w:left="142"/>
        <w:jc w:val="both"/>
        <w:rPr>
          <w:rFonts w:asciiTheme="minorHAnsi" w:hAnsiTheme="minorHAnsi" w:cstheme="minorBidi"/>
          <w:sz w:val="24"/>
          <w:szCs w:val="24"/>
        </w:rPr>
      </w:pPr>
      <w:r w:rsidRPr="5BD369CF">
        <w:rPr>
          <w:rFonts w:asciiTheme="minorHAnsi" w:hAnsiTheme="minorHAnsi" w:cstheme="minorBidi"/>
          <w:sz w:val="24"/>
          <w:szCs w:val="24"/>
        </w:rPr>
        <w:t>We understand that c</w:t>
      </w:r>
      <w:r w:rsidRPr="5BD369CF" w:rsidR="009C040F">
        <w:rPr>
          <w:rFonts w:asciiTheme="minorHAnsi" w:hAnsiTheme="minorHAnsi" w:cstheme="minorBidi"/>
          <w:sz w:val="24"/>
          <w:szCs w:val="24"/>
        </w:rPr>
        <w:t xml:space="preserve">hildren can be abused by adults or by other children. We are committed to creating a culture of </w:t>
      </w:r>
      <w:proofErr w:type="gramStart"/>
      <w:r w:rsidRPr="5BD369CF" w:rsidR="009C040F">
        <w:rPr>
          <w:rFonts w:asciiTheme="minorHAnsi" w:hAnsiTheme="minorHAnsi" w:cstheme="minorBidi"/>
          <w:sz w:val="24"/>
          <w:szCs w:val="24"/>
        </w:rPr>
        <w:t>safety,</w:t>
      </w:r>
      <w:proofErr w:type="gramEnd"/>
      <w:r w:rsidRPr="5BD369CF" w:rsidR="009C040F">
        <w:rPr>
          <w:rFonts w:asciiTheme="minorHAnsi" w:hAnsiTheme="minorHAnsi" w:cstheme="minorBidi"/>
          <w:sz w:val="24"/>
          <w:szCs w:val="24"/>
        </w:rPr>
        <w:t xml:space="preserve"> that </w:t>
      </w:r>
      <w:proofErr w:type="spellStart"/>
      <w:r w:rsidRPr="5BD369CF" w:rsidR="009C040F">
        <w:rPr>
          <w:rFonts w:asciiTheme="minorHAnsi" w:hAnsiTheme="minorHAnsi" w:cstheme="minorBidi"/>
          <w:sz w:val="24"/>
          <w:szCs w:val="24"/>
        </w:rPr>
        <w:t>minimises</w:t>
      </w:r>
      <w:proofErr w:type="spellEnd"/>
      <w:r w:rsidRPr="5BD369CF" w:rsidR="009C040F">
        <w:rPr>
          <w:rFonts w:asciiTheme="minorHAnsi" w:hAnsiTheme="minorHAnsi" w:cstheme="minorBidi"/>
          <w:sz w:val="24"/>
          <w:szCs w:val="24"/>
        </w:rPr>
        <w:t xml:space="preserve"> the opportunity for any form o</w:t>
      </w:r>
      <w:r w:rsidRPr="5BD369CF" w:rsidR="006670D0">
        <w:rPr>
          <w:rFonts w:asciiTheme="minorHAnsi" w:hAnsiTheme="minorHAnsi" w:cstheme="minorBidi"/>
          <w:sz w:val="24"/>
          <w:szCs w:val="24"/>
        </w:rPr>
        <w:t>f</w:t>
      </w:r>
      <w:r w:rsidRPr="5BD369CF" w:rsidR="009C040F">
        <w:rPr>
          <w:rFonts w:asciiTheme="minorHAnsi" w:hAnsiTheme="minorHAnsi" w:cstheme="minorBidi"/>
          <w:sz w:val="24"/>
          <w:szCs w:val="24"/>
        </w:rPr>
        <w:t xml:space="preserve"> abuse (including </w:t>
      </w:r>
      <w:r w:rsidRPr="5BD369CF">
        <w:rPr>
          <w:rFonts w:asciiTheme="minorHAnsi" w:hAnsiTheme="minorHAnsi" w:cstheme="minorBidi"/>
          <w:sz w:val="24"/>
          <w:szCs w:val="24"/>
        </w:rPr>
        <w:t xml:space="preserve">all forms of </w:t>
      </w:r>
      <w:proofErr w:type="gramStart"/>
      <w:r w:rsidR="007C1582">
        <w:rPr>
          <w:rFonts w:asciiTheme="minorHAnsi" w:hAnsiTheme="minorHAnsi" w:cstheme="minorBidi"/>
          <w:sz w:val="24"/>
          <w:szCs w:val="24"/>
        </w:rPr>
        <w:t>child on child</w:t>
      </w:r>
      <w:proofErr w:type="gramEnd"/>
      <w:r w:rsidRPr="5BD369CF">
        <w:rPr>
          <w:rFonts w:asciiTheme="minorHAnsi" w:hAnsiTheme="minorHAnsi" w:cstheme="minorBidi"/>
          <w:sz w:val="24"/>
          <w:szCs w:val="24"/>
        </w:rPr>
        <w:t xml:space="preserve"> abuse</w:t>
      </w:r>
      <w:r w:rsidRPr="5BD369CF" w:rsidR="009C040F">
        <w:rPr>
          <w:rFonts w:asciiTheme="minorHAnsi" w:hAnsiTheme="minorHAnsi" w:cstheme="minorBidi"/>
          <w:sz w:val="24"/>
          <w:szCs w:val="24"/>
        </w:rPr>
        <w:t>) through training, education and robust response procedures.</w:t>
      </w:r>
      <w:r w:rsidRPr="5BD369CF" w:rsidR="009C040F">
        <w:rPr>
          <w:rStyle w:val="FootnoteReference"/>
          <w:rFonts w:asciiTheme="minorHAnsi" w:hAnsiTheme="minorHAnsi" w:cstheme="minorBidi"/>
          <w:sz w:val="24"/>
          <w:szCs w:val="24"/>
        </w:rPr>
        <w:footnoteReference w:id="1"/>
      </w:r>
      <w:r w:rsidRPr="5BD369CF" w:rsidR="009C040F">
        <w:rPr>
          <w:rFonts w:asciiTheme="minorHAnsi" w:hAnsiTheme="minorHAnsi" w:cstheme="minorBidi"/>
          <w:sz w:val="24"/>
          <w:szCs w:val="24"/>
        </w:rPr>
        <w:t xml:space="preserve"> </w:t>
      </w:r>
    </w:p>
    <w:p w:rsidRPr="00030AFE" w:rsidR="00E33EE1" w:rsidP="009C040F" w:rsidRDefault="00E33EE1" w14:paraId="40E5AD7B" w14:textId="77777777">
      <w:pPr>
        <w:pStyle w:val="4Bulletedcopyblue"/>
        <w:numPr>
          <w:ilvl w:val="0"/>
          <w:numId w:val="0"/>
        </w:numPr>
        <w:spacing w:after="0"/>
        <w:jc w:val="both"/>
        <w:rPr>
          <w:rFonts w:asciiTheme="minorHAnsi" w:hAnsiTheme="minorHAnsi" w:cstheme="minorHAnsi"/>
          <w:sz w:val="24"/>
          <w:szCs w:val="24"/>
        </w:rPr>
      </w:pPr>
    </w:p>
    <w:p w:rsidRPr="00030AFE" w:rsidR="00970725" w:rsidP="00E33EE1" w:rsidRDefault="00970725" w14:paraId="0792EFF1" w14:textId="1466B429">
      <w:pPr>
        <w:pStyle w:val="4Bulletedcopyblue"/>
        <w:numPr>
          <w:ilvl w:val="0"/>
          <w:numId w:val="0"/>
        </w:numPr>
        <w:ind w:left="142"/>
        <w:jc w:val="both"/>
        <w:rPr>
          <w:rFonts w:asciiTheme="minorHAnsi" w:hAnsiTheme="minorHAnsi" w:cstheme="minorHAnsi"/>
          <w:sz w:val="24"/>
          <w:szCs w:val="24"/>
        </w:rPr>
      </w:pPr>
      <w:r w:rsidRPr="00030AFE">
        <w:rPr>
          <w:rFonts w:asciiTheme="minorHAnsi" w:hAnsiTheme="minorHAnsi" w:cstheme="minorHAnsi"/>
          <w:sz w:val="24"/>
          <w:szCs w:val="24"/>
        </w:rPr>
        <w:t>The aim of this</w:t>
      </w:r>
      <w:r w:rsidR="00595EDD">
        <w:rPr>
          <w:rFonts w:asciiTheme="minorHAnsi" w:hAnsiTheme="minorHAnsi" w:cstheme="minorHAnsi"/>
          <w:sz w:val="24"/>
          <w:szCs w:val="24"/>
        </w:rPr>
        <w:t xml:space="preserve"> policy is </w:t>
      </w:r>
      <w:proofErr w:type="gramStart"/>
      <w:r w:rsidR="00595EDD">
        <w:rPr>
          <w:rFonts w:asciiTheme="minorHAnsi" w:hAnsiTheme="minorHAnsi" w:cstheme="minorHAnsi"/>
          <w:sz w:val="24"/>
          <w:szCs w:val="24"/>
        </w:rPr>
        <w:t>to;</w:t>
      </w:r>
      <w:proofErr w:type="gramEnd"/>
    </w:p>
    <w:p w:rsidRPr="00030AFE" w:rsidR="00970725" w:rsidP="00D96169" w:rsidRDefault="0019445F" w14:paraId="7602A914" w14:textId="58E32E68">
      <w:pPr>
        <w:pStyle w:val="ListParagraph"/>
        <w:numPr>
          <w:ilvl w:val="0"/>
          <w:numId w:val="2"/>
        </w:numPr>
        <w:jc w:val="both"/>
        <w:rPr>
          <w:rFonts w:asciiTheme="minorHAnsi" w:hAnsiTheme="minorHAnsi" w:cstheme="minorHAnsi"/>
        </w:rPr>
      </w:pPr>
      <w:r>
        <w:rPr>
          <w:rFonts w:asciiTheme="minorHAnsi" w:hAnsiTheme="minorHAnsi" w:cstheme="minorHAnsi"/>
        </w:rPr>
        <w:t>p</w:t>
      </w:r>
      <w:r w:rsidRPr="00030AFE" w:rsidR="00970725">
        <w:rPr>
          <w:rFonts w:asciiTheme="minorHAnsi" w:hAnsiTheme="minorHAnsi" w:cstheme="minorHAnsi"/>
        </w:rPr>
        <w:t xml:space="preserve">romote safeguarding and child protection and to </w:t>
      </w:r>
      <w:r w:rsidR="00595EDD">
        <w:rPr>
          <w:rFonts w:asciiTheme="minorHAnsi" w:hAnsiTheme="minorHAnsi" w:cstheme="minorHAnsi"/>
        </w:rPr>
        <w:t xml:space="preserve">provide information about how we work to keep children </w:t>
      </w:r>
      <w:proofErr w:type="gramStart"/>
      <w:r w:rsidR="00595EDD">
        <w:rPr>
          <w:rFonts w:asciiTheme="minorHAnsi" w:hAnsiTheme="minorHAnsi" w:cstheme="minorHAnsi"/>
        </w:rPr>
        <w:t>safe;</w:t>
      </w:r>
      <w:proofErr w:type="gramEnd"/>
      <w:r w:rsidR="00595EDD">
        <w:rPr>
          <w:rFonts w:asciiTheme="minorHAnsi" w:hAnsiTheme="minorHAnsi" w:cstheme="minorHAnsi"/>
        </w:rPr>
        <w:t xml:space="preserve"> </w:t>
      </w:r>
      <w:r w:rsidRPr="00030AFE" w:rsidR="00970725">
        <w:rPr>
          <w:rFonts w:asciiTheme="minorHAnsi" w:hAnsiTheme="minorHAnsi" w:cstheme="minorHAnsi"/>
        </w:rPr>
        <w:t xml:space="preserve"> </w:t>
      </w:r>
    </w:p>
    <w:p w:rsidRPr="00030AFE" w:rsidR="00595EDD" w:rsidP="00D96169" w:rsidRDefault="0019445F" w14:paraId="006CD206" w14:textId="03C3855E">
      <w:pPr>
        <w:pStyle w:val="ListParagraph"/>
        <w:numPr>
          <w:ilvl w:val="0"/>
          <w:numId w:val="2"/>
        </w:numPr>
        <w:jc w:val="both"/>
        <w:rPr>
          <w:rFonts w:asciiTheme="minorHAnsi" w:hAnsiTheme="minorHAnsi" w:cstheme="minorHAnsi"/>
        </w:rPr>
      </w:pPr>
      <w:r>
        <w:rPr>
          <w:rFonts w:asciiTheme="minorHAnsi" w:hAnsiTheme="minorHAnsi" w:cstheme="minorHAnsi"/>
        </w:rPr>
        <w:t>e</w:t>
      </w:r>
      <w:r w:rsidRPr="00030AFE" w:rsidR="00595EDD">
        <w:rPr>
          <w:rFonts w:asciiTheme="minorHAnsi" w:hAnsiTheme="minorHAnsi" w:cstheme="minorHAnsi"/>
        </w:rPr>
        <w:t xml:space="preserve">nsure that all staff are aware of and clearly understand their statutory </w:t>
      </w:r>
      <w:r>
        <w:rPr>
          <w:rFonts w:asciiTheme="minorHAnsi" w:hAnsiTheme="minorHAnsi" w:cstheme="minorHAnsi"/>
        </w:rPr>
        <w:t xml:space="preserve">safeguarding </w:t>
      </w:r>
      <w:proofErr w:type="gramStart"/>
      <w:r>
        <w:rPr>
          <w:rFonts w:asciiTheme="minorHAnsi" w:hAnsiTheme="minorHAnsi" w:cstheme="minorHAnsi"/>
        </w:rPr>
        <w:t>responsibilities</w:t>
      </w:r>
      <w:r w:rsidRPr="00030AFE" w:rsidR="00595EDD">
        <w:rPr>
          <w:rFonts w:asciiTheme="minorHAnsi" w:hAnsiTheme="minorHAnsi" w:cstheme="minorHAnsi"/>
        </w:rPr>
        <w:t>;</w:t>
      </w:r>
      <w:proofErr w:type="gramEnd"/>
    </w:p>
    <w:p w:rsidRPr="00030AFE" w:rsidR="00970725" w:rsidP="00D96169" w:rsidRDefault="0019445F" w14:paraId="1085B5B3" w14:textId="75508A78">
      <w:pPr>
        <w:pStyle w:val="ListParagraph"/>
        <w:numPr>
          <w:ilvl w:val="0"/>
          <w:numId w:val="2"/>
        </w:numPr>
        <w:jc w:val="both"/>
        <w:rPr>
          <w:rFonts w:asciiTheme="minorHAnsi" w:hAnsiTheme="minorHAnsi" w:cstheme="minorHAnsi"/>
        </w:rPr>
      </w:pPr>
      <w:r>
        <w:rPr>
          <w:rFonts w:asciiTheme="minorHAnsi" w:hAnsiTheme="minorHAnsi" w:cstheme="minorHAnsi"/>
        </w:rPr>
        <w:t>p</w:t>
      </w:r>
      <w:r w:rsidRPr="00030AFE" w:rsidR="00970725">
        <w:rPr>
          <w:rFonts w:asciiTheme="minorHAnsi" w:hAnsiTheme="minorHAnsi" w:cstheme="minorHAnsi"/>
        </w:rPr>
        <w:t xml:space="preserve">rovide all members of staff with the information required to meet their safeguarding duty and protect children from </w:t>
      </w:r>
      <w:proofErr w:type="gramStart"/>
      <w:r w:rsidRPr="00030AFE" w:rsidR="00970725">
        <w:rPr>
          <w:rFonts w:asciiTheme="minorHAnsi" w:hAnsiTheme="minorHAnsi" w:cstheme="minorHAnsi"/>
        </w:rPr>
        <w:t>harm;</w:t>
      </w:r>
      <w:proofErr w:type="gramEnd"/>
      <w:r w:rsidRPr="00030AFE" w:rsidR="00970725">
        <w:rPr>
          <w:rFonts w:asciiTheme="minorHAnsi" w:hAnsiTheme="minorHAnsi" w:cstheme="minorHAnsi"/>
        </w:rPr>
        <w:t xml:space="preserve"> </w:t>
      </w:r>
    </w:p>
    <w:p w:rsidRPr="00030AFE" w:rsidR="00970725" w:rsidP="00D96169" w:rsidRDefault="0019445F" w14:paraId="5899C615" w14:textId="14040CEF">
      <w:pPr>
        <w:pStyle w:val="ListParagraph"/>
        <w:numPr>
          <w:ilvl w:val="0"/>
          <w:numId w:val="2"/>
        </w:numPr>
        <w:jc w:val="both"/>
        <w:rPr>
          <w:rFonts w:asciiTheme="minorHAnsi" w:hAnsiTheme="minorHAnsi" w:cstheme="minorHAnsi"/>
        </w:rPr>
      </w:pPr>
      <w:r>
        <w:rPr>
          <w:rFonts w:asciiTheme="minorHAnsi" w:hAnsiTheme="minorHAnsi" w:cstheme="minorHAnsi"/>
        </w:rPr>
        <w:t>p</w:t>
      </w:r>
      <w:r w:rsidRPr="00030AFE" w:rsidR="00970725">
        <w:rPr>
          <w:rFonts w:asciiTheme="minorHAnsi" w:hAnsiTheme="minorHAnsi" w:cstheme="minorHAnsi"/>
        </w:rPr>
        <w:t>rovide stakeholders with clear information relating to the school’s safeguarding and child protection procedures; and to</w:t>
      </w:r>
    </w:p>
    <w:p w:rsidRPr="0021015B" w:rsidR="00970725" w:rsidP="00D96169" w:rsidRDefault="0019445F" w14:paraId="67C049BE" w14:textId="5642E830">
      <w:pPr>
        <w:pStyle w:val="ListParagraph"/>
        <w:numPr>
          <w:ilvl w:val="0"/>
          <w:numId w:val="2"/>
        </w:numPr>
        <w:jc w:val="both"/>
        <w:rPr>
          <w:rFonts w:asciiTheme="minorHAnsi" w:hAnsiTheme="minorHAnsi" w:eastAsiaTheme="minorHAnsi" w:cstheme="minorHAnsi"/>
        </w:rPr>
      </w:pPr>
      <w:r>
        <w:rPr>
          <w:rFonts w:asciiTheme="minorHAnsi" w:hAnsiTheme="minorHAnsi" w:cstheme="minorHAnsi"/>
        </w:rPr>
        <w:t>e</w:t>
      </w:r>
      <w:r w:rsidRPr="00030AFE" w:rsidR="00970725">
        <w:rPr>
          <w:rFonts w:asciiTheme="minorHAnsi" w:hAnsiTheme="minorHAnsi" w:cstheme="minorHAnsi"/>
        </w:rPr>
        <w:t>nsure that</w:t>
      </w:r>
      <w:r w:rsidR="00595EDD">
        <w:rPr>
          <w:rFonts w:asciiTheme="minorHAnsi" w:hAnsiTheme="minorHAnsi" w:cstheme="minorHAnsi"/>
        </w:rPr>
        <w:t xml:space="preserve"> we are</w:t>
      </w:r>
      <w:r w:rsidRPr="00030AFE" w:rsidR="00970725">
        <w:rPr>
          <w:rFonts w:asciiTheme="minorHAnsi" w:hAnsiTheme="minorHAnsi" w:cstheme="minorHAnsi"/>
        </w:rPr>
        <w:t xml:space="preserve"> </w:t>
      </w:r>
      <w:r w:rsidR="00595EDD">
        <w:rPr>
          <w:rFonts w:asciiTheme="minorHAnsi" w:hAnsiTheme="minorHAnsi" w:cstheme="minorHAnsi"/>
        </w:rPr>
        <w:t>protecting children</w:t>
      </w:r>
      <w:r w:rsidRPr="00030AFE" w:rsidR="00970725">
        <w:rPr>
          <w:rFonts w:asciiTheme="minorHAnsi" w:hAnsiTheme="minorHAnsi" w:cstheme="minorHAnsi"/>
        </w:rPr>
        <w:t xml:space="preserve"> from maltreatment or harm.</w:t>
      </w:r>
    </w:p>
    <w:p w:rsidRPr="0021015B" w:rsidR="0021015B" w:rsidP="0021015B" w:rsidRDefault="0021015B" w14:paraId="73566F96" w14:textId="77777777">
      <w:pPr>
        <w:pStyle w:val="ListParagraph"/>
        <w:ind w:left="720"/>
        <w:jc w:val="both"/>
        <w:rPr>
          <w:rFonts w:asciiTheme="minorHAnsi" w:hAnsiTheme="minorHAnsi" w:eastAsiaTheme="minorHAnsi" w:cstheme="minorHAnsi"/>
        </w:rPr>
      </w:pPr>
    </w:p>
    <w:tbl>
      <w:tblPr>
        <w:tblW w:w="5000" w:type="pct"/>
        <w:shd w:val="clear" w:color="auto" w:fill="002060"/>
        <w:tblLook w:val="01E0" w:firstRow="1" w:lastRow="1" w:firstColumn="1" w:lastColumn="1" w:noHBand="0" w:noVBand="0"/>
      </w:tblPr>
      <w:tblGrid>
        <w:gridCol w:w="10466"/>
      </w:tblGrid>
      <w:tr w:rsidRPr="00030AFE" w:rsidR="00970725" w:rsidTr="00030AFE" w14:paraId="24598CE1" w14:textId="77777777">
        <w:tc>
          <w:tcPr>
            <w:tcW w:w="5000" w:type="pct"/>
            <w:shd w:val="clear" w:color="auto" w:fill="002060"/>
          </w:tcPr>
          <w:p w:rsidRPr="00A060A4" w:rsidR="00970725" w:rsidP="00A060A4" w:rsidRDefault="00970725" w14:paraId="761F284A" w14:textId="1AB2A01B">
            <w:pPr>
              <w:pStyle w:val="Heading1"/>
              <w:spacing w:before="120" w:after="120"/>
              <w:rPr>
                <w:rFonts w:cs="Times New Roman"/>
                <w:b w:val="0"/>
                <w:bCs/>
              </w:rPr>
            </w:pPr>
            <w:r w:rsidRPr="00A060A4">
              <w:rPr>
                <w:rFonts w:eastAsia="Times New Roman"/>
                <w:b w:val="0"/>
                <w:bCs/>
              </w:rPr>
              <w:br w:type="page"/>
            </w:r>
            <w:bookmarkStart w:name="_Toc140509642" w:id="2"/>
            <w:r w:rsidRPr="00A060A4" w:rsidR="00B64EEF">
              <w:rPr>
                <w:b w:val="0"/>
                <w:bCs/>
              </w:rPr>
              <w:t xml:space="preserve">2. </w:t>
            </w:r>
            <w:r w:rsidRPr="00A060A4">
              <w:rPr>
                <w:rFonts w:asciiTheme="minorHAnsi" w:hAnsiTheme="minorHAnsi" w:cstheme="minorHAnsi"/>
                <w:b w:val="0"/>
                <w:bCs/>
                <w:szCs w:val="28"/>
              </w:rPr>
              <w:t>S</w:t>
            </w:r>
            <w:r w:rsidR="00A060A4">
              <w:rPr>
                <w:rFonts w:asciiTheme="minorHAnsi" w:hAnsiTheme="minorHAnsi" w:cstheme="minorHAnsi"/>
                <w:b w:val="0"/>
                <w:bCs/>
                <w:szCs w:val="28"/>
              </w:rPr>
              <w:t>cope</w:t>
            </w:r>
            <w:bookmarkEnd w:id="2"/>
          </w:p>
        </w:tc>
      </w:tr>
    </w:tbl>
    <w:p w:rsidRPr="00030AFE" w:rsidR="00970725" w:rsidP="00E33EE1" w:rsidRDefault="00970725" w14:paraId="0F5262EB" w14:textId="77777777">
      <w:pPr>
        <w:spacing w:after="0" w:line="240" w:lineRule="auto"/>
        <w:rPr>
          <w:rFonts w:cstheme="minorHAnsi"/>
          <w:sz w:val="24"/>
          <w:szCs w:val="24"/>
        </w:rPr>
      </w:pPr>
    </w:p>
    <w:p w:rsidR="0021015B" w:rsidP="0021015B" w:rsidRDefault="006670D0" w14:paraId="41FE66E4" w14:textId="723F4CC5">
      <w:pPr>
        <w:pStyle w:val="4Bulletedcopyblue"/>
        <w:numPr>
          <w:ilvl w:val="0"/>
          <w:numId w:val="0"/>
        </w:numPr>
        <w:spacing w:after="0"/>
        <w:ind w:left="170"/>
        <w:jc w:val="both"/>
        <w:rPr>
          <w:rFonts w:asciiTheme="minorHAnsi" w:hAnsiTheme="minorHAnsi" w:cstheme="minorHAnsi"/>
          <w:sz w:val="24"/>
          <w:szCs w:val="24"/>
        </w:rPr>
      </w:pPr>
      <w:r>
        <w:rPr>
          <w:rFonts w:asciiTheme="minorHAnsi" w:hAnsiTheme="minorHAnsi" w:cstheme="minorHAnsi"/>
          <w:sz w:val="24"/>
          <w:szCs w:val="24"/>
        </w:rPr>
        <w:t>T</w:t>
      </w:r>
      <w:r w:rsidRPr="00030AFE" w:rsidR="00B702D9">
        <w:rPr>
          <w:rFonts w:asciiTheme="minorHAnsi" w:hAnsiTheme="minorHAnsi" w:cstheme="minorHAnsi"/>
          <w:sz w:val="24"/>
          <w:szCs w:val="24"/>
        </w:rPr>
        <w:t xml:space="preserve">his policy applies to all teaching, non-teaching, support, supply, peripatetic, contract staff, governors, volunteers and trustees </w:t>
      </w:r>
      <w:r w:rsidR="004C5EE1">
        <w:rPr>
          <w:rFonts w:asciiTheme="minorHAnsi" w:hAnsiTheme="minorHAnsi" w:cstheme="minorHAnsi"/>
          <w:sz w:val="24"/>
          <w:szCs w:val="24"/>
        </w:rPr>
        <w:t>working</w:t>
      </w:r>
      <w:r w:rsidRPr="00030AFE" w:rsidR="00B702D9">
        <w:rPr>
          <w:rFonts w:asciiTheme="minorHAnsi" w:hAnsiTheme="minorHAnsi" w:cstheme="minorHAnsi"/>
          <w:color w:val="FF0000"/>
          <w:sz w:val="24"/>
          <w:szCs w:val="24"/>
        </w:rPr>
        <w:t xml:space="preserve"> </w:t>
      </w:r>
      <w:r w:rsidRPr="00030AFE" w:rsidR="00B702D9">
        <w:rPr>
          <w:rFonts w:asciiTheme="minorHAnsi" w:hAnsiTheme="minorHAnsi" w:cstheme="minorHAnsi"/>
          <w:sz w:val="24"/>
          <w:szCs w:val="24"/>
        </w:rPr>
        <w:t xml:space="preserve">in or on behalf of </w:t>
      </w:r>
      <w:r w:rsidRPr="00C922D1" w:rsidR="004C5EE1">
        <w:rPr>
          <w:rFonts w:cstheme="minorHAnsi"/>
        </w:rPr>
        <w:t>St Mary’s Primary Kettering</w:t>
      </w:r>
      <w:r w:rsidRPr="00030AFE" w:rsidR="00B702D9">
        <w:rPr>
          <w:rFonts w:asciiTheme="minorHAnsi" w:hAnsiTheme="minorHAnsi" w:cstheme="minorHAnsi"/>
          <w:sz w:val="24"/>
          <w:szCs w:val="24"/>
        </w:rPr>
        <w:t xml:space="preserve">. All references in this document to ‘staff’ or ‘members of </w:t>
      </w:r>
      <w:proofErr w:type="gramStart"/>
      <w:r w:rsidRPr="00030AFE" w:rsidR="00B702D9">
        <w:rPr>
          <w:rFonts w:asciiTheme="minorHAnsi" w:hAnsiTheme="minorHAnsi" w:cstheme="minorHAnsi"/>
          <w:sz w:val="24"/>
          <w:szCs w:val="24"/>
        </w:rPr>
        <w:t>staff’</w:t>
      </w:r>
      <w:proofErr w:type="gramEnd"/>
      <w:r w:rsidRPr="00030AFE" w:rsidR="00B702D9">
        <w:rPr>
          <w:rFonts w:asciiTheme="minorHAnsi" w:hAnsiTheme="minorHAnsi" w:cstheme="minorHAnsi"/>
          <w:sz w:val="24"/>
          <w:szCs w:val="24"/>
        </w:rPr>
        <w:t xml:space="preserve"> should be interpreted as relating to the </w:t>
      </w:r>
      <w:proofErr w:type="gramStart"/>
      <w:r w:rsidRPr="00030AFE" w:rsidR="00B702D9">
        <w:rPr>
          <w:rFonts w:asciiTheme="minorHAnsi" w:hAnsiTheme="minorHAnsi" w:cstheme="minorHAnsi"/>
          <w:sz w:val="24"/>
          <w:szCs w:val="24"/>
        </w:rPr>
        <w:t>aforementioned unless</w:t>
      </w:r>
      <w:proofErr w:type="gramEnd"/>
      <w:r w:rsidRPr="00030AFE" w:rsidR="00B702D9">
        <w:rPr>
          <w:rFonts w:asciiTheme="minorHAnsi" w:hAnsiTheme="minorHAnsi" w:cstheme="minorHAnsi"/>
          <w:sz w:val="24"/>
          <w:szCs w:val="24"/>
        </w:rPr>
        <w:t xml:space="preserve"> otherwise stated. </w:t>
      </w:r>
    </w:p>
    <w:p w:rsidRPr="00030AFE" w:rsidR="005336DA" w:rsidP="00E33EE1" w:rsidRDefault="005336DA" w14:paraId="190DA3D0" w14:textId="77777777">
      <w:pPr>
        <w:spacing w:after="0" w:line="240" w:lineRule="auto"/>
        <w:rPr>
          <w:rFonts w:cstheme="minorHAnsi"/>
          <w:sz w:val="24"/>
          <w:szCs w:val="24"/>
        </w:rPr>
      </w:pPr>
    </w:p>
    <w:tbl>
      <w:tblPr>
        <w:tblW w:w="5000" w:type="pct"/>
        <w:shd w:val="clear" w:color="auto" w:fill="002060"/>
        <w:tblLook w:val="01E0" w:firstRow="1" w:lastRow="1" w:firstColumn="1" w:lastColumn="1" w:noHBand="0" w:noVBand="0"/>
      </w:tblPr>
      <w:tblGrid>
        <w:gridCol w:w="10466"/>
      </w:tblGrid>
      <w:tr w:rsidRPr="00030AFE" w:rsidR="005336DA" w:rsidTr="00030AFE" w14:paraId="519E7991" w14:textId="77777777">
        <w:tc>
          <w:tcPr>
            <w:tcW w:w="5000" w:type="pct"/>
            <w:shd w:val="clear" w:color="auto" w:fill="002060"/>
          </w:tcPr>
          <w:p w:rsidRPr="00A060A4" w:rsidR="005336DA" w:rsidP="00A060A4" w:rsidRDefault="005336DA" w14:paraId="3C7AE48B" w14:textId="51B4DB8A">
            <w:pPr>
              <w:pStyle w:val="Heading1"/>
              <w:spacing w:before="120" w:after="120"/>
              <w:rPr>
                <w:bCs/>
              </w:rPr>
            </w:pPr>
            <w:r w:rsidRPr="00030AFE">
              <w:rPr>
                <w:rFonts w:eastAsia="Times New Roman" w:cstheme="minorHAnsi"/>
                <w:sz w:val="24"/>
              </w:rPr>
              <w:br w:type="page"/>
            </w:r>
            <w:bookmarkStart w:name="_Toc140509643" w:id="3"/>
            <w:r w:rsidRPr="00A060A4" w:rsidR="00B64EEF">
              <w:rPr>
                <w:b w:val="0"/>
                <w:bCs/>
              </w:rPr>
              <w:t xml:space="preserve">3. </w:t>
            </w:r>
            <w:r w:rsidRPr="00A060A4">
              <w:rPr>
                <w:b w:val="0"/>
                <w:bCs/>
              </w:rPr>
              <w:t>D</w:t>
            </w:r>
            <w:r w:rsidR="00A060A4">
              <w:rPr>
                <w:b w:val="0"/>
                <w:bCs/>
              </w:rPr>
              <w:t>efinitions</w:t>
            </w:r>
            <w:bookmarkEnd w:id="3"/>
          </w:p>
        </w:tc>
      </w:tr>
    </w:tbl>
    <w:p w:rsidRPr="00030AFE" w:rsidR="00B702D9" w:rsidP="00E33EE1" w:rsidRDefault="00B702D9" w14:paraId="34D6C4ED" w14:textId="60F47FA3">
      <w:pPr>
        <w:spacing w:after="0" w:line="240" w:lineRule="auto"/>
        <w:jc w:val="both"/>
        <w:rPr>
          <w:rFonts w:eastAsia="Times New Roman" w:cstheme="minorHAnsi"/>
          <w:b/>
          <w:sz w:val="24"/>
          <w:szCs w:val="24"/>
        </w:rPr>
      </w:pPr>
    </w:p>
    <w:p w:rsidRPr="00030AFE" w:rsidR="005336DA" w:rsidP="00AC7E02" w:rsidRDefault="00B702D9" w14:paraId="26DE436E" w14:textId="36F0154C">
      <w:pPr>
        <w:spacing w:after="120" w:line="240" w:lineRule="auto"/>
        <w:ind w:left="360"/>
        <w:jc w:val="both"/>
        <w:rPr>
          <w:rFonts w:eastAsia="Times New Roman" w:cstheme="minorHAnsi"/>
          <w:sz w:val="24"/>
          <w:szCs w:val="24"/>
        </w:rPr>
      </w:pPr>
      <w:r w:rsidRPr="00030AFE">
        <w:rPr>
          <w:rFonts w:eastAsia="Times New Roman" w:cstheme="minorHAnsi"/>
          <w:b/>
          <w:bCs/>
          <w:sz w:val="24"/>
          <w:szCs w:val="24"/>
        </w:rPr>
        <w:t xml:space="preserve">Safeguarding </w:t>
      </w:r>
      <w:r w:rsidRPr="00030AFE">
        <w:rPr>
          <w:rFonts w:cstheme="minorHAnsi"/>
          <w:b/>
          <w:bCs/>
          <w:sz w:val="24"/>
          <w:szCs w:val="24"/>
        </w:rPr>
        <w:t>and promoting the welfare of children</w:t>
      </w:r>
      <w:r w:rsidRPr="00030AFE">
        <w:rPr>
          <w:rFonts w:cstheme="minorHAnsi"/>
          <w:sz w:val="24"/>
          <w:szCs w:val="24"/>
        </w:rPr>
        <w:t xml:space="preserve"> is d</w:t>
      </w:r>
      <w:r w:rsidRPr="00030AFE">
        <w:rPr>
          <w:rFonts w:eastAsia="Times New Roman" w:cstheme="minorHAnsi"/>
          <w:sz w:val="24"/>
          <w:szCs w:val="24"/>
        </w:rPr>
        <w:t>efined in K</w:t>
      </w:r>
      <w:r w:rsidR="006670D0">
        <w:rPr>
          <w:rFonts w:eastAsia="Times New Roman" w:cstheme="minorHAnsi"/>
          <w:sz w:val="24"/>
          <w:szCs w:val="24"/>
        </w:rPr>
        <w:t>eeping Children Safe in Education (K</w:t>
      </w:r>
      <w:r w:rsidRPr="00030AFE">
        <w:rPr>
          <w:rFonts w:eastAsia="Times New Roman" w:cstheme="minorHAnsi"/>
          <w:sz w:val="24"/>
          <w:szCs w:val="24"/>
        </w:rPr>
        <w:t>CSIE</w:t>
      </w:r>
      <w:r w:rsidRPr="004C5EE1" w:rsidR="006670D0">
        <w:rPr>
          <w:rFonts w:eastAsia="Times New Roman" w:cstheme="minorHAnsi"/>
          <w:sz w:val="24"/>
          <w:szCs w:val="24"/>
        </w:rPr>
        <w:t>)</w:t>
      </w:r>
      <w:r w:rsidRPr="004C5EE1">
        <w:rPr>
          <w:rFonts w:eastAsia="Times New Roman" w:cstheme="minorHAnsi"/>
          <w:sz w:val="24"/>
          <w:szCs w:val="24"/>
        </w:rPr>
        <w:t xml:space="preserve"> </w:t>
      </w:r>
      <w:r w:rsidRPr="004C5EE1" w:rsidR="007C1582">
        <w:rPr>
          <w:rFonts w:eastAsia="Times New Roman" w:cstheme="minorHAnsi"/>
          <w:sz w:val="24"/>
          <w:szCs w:val="24"/>
        </w:rPr>
        <w:t>202</w:t>
      </w:r>
      <w:r w:rsidRPr="004C5EE1" w:rsidR="00CA08BD">
        <w:rPr>
          <w:rFonts w:eastAsia="Times New Roman" w:cstheme="minorHAnsi"/>
          <w:sz w:val="24"/>
          <w:szCs w:val="24"/>
        </w:rPr>
        <w:t>5</w:t>
      </w:r>
      <w:r w:rsidRPr="004C5EE1">
        <w:rPr>
          <w:rFonts w:eastAsia="Times New Roman" w:cstheme="minorHAnsi"/>
          <w:sz w:val="24"/>
          <w:szCs w:val="24"/>
        </w:rPr>
        <w:t xml:space="preserve"> </w:t>
      </w:r>
      <w:proofErr w:type="gramStart"/>
      <w:r w:rsidRPr="004C5EE1">
        <w:rPr>
          <w:rFonts w:eastAsia="Times New Roman" w:cstheme="minorHAnsi"/>
          <w:sz w:val="24"/>
          <w:szCs w:val="24"/>
        </w:rPr>
        <w:t>as</w:t>
      </w:r>
      <w:r w:rsidR="006670D0">
        <w:rPr>
          <w:rFonts w:eastAsia="Times New Roman" w:cstheme="minorHAnsi"/>
          <w:sz w:val="24"/>
          <w:szCs w:val="24"/>
        </w:rPr>
        <w:t>;</w:t>
      </w:r>
      <w:proofErr w:type="gramEnd"/>
    </w:p>
    <w:p w:rsidRPr="00CA08BD" w:rsidR="00AC7E02" w:rsidP="00F42F5D" w:rsidRDefault="00AC7E02" w14:paraId="261EF7C8" w14:textId="1AF85FC2">
      <w:pPr>
        <w:pStyle w:val="ListParagraph"/>
        <w:numPr>
          <w:ilvl w:val="0"/>
          <w:numId w:val="88"/>
        </w:numPr>
        <w:jc w:val="both"/>
        <w:rPr>
          <w:rFonts w:asciiTheme="minorHAnsi" w:hAnsiTheme="minorHAnsi" w:cstheme="minorHAnsi"/>
        </w:rPr>
      </w:pPr>
      <w:r w:rsidRPr="00CA08BD">
        <w:rPr>
          <w:rFonts w:asciiTheme="minorHAnsi" w:hAnsiTheme="minorHAnsi" w:cstheme="minorHAnsi"/>
        </w:rPr>
        <w:t xml:space="preserve">Providing help and support to meet the needs of children as soon as problems </w:t>
      </w:r>
      <w:proofErr w:type="gramStart"/>
      <w:r w:rsidRPr="00CA08BD">
        <w:rPr>
          <w:rFonts w:asciiTheme="minorHAnsi" w:hAnsiTheme="minorHAnsi" w:cstheme="minorHAnsi"/>
        </w:rPr>
        <w:t>emerge</w:t>
      </w:r>
      <w:r w:rsidRPr="00CA08BD" w:rsidR="001C0B8C">
        <w:rPr>
          <w:rFonts w:asciiTheme="minorHAnsi" w:hAnsiTheme="minorHAnsi" w:cstheme="minorHAnsi"/>
        </w:rPr>
        <w:t>;</w:t>
      </w:r>
      <w:proofErr w:type="gramEnd"/>
    </w:p>
    <w:p w:rsidRPr="00CA08BD" w:rsidR="00AC7E02" w:rsidP="00F42F5D" w:rsidRDefault="00AC7E02" w14:paraId="6A5AEBA1" w14:textId="457E5C35">
      <w:pPr>
        <w:pStyle w:val="ListParagraph"/>
        <w:numPr>
          <w:ilvl w:val="0"/>
          <w:numId w:val="88"/>
        </w:numPr>
        <w:jc w:val="both"/>
        <w:rPr>
          <w:rFonts w:asciiTheme="minorHAnsi" w:hAnsiTheme="minorHAnsi" w:cstheme="minorHAnsi"/>
        </w:rPr>
      </w:pPr>
      <w:r w:rsidRPr="00CA08BD">
        <w:rPr>
          <w:rFonts w:asciiTheme="minorHAnsi" w:hAnsiTheme="minorHAnsi" w:cstheme="minorHAnsi"/>
        </w:rPr>
        <w:t xml:space="preserve">protecting children from maltreatment, whether that is within or outside the home, including </w:t>
      </w:r>
      <w:proofErr w:type="gramStart"/>
      <w:r w:rsidRPr="00CA08BD">
        <w:rPr>
          <w:rFonts w:asciiTheme="minorHAnsi" w:hAnsiTheme="minorHAnsi" w:cstheme="minorHAnsi"/>
        </w:rPr>
        <w:t>online</w:t>
      </w:r>
      <w:r w:rsidRPr="00CA08BD" w:rsidR="001C0B8C">
        <w:rPr>
          <w:rFonts w:asciiTheme="minorHAnsi" w:hAnsiTheme="minorHAnsi" w:cstheme="minorHAnsi"/>
        </w:rPr>
        <w:t>;</w:t>
      </w:r>
      <w:proofErr w:type="gramEnd"/>
      <w:r w:rsidRPr="00CA08BD">
        <w:rPr>
          <w:rFonts w:asciiTheme="minorHAnsi" w:hAnsiTheme="minorHAnsi" w:cstheme="minorHAnsi"/>
        </w:rPr>
        <w:t xml:space="preserve"> </w:t>
      </w:r>
    </w:p>
    <w:p w:rsidRPr="00CA08BD" w:rsidR="00AC7E02" w:rsidP="00F42F5D" w:rsidRDefault="00AC7E02" w14:paraId="25DED238" w14:textId="1BA44914">
      <w:pPr>
        <w:pStyle w:val="ListParagraph"/>
        <w:numPr>
          <w:ilvl w:val="0"/>
          <w:numId w:val="88"/>
        </w:numPr>
        <w:jc w:val="both"/>
        <w:rPr>
          <w:rFonts w:asciiTheme="minorHAnsi" w:hAnsiTheme="minorHAnsi" w:cstheme="minorHAnsi"/>
        </w:rPr>
      </w:pPr>
      <w:r w:rsidRPr="00CA08BD">
        <w:rPr>
          <w:rFonts w:asciiTheme="minorHAnsi" w:hAnsiTheme="minorHAnsi" w:cstheme="minorHAnsi"/>
        </w:rPr>
        <w:t xml:space="preserve">preventing the impairment of children’s mental and physical health or </w:t>
      </w:r>
      <w:proofErr w:type="gramStart"/>
      <w:r w:rsidRPr="00CA08BD">
        <w:rPr>
          <w:rFonts w:asciiTheme="minorHAnsi" w:hAnsiTheme="minorHAnsi" w:cstheme="minorHAnsi"/>
        </w:rPr>
        <w:t>development</w:t>
      </w:r>
      <w:r w:rsidRPr="00CA08BD" w:rsidR="001C0B8C">
        <w:rPr>
          <w:rFonts w:asciiTheme="minorHAnsi" w:hAnsiTheme="minorHAnsi" w:cstheme="minorHAnsi"/>
        </w:rPr>
        <w:t>;</w:t>
      </w:r>
      <w:proofErr w:type="gramEnd"/>
    </w:p>
    <w:p w:rsidRPr="00CA08BD" w:rsidR="00AC7E02" w:rsidP="00F42F5D" w:rsidRDefault="00AC7E02" w14:paraId="1C23BA5E" w14:textId="77074FC4">
      <w:pPr>
        <w:pStyle w:val="ListParagraph"/>
        <w:numPr>
          <w:ilvl w:val="0"/>
          <w:numId w:val="88"/>
        </w:numPr>
        <w:jc w:val="both"/>
        <w:rPr>
          <w:rFonts w:asciiTheme="minorHAnsi" w:hAnsiTheme="minorHAnsi" w:cstheme="minorHAnsi"/>
        </w:rPr>
      </w:pPr>
      <w:r w:rsidRPr="00CA08BD">
        <w:rPr>
          <w:rFonts w:asciiTheme="minorHAnsi" w:hAnsiTheme="minorHAnsi" w:cstheme="minorHAnsi"/>
        </w:rPr>
        <w:t>ensuring that children grow up in circumstances consistent with the provision of safe and effective care</w:t>
      </w:r>
      <w:r w:rsidRPr="00CA08BD" w:rsidR="001C0B8C">
        <w:rPr>
          <w:rFonts w:asciiTheme="minorHAnsi" w:hAnsiTheme="minorHAnsi" w:cstheme="minorHAnsi"/>
        </w:rPr>
        <w:t>; and</w:t>
      </w:r>
    </w:p>
    <w:p w:rsidRPr="00CA08BD" w:rsidR="005336DA" w:rsidP="00F42F5D" w:rsidRDefault="00AC7E02" w14:paraId="7FEDBB1F" w14:textId="12673332">
      <w:pPr>
        <w:pStyle w:val="ListParagraph"/>
        <w:numPr>
          <w:ilvl w:val="0"/>
          <w:numId w:val="88"/>
        </w:numPr>
        <w:jc w:val="both"/>
        <w:rPr>
          <w:rFonts w:asciiTheme="minorHAnsi" w:hAnsiTheme="minorHAnsi" w:cstheme="minorHAnsi"/>
        </w:rPr>
      </w:pPr>
      <w:r w:rsidRPr="00CA08BD">
        <w:rPr>
          <w:rFonts w:asciiTheme="minorHAnsi" w:hAnsiTheme="minorHAnsi" w:cstheme="minorHAnsi"/>
        </w:rPr>
        <w:t>taking action to enable all children to have the best outcomes.</w:t>
      </w:r>
    </w:p>
    <w:p w:rsidRPr="00030AFE" w:rsidR="00AC7E02" w:rsidP="00E33EE1" w:rsidRDefault="00AC7E02" w14:paraId="5060008F" w14:textId="77777777">
      <w:pPr>
        <w:spacing w:after="0" w:line="240" w:lineRule="auto"/>
        <w:ind w:left="357"/>
        <w:jc w:val="both"/>
        <w:rPr>
          <w:rFonts w:cstheme="minorHAnsi"/>
          <w:sz w:val="24"/>
          <w:szCs w:val="24"/>
        </w:rPr>
      </w:pPr>
    </w:p>
    <w:p w:rsidRPr="00030AFE" w:rsidR="005336DA" w:rsidP="00AC7E02" w:rsidRDefault="005336DA" w14:paraId="1202F096" w14:textId="48253C8E">
      <w:pPr>
        <w:spacing w:after="120" w:line="240" w:lineRule="auto"/>
        <w:ind w:left="360"/>
        <w:jc w:val="both"/>
        <w:rPr>
          <w:rFonts w:cstheme="minorHAnsi"/>
          <w:sz w:val="24"/>
          <w:szCs w:val="24"/>
        </w:rPr>
      </w:pPr>
      <w:r w:rsidRPr="00030AFE">
        <w:rPr>
          <w:rFonts w:cstheme="minorHAnsi"/>
          <w:sz w:val="24"/>
          <w:szCs w:val="24"/>
        </w:rPr>
        <w:t>For the purposes of this policy, the term ‘safeguarding’ refers to everything that the school does to keep children safe and promote their welfare, including</w:t>
      </w:r>
      <w:r w:rsidR="0019445F">
        <w:rPr>
          <w:rFonts w:cstheme="minorHAnsi"/>
          <w:sz w:val="24"/>
          <w:szCs w:val="24"/>
        </w:rPr>
        <w:t xml:space="preserve"> (but not limited to)</w:t>
      </w:r>
      <w:r w:rsidRPr="00030AFE">
        <w:rPr>
          <w:rFonts w:cstheme="minorHAnsi"/>
          <w:sz w:val="24"/>
          <w:szCs w:val="24"/>
        </w:rPr>
        <w:t>:</w:t>
      </w:r>
    </w:p>
    <w:p w:rsidR="005336DA" w:rsidP="00F42F5D" w:rsidRDefault="005336DA" w14:paraId="0E7C2C66" w14:textId="6A27A701">
      <w:pPr>
        <w:pStyle w:val="ListParagraph"/>
        <w:numPr>
          <w:ilvl w:val="0"/>
          <w:numId w:val="5"/>
        </w:numPr>
        <w:jc w:val="both"/>
        <w:rPr>
          <w:rFonts w:asciiTheme="minorHAnsi" w:hAnsiTheme="minorHAnsi" w:cstheme="minorHAnsi"/>
        </w:rPr>
      </w:pPr>
      <w:r w:rsidRPr="00030AFE">
        <w:rPr>
          <w:rFonts w:asciiTheme="minorHAnsi" w:hAnsiTheme="minorHAnsi" w:cstheme="minorHAnsi"/>
        </w:rPr>
        <w:t>Supporting pupils’ health</w:t>
      </w:r>
      <w:r w:rsidR="00AC7E02">
        <w:rPr>
          <w:rFonts w:asciiTheme="minorHAnsi" w:hAnsiTheme="minorHAnsi" w:cstheme="minorHAnsi"/>
        </w:rPr>
        <w:t>,</w:t>
      </w:r>
      <w:r w:rsidR="0019445F">
        <w:rPr>
          <w:rFonts w:asciiTheme="minorHAnsi" w:hAnsiTheme="minorHAnsi" w:cstheme="minorHAnsi"/>
        </w:rPr>
        <w:t xml:space="preserve"> s</w:t>
      </w:r>
      <w:r w:rsidRPr="00030AFE">
        <w:rPr>
          <w:rFonts w:asciiTheme="minorHAnsi" w:hAnsiTheme="minorHAnsi" w:cstheme="minorHAnsi"/>
        </w:rPr>
        <w:t xml:space="preserve">afety and well-being, including their mental health. </w:t>
      </w:r>
    </w:p>
    <w:p w:rsidRPr="00CA08BD" w:rsidR="00AC7E02" w:rsidP="00F42F5D" w:rsidRDefault="00AC7E02" w14:paraId="1779A1B3" w14:textId="0A7ACE7C">
      <w:pPr>
        <w:pStyle w:val="ListParagraph"/>
        <w:numPr>
          <w:ilvl w:val="0"/>
          <w:numId w:val="5"/>
        </w:numPr>
        <w:jc w:val="both"/>
        <w:rPr>
          <w:rFonts w:asciiTheme="minorHAnsi" w:hAnsiTheme="minorHAnsi" w:cstheme="minorHAnsi"/>
        </w:rPr>
      </w:pPr>
      <w:r w:rsidRPr="00CA08BD">
        <w:rPr>
          <w:rFonts w:asciiTheme="minorHAnsi" w:hAnsiTheme="minorHAnsi" w:cstheme="minorHAnsi"/>
        </w:rPr>
        <w:t xml:space="preserve">Providing early help support, to improve outcomes for children and families at the earliest possible opportunity. </w:t>
      </w:r>
    </w:p>
    <w:p w:rsidRPr="00030AFE" w:rsidR="005336DA" w:rsidP="00F42F5D" w:rsidRDefault="005336DA" w14:paraId="4CC0050B" w14:textId="77777777">
      <w:pPr>
        <w:pStyle w:val="ListParagraph"/>
        <w:numPr>
          <w:ilvl w:val="0"/>
          <w:numId w:val="5"/>
        </w:numPr>
        <w:jc w:val="both"/>
        <w:rPr>
          <w:rFonts w:asciiTheme="minorHAnsi" w:hAnsiTheme="minorHAnsi" w:cstheme="minorHAnsi"/>
        </w:rPr>
      </w:pPr>
      <w:r w:rsidRPr="00030AFE">
        <w:rPr>
          <w:rFonts w:asciiTheme="minorHAnsi" w:hAnsiTheme="minorHAnsi" w:cstheme="minorHAnsi"/>
        </w:rPr>
        <w:t>Meeting the needs of children with special educational needs and/or disabilities.</w:t>
      </w:r>
    </w:p>
    <w:p w:rsidRPr="00030AFE" w:rsidR="005336DA" w:rsidP="00F42F5D" w:rsidRDefault="005336DA" w14:paraId="7D8E557A" w14:textId="77777777">
      <w:pPr>
        <w:pStyle w:val="ListParagraph"/>
        <w:numPr>
          <w:ilvl w:val="0"/>
          <w:numId w:val="5"/>
        </w:numPr>
        <w:jc w:val="both"/>
        <w:rPr>
          <w:rFonts w:asciiTheme="minorHAnsi" w:hAnsiTheme="minorHAnsi" w:cstheme="minorHAnsi"/>
        </w:rPr>
      </w:pPr>
      <w:r w:rsidRPr="00030AFE">
        <w:rPr>
          <w:rFonts w:asciiTheme="minorHAnsi" w:hAnsiTheme="minorHAnsi" w:cstheme="minorHAnsi"/>
        </w:rPr>
        <w:t>The use of reasonable force.</w:t>
      </w:r>
    </w:p>
    <w:p w:rsidRPr="00030AFE" w:rsidR="005336DA" w:rsidP="00F42F5D" w:rsidRDefault="005336DA" w14:paraId="58722B65" w14:textId="77777777">
      <w:pPr>
        <w:pStyle w:val="ListParagraph"/>
        <w:numPr>
          <w:ilvl w:val="0"/>
          <w:numId w:val="5"/>
        </w:numPr>
        <w:jc w:val="both"/>
        <w:rPr>
          <w:rFonts w:asciiTheme="minorHAnsi" w:hAnsiTheme="minorHAnsi" w:cstheme="minorHAnsi"/>
        </w:rPr>
      </w:pPr>
      <w:r w:rsidRPr="00030AFE">
        <w:rPr>
          <w:rFonts w:asciiTheme="minorHAnsi" w:hAnsiTheme="minorHAnsi" w:cstheme="minorHAnsi"/>
        </w:rPr>
        <w:t xml:space="preserve">Meeting the needs of children with medical conditions. </w:t>
      </w:r>
    </w:p>
    <w:p w:rsidRPr="00030AFE" w:rsidR="005336DA" w:rsidP="00F42F5D" w:rsidRDefault="005336DA" w14:paraId="2EF7A81F" w14:textId="77777777">
      <w:pPr>
        <w:pStyle w:val="ListParagraph"/>
        <w:numPr>
          <w:ilvl w:val="0"/>
          <w:numId w:val="5"/>
        </w:numPr>
        <w:jc w:val="both"/>
        <w:rPr>
          <w:rFonts w:asciiTheme="minorHAnsi" w:hAnsiTheme="minorHAnsi" w:cstheme="minorHAnsi"/>
        </w:rPr>
      </w:pPr>
      <w:r w:rsidRPr="00030AFE">
        <w:rPr>
          <w:rFonts w:asciiTheme="minorHAnsi" w:hAnsiTheme="minorHAnsi" w:cstheme="minorHAnsi"/>
        </w:rPr>
        <w:t>Providing first aid.</w:t>
      </w:r>
    </w:p>
    <w:p w:rsidRPr="00030AFE" w:rsidR="005336DA" w:rsidP="00F42F5D" w:rsidRDefault="005336DA" w14:paraId="6DF96C59" w14:textId="77777777">
      <w:pPr>
        <w:pStyle w:val="ListParagraph"/>
        <w:numPr>
          <w:ilvl w:val="0"/>
          <w:numId w:val="5"/>
        </w:numPr>
        <w:jc w:val="both"/>
        <w:rPr>
          <w:rFonts w:asciiTheme="minorHAnsi" w:hAnsiTheme="minorHAnsi" w:cstheme="minorHAnsi"/>
        </w:rPr>
      </w:pPr>
      <w:r w:rsidRPr="00030AFE">
        <w:rPr>
          <w:rFonts w:asciiTheme="minorHAnsi" w:hAnsiTheme="minorHAnsi" w:cstheme="minorHAnsi"/>
        </w:rPr>
        <w:t>Educational visits.</w:t>
      </w:r>
    </w:p>
    <w:p w:rsidRPr="00030AFE" w:rsidR="005336DA" w:rsidP="00F42F5D" w:rsidRDefault="005336DA" w14:paraId="14BE904A" w14:textId="77777777">
      <w:pPr>
        <w:pStyle w:val="ListParagraph"/>
        <w:numPr>
          <w:ilvl w:val="0"/>
          <w:numId w:val="5"/>
        </w:numPr>
        <w:jc w:val="both"/>
        <w:rPr>
          <w:rFonts w:asciiTheme="minorHAnsi" w:hAnsiTheme="minorHAnsi" w:cstheme="minorHAnsi"/>
        </w:rPr>
      </w:pPr>
      <w:r w:rsidRPr="00030AFE">
        <w:rPr>
          <w:rFonts w:asciiTheme="minorHAnsi" w:hAnsiTheme="minorHAnsi" w:cstheme="minorHAnsi"/>
        </w:rPr>
        <w:t>Intimate care and emotional wellbeing.</w:t>
      </w:r>
    </w:p>
    <w:p w:rsidRPr="00AC7E02" w:rsidR="005336DA" w:rsidP="00F42F5D" w:rsidRDefault="005336DA" w14:paraId="6DB22765" w14:textId="27A3878B">
      <w:pPr>
        <w:pStyle w:val="ListParagraph"/>
        <w:numPr>
          <w:ilvl w:val="0"/>
          <w:numId w:val="5"/>
        </w:numPr>
        <w:jc w:val="both"/>
        <w:rPr>
          <w:rFonts w:asciiTheme="minorHAnsi" w:hAnsiTheme="minorHAnsi" w:cstheme="minorHAnsi"/>
        </w:rPr>
      </w:pPr>
      <w:r w:rsidRPr="00AC7E02">
        <w:rPr>
          <w:rFonts w:asciiTheme="minorHAnsi" w:hAnsiTheme="minorHAnsi" w:cstheme="minorHAnsi"/>
        </w:rPr>
        <w:t>Online safety and associated issues</w:t>
      </w:r>
      <w:r w:rsidRPr="00AC7E02" w:rsidR="002D42E5">
        <w:rPr>
          <w:rFonts w:asciiTheme="minorHAnsi" w:hAnsiTheme="minorHAnsi" w:cstheme="minorHAnsi"/>
        </w:rPr>
        <w:t>, including IT filtering and monitoring procedures</w:t>
      </w:r>
      <w:r w:rsidRPr="00AC7E02">
        <w:rPr>
          <w:rFonts w:asciiTheme="minorHAnsi" w:hAnsiTheme="minorHAnsi" w:cstheme="minorHAnsi"/>
        </w:rPr>
        <w:t>.</w:t>
      </w:r>
    </w:p>
    <w:p w:rsidRPr="00030AFE" w:rsidR="005336DA" w:rsidP="00F42F5D" w:rsidRDefault="005336DA" w14:paraId="669E3697" w14:textId="77777777">
      <w:pPr>
        <w:pStyle w:val="ListParagraph"/>
        <w:numPr>
          <w:ilvl w:val="0"/>
          <w:numId w:val="5"/>
        </w:numPr>
        <w:jc w:val="both"/>
        <w:rPr>
          <w:rFonts w:asciiTheme="minorHAnsi" w:hAnsiTheme="minorHAnsi" w:cstheme="minorHAnsi"/>
        </w:rPr>
      </w:pPr>
      <w:r w:rsidRPr="00030AFE">
        <w:rPr>
          <w:rFonts w:asciiTheme="minorHAnsi" w:hAnsiTheme="minorHAnsi" w:cstheme="minorHAnsi"/>
        </w:rPr>
        <w:t xml:space="preserve">Appropriate arrangements to ensure school security, </w:t>
      </w:r>
      <w:proofErr w:type="gramStart"/>
      <w:r w:rsidRPr="00030AFE">
        <w:rPr>
          <w:rFonts w:asciiTheme="minorHAnsi" w:hAnsiTheme="minorHAnsi" w:cstheme="minorHAnsi"/>
        </w:rPr>
        <w:t>taking into account</w:t>
      </w:r>
      <w:proofErr w:type="gramEnd"/>
      <w:r w:rsidRPr="00030AFE">
        <w:rPr>
          <w:rFonts w:asciiTheme="minorHAnsi" w:hAnsiTheme="minorHAnsi" w:cstheme="minorHAnsi"/>
        </w:rPr>
        <w:t xml:space="preserve"> the local context.</w:t>
      </w:r>
    </w:p>
    <w:p w:rsidRPr="00030AFE" w:rsidR="005336DA" w:rsidP="00F42F5D" w:rsidRDefault="005336DA" w14:paraId="5EA12415" w14:textId="6378C19A">
      <w:pPr>
        <w:pStyle w:val="ListParagraph"/>
        <w:numPr>
          <w:ilvl w:val="0"/>
          <w:numId w:val="5"/>
        </w:numPr>
        <w:jc w:val="both"/>
        <w:rPr>
          <w:rFonts w:asciiTheme="minorHAnsi" w:hAnsiTheme="minorHAnsi" w:cstheme="minorHAnsi"/>
        </w:rPr>
      </w:pPr>
      <w:r w:rsidRPr="00030AFE">
        <w:rPr>
          <w:rFonts w:asciiTheme="minorHAnsi" w:hAnsiTheme="minorHAnsi" w:cstheme="minorHAnsi"/>
        </w:rPr>
        <w:t>Keeping children safe from risks, harm and exploitation.</w:t>
      </w:r>
    </w:p>
    <w:p w:rsidRPr="00030AFE" w:rsidR="00B702D9" w:rsidP="00F42F5D" w:rsidRDefault="005336DA" w14:paraId="186BD1B8" w14:textId="1C0C7C57">
      <w:pPr>
        <w:pStyle w:val="ListParagraph"/>
        <w:numPr>
          <w:ilvl w:val="0"/>
          <w:numId w:val="5"/>
        </w:numPr>
        <w:jc w:val="both"/>
        <w:rPr>
          <w:rFonts w:asciiTheme="minorHAnsi" w:hAnsiTheme="minorHAnsi" w:cstheme="minorHAnsi"/>
        </w:rPr>
      </w:pPr>
      <w:r w:rsidRPr="00030AFE">
        <w:rPr>
          <w:rFonts w:asciiTheme="minorHAnsi" w:hAnsiTheme="minorHAnsi" w:cstheme="minorHAnsi"/>
        </w:rPr>
        <w:t>Child protection.</w:t>
      </w:r>
    </w:p>
    <w:p w:rsidRPr="00030AFE" w:rsidR="005336DA" w:rsidP="00E33EE1" w:rsidRDefault="005336DA" w14:paraId="260AD0BA" w14:textId="77777777">
      <w:pPr>
        <w:pStyle w:val="ListParagraph"/>
        <w:ind w:left="1440"/>
        <w:jc w:val="both"/>
        <w:rPr>
          <w:rFonts w:asciiTheme="minorHAnsi" w:hAnsiTheme="minorHAnsi" w:cstheme="minorHAnsi"/>
        </w:rPr>
      </w:pPr>
    </w:p>
    <w:p w:rsidR="00B702D9" w:rsidP="00AC7E02" w:rsidRDefault="00B702D9" w14:paraId="7B59479F" w14:textId="23989023">
      <w:pPr>
        <w:spacing w:after="0" w:line="240" w:lineRule="auto"/>
        <w:ind w:left="360"/>
        <w:jc w:val="both"/>
        <w:rPr>
          <w:rFonts w:cstheme="minorHAnsi"/>
          <w:sz w:val="24"/>
          <w:szCs w:val="24"/>
        </w:rPr>
      </w:pPr>
      <w:r w:rsidRPr="00030AFE">
        <w:rPr>
          <w:rFonts w:cstheme="minorHAnsi"/>
          <w:b/>
          <w:sz w:val="24"/>
          <w:szCs w:val="24"/>
        </w:rPr>
        <w:t>Child protection</w:t>
      </w:r>
      <w:r w:rsidRPr="00030AFE">
        <w:rPr>
          <w:rFonts w:cstheme="minorHAnsi"/>
          <w:sz w:val="24"/>
          <w:szCs w:val="24"/>
        </w:rPr>
        <w:t xml:space="preserve"> is part of </w:t>
      </w:r>
      <w:r w:rsidRPr="00030AFE" w:rsidR="005336DA">
        <w:rPr>
          <w:rFonts w:cstheme="minorHAnsi"/>
          <w:sz w:val="24"/>
          <w:szCs w:val="24"/>
        </w:rPr>
        <w:t>safeguarding</w:t>
      </w:r>
      <w:r w:rsidRPr="00030AFE">
        <w:rPr>
          <w:rFonts w:cstheme="minorHAnsi"/>
          <w:sz w:val="24"/>
          <w:szCs w:val="24"/>
        </w:rPr>
        <w:t xml:space="preserve"> and refers to activities undertaken to prevent children suffering, or being likely to suffer, significant harm. </w:t>
      </w:r>
    </w:p>
    <w:p w:rsidRPr="00030AFE" w:rsidR="006670D0" w:rsidP="00E33EE1" w:rsidRDefault="006670D0" w14:paraId="2EDE51B4" w14:textId="77777777">
      <w:pPr>
        <w:spacing w:after="0" w:line="240" w:lineRule="auto"/>
        <w:ind w:left="360"/>
        <w:jc w:val="both"/>
        <w:rPr>
          <w:rFonts w:cstheme="minorHAnsi"/>
          <w:sz w:val="24"/>
          <w:szCs w:val="24"/>
        </w:rPr>
      </w:pPr>
    </w:p>
    <w:p w:rsidRPr="00AC7E02" w:rsidR="00B702D9" w:rsidP="00E33EE1" w:rsidRDefault="00B702D9" w14:paraId="2A797AB4" w14:textId="0D62FD10">
      <w:pPr>
        <w:spacing w:after="0" w:line="240" w:lineRule="auto"/>
        <w:ind w:left="360"/>
        <w:jc w:val="both"/>
        <w:rPr>
          <w:rFonts w:cstheme="minorHAnsi"/>
          <w:sz w:val="24"/>
          <w:szCs w:val="24"/>
        </w:rPr>
      </w:pPr>
      <w:r w:rsidRPr="00CA08BD">
        <w:rPr>
          <w:rFonts w:cstheme="minorHAnsi"/>
          <w:b/>
          <w:sz w:val="24"/>
          <w:szCs w:val="24"/>
        </w:rPr>
        <w:t>Abuse</w:t>
      </w:r>
      <w:r w:rsidRPr="00CA08BD">
        <w:rPr>
          <w:rFonts w:cstheme="minorHAnsi"/>
          <w:sz w:val="24"/>
          <w:szCs w:val="24"/>
        </w:rPr>
        <w:t xml:space="preserve"> </w:t>
      </w:r>
      <w:r w:rsidRPr="00CA08BD" w:rsidR="00AC7E02">
        <w:rPr>
          <w:rFonts w:cstheme="minorHAnsi"/>
          <w:sz w:val="24"/>
          <w:szCs w:val="24"/>
        </w:rPr>
        <w:t xml:space="preserve">is </w:t>
      </w:r>
      <w:r w:rsidRPr="00CA08BD" w:rsidR="00AC7E02">
        <w:rPr>
          <w:sz w:val="24"/>
          <w:szCs w:val="24"/>
        </w:rPr>
        <w:t>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rsidRPr="00030AFE" w:rsidR="006670D0" w:rsidP="00E33EE1" w:rsidRDefault="006670D0" w14:paraId="3BB351B7" w14:textId="77777777">
      <w:pPr>
        <w:spacing w:after="0" w:line="240" w:lineRule="auto"/>
        <w:ind w:left="360"/>
        <w:jc w:val="both"/>
        <w:rPr>
          <w:rFonts w:cstheme="minorHAnsi"/>
          <w:b/>
          <w:sz w:val="24"/>
          <w:szCs w:val="24"/>
        </w:rPr>
      </w:pPr>
    </w:p>
    <w:p w:rsidR="00B702D9" w:rsidP="00E33EE1" w:rsidRDefault="00B702D9" w14:paraId="11651306" w14:textId="767527A3">
      <w:pPr>
        <w:spacing w:after="0" w:line="240" w:lineRule="auto"/>
        <w:ind w:left="360"/>
        <w:jc w:val="both"/>
        <w:rPr>
          <w:rFonts w:cstheme="minorHAnsi"/>
          <w:sz w:val="24"/>
          <w:szCs w:val="24"/>
        </w:rPr>
      </w:pPr>
      <w:r w:rsidRPr="00030AFE">
        <w:rPr>
          <w:rFonts w:cstheme="minorHAnsi"/>
          <w:b/>
          <w:sz w:val="24"/>
          <w:szCs w:val="24"/>
        </w:rPr>
        <w:t>Neglect</w:t>
      </w:r>
      <w:r w:rsidRPr="00030AFE">
        <w:rPr>
          <w:rFonts w:cstheme="minorHAnsi"/>
          <w:sz w:val="24"/>
          <w:szCs w:val="24"/>
        </w:rPr>
        <w:t xml:space="preserve"> is a form of abuse and is the persistent failure to meet a child’s basic physical and/or psychological needs, likely to result in the serious impairment of the child’s health or development</w:t>
      </w:r>
      <w:r w:rsidRPr="00030AFE" w:rsidR="005336DA">
        <w:rPr>
          <w:rStyle w:val="FootnoteReference"/>
          <w:rFonts w:cstheme="minorHAnsi"/>
          <w:sz w:val="24"/>
          <w:szCs w:val="24"/>
        </w:rPr>
        <w:footnoteReference w:id="2"/>
      </w:r>
      <w:r w:rsidRPr="00030AFE">
        <w:rPr>
          <w:rFonts w:cstheme="minorHAnsi"/>
          <w:sz w:val="24"/>
          <w:szCs w:val="24"/>
        </w:rPr>
        <w:t xml:space="preserve">. </w:t>
      </w:r>
    </w:p>
    <w:p w:rsidR="006E59BA" w:rsidP="00E33EE1" w:rsidRDefault="006E59BA" w14:paraId="077EA010" w14:textId="3A7F2A18">
      <w:pPr>
        <w:spacing w:after="0" w:line="240" w:lineRule="auto"/>
        <w:ind w:left="360"/>
        <w:jc w:val="both"/>
        <w:rPr>
          <w:rFonts w:cstheme="minorHAnsi"/>
          <w:b/>
          <w:i/>
          <w:sz w:val="24"/>
          <w:szCs w:val="24"/>
        </w:rPr>
      </w:pPr>
    </w:p>
    <w:p w:rsidR="006E59BA" w:rsidP="00E33EE1" w:rsidRDefault="007C1582" w14:paraId="49D15E90" w14:textId="31854D3A">
      <w:pPr>
        <w:spacing w:after="0" w:line="240" w:lineRule="auto"/>
        <w:ind w:left="360"/>
        <w:jc w:val="both"/>
        <w:rPr>
          <w:rFonts w:cstheme="minorHAnsi"/>
          <w:bCs/>
          <w:sz w:val="24"/>
          <w:szCs w:val="24"/>
        </w:rPr>
      </w:pPr>
      <w:r w:rsidRPr="001C0B8C">
        <w:rPr>
          <w:rFonts w:cstheme="minorHAnsi"/>
          <w:b/>
          <w:iCs/>
          <w:sz w:val="24"/>
          <w:szCs w:val="24"/>
        </w:rPr>
        <w:t>Child on child</w:t>
      </w:r>
      <w:r w:rsidRPr="001C0B8C" w:rsidR="006E59BA">
        <w:rPr>
          <w:rFonts w:cstheme="minorHAnsi"/>
          <w:b/>
          <w:iCs/>
          <w:sz w:val="24"/>
          <w:szCs w:val="24"/>
        </w:rPr>
        <w:t xml:space="preserve"> abuse </w:t>
      </w:r>
      <w:r w:rsidRPr="001C0B8C" w:rsidR="006E59BA">
        <w:rPr>
          <w:rFonts w:cstheme="minorHAnsi"/>
          <w:bCs/>
          <w:iCs/>
          <w:sz w:val="24"/>
          <w:szCs w:val="24"/>
        </w:rPr>
        <w:t>refers to</w:t>
      </w:r>
      <w:r w:rsidRPr="001C0B8C" w:rsidR="00BB018C">
        <w:rPr>
          <w:rFonts w:cstheme="minorHAnsi"/>
          <w:bCs/>
          <w:iCs/>
          <w:sz w:val="24"/>
          <w:szCs w:val="24"/>
        </w:rPr>
        <w:t xml:space="preserve"> the</w:t>
      </w:r>
      <w:r w:rsidRPr="001C0B8C" w:rsidR="006E59BA">
        <w:rPr>
          <w:rFonts w:cstheme="minorHAnsi"/>
          <w:bCs/>
          <w:iCs/>
          <w:sz w:val="24"/>
          <w:szCs w:val="24"/>
        </w:rPr>
        <w:t xml:space="preserve"> abuse </w:t>
      </w:r>
      <w:r w:rsidRPr="001C0B8C" w:rsidR="00BB018C">
        <w:rPr>
          <w:rFonts w:cstheme="minorHAnsi"/>
          <w:bCs/>
          <w:iCs/>
          <w:sz w:val="24"/>
          <w:szCs w:val="24"/>
        </w:rPr>
        <w:t xml:space="preserve">of a child or children </w:t>
      </w:r>
      <w:r w:rsidRPr="001C0B8C" w:rsidR="006E59BA">
        <w:rPr>
          <w:rFonts w:cstheme="minorHAnsi"/>
          <w:bCs/>
          <w:iCs/>
          <w:sz w:val="24"/>
          <w:szCs w:val="24"/>
        </w:rPr>
        <w:t>perpetrated by a</w:t>
      </w:r>
      <w:r w:rsidRPr="001C0B8C" w:rsidR="00BB018C">
        <w:rPr>
          <w:rFonts w:cstheme="minorHAnsi"/>
          <w:bCs/>
          <w:iCs/>
          <w:sz w:val="24"/>
          <w:szCs w:val="24"/>
        </w:rPr>
        <w:t>nother</w:t>
      </w:r>
      <w:r w:rsidRPr="001C0B8C" w:rsidR="006E59BA">
        <w:rPr>
          <w:rFonts w:cstheme="minorHAnsi"/>
          <w:bCs/>
          <w:iCs/>
          <w:sz w:val="24"/>
          <w:szCs w:val="24"/>
        </w:rPr>
        <w:t xml:space="preserve"> child or children. </w:t>
      </w:r>
      <w:r w:rsidRPr="001C0B8C">
        <w:rPr>
          <w:bCs/>
        </w:rPr>
        <w:t>Child on child</w:t>
      </w:r>
      <w:r w:rsidRPr="001C0B8C" w:rsidR="006E59BA">
        <w:rPr>
          <w:rFonts w:cstheme="minorHAnsi"/>
          <w:bCs/>
          <w:sz w:val="24"/>
          <w:szCs w:val="24"/>
        </w:rPr>
        <w:t xml:space="preserve"> abuse is most likely to include, but may not be limited to:</w:t>
      </w:r>
      <w:r w:rsidRPr="00BB018C" w:rsidR="006E59BA">
        <w:rPr>
          <w:rFonts w:cstheme="minorHAnsi"/>
          <w:bCs/>
          <w:sz w:val="24"/>
          <w:szCs w:val="24"/>
        </w:rPr>
        <w:t xml:space="preserve"> </w:t>
      </w:r>
    </w:p>
    <w:p w:rsidRPr="00BB018C" w:rsidR="0019445F" w:rsidP="00E33EE1" w:rsidRDefault="0019445F" w14:paraId="3A0AA18F" w14:textId="77777777">
      <w:pPr>
        <w:spacing w:after="0" w:line="240" w:lineRule="auto"/>
        <w:ind w:left="360"/>
        <w:jc w:val="both"/>
        <w:rPr>
          <w:rFonts w:cstheme="minorHAnsi"/>
          <w:bCs/>
          <w:sz w:val="24"/>
          <w:szCs w:val="24"/>
        </w:rPr>
      </w:pPr>
    </w:p>
    <w:p w:rsidRPr="006E59BA" w:rsidR="006E59BA" w:rsidP="00F42F5D" w:rsidRDefault="006E59BA" w14:paraId="3BABF09D" w14:textId="1CB5B6C8">
      <w:pPr>
        <w:pStyle w:val="ListParagraph"/>
        <w:numPr>
          <w:ilvl w:val="0"/>
          <w:numId w:val="51"/>
        </w:numPr>
        <w:jc w:val="both"/>
        <w:rPr>
          <w:rFonts w:asciiTheme="minorHAnsi" w:hAnsiTheme="minorHAnsi" w:cstheme="minorHAnsi"/>
        </w:rPr>
      </w:pPr>
      <w:r w:rsidRPr="006E59BA">
        <w:rPr>
          <w:rFonts w:asciiTheme="minorHAnsi" w:hAnsiTheme="minorHAnsi" w:cstheme="minorHAnsi"/>
        </w:rPr>
        <w:t>bullying (including cyberbullying, prejudice-based and discriminatory bullying</w:t>
      </w:r>
      <w:proofErr w:type="gramStart"/>
      <w:r w:rsidRPr="006E59BA">
        <w:rPr>
          <w:rFonts w:asciiTheme="minorHAnsi" w:hAnsiTheme="minorHAnsi" w:cstheme="minorHAnsi"/>
        </w:rPr>
        <w:t>);</w:t>
      </w:r>
      <w:proofErr w:type="gramEnd"/>
      <w:r w:rsidRPr="006E59BA">
        <w:rPr>
          <w:rFonts w:asciiTheme="minorHAnsi" w:hAnsiTheme="minorHAnsi" w:cstheme="minorHAnsi"/>
        </w:rPr>
        <w:t xml:space="preserve"> </w:t>
      </w:r>
    </w:p>
    <w:p w:rsidRPr="00CA08BD" w:rsidR="006E59BA" w:rsidP="00F42F5D" w:rsidRDefault="006E59BA" w14:paraId="4F9F4535" w14:textId="0A821544">
      <w:pPr>
        <w:pStyle w:val="ListParagraph"/>
        <w:numPr>
          <w:ilvl w:val="0"/>
          <w:numId w:val="51"/>
        </w:numPr>
        <w:jc w:val="both"/>
        <w:rPr>
          <w:rFonts w:asciiTheme="minorHAnsi" w:hAnsiTheme="minorHAnsi" w:cstheme="minorHAnsi"/>
        </w:rPr>
      </w:pPr>
      <w:r w:rsidRPr="006E59BA">
        <w:rPr>
          <w:rFonts w:asciiTheme="minorHAnsi" w:hAnsiTheme="minorHAnsi" w:cstheme="minorHAnsi"/>
        </w:rPr>
        <w:t xml:space="preserve">abuse in intimate personal relationships between </w:t>
      </w:r>
      <w:r w:rsidRPr="00CA08BD" w:rsidR="001C0B8C">
        <w:rPr>
          <w:rFonts w:asciiTheme="minorHAnsi" w:hAnsiTheme="minorHAnsi" w:cstheme="minorHAnsi"/>
        </w:rPr>
        <w:t>children (sometimes known as ‘teenage relationship abuse</w:t>
      </w:r>
      <w:r w:rsidRPr="00CA08BD" w:rsidR="00D32068">
        <w:rPr>
          <w:rFonts w:asciiTheme="minorHAnsi" w:hAnsiTheme="minorHAnsi" w:cstheme="minorHAnsi"/>
        </w:rPr>
        <w:t>’</w:t>
      </w:r>
      <w:proofErr w:type="gramStart"/>
      <w:r w:rsidRPr="00CA08BD" w:rsidR="001C0B8C">
        <w:rPr>
          <w:rFonts w:asciiTheme="minorHAnsi" w:hAnsiTheme="minorHAnsi" w:cstheme="minorHAnsi"/>
        </w:rPr>
        <w:t>)</w:t>
      </w:r>
      <w:r w:rsidRPr="00CA08BD">
        <w:rPr>
          <w:rFonts w:asciiTheme="minorHAnsi" w:hAnsiTheme="minorHAnsi" w:cstheme="minorHAnsi"/>
        </w:rPr>
        <w:t>;</w:t>
      </w:r>
      <w:proofErr w:type="gramEnd"/>
    </w:p>
    <w:p w:rsidRPr="006E59BA" w:rsidR="006E59BA" w:rsidP="00F42F5D" w:rsidRDefault="006E59BA" w14:paraId="30F5990A" w14:textId="77777777">
      <w:pPr>
        <w:pStyle w:val="ListParagraph"/>
        <w:numPr>
          <w:ilvl w:val="0"/>
          <w:numId w:val="51"/>
        </w:numPr>
        <w:jc w:val="both"/>
        <w:rPr>
          <w:rFonts w:asciiTheme="minorHAnsi" w:hAnsiTheme="minorHAnsi" w:cstheme="minorHAnsi"/>
        </w:rPr>
      </w:pPr>
      <w:r w:rsidRPr="006E59BA">
        <w:rPr>
          <w:rFonts w:asciiTheme="minorHAnsi" w:hAnsiTheme="minorHAnsi" w:cstheme="minorHAnsi"/>
        </w:rPr>
        <w:t>physical abuse such as hitting, kicking, shaking, biting, hair pulling, or otherwise causing physical harm (this may include an online element which facilitates, threatens and/or encourages physical abuse</w:t>
      </w:r>
      <w:proofErr w:type="gramStart"/>
      <w:r w:rsidRPr="006E59BA">
        <w:rPr>
          <w:rFonts w:asciiTheme="minorHAnsi" w:hAnsiTheme="minorHAnsi" w:cstheme="minorHAnsi"/>
        </w:rPr>
        <w:t>);</w:t>
      </w:r>
      <w:proofErr w:type="gramEnd"/>
      <w:r w:rsidRPr="006E59BA">
        <w:rPr>
          <w:rFonts w:asciiTheme="minorHAnsi" w:hAnsiTheme="minorHAnsi" w:cstheme="minorHAnsi"/>
        </w:rPr>
        <w:t xml:space="preserve"> </w:t>
      </w:r>
    </w:p>
    <w:p w:rsidRPr="006E59BA" w:rsidR="006E59BA" w:rsidP="00F42F5D" w:rsidRDefault="006E59BA" w14:paraId="3C2CEDF1" w14:textId="44E4B55A">
      <w:pPr>
        <w:pStyle w:val="ListParagraph"/>
        <w:numPr>
          <w:ilvl w:val="0"/>
          <w:numId w:val="51"/>
        </w:numPr>
        <w:jc w:val="both"/>
        <w:rPr>
          <w:rFonts w:asciiTheme="minorHAnsi" w:hAnsiTheme="minorHAnsi" w:cstheme="minorHAnsi"/>
        </w:rPr>
      </w:pPr>
      <w:r w:rsidRPr="006E59BA">
        <w:rPr>
          <w:rFonts w:asciiTheme="minorHAnsi" w:hAnsiTheme="minorHAnsi" w:cstheme="minorHAnsi"/>
        </w:rPr>
        <w:t>sexual violence, such as rape, assault by penetration and sexual assault (this may include an online element which facilitates, threatens and/or encourages sexual violence</w:t>
      </w:r>
      <w:proofErr w:type="gramStart"/>
      <w:r w:rsidRPr="006E59BA">
        <w:rPr>
          <w:rFonts w:asciiTheme="minorHAnsi" w:hAnsiTheme="minorHAnsi" w:cstheme="minorHAnsi"/>
        </w:rPr>
        <w:t>);</w:t>
      </w:r>
      <w:proofErr w:type="gramEnd"/>
      <w:r w:rsidRPr="006E59BA">
        <w:rPr>
          <w:rFonts w:asciiTheme="minorHAnsi" w:hAnsiTheme="minorHAnsi" w:cstheme="minorHAnsi"/>
        </w:rPr>
        <w:t xml:space="preserve"> </w:t>
      </w:r>
    </w:p>
    <w:p w:rsidRPr="006E59BA" w:rsidR="006E59BA" w:rsidP="00F42F5D" w:rsidRDefault="006E59BA" w14:paraId="0C40240E" w14:textId="77777777">
      <w:pPr>
        <w:pStyle w:val="ListParagraph"/>
        <w:numPr>
          <w:ilvl w:val="0"/>
          <w:numId w:val="51"/>
        </w:numPr>
        <w:jc w:val="both"/>
        <w:rPr>
          <w:rFonts w:asciiTheme="minorHAnsi" w:hAnsiTheme="minorHAnsi" w:cstheme="minorHAnsi"/>
        </w:rPr>
      </w:pPr>
      <w:r w:rsidRPr="006E59BA">
        <w:rPr>
          <w:rFonts w:asciiTheme="minorHAnsi" w:hAnsiTheme="minorHAnsi" w:cstheme="minorHAnsi"/>
        </w:rPr>
        <w:t xml:space="preserve">sexual harassment, such as sexual comments, remarks, jokes and online sexual harassment, which may be standalone or part of a broader pattern of </w:t>
      </w:r>
      <w:proofErr w:type="gramStart"/>
      <w:r w:rsidRPr="006E59BA">
        <w:rPr>
          <w:rFonts w:asciiTheme="minorHAnsi" w:hAnsiTheme="minorHAnsi" w:cstheme="minorHAnsi"/>
        </w:rPr>
        <w:t>abuse;</w:t>
      </w:r>
      <w:proofErr w:type="gramEnd"/>
      <w:r w:rsidRPr="006E59BA">
        <w:rPr>
          <w:rFonts w:asciiTheme="minorHAnsi" w:hAnsiTheme="minorHAnsi" w:cstheme="minorHAnsi"/>
        </w:rPr>
        <w:t xml:space="preserve"> </w:t>
      </w:r>
    </w:p>
    <w:p w:rsidRPr="006E59BA" w:rsidR="006E59BA" w:rsidP="00F42F5D" w:rsidRDefault="006E59BA" w14:paraId="3D7E327A" w14:textId="77777777">
      <w:pPr>
        <w:pStyle w:val="ListParagraph"/>
        <w:numPr>
          <w:ilvl w:val="0"/>
          <w:numId w:val="51"/>
        </w:numPr>
        <w:jc w:val="both"/>
        <w:rPr>
          <w:rFonts w:asciiTheme="minorHAnsi" w:hAnsiTheme="minorHAnsi" w:cstheme="minorHAnsi"/>
        </w:rPr>
      </w:pPr>
      <w:r w:rsidRPr="006E59BA">
        <w:rPr>
          <w:rFonts w:asciiTheme="minorHAnsi" w:hAnsiTheme="minorHAnsi" w:cstheme="minorHAnsi"/>
        </w:rPr>
        <w:t xml:space="preserve">causing someone to engage in sexual activity without consent, such as forcing someone to strip, touch themselves sexually, or to engage in sexual activity with a third </w:t>
      </w:r>
      <w:proofErr w:type="gramStart"/>
      <w:r w:rsidRPr="006E59BA">
        <w:rPr>
          <w:rFonts w:asciiTheme="minorHAnsi" w:hAnsiTheme="minorHAnsi" w:cstheme="minorHAnsi"/>
        </w:rPr>
        <w:t>party;</w:t>
      </w:r>
      <w:proofErr w:type="gramEnd"/>
    </w:p>
    <w:p w:rsidRPr="006E59BA" w:rsidR="006E59BA" w:rsidP="00F42F5D" w:rsidRDefault="006E59BA" w14:paraId="59F81DB8" w14:textId="150E25B3">
      <w:pPr>
        <w:pStyle w:val="ListParagraph"/>
        <w:numPr>
          <w:ilvl w:val="0"/>
          <w:numId w:val="51"/>
        </w:numPr>
        <w:jc w:val="both"/>
        <w:rPr>
          <w:rFonts w:asciiTheme="minorHAnsi" w:hAnsiTheme="minorHAnsi" w:cstheme="minorHAnsi"/>
        </w:rPr>
      </w:pPr>
      <w:r w:rsidRPr="006E59BA">
        <w:rPr>
          <w:rFonts w:asciiTheme="minorHAnsi" w:hAnsiTheme="minorHAnsi" w:cstheme="minorHAnsi"/>
        </w:rPr>
        <w:t xml:space="preserve">consensual and non-consensual sharing of nudes and </w:t>
      </w:r>
      <w:proofErr w:type="spellStart"/>
      <w:proofErr w:type="gramStart"/>
      <w:r w:rsidRPr="006E59BA">
        <w:rPr>
          <w:rFonts w:asciiTheme="minorHAnsi" w:hAnsiTheme="minorHAnsi" w:cstheme="minorHAnsi"/>
        </w:rPr>
        <w:t>semi nude</w:t>
      </w:r>
      <w:proofErr w:type="spellEnd"/>
      <w:proofErr w:type="gramEnd"/>
      <w:r w:rsidRPr="006E59BA">
        <w:rPr>
          <w:rFonts w:asciiTheme="minorHAnsi" w:hAnsiTheme="minorHAnsi" w:cstheme="minorHAnsi"/>
        </w:rPr>
        <w:t xml:space="preserve"> images and or videos (also known as sexting or youth produced sexual imagery</w:t>
      </w:r>
      <w:proofErr w:type="gramStart"/>
      <w:r w:rsidRPr="006E59BA">
        <w:rPr>
          <w:rFonts w:asciiTheme="minorHAnsi" w:hAnsiTheme="minorHAnsi" w:cstheme="minorHAnsi"/>
        </w:rPr>
        <w:t>);</w:t>
      </w:r>
      <w:proofErr w:type="gramEnd"/>
      <w:r w:rsidRPr="006E59BA">
        <w:rPr>
          <w:rFonts w:asciiTheme="minorHAnsi" w:hAnsiTheme="minorHAnsi" w:cstheme="minorHAnsi"/>
        </w:rPr>
        <w:t xml:space="preserve"> </w:t>
      </w:r>
    </w:p>
    <w:p w:rsidRPr="006E59BA" w:rsidR="006E59BA" w:rsidP="00F42F5D" w:rsidRDefault="006E59BA" w14:paraId="6C64B2E9" w14:textId="77777777">
      <w:pPr>
        <w:pStyle w:val="ListParagraph"/>
        <w:numPr>
          <w:ilvl w:val="0"/>
          <w:numId w:val="51"/>
        </w:numPr>
        <w:jc w:val="both"/>
        <w:rPr>
          <w:rFonts w:asciiTheme="minorHAnsi" w:hAnsiTheme="minorHAnsi" w:cstheme="minorHAnsi"/>
        </w:rPr>
      </w:pPr>
      <w:r w:rsidRPr="006E59BA">
        <w:rPr>
          <w:rFonts w:asciiTheme="minorHAnsi" w:hAnsiTheme="minorHAnsi" w:cstheme="minorHAnsi"/>
        </w:rPr>
        <w:t>upskirting, which typically involves taking a picture under a person’s clothing without their permission, with the intention of viewing their genitals or buttocks to obtain sexual gratification, or cause the victim humiliation, distress or alarm; and</w:t>
      </w:r>
    </w:p>
    <w:p w:rsidR="006E59BA" w:rsidP="00F42F5D" w:rsidRDefault="006E59BA" w14:paraId="0987CF26" w14:textId="53726660">
      <w:pPr>
        <w:pStyle w:val="ListParagraph"/>
        <w:numPr>
          <w:ilvl w:val="0"/>
          <w:numId w:val="51"/>
        </w:numPr>
        <w:jc w:val="both"/>
        <w:rPr>
          <w:rFonts w:asciiTheme="minorHAnsi" w:hAnsiTheme="minorHAnsi" w:cstheme="minorHAnsi"/>
        </w:rPr>
      </w:pPr>
      <w:r w:rsidRPr="006E59BA">
        <w:rPr>
          <w:rFonts w:asciiTheme="minorHAnsi" w:hAnsiTheme="minorHAnsi" w:cstheme="minorHAnsi"/>
        </w:rPr>
        <w:t>initiation/hazing type violence and rituals (this could include activities involving harassment, abuse or humiliation used as a way of initiating a person into a group and may also include an online element).</w:t>
      </w:r>
      <w:r w:rsidR="00BB018C">
        <w:rPr>
          <w:rStyle w:val="FootnoteReference"/>
          <w:rFonts w:asciiTheme="minorHAnsi" w:hAnsiTheme="minorHAnsi" w:cstheme="minorHAnsi"/>
        </w:rPr>
        <w:footnoteReference w:id="3"/>
      </w:r>
    </w:p>
    <w:p w:rsidRPr="006E59BA" w:rsidR="006E59BA" w:rsidP="006E59BA" w:rsidRDefault="006E59BA" w14:paraId="461B991F" w14:textId="77777777">
      <w:pPr>
        <w:pStyle w:val="ListParagraph"/>
        <w:ind w:left="1080"/>
        <w:jc w:val="both"/>
        <w:rPr>
          <w:rFonts w:asciiTheme="minorHAnsi" w:hAnsiTheme="minorHAnsi" w:cstheme="minorHAnsi"/>
        </w:rPr>
      </w:pPr>
    </w:p>
    <w:p w:rsidRPr="00030AFE" w:rsidR="005336DA" w:rsidP="0019445F" w:rsidRDefault="00B702D9" w14:paraId="307274A8" w14:textId="27482038">
      <w:pPr>
        <w:spacing w:after="0" w:line="240" w:lineRule="auto"/>
        <w:jc w:val="both"/>
        <w:rPr>
          <w:rFonts w:cstheme="minorHAnsi"/>
          <w:sz w:val="24"/>
          <w:szCs w:val="24"/>
        </w:rPr>
      </w:pPr>
      <w:r w:rsidRPr="00030AFE">
        <w:rPr>
          <w:rFonts w:cstheme="minorHAnsi"/>
          <w:b/>
          <w:sz w:val="24"/>
          <w:szCs w:val="24"/>
        </w:rPr>
        <w:t>Children</w:t>
      </w:r>
      <w:r w:rsidRPr="00030AFE">
        <w:rPr>
          <w:rFonts w:cstheme="minorHAnsi"/>
          <w:sz w:val="24"/>
          <w:szCs w:val="24"/>
        </w:rPr>
        <w:t xml:space="preserve"> </w:t>
      </w:r>
      <w:proofErr w:type="gramStart"/>
      <w:r w:rsidRPr="00030AFE">
        <w:rPr>
          <w:rFonts w:cstheme="minorHAnsi"/>
          <w:sz w:val="24"/>
          <w:szCs w:val="24"/>
        </w:rPr>
        <w:t>includes</w:t>
      </w:r>
      <w:proofErr w:type="gramEnd"/>
      <w:r w:rsidRPr="00030AFE">
        <w:rPr>
          <w:rFonts w:cstheme="minorHAnsi"/>
          <w:sz w:val="24"/>
          <w:szCs w:val="24"/>
        </w:rPr>
        <w:t xml:space="preserve"> everyone under the age of 18. </w:t>
      </w:r>
    </w:p>
    <w:p w:rsidRPr="00030AFE" w:rsidR="00E33EE1" w:rsidP="00E33EE1" w:rsidRDefault="00E33EE1" w14:paraId="18C237DF" w14:textId="77777777">
      <w:pPr>
        <w:spacing w:after="0" w:line="240" w:lineRule="auto"/>
        <w:ind w:left="360"/>
        <w:jc w:val="both"/>
        <w:rPr>
          <w:rFonts w:cstheme="minorHAnsi"/>
          <w:sz w:val="24"/>
          <w:szCs w:val="24"/>
        </w:rPr>
      </w:pPr>
    </w:p>
    <w:p w:rsidRPr="00030AFE" w:rsidR="005336DA" w:rsidP="00E33EE1" w:rsidRDefault="005336DA" w14:paraId="1C540172" w14:textId="642311E5">
      <w:pPr>
        <w:spacing w:after="120" w:line="240" w:lineRule="auto"/>
        <w:jc w:val="both"/>
        <w:rPr>
          <w:rFonts w:cstheme="minorHAnsi"/>
          <w:sz w:val="24"/>
          <w:szCs w:val="24"/>
        </w:rPr>
      </w:pPr>
      <w:r w:rsidRPr="00030AFE">
        <w:rPr>
          <w:rFonts w:cstheme="minorHAnsi"/>
          <w:b/>
          <w:sz w:val="24"/>
          <w:szCs w:val="24"/>
        </w:rPr>
        <w:t>Within this policy:</w:t>
      </w:r>
    </w:p>
    <w:p w:rsidRPr="00030AFE" w:rsidR="005336DA" w:rsidP="00D96169" w:rsidRDefault="005336DA" w14:paraId="5DC820CB" w14:textId="7FF9E1C9">
      <w:pPr>
        <w:pStyle w:val="ListParagraph"/>
        <w:numPr>
          <w:ilvl w:val="0"/>
          <w:numId w:val="3"/>
        </w:numPr>
        <w:jc w:val="both"/>
        <w:rPr>
          <w:rFonts w:asciiTheme="minorHAnsi" w:hAnsiTheme="minorHAnsi" w:cstheme="minorHAnsi"/>
        </w:rPr>
      </w:pPr>
      <w:r w:rsidRPr="00030AFE">
        <w:rPr>
          <w:rFonts w:asciiTheme="minorHAnsi" w:hAnsiTheme="minorHAnsi" w:cstheme="minorHAnsi"/>
          <w:b/>
          <w:bCs/>
        </w:rPr>
        <w:t>‘Parent’</w:t>
      </w:r>
      <w:r w:rsidRPr="00030AFE">
        <w:rPr>
          <w:rFonts w:asciiTheme="minorHAnsi" w:hAnsiTheme="minorHAnsi" w:cstheme="minorHAnsi"/>
        </w:rPr>
        <w:t xml:space="preserve"> refers to birth parents and other adults in a parenting role for example adoptive parents, </w:t>
      </w:r>
      <w:proofErr w:type="gramStart"/>
      <w:r w:rsidRPr="00030AFE">
        <w:rPr>
          <w:rFonts w:asciiTheme="minorHAnsi" w:hAnsiTheme="minorHAnsi" w:cstheme="minorHAnsi"/>
        </w:rPr>
        <w:t>step parents</w:t>
      </w:r>
      <w:proofErr w:type="gramEnd"/>
      <w:r w:rsidR="001C0B8C">
        <w:rPr>
          <w:rFonts w:asciiTheme="minorHAnsi" w:hAnsiTheme="minorHAnsi" w:cstheme="minorHAnsi"/>
        </w:rPr>
        <w:t xml:space="preserve">, </w:t>
      </w:r>
      <w:r w:rsidRPr="00CA08BD" w:rsidR="001C0B8C">
        <w:rPr>
          <w:rFonts w:asciiTheme="minorHAnsi" w:hAnsiTheme="minorHAnsi" w:cstheme="minorHAnsi"/>
        </w:rPr>
        <w:t>kinship carers</w:t>
      </w:r>
      <w:r w:rsidRPr="00030AFE">
        <w:rPr>
          <w:rFonts w:asciiTheme="minorHAnsi" w:hAnsiTheme="minorHAnsi" w:cstheme="minorHAnsi"/>
        </w:rPr>
        <w:t xml:space="preserve"> and foster carers.</w:t>
      </w:r>
    </w:p>
    <w:p w:rsidRPr="00070DDA" w:rsidR="005336DA" w:rsidP="00070DDA" w:rsidRDefault="005336DA" w14:paraId="619EF64B" w14:textId="391D255A">
      <w:pPr>
        <w:pStyle w:val="ListParagraph"/>
        <w:numPr>
          <w:ilvl w:val="0"/>
          <w:numId w:val="3"/>
        </w:numPr>
        <w:jc w:val="both"/>
        <w:rPr>
          <w:rFonts w:asciiTheme="minorHAnsi" w:hAnsiTheme="minorHAnsi" w:cstheme="minorHAnsi"/>
          <w:b/>
          <w:bCs/>
          <w:color w:val="FF0000"/>
        </w:rPr>
      </w:pPr>
      <w:r w:rsidRPr="00030AFE">
        <w:rPr>
          <w:rFonts w:asciiTheme="minorHAnsi" w:hAnsiTheme="minorHAnsi" w:cstheme="minorHAnsi"/>
          <w:b/>
          <w:bCs/>
        </w:rPr>
        <w:t>‘Staff’</w:t>
      </w:r>
      <w:r w:rsidRPr="00030AFE">
        <w:rPr>
          <w:rFonts w:asciiTheme="minorHAnsi" w:hAnsiTheme="minorHAnsi" w:cstheme="minorHAnsi"/>
        </w:rPr>
        <w:t xml:space="preserve"> or </w:t>
      </w:r>
      <w:r w:rsidRPr="00030AFE">
        <w:rPr>
          <w:rFonts w:asciiTheme="minorHAnsi" w:hAnsiTheme="minorHAnsi" w:cstheme="minorHAnsi"/>
          <w:b/>
          <w:bCs/>
        </w:rPr>
        <w:t>‘members of staff’</w:t>
      </w:r>
      <w:r w:rsidRPr="00030AFE">
        <w:rPr>
          <w:rFonts w:asciiTheme="minorHAnsi" w:hAnsiTheme="minorHAnsi" w:cstheme="minorHAnsi"/>
        </w:rPr>
        <w:t xml:space="preserve"> refers to all teaching, non-teaching, support, supply, peripatetic, contract staff, governors, volunteers and </w:t>
      </w:r>
      <w:r w:rsidRPr="009E679E">
        <w:rPr>
          <w:rFonts w:asciiTheme="minorHAnsi" w:hAnsiTheme="minorHAnsi" w:cstheme="minorHAnsi"/>
          <w:b/>
          <w:bCs/>
          <w:color w:val="385623" w:themeColor="accent6" w:themeShade="80"/>
        </w:rPr>
        <w:t>trustees</w:t>
      </w:r>
      <w:r w:rsidRPr="00030AFE">
        <w:rPr>
          <w:rFonts w:asciiTheme="minorHAnsi" w:hAnsiTheme="minorHAnsi" w:cstheme="minorHAnsi"/>
        </w:rPr>
        <w:t xml:space="preserve"> working in or on behalf of </w:t>
      </w:r>
      <w:r w:rsidRPr="00695B0B" w:rsidR="00070DDA">
        <w:rPr>
          <w:rFonts w:asciiTheme="minorHAnsi" w:hAnsiTheme="minorHAnsi" w:cstheme="minorHAnsi"/>
        </w:rPr>
        <w:t>St Mary’s Primary Kettering</w:t>
      </w:r>
      <w:r w:rsidR="00070DDA">
        <w:rPr>
          <w:rFonts w:asciiTheme="minorHAnsi" w:hAnsiTheme="minorHAnsi" w:cstheme="minorHAnsi"/>
        </w:rPr>
        <w:t>.</w:t>
      </w:r>
    </w:p>
    <w:p w:rsidRPr="002D42E5" w:rsidR="002D42E5" w:rsidP="002D42E5" w:rsidRDefault="005F4BC6" w14:paraId="5C00398B" w14:textId="77777777">
      <w:pPr>
        <w:pStyle w:val="ListParagraph"/>
        <w:numPr>
          <w:ilvl w:val="0"/>
          <w:numId w:val="3"/>
        </w:numPr>
        <w:jc w:val="both"/>
        <w:rPr>
          <w:rFonts w:asciiTheme="minorHAnsi" w:hAnsiTheme="minorHAnsi" w:cstheme="minorHAnsi"/>
          <w:color w:val="FF0000"/>
        </w:rPr>
      </w:pPr>
      <w:r w:rsidRPr="002D42E5">
        <w:rPr>
          <w:rFonts w:asciiTheme="minorHAnsi" w:hAnsiTheme="minorHAnsi" w:cstheme="minorHAnsi"/>
          <w:b/>
        </w:rPr>
        <w:t xml:space="preserve">Victim </w:t>
      </w:r>
      <w:r w:rsidRPr="002D42E5">
        <w:rPr>
          <w:rFonts w:asciiTheme="minorHAnsi" w:hAnsiTheme="minorHAnsi" w:cstheme="minorHAnsi"/>
        </w:rPr>
        <w:t xml:space="preserve">is a widely understood and recognised term, but we understand that not everyone who </w:t>
      </w:r>
      <w:r w:rsidRPr="002D42E5">
        <w:rPr>
          <w:rFonts w:asciiTheme="minorHAnsi" w:hAnsiTheme="minorHAnsi" w:cstheme="minorHAnsi"/>
        </w:rPr>
        <w:t xml:space="preserve">has been subjected to abuse considers themselves a </w:t>
      </w:r>
      <w:proofErr w:type="gramStart"/>
      <w:r w:rsidRPr="002D42E5">
        <w:rPr>
          <w:rFonts w:asciiTheme="minorHAnsi" w:hAnsiTheme="minorHAnsi" w:cstheme="minorHAnsi"/>
        </w:rPr>
        <w:t>victim, or</w:t>
      </w:r>
      <w:proofErr w:type="gramEnd"/>
      <w:r w:rsidRPr="002D42E5">
        <w:rPr>
          <w:rFonts w:asciiTheme="minorHAnsi" w:hAnsiTheme="minorHAnsi" w:cstheme="minorHAnsi"/>
        </w:rPr>
        <w:t xml:space="preserve"> would want to be described that way. When managing an incident, we will be prepared to use any term that the child involved feels most comfortable with.</w:t>
      </w:r>
    </w:p>
    <w:p w:rsidRPr="002D42E5" w:rsidR="005F4BC6" w:rsidP="002D42E5" w:rsidRDefault="005F4BC6" w14:paraId="0DEA08AB" w14:textId="5A8FDC38">
      <w:pPr>
        <w:pStyle w:val="ListParagraph"/>
        <w:numPr>
          <w:ilvl w:val="0"/>
          <w:numId w:val="3"/>
        </w:numPr>
        <w:jc w:val="both"/>
        <w:rPr>
          <w:rFonts w:asciiTheme="minorHAnsi" w:hAnsiTheme="minorHAnsi" w:cstheme="minorHAnsi"/>
          <w:color w:val="FF0000"/>
        </w:rPr>
      </w:pPr>
      <w:r w:rsidRPr="002D42E5">
        <w:rPr>
          <w:rFonts w:asciiTheme="minorHAnsi" w:hAnsiTheme="minorHAnsi" w:cstheme="minorHAnsi"/>
          <w:b/>
        </w:rPr>
        <w:t xml:space="preserve">Alleged perpetrator(s) </w:t>
      </w:r>
      <w:r w:rsidRPr="002D42E5">
        <w:rPr>
          <w:rFonts w:asciiTheme="minorHAnsi" w:hAnsiTheme="minorHAnsi" w:cstheme="minorHAnsi"/>
        </w:rPr>
        <w:t xml:space="preserve">and </w:t>
      </w:r>
      <w:r w:rsidRPr="002D42E5">
        <w:rPr>
          <w:rFonts w:asciiTheme="minorHAnsi" w:hAnsiTheme="minorHAnsi" w:cstheme="minorHAnsi"/>
          <w:b/>
        </w:rPr>
        <w:t>perpetrator(s)</w:t>
      </w:r>
      <w:r w:rsidRPr="002D42E5">
        <w:rPr>
          <w:rFonts w:asciiTheme="minorHAnsi" w:hAnsiTheme="minorHAnsi" w:cstheme="minorHAnsi"/>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rsidRPr="002D42E5" w:rsidR="002D42E5" w:rsidP="002D42E5" w:rsidRDefault="002D42E5" w14:paraId="3D531A56" w14:textId="64CF5FA6">
      <w:pPr>
        <w:pStyle w:val="ListParagraph"/>
        <w:numPr>
          <w:ilvl w:val="0"/>
          <w:numId w:val="3"/>
        </w:numPr>
        <w:jc w:val="both"/>
        <w:rPr>
          <w:rFonts w:asciiTheme="minorHAnsi" w:hAnsiTheme="minorHAnsi" w:cstheme="minorHAnsi"/>
          <w:color w:val="FF0000"/>
        </w:rPr>
      </w:pPr>
      <w:r w:rsidRPr="00212B60">
        <w:rPr>
          <w:rFonts w:asciiTheme="minorHAnsi" w:hAnsiTheme="minorHAnsi" w:cstheme="minorHAnsi"/>
        </w:rPr>
        <w:t xml:space="preserve">Keeping Children Safe in </w:t>
      </w:r>
      <w:r w:rsidRPr="00BD66A6">
        <w:rPr>
          <w:rFonts w:asciiTheme="minorHAnsi" w:hAnsiTheme="minorHAnsi" w:cstheme="minorHAnsi"/>
        </w:rPr>
        <w:t>Education (202</w:t>
      </w:r>
      <w:r w:rsidRPr="00BD66A6" w:rsidR="00CA08BD">
        <w:rPr>
          <w:rFonts w:asciiTheme="minorHAnsi" w:hAnsiTheme="minorHAnsi" w:cstheme="minorHAnsi"/>
        </w:rPr>
        <w:t>5</w:t>
      </w:r>
      <w:r w:rsidRPr="00BD66A6">
        <w:rPr>
          <w:rFonts w:asciiTheme="minorHAnsi" w:hAnsiTheme="minorHAnsi" w:cstheme="minorHAnsi"/>
        </w:rPr>
        <w:t>) may</w:t>
      </w:r>
      <w:r w:rsidRPr="00212B60">
        <w:rPr>
          <w:rFonts w:asciiTheme="minorHAnsi" w:hAnsiTheme="minorHAnsi" w:cstheme="minorHAnsi"/>
        </w:rPr>
        <w:t xml:space="preserve"> be abbreviated to </w:t>
      </w:r>
      <w:r>
        <w:rPr>
          <w:rFonts w:asciiTheme="minorHAnsi" w:hAnsiTheme="minorHAnsi" w:cstheme="minorHAnsi"/>
        </w:rPr>
        <w:t>‘</w:t>
      </w:r>
      <w:r w:rsidRPr="00212B60">
        <w:rPr>
          <w:rFonts w:asciiTheme="minorHAnsi" w:hAnsiTheme="minorHAnsi" w:cstheme="minorHAnsi"/>
        </w:rPr>
        <w:t>KCSIE</w:t>
      </w:r>
      <w:r>
        <w:rPr>
          <w:rFonts w:asciiTheme="minorHAnsi" w:hAnsiTheme="minorHAnsi" w:cstheme="minorHAnsi"/>
        </w:rPr>
        <w:t>’</w:t>
      </w:r>
      <w:r w:rsidRPr="00212B60">
        <w:rPr>
          <w:rFonts w:asciiTheme="minorHAnsi" w:hAnsiTheme="minorHAnsi" w:cstheme="minorHAnsi"/>
        </w:rPr>
        <w:t xml:space="preserve">. </w:t>
      </w:r>
    </w:p>
    <w:p w:rsidRPr="00030AFE" w:rsidR="005336DA" w:rsidP="00E33EE1" w:rsidRDefault="005336DA" w14:paraId="60149816" w14:textId="73E5E650">
      <w:pPr>
        <w:spacing w:after="0" w:line="240" w:lineRule="auto"/>
        <w:jc w:val="both"/>
        <w:rPr>
          <w:rFonts w:eastAsia="Times New Roman" w:cstheme="minorHAnsi"/>
          <w:sz w:val="24"/>
          <w:szCs w:val="24"/>
        </w:rPr>
      </w:pPr>
    </w:p>
    <w:tbl>
      <w:tblPr>
        <w:tblW w:w="5000" w:type="pct"/>
        <w:shd w:val="clear" w:color="auto" w:fill="002060"/>
        <w:tblLook w:val="01E0" w:firstRow="1" w:lastRow="1" w:firstColumn="1" w:lastColumn="1" w:noHBand="0" w:noVBand="0"/>
      </w:tblPr>
      <w:tblGrid>
        <w:gridCol w:w="10466"/>
      </w:tblGrid>
      <w:tr w:rsidRPr="00030AFE" w:rsidR="00992E20" w:rsidTr="00030AFE" w14:paraId="2D32FFBC" w14:textId="77777777">
        <w:tc>
          <w:tcPr>
            <w:tcW w:w="5000" w:type="pct"/>
            <w:shd w:val="clear" w:color="auto" w:fill="002060"/>
          </w:tcPr>
          <w:p w:rsidRPr="00A060A4" w:rsidR="00992E20" w:rsidP="00A060A4" w:rsidRDefault="00992E20" w14:paraId="1F8E3279" w14:textId="1C06AC74">
            <w:pPr>
              <w:pStyle w:val="Heading1"/>
              <w:spacing w:before="120" w:after="120"/>
              <w:rPr>
                <w:rFonts w:eastAsia="Times New Roman" w:asciiTheme="minorHAnsi" w:hAnsiTheme="minorHAnsi" w:cstheme="minorHAnsi"/>
                <w:b w:val="0"/>
                <w:bCs/>
                <w:szCs w:val="28"/>
              </w:rPr>
            </w:pPr>
            <w:r w:rsidRPr="00030AFE">
              <w:rPr>
                <w:rFonts w:eastAsia="Times New Roman" w:cstheme="minorHAnsi"/>
                <w:szCs w:val="28"/>
              </w:rPr>
              <w:br w:type="page"/>
            </w:r>
            <w:bookmarkStart w:name="_Toc140509644" w:id="4"/>
            <w:r w:rsidRPr="00A060A4" w:rsidR="00A060A4">
              <w:rPr>
                <w:rFonts w:eastAsia="Times New Roman" w:cstheme="minorHAnsi"/>
                <w:b w:val="0"/>
                <w:bCs/>
                <w:szCs w:val="28"/>
              </w:rPr>
              <w:t xml:space="preserve">4. </w:t>
            </w:r>
            <w:r w:rsidRPr="00A060A4" w:rsidR="00A060A4">
              <w:rPr>
                <w:b w:val="0"/>
                <w:bCs/>
              </w:rPr>
              <w:t>Legislation and statutory guidance</w:t>
            </w:r>
            <w:bookmarkEnd w:id="4"/>
          </w:p>
        </w:tc>
      </w:tr>
    </w:tbl>
    <w:p w:rsidRPr="00030AFE" w:rsidR="00992E20" w:rsidP="00E33EE1" w:rsidRDefault="00992E20" w14:paraId="36BA67FC" w14:textId="77777777">
      <w:pPr>
        <w:spacing w:after="0" w:line="240" w:lineRule="auto"/>
        <w:jc w:val="both"/>
        <w:rPr>
          <w:rFonts w:eastAsia="Times New Roman" w:cstheme="minorHAnsi"/>
          <w:sz w:val="24"/>
          <w:szCs w:val="24"/>
        </w:rPr>
      </w:pPr>
    </w:p>
    <w:p w:rsidRPr="00030AFE" w:rsidR="005336DA" w:rsidP="00E33EE1" w:rsidRDefault="005336DA" w14:paraId="111B7A3B" w14:textId="6B9CCBC4">
      <w:pPr>
        <w:spacing w:after="0" w:line="240" w:lineRule="auto"/>
        <w:jc w:val="both"/>
        <w:rPr>
          <w:rFonts w:eastAsia="Times New Roman" w:cstheme="minorHAnsi"/>
          <w:sz w:val="24"/>
          <w:szCs w:val="24"/>
        </w:rPr>
      </w:pPr>
      <w:r w:rsidRPr="00030AFE">
        <w:rPr>
          <w:rFonts w:eastAsia="Times New Roman" w:cstheme="minorHAnsi"/>
          <w:sz w:val="24"/>
          <w:szCs w:val="24"/>
        </w:rPr>
        <w:t>The school adhere</w:t>
      </w:r>
      <w:r w:rsidRPr="00030AFE" w:rsidR="00B527AE">
        <w:rPr>
          <w:rFonts w:eastAsia="Times New Roman" w:cstheme="minorHAnsi"/>
          <w:sz w:val="24"/>
          <w:szCs w:val="24"/>
        </w:rPr>
        <w:t>s</w:t>
      </w:r>
      <w:r w:rsidRPr="00030AFE">
        <w:rPr>
          <w:rFonts w:eastAsia="Times New Roman" w:cstheme="minorHAnsi"/>
          <w:sz w:val="24"/>
          <w:szCs w:val="24"/>
        </w:rPr>
        <w:t xml:space="preserve"> to</w:t>
      </w:r>
      <w:r w:rsidRPr="00030AFE" w:rsidR="00B527AE">
        <w:rPr>
          <w:rFonts w:eastAsia="Times New Roman" w:cstheme="minorHAnsi"/>
          <w:sz w:val="24"/>
          <w:szCs w:val="24"/>
        </w:rPr>
        <w:t xml:space="preserve"> all relevant safeguarding legislation</w:t>
      </w:r>
      <w:r w:rsidR="007251A8">
        <w:rPr>
          <w:rFonts w:eastAsia="Times New Roman" w:cstheme="minorHAnsi"/>
          <w:sz w:val="24"/>
          <w:szCs w:val="24"/>
        </w:rPr>
        <w:t>, statutory guidance and guidance from the Northamptonshire Safeguarding Children Partnership</w:t>
      </w:r>
      <w:r w:rsidRPr="00030AFE" w:rsidR="00B527AE">
        <w:rPr>
          <w:rFonts w:eastAsia="Times New Roman" w:cstheme="minorHAnsi"/>
          <w:sz w:val="24"/>
          <w:szCs w:val="24"/>
        </w:rPr>
        <w:t>. This includes</w:t>
      </w:r>
      <w:r w:rsidR="001C0B8C">
        <w:rPr>
          <w:rFonts w:eastAsia="Times New Roman" w:cstheme="minorHAnsi"/>
          <w:sz w:val="24"/>
          <w:szCs w:val="24"/>
        </w:rPr>
        <w:t xml:space="preserve"> </w:t>
      </w:r>
      <w:r w:rsidRPr="00CA08BD" w:rsidR="001C0B8C">
        <w:rPr>
          <w:rFonts w:eastAsia="Times New Roman" w:cstheme="minorHAnsi"/>
          <w:sz w:val="24"/>
          <w:szCs w:val="24"/>
        </w:rPr>
        <w:t>(but is not limited to)</w:t>
      </w:r>
      <w:r w:rsidRPr="00CA08BD" w:rsidR="00B527AE">
        <w:rPr>
          <w:rFonts w:eastAsia="Times New Roman" w:cstheme="minorHAnsi"/>
          <w:sz w:val="24"/>
          <w:szCs w:val="24"/>
        </w:rPr>
        <w:t>:</w:t>
      </w:r>
    </w:p>
    <w:p w:rsidRPr="00030AFE" w:rsidR="00B527AE" w:rsidP="00E33EE1" w:rsidRDefault="00B527AE" w14:paraId="7FF980FA" w14:textId="77777777">
      <w:pPr>
        <w:spacing w:after="0" w:line="240" w:lineRule="auto"/>
        <w:jc w:val="both"/>
        <w:rPr>
          <w:rFonts w:eastAsia="Times New Roman" w:cstheme="minorHAnsi"/>
          <w:sz w:val="24"/>
          <w:szCs w:val="24"/>
        </w:rPr>
      </w:pPr>
    </w:p>
    <w:p w:rsidRPr="00030AFE" w:rsidR="00B527AE" w:rsidP="008F51DB" w:rsidRDefault="00B527AE" w14:paraId="2267A460" w14:textId="7D19BB0E">
      <w:pPr>
        <w:spacing w:after="120" w:line="240" w:lineRule="auto"/>
        <w:jc w:val="both"/>
        <w:rPr>
          <w:rFonts w:eastAsia="Times New Roman" w:cstheme="minorHAnsi"/>
          <w:b/>
          <w:bCs/>
          <w:sz w:val="24"/>
          <w:szCs w:val="24"/>
        </w:rPr>
      </w:pPr>
      <w:r w:rsidRPr="00030AFE">
        <w:rPr>
          <w:rFonts w:eastAsia="Times New Roman" w:cstheme="minorHAnsi"/>
          <w:b/>
          <w:bCs/>
          <w:sz w:val="24"/>
          <w:szCs w:val="24"/>
        </w:rPr>
        <w:t>Statutory Guidance</w:t>
      </w:r>
    </w:p>
    <w:p w:rsidRPr="00445703" w:rsidR="005336DA" w:rsidP="00F42F5D" w:rsidRDefault="005336DA" w14:paraId="1CE8F938" w14:textId="705FF3C4">
      <w:pPr>
        <w:pStyle w:val="ListParagraph"/>
        <w:numPr>
          <w:ilvl w:val="0"/>
          <w:numId w:val="6"/>
        </w:numPr>
        <w:jc w:val="both"/>
        <w:rPr>
          <w:rFonts w:asciiTheme="minorHAnsi" w:hAnsiTheme="minorHAnsi" w:cstheme="minorHAnsi"/>
          <w:bCs/>
        </w:rPr>
      </w:pPr>
      <w:r w:rsidRPr="00030AFE">
        <w:rPr>
          <w:rFonts w:asciiTheme="minorHAnsi" w:hAnsiTheme="minorHAnsi" w:cstheme="minorHAnsi"/>
          <w:bCs/>
        </w:rPr>
        <w:t xml:space="preserve">Keeping Children Safe in </w:t>
      </w:r>
      <w:r w:rsidRPr="00445703">
        <w:rPr>
          <w:rFonts w:asciiTheme="minorHAnsi" w:hAnsiTheme="minorHAnsi" w:cstheme="minorHAnsi"/>
          <w:bCs/>
        </w:rPr>
        <w:t xml:space="preserve">Education </w:t>
      </w:r>
      <w:r w:rsidRPr="00445703" w:rsidR="00B527AE">
        <w:rPr>
          <w:rFonts w:asciiTheme="minorHAnsi" w:hAnsiTheme="minorHAnsi" w:cstheme="minorHAnsi"/>
          <w:bCs/>
        </w:rPr>
        <w:t>(</w:t>
      </w:r>
      <w:r w:rsidRPr="00445703" w:rsidR="007C1582">
        <w:rPr>
          <w:rFonts w:asciiTheme="minorHAnsi" w:hAnsiTheme="minorHAnsi" w:cstheme="minorHAnsi"/>
          <w:bCs/>
        </w:rPr>
        <w:t>202</w:t>
      </w:r>
      <w:r w:rsidRPr="00445703" w:rsidR="00CA08BD">
        <w:rPr>
          <w:rFonts w:asciiTheme="minorHAnsi" w:hAnsiTheme="minorHAnsi" w:cstheme="minorHAnsi"/>
          <w:bCs/>
        </w:rPr>
        <w:t>5</w:t>
      </w:r>
      <w:r w:rsidRPr="00445703" w:rsidR="00B527AE">
        <w:rPr>
          <w:rFonts w:asciiTheme="minorHAnsi" w:hAnsiTheme="minorHAnsi" w:cstheme="minorHAnsi"/>
          <w:bCs/>
        </w:rPr>
        <w:t>)</w:t>
      </w:r>
    </w:p>
    <w:p w:rsidRPr="00445703" w:rsidR="001C0B8C" w:rsidP="00F42F5D" w:rsidRDefault="005336DA" w14:paraId="0CF39F99" w14:textId="089ACCC0">
      <w:pPr>
        <w:pStyle w:val="ListParagraph"/>
        <w:numPr>
          <w:ilvl w:val="0"/>
          <w:numId w:val="6"/>
        </w:numPr>
        <w:jc w:val="both"/>
        <w:rPr>
          <w:rFonts w:asciiTheme="minorHAnsi" w:hAnsiTheme="minorHAnsi" w:cstheme="minorHAnsi"/>
          <w:bCs/>
        </w:rPr>
      </w:pPr>
      <w:r w:rsidRPr="00445703">
        <w:rPr>
          <w:rFonts w:asciiTheme="minorHAnsi" w:hAnsiTheme="minorHAnsi" w:cstheme="minorHAnsi"/>
          <w:bCs/>
        </w:rPr>
        <w:t xml:space="preserve">Working Together to Safeguard Children </w:t>
      </w:r>
      <w:r w:rsidRPr="00445703" w:rsidR="00B527AE">
        <w:rPr>
          <w:rFonts w:asciiTheme="minorHAnsi" w:hAnsiTheme="minorHAnsi" w:cstheme="minorHAnsi"/>
          <w:bCs/>
        </w:rPr>
        <w:t>(</w:t>
      </w:r>
      <w:r w:rsidRPr="00445703">
        <w:rPr>
          <w:rFonts w:asciiTheme="minorHAnsi" w:hAnsiTheme="minorHAnsi" w:cstheme="minorHAnsi"/>
          <w:bCs/>
        </w:rPr>
        <w:t>20</w:t>
      </w:r>
      <w:r w:rsidRPr="00445703" w:rsidR="001C0B8C">
        <w:rPr>
          <w:rFonts w:asciiTheme="minorHAnsi" w:hAnsiTheme="minorHAnsi" w:cstheme="minorHAnsi"/>
          <w:bCs/>
        </w:rPr>
        <w:t>23</w:t>
      </w:r>
      <w:r w:rsidRPr="00445703" w:rsidR="00B527AE">
        <w:rPr>
          <w:rFonts w:asciiTheme="minorHAnsi" w:hAnsiTheme="minorHAnsi" w:cstheme="minorHAnsi"/>
          <w:bCs/>
        </w:rPr>
        <w:t>)</w:t>
      </w:r>
    </w:p>
    <w:p w:rsidRPr="00445703" w:rsidR="00B527AE" w:rsidP="00F42F5D" w:rsidRDefault="00B527AE" w14:paraId="426505EB" w14:textId="7EA0E26A">
      <w:pPr>
        <w:numPr>
          <w:ilvl w:val="0"/>
          <w:numId w:val="6"/>
        </w:numPr>
        <w:autoSpaceDE w:val="0"/>
        <w:autoSpaceDN w:val="0"/>
        <w:adjustRightInd w:val="0"/>
        <w:spacing w:after="0" w:line="240" w:lineRule="auto"/>
        <w:ind w:left="714" w:hanging="357"/>
        <w:jc w:val="both"/>
        <w:rPr>
          <w:rFonts w:eastAsia="Times New Roman" w:cstheme="minorHAnsi"/>
          <w:bCs/>
          <w:sz w:val="24"/>
          <w:szCs w:val="24"/>
        </w:rPr>
      </w:pPr>
      <w:r w:rsidRPr="00445703">
        <w:rPr>
          <w:rFonts w:cstheme="minorHAnsi"/>
          <w:bCs/>
          <w:sz w:val="24"/>
          <w:szCs w:val="24"/>
        </w:rPr>
        <w:t>Early Years Foundation Stage</w:t>
      </w:r>
      <w:r w:rsidRPr="00445703" w:rsidR="002D42E5">
        <w:rPr>
          <w:rFonts w:cstheme="minorHAnsi"/>
          <w:bCs/>
          <w:sz w:val="24"/>
          <w:szCs w:val="24"/>
        </w:rPr>
        <w:t xml:space="preserve"> (</w:t>
      </w:r>
      <w:r w:rsidRPr="00445703" w:rsidR="001C0B8C">
        <w:rPr>
          <w:rFonts w:cstheme="minorHAnsi"/>
          <w:bCs/>
          <w:sz w:val="24"/>
          <w:szCs w:val="24"/>
        </w:rPr>
        <w:t>2024</w:t>
      </w:r>
      <w:r w:rsidRPr="00445703" w:rsidR="002D42E5">
        <w:rPr>
          <w:rFonts w:cstheme="minorHAnsi"/>
          <w:bCs/>
          <w:sz w:val="24"/>
          <w:szCs w:val="24"/>
        </w:rPr>
        <w:t>)</w:t>
      </w:r>
      <w:r w:rsidRPr="00445703">
        <w:rPr>
          <w:rFonts w:cstheme="minorHAnsi"/>
          <w:bCs/>
          <w:sz w:val="24"/>
          <w:szCs w:val="24"/>
        </w:rPr>
        <w:t xml:space="preserve"> </w:t>
      </w:r>
    </w:p>
    <w:p w:rsidRPr="00CA08BD" w:rsidR="001C0B8C" w:rsidP="00F42F5D" w:rsidRDefault="001C0B8C" w14:paraId="2E611EB3" w14:textId="4C02FF19">
      <w:pPr>
        <w:numPr>
          <w:ilvl w:val="0"/>
          <w:numId w:val="6"/>
        </w:numPr>
        <w:autoSpaceDE w:val="0"/>
        <w:autoSpaceDN w:val="0"/>
        <w:adjustRightInd w:val="0"/>
        <w:spacing w:after="0" w:line="240" w:lineRule="auto"/>
        <w:ind w:left="714" w:hanging="357"/>
        <w:jc w:val="both"/>
        <w:rPr>
          <w:rFonts w:eastAsia="Times New Roman" w:cstheme="minorHAnsi"/>
          <w:bCs/>
          <w:sz w:val="24"/>
          <w:szCs w:val="24"/>
        </w:rPr>
      </w:pPr>
      <w:r w:rsidRPr="00CA08BD">
        <w:rPr>
          <w:rFonts w:cstheme="minorHAnsi"/>
          <w:bCs/>
          <w:sz w:val="24"/>
          <w:szCs w:val="24"/>
        </w:rPr>
        <w:t>Working together to improve school attendance (2024)</w:t>
      </w:r>
    </w:p>
    <w:p w:rsidRPr="00CA08BD" w:rsidR="00F15EEC" w:rsidP="00F42F5D" w:rsidRDefault="00F15EEC" w14:paraId="0A7ED444" w14:textId="22B31C37">
      <w:pPr>
        <w:numPr>
          <w:ilvl w:val="0"/>
          <w:numId w:val="6"/>
        </w:numPr>
        <w:autoSpaceDE w:val="0"/>
        <w:autoSpaceDN w:val="0"/>
        <w:adjustRightInd w:val="0"/>
        <w:spacing w:after="120" w:line="240" w:lineRule="auto"/>
        <w:ind w:left="714" w:hanging="357"/>
        <w:jc w:val="both"/>
        <w:rPr>
          <w:rFonts w:eastAsia="Times New Roman" w:cstheme="minorHAnsi"/>
          <w:bCs/>
          <w:sz w:val="24"/>
          <w:szCs w:val="24"/>
        </w:rPr>
      </w:pPr>
      <w:r w:rsidRPr="00CA08BD">
        <w:rPr>
          <w:rFonts w:cstheme="minorHAnsi"/>
          <w:bCs/>
          <w:sz w:val="24"/>
          <w:szCs w:val="24"/>
        </w:rPr>
        <w:t>Children missing education (statutory for local authorities) (2016)</w:t>
      </w:r>
    </w:p>
    <w:p w:rsidRPr="00030AFE" w:rsidR="00B527AE" w:rsidP="008F51DB" w:rsidRDefault="00B527AE" w14:paraId="32749D5A" w14:textId="05E453A0">
      <w:pPr>
        <w:spacing w:after="120" w:line="240" w:lineRule="auto"/>
        <w:jc w:val="both"/>
        <w:rPr>
          <w:rFonts w:eastAsia="Times New Roman" w:cstheme="minorHAnsi"/>
          <w:b/>
          <w:sz w:val="24"/>
          <w:szCs w:val="24"/>
        </w:rPr>
      </w:pPr>
      <w:r w:rsidRPr="00030AFE">
        <w:rPr>
          <w:rFonts w:eastAsia="Times New Roman" w:cstheme="minorHAnsi"/>
          <w:b/>
          <w:sz w:val="24"/>
          <w:szCs w:val="24"/>
        </w:rPr>
        <w:t>Legislation</w:t>
      </w:r>
    </w:p>
    <w:p w:rsidRPr="00030AFE" w:rsidR="005336DA" w:rsidP="00D96169" w:rsidRDefault="005336DA" w14:paraId="65C13EAC" w14:textId="5F2A1387">
      <w:pPr>
        <w:numPr>
          <w:ilvl w:val="0"/>
          <w:numId w:val="4"/>
        </w:numPr>
        <w:spacing w:after="0" w:line="240" w:lineRule="auto"/>
        <w:jc w:val="both"/>
        <w:rPr>
          <w:rFonts w:eastAsia="Times New Roman" w:cstheme="minorHAnsi"/>
          <w:bCs/>
          <w:sz w:val="24"/>
          <w:szCs w:val="24"/>
        </w:rPr>
      </w:pPr>
      <w:r w:rsidRPr="00030AFE">
        <w:rPr>
          <w:rFonts w:eastAsia="Times New Roman" w:cstheme="minorHAnsi"/>
          <w:bCs/>
          <w:sz w:val="24"/>
          <w:szCs w:val="24"/>
        </w:rPr>
        <w:t xml:space="preserve">The Children Act </w:t>
      </w:r>
      <w:proofErr w:type="gramStart"/>
      <w:r w:rsidRPr="00030AFE">
        <w:rPr>
          <w:rFonts w:eastAsia="Times New Roman" w:cstheme="minorHAnsi"/>
          <w:bCs/>
          <w:sz w:val="24"/>
          <w:szCs w:val="24"/>
        </w:rPr>
        <w:t>1989</w:t>
      </w:r>
      <w:proofErr w:type="gramEnd"/>
      <w:r w:rsidRPr="00030AFE">
        <w:rPr>
          <w:rFonts w:eastAsia="Times New Roman" w:cstheme="minorHAnsi"/>
          <w:bCs/>
          <w:sz w:val="24"/>
          <w:szCs w:val="24"/>
        </w:rPr>
        <w:t xml:space="preserve"> and The Children Act 2004 </w:t>
      </w:r>
    </w:p>
    <w:p w:rsidRPr="00030AFE" w:rsidR="005336DA" w:rsidP="00D96169" w:rsidRDefault="005336DA" w14:paraId="418E359C" w14:textId="4313D286">
      <w:pPr>
        <w:numPr>
          <w:ilvl w:val="0"/>
          <w:numId w:val="4"/>
        </w:numPr>
        <w:autoSpaceDE w:val="0"/>
        <w:autoSpaceDN w:val="0"/>
        <w:adjustRightInd w:val="0"/>
        <w:spacing w:after="0" w:line="240" w:lineRule="auto"/>
        <w:jc w:val="both"/>
        <w:rPr>
          <w:rFonts w:eastAsia="Times New Roman" w:cstheme="minorHAnsi"/>
          <w:bCs/>
          <w:sz w:val="24"/>
          <w:szCs w:val="24"/>
        </w:rPr>
      </w:pPr>
      <w:r w:rsidRPr="00030AFE">
        <w:rPr>
          <w:rFonts w:eastAsia="Times New Roman" w:cstheme="minorHAnsi"/>
          <w:bCs/>
          <w:sz w:val="24"/>
          <w:szCs w:val="24"/>
        </w:rPr>
        <w:t>Section 5</w:t>
      </w:r>
      <w:proofErr w:type="gramStart"/>
      <w:r w:rsidRPr="00030AFE">
        <w:rPr>
          <w:rFonts w:eastAsia="Times New Roman" w:cstheme="minorHAnsi"/>
          <w:bCs/>
          <w:sz w:val="24"/>
          <w:szCs w:val="24"/>
        </w:rPr>
        <w:t>B(</w:t>
      </w:r>
      <w:proofErr w:type="gramEnd"/>
      <w:r w:rsidRPr="00030AFE">
        <w:rPr>
          <w:rFonts w:eastAsia="Times New Roman" w:cstheme="minorHAnsi"/>
          <w:bCs/>
          <w:sz w:val="24"/>
          <w:szCs w:val="24"/>
        </w:rPr>
        <w:t>11) of the Female Genital Mutilation Act 2003, as inserted by section 74 of the Serious Crime Act 2015</w:t>
      </w:r>
    </w:p>
    <w:p w:rsidRPr="00030AFE" w:rsidR="005336DA" w:rsidP="00D96169" w:rsidRDefault="005336DA" w14:paraId="57C54CBC" w14:textId="2A767586">
      <w:pPr>
        <w:pStyle w:val="ListParagraph"/>
        <w:numPr>
          <w:ilvl w:val="0"/>
          <w:numId w:val="4"/>
        </w:numPr>
        <w:jc w:val="both"/>
        <w:rPr>
          <w:rFonts w:asciiTheme="minorHAnsi" w:hAnsiTheme="minorHAnsi" w:cstheme="minorHAnsi"/>
          <w:bCs/>
          <w:lang w:eastAsia="en-US"/>
        </w:rPr>
      </w:pPr>
      <w:r w:rsidRPr="00030AFE">
        <w:rPr>
          <w:rFonts w:asciiTheme="minorHAnsi" w:hAnsiTheme="minorHAnsi" w:cstheme="minorHAnsi"/>
          <w:bCs/>
          <w:lang w:eastAsia="en-US"/>
        </w:rPr>
        <w:t>The Rehabilitation of Offenders Act 1974</w:t>
      </w:r>
    </w:p>
    <w:p w:rsidRPr="00030AFE" w:rsidR="005336DA" w:rsidP="00D96169" w:rsidRDefault="005336DA" w14:paraId="471DBC96" w14:textId="6A803213">
      <w:pPr>
        <w:pStyle w:val="ListParagraph"/>
        <w:numPr>
          <w:ilvl w:val="0"/>
          <w:numId w:val="4"/>
        </w:numPr>
        <w:jc w:val="both"/>
        <w:rPr>
          <w:rFonts w:asciiTheme="minorHAnsi" w:hAnsiTheme="minorHAnsi" w:cstheme="minorHAnsi"/>
          <w:bCs/>
          <w:lang w:eastAsia="en-US"/>
        </w:rPr>
      </w:pPr>
      <w:r w:rsidRPr="00030AFE">
        <w:rPr>
          <w:rFonts w:asciiTheme="minorHAnsi" w:hAnsiTheme="minorHAnsi" w:cstheme="minorHAnsi"/>
          <w:bCs/>
          <w:lang w:eastAsia="en-US"/>
        </w:rPr>
        <w:t>Safeguarding Vulnerable Groups Act 2006</w:t>
      </w:r>
    </w:p>
    <w:p w:rsidRPr="00CA08BD" w:rsidR="005336DA" w:rsidP="00D96169" w:rsidRDefault="005336DA" w14:paraId="5AD89CBC" w14:textId="5525E5B0">
      <w:pPr>
        <w:pStyle w:val="ListParagraph"/>
        <w:numPr>
          <w:ilvl w:val="0"/>
          <w:numId w:val="4"/>
        </w:numPr>
        <w:jc w:val="both"/>
        <w:rPr>
          <w:rFonts w:asciiTheme="minorHAnsi" w:hAnsiTheme="minorHAnsi" w:cstheme="minorHAnsi"/>
          <w:bCs/>
          <w:lang w:eastAsia="en-US"/>
        </w:rPr>
      </w:pPr>
      <w:r w:rsidRPr="00030AFE">
        <w:rPr>
          <w:rFonts w:asciiTheme="minorHAnsi" w:hAnsiTheme="minorHAnsi" w:cstheme="minorHAnsi"/>
          <w:bCs/>
          <w:lang w:eastAsia="en-US"/>
        </w:rPr>
        <w:t xml:space="preserve">Counter-Terrorism and Security Act 2015 </w:t>
      </w:r>
      <w:r w:rsidRPr="00CA08BD" w:rsidR="00B527AE">
        <w:rPr>
          <w:rFonts w:asciiTheme="minorHAnsi" w:hAnsiTheme="minorHAnsi" w:cstheme="minorHAnsi"/>
          <w:bCs/>
          <w:lang w:eastAsia="en-US"/>
        </w:rPr>
        <w:t>(and the Prevent Duty guidance</w:t>
      </w:r>
      <w:r w:rsidRPr="00CA08BD" w:rsidR="001C0B8C">
        <w:rPr>
          <w:rFonts w:asciiTheme="minorHAnsi" w:hAnsiTheme="minorHAnsi" w:cstheme="minorHAnsi"/>
          <w:bCs/>
          <w:lang w:eastAsia="en-US"/>
        </w:rPr>
        <w:t>, updated 2023</w:t>
      </w:r>
      <w:r w:rsidRPr="00CA08BD" w:rsidR="00B527AE">
        <w:rPr>
          <w:rFonts w:asciiTheme="minorHAnsi" w:hAnsiTheme="minorHAnsi" w:cstheme="minorHAnsi"/>
          <w:bCs/>
          <w:lang w:eastAsia="en-US"/>
        </w:rPr>
        <w:t>)</w:t>
      </w:r>
    </w:p>
    <w:p w:rsidRPr="00030AFE" w:rsidR="005336DA" w:rsidP="00D96169" w:rsidRDefault="00B527AE" w14:paraId="4301B4C2" w14:textId="2A693554">
      <w:pPr>
        <w:pStyle w:val="ListParagraph"/>
        <w:numPr>
          <w:ilvl w:val="0"/>
          <w:numId w:val="4"/>
        </w:numPr>
        <w:jc w:val="both"/>
        <w:rPr>
          <w:rFonts w:asciiTheme="minorHAnsi" w:hAnsiTheme="minorHAnsi" w:cstheme="minorHAnsi"/>
          <w:bCs/>
          <w:lang w:eastAsia="en-US"/>
        </w:rPr>
      </w:pPr>
      <w:r w:rsidRPr="00030AFE">
        <w:rPr>
          <w:rFonts w:asciiTheme="minorHAnsi" w:hAnsiTheme="minorHAnsi" w:cstheme="minorHAnsi"/>
          <w:bCs/>
        </w:rPr>
        <w:t>The</w:t>
      </w:r>
      <w:r w:rsidRPr="00030AFE" w:rsidR="005336DA">
        <w:rPr>
          <w:rFonts w:asciiTheme="minorHAnsi" w:hAnsiTheme="minorHAnsi" w:cstheme="minorHAnsi"/>
          <w:bCs/>
        </w:rPr>
        <w:t xml:space="preserve"> Education Act 2002</w:t>
      </w:r>
    </w:p>
    <w:p w:rsidRPr="00030AFE" w:rsidR="005336DA" w:rsidP="00D96169" w:rsidRDefault="005336DA" w14:paraId="338055DD" w14:textId="05807AD5">
      <w:pPr>
        <w:pStyle w:val="ListParagraph"/>
        <w:numPr>
          <w:ilvl w:val="0"/>
          <w:numId w:val="4"/>
        </w:numPr>
        <w:jc w:val="both"/>
        <w:rPr>
          <w:rFonts w:asciiTheme="minorHAnsi" w:hAnsiTheme="minorHAnsi" w:cstheme="minorHAnsi"/>
          <w:bCs/>
          <w:color w:val="000000"/>
          <w:lang w:eastAsia="en-US"/>
        </w:rPr>
      </w:pPr>
      <w:r w:rsidRPr="00030AFE">
        <w:rPr>
          <w:rFonts w:asciiTheme="minorHAnsi" w:hAnsiTheme="minorHAnsi" w:cstheme="minorHAnsi"/>
          <w:bCs/>
          <w:color w:val="000000"/>
          <w:lang w:eastAsia="en-US"/>
        </w:rPr>
        <w:t>The School Staffing (England) Regulations 2009</w:t>
      </w:r>
    </w:p>
    <w:p w:rsidRPr="00445703" w:rsidR="00B527AE" w:rsidP="00D96169" w:rsidRDefault="005336DA" w14:paraId="7EAFDE23" w14:textId="77777777">
      <w:pPr>
        <w:pStyle w:val="ListParagraph"/>
        <w:numPr>
          <w:ilvl w:val="0"/>
          <w:numId w:val="4"/>
        </w:numPr>
        <w:jc w:val="both"/>
        <w:rPr>
          <w:rFonts w:asciiTheme="minorHAnsi" w:hAnsiTheme="minorHAnsi" w:cstheme="minorHAnsi"/>
          <w:bCs/>
        </w:rPr>
      </w:pPr>
      <w:r w:rsidRPr="00445703">
        <w:rPr>
          <w:rFonts w:asciiTheme="minorHAnsi" w:hAnsiTheme="minorHAnsi" w:cstheme="minorHAnsi"/>
          <w:bCs/>
        </w:rPr>
        <w:t>The Childcare (Disqualification) Regulations 2009 (and 2018 amendment)</w:t>
      </w:r>
    </w:p>
    <w:p w:rsidRPr="00445703" w:rsidR="00B527AE" w:rsidP="00D96169" w:rsidRDefault="00B527AE" w14:paraId="47C35294" w14:textId="2B7CF59C">
      <w:pPr>
        <w:pStyle w:val="ListParagraph"/>
        <w:numPr>
          <w:ilvl w:val="0"/>
          <w:numId w:val="4"/>
        </w:numPr>
        <w:jc w:val="both"/>
        <w:rPr>
          <w:rFonts w:asciiTheme="minorHAnsi" w:hAnsiTheme="minorHAnsi" w:cstheme="minorHAnsi"/>
          <w:bCs/>
        </w:rPr>
      </w:pPr>
      <w:r w:rsidRPr="00445703">
        <w:rPr>
          <w:rFonts w:asciiTheme="minorHAnsi" w:hAnsiTheme="minorHAnsi" w:cstheme="minorHAnsi"/>
          <w:bCs/>
        </w:rPr>
        <w:t xml:space="preserve">The </w:t>
      </w:r>
      <w:r w:rsidRPr="00445703" w:rsidR="005336DA">
        <w:rPr>
          <w:rFonts w:asciiTheme="minorHAnsi" w:hAnsiTheme="minorHAnsi" w:cstheme="minorHAnsi"/>
          <w:bCs/>
        </w:rPr>
        <w:t>Childcare Act 2006</w:t>
      </w:r>
      <w:r w:rsidRPr="00445703">
        <w:rPr>
          <w:rFonts w:asciiTheme="minorHAnsi" w:hAnsiTheme="minorHAnsi" w:cstheme="minorHAnsi"/>
          <w:bCs/>
        </w:rPr>
        <w:t xml:space="preserve"> </w:t>
      </w:r>
      <w:r w:rsidRPr="00445703" w:rsidR="005336DA">
        <w:rPr>
          <w:rFonts w:asciiTheme="minorHAnsi" w:hAnsiTheme="minorHAnsi" w:cstheme="minorHAnsi"/>
          <w:bCs/>
        </w:rPr>
        <w:t>(</w:t>
      </w:r>
      <w:r w:rsidRPr="00445703">
        <w:rPr>
          <w:rFonts w:asciiTheme="minorHAnsi" w:hAnsiTheme="minorHAnsi" w:cstheme="minorHAnsi"/>
          <w:bCs/>
        </w:rPr>
        <w:t>a</w:t>
      </w:r>
      <w:r w:rsidRPr="00445703" w:rsidR="005336DA">
        <w:rPr>
          <w:rFonts w:asciiTheme="minorHAnsi" w:hAnsiTheme="minorHAnsi" w:cstheme="minorHAnsi"/>
          <w:bCs/>
        </w:rPr>
        <w:t>ll schools with pupils aged under 8)</w:t>
      </w:r>
    </w:p>
    <w:p w:rsidRPr="001C0B8C" w:rsidR="005F4BC6" w:rsidP="005F4BC6" w:rsidRDefault="005F4BC6" w14:paraId="3A2DFC49" w14:textId="5A35DA9C">
      <w:pPr>
        <w:pStyle w:val="ListParagraph"/>
        <w:numPr>
          <w:ilvl w:val="0"/>
          <w:numId w:val="4"/>
        </w:numPr>
        <w:jc w:val="both"/>
        <w:rPr>
          <w:rFonts w:asciiTheme="minorHAnsi" w:hAnsiTheme="minorHAnsi" w:cstheme="minorHAnsi"/>
          <w:bCs/>
        </w:rPr>
      </w:pPr>
      <w:r w:rsidRPr="001C0B8C">
        <w:rPr>
          <w:rFonts w:asciiTheme="minorHAnsi" w:hAnsiTheme="minorHAnsi" w:cstheme="minorHAnsi"/>
          <w:bCs/>
        </w:rPr>
        <w:t xml:space="preserve">The Human Rights Act </w:t>
      </w:r>
      <w:r w:rsidRPr="001C0B8C" w:rsidR="002D42E5">
        <w:rPr>
          <w:rFonts w:asciiTheme="minorHAnsi" w:hAnsiTheme="minorHAnsi" w:cstheme="minorHAnsi"/>
          <w:bCs/>
        </w:rPr>
        <w:t>(</w:t>
      </w:r>
      <w:r w:rsidRPr="001C0B8C">
        <w:rPr>
          <w:rFonts w:asciiTheme="minorHAnsi" w:hAnsiTheme="minorHAnsi" w:cstheme="minorHAnsi"/>
          <w:bCs/>
        </w:rPr>
        <w:t>1998</w:t>
      </w:r>
      <w:r w:rsidRPr="001C0B8C" w:rsidR="002D42E5">
        <w:rPr>
          <w:rFonts w:asciiTheme="minorHAnsi" w:hAnsiTheme="minorHAnsi" w:cstheme="minorHAnsi"/>
          <w:bCs/>
        </w:rPr>
        <w:t>)</w:t>
      </w:r>
    </w:p>
    <w:p w:rsidRPr="001C0B8C" w:rsidR="005F4BC6" w:rsidP="005F4BC6" w:rsidRDefault="005F4BC6" w14:paraId="113462A6" w14:textId="5F10755A">
      <w:pPr>
        <w:pStyle w:val="ListParagraph"/>
        <w:numPr>
          <w:ilvl w:val="0"/>
          <w:numId w:val="4"/>
        </w:numPr>
        <w:jc w:val="both"/>
        <w:rPr>
          <w:rFonts w:asciiTheme="minorHAnsi" w:hAnsiTheme="minorHAnsi" w:cstheme="minorHAnsi"/>
          <w:bCs/>
        </w:rPr>
      </w:pPr>
      <w:r w:rsidRPr="001C0B8C">
        <w:rPr>
          <w:rFonts w:asciiTheme="minorHAnsi" w:hAnsiTheme="minorHAnsi" w:cstheme="minorHAnsi"/>
          <w:bCs/>
        </w:rPr>
        <w:t xml:space="preserve">The Equality Act </w:t>
      </w:r>
      <w:r w:rsidRPr="001C0B8C" w:rsidR="002D42E5">
        <w:rPr>
          <w:rFonts w:asciiTheme="minorHAnsi" w:hAnsiTheme="minorHAnsi" w:cstheme="minorHAnsi"/>
          <w:bCs/>
        </w:rPr>
        <w:t>(</w:t>
      </w:r>
      <w:r w:rsidRPr="001C0B8C">
        <w:rPr>
          <w:rFonts w:asciiTheme="minorHAnsi" w:hAnsiTheme="minorHAnsi" w:cstheme="minorHAnsi"/>
          <w:bCs/>
        </w:rPr>
        <w:t>2010</w:t>
      </w:r>
      <w:r w:rsidRPr="001C0B8C" w:rsidR="002D42E5">
        <w:rPr>
          <w:rFonts w:asciiTheme="minorHAnsi" w:hAnsiTheme="minorHAnsi" w:cstheme="minorHAnsi"/>
          <w:bCs/>
        </w:rPr>
        <w:t>)</w:t>
      </w:r>
    </w:p>
    <w:p w:rsidRPr="001C0B8C" w:rsidR="005F4BC6" w:rsidP="005F4BC6" w:rsidRDefault="005F4BC6" w14:paraId="28184A32" w14:textId="52B68B84">
      <w:pPr>
        <w:pStyle w:val="ListParagraph"/>
        <w:numPr>
          <w:ilvl w:val="0"/>
          <w:numId w:val="4"/>
        </w:numPr>
        <w:jc w:val="both"/>
        <w:rPr>
          <w:rFonts w:asciiTheme="minorHAnsi" w:hAnsiTheme="minorHAnsi" w:cstheme="minorHAnsi"/>
          <w:bCs/>
        </w:rPr>
      </w:pPr>
      <w:r w:rsidRPr="001C0B8C">
        <w:rPr>
          <w:rFonts w:asciiTheme="minorHAnsi" w:hAnsiTheme="minorHAnsi" w:cstheme="minorHAnsi"/>
          <w:bCs/>
        </w:rPr>
        <w:t xml:space="preserve">The Public Sector Equality Duty </w:t>
      </w:r>
      <w:r w:rsidRPr="00F768EB">
        <w:rPr>
          <w:rFonts w:asciiTheme="minorHAnsi" w:hAnsiTheme="minorHAnsi" w:cstheme="minorHAnsi"/>
          <w:bCs/>
        </w:rPr>
        <w:t>(PSED)</w:t>
      </w:r>
    </w:p>
    <w:p w:rsidR="005F4BC6" w:rsidP="0019445F" w:rsidRDefault="005F4BC6" w14:paraId="48C76224" w14:textId="31503101">
      <w:pPr>
        <w:spacing w:after="0" w:line="240" w:lineRule="auto"/>
        <w:jc w:val="both"/>
        <w:rPr>
          <w:rFonts w:cstheme="minorHAnsi"/>
          <w:bCs/>
          <w:sz w:val="24"/>
          <w:szCs w:val="24"/>
        </w:rPr>
      </w:pPr>
    </w:p>
    <w:p w:rsidRPr="006238C1" w:rsidR="007251A8" w:rsidP="0019445F" w:rsidRDefault="007251A8" w14:paraId="62675F0E" w14:textId="1C040753">
      <w:pPr>
        <w:spacing w:after="0" w:line="240" w:lineRule="auto"/>
        <w:jc w:val="both"/>
        <w:rPr>
          <w:rFonts w:cstheme="minorHAnsi"/>
          <w:bCs/>
          <w:color w:val="0000CC"/>
          <w:sz w:val="24"/>
          <w:szCs w:val="24"/>
        </w:rPr>
      </w:pPr>
      <w:r w:rsidRPr="007251A8">
        <w:rPr>
          <w:rFonts w:cstheme="minorHAnsi"/>
          <w:bCs/>
          <w:sz w:val="24"/>
          <w:szCs w:val="24"/>
        </w:rPr>
        <w:t>Guidance from the Northamptonshire Safeguarding Children Partnership (NSCP) can be found h</w:t>
      </w:r>
      <w:r w:rsidRPr="00445703">
        <w:rPr>
          <w:rFonts w:cstheme="minorHAnsi"/>
          <w:bCs/>
          <w:sz w:val="24"/>
          <w:szCs w:val="24"/>
        </w:rPr>
        <w:t xml:space="preserve">ere: </w:t>
      </w:r>
      <w:hyperlink w:history="1" r:id="rId11">
        <w:r w:rsidRPr="00445703" w:rsidR="00F768EB">
          <w:rPr>
            <w:color w:val="0000FF"/>
            <w:u w:val="single"/>
          </w:rPr>
          <w:t>Home - Northamptonshire SCP</w:t>
        </w:r>
      </w:hyperlink>
    </w:p>
    <w:p w:rsidRPr="00030AFE" w:rsidR="00992E20" w:rsidP="00E33EE1" w:rsidRDefault="00992E20" w14:paraId="2387661E" w14:textId="77777777">
      <w:pPr>
        <w:autoSpaceDE w:val="0"/>
        <w:autoSpaceDN w:val="0"/>
        <w:adjustRightInd w:val="0"/>
        <w:spacing w:after="0" w:line="240" w:lineRule="auto"/>
        <w:ind w:left="720"/>
        <w:jc w:val="both"/>
        <w:rPr>
          <w:rFonts w:eastAsia="Times New Roman" w:cstheme="minorHAnsi"/>
          <w:bCs/>
          <w:color w:val="00B0F0"/>
          <w:sz w:val="24"/>
          <w:szCs w:val="24"/>
        </w:rPr>
      </w:pPr>
    </w:p>
    <w:p w:rsidRPr="00D32068" w:rsidR="00B527AE" w:rsidP="008F51DB" w:rsidRDefault="00B527AE" w14:paraId="65E680CB" w14:textId="07788C07">
      <w:pPr>
        <w:autoSpaceDE w:val="0"/>
        <w:autoSpaceDN w:val="0"/>
        <w:adjustRightInd w:val="0"/>
        <w:spacing w:after="120" w:line="240" w:lineRule="auto"/>
        <w:jc w:val="both"/>
        <w:rPr>
          <w:rFonts w:eastAsia="Times New Roman" w:cstheme="minorHAnsi"/>
          <w:sz w:val="24"/>
          <w:szCs w:val="24"/>
        </w:rPr>
      </w:pPr>
      <w:r w:rsidRPr="00030AFE">
        <w:rPr>
          <w:rFonts w:eastAsia="Times New Roman" w:cstheme="minorHAnsi"/>
          <w:sz w:val="24"/>
          <w:szCs w:val="24"/>
        </w:rPr>
        <w:t xml:space="preserve">The school also </w:t>
      </w:r>
      <w:r w:rsidRPr="00D32068">
        <w:rPr>
          <w:rFonts w:eastAsia="Times New Roman" w:cstheme="minorHAnsi"/>
          <w:sz w:val="24"/>
          <w:szCs w:val="24"/>
        </w:rPr>
        <w:t xml:space="preserve">has regard </w:t>
      </w:r>
      <w:r w:rsidRPr="00D32068" w:rsidR="00242B09">
        <w:rPr>
          <w:rFonts w:eastAsia="Times New Roman" w:cstheme="minorHAnsi"/>
          <w:sz w:val="24"/>
          <w:szCs w:val="24"/>
        </w:rPr>
        <w:t xml:space="preserve">to </w:t>
      </w:r>
      <w:r w:rsidRPr="00D32068">
        <w:rPr>
          <w:rFonts w:eastAsia="Times New Roman" w:cstheme="minorHAnsi"/>
          <w:sz w:val="24"/>
          <w:szCs w:val="24"/>
        </w:rPr>
        <w:t>relevant to non-statutory guidance relating to safeguarding, including:</w:t>
      </w:r>
    </w:p>
    <w:p w:rsidRPr="00030AFE" w:rsidR="00B527AE" w:rsidP="00F42F5D" w:rsidRDefault="00B527AE" w14:paraId="274AFBC4" w14:textId="44EEEA22">
      <w:pPr>
        <w:pStyle w:val="ListParagraph"/>
        <w:numPr>
          <w:ilvl w:val="0"/>
          <w:numId w:val="7"/>
        </w:numPr>
        <w:jc w:val="both"/>
        <w:rPr>
          <w:rFonts w:asciiTheme="minorHAnsi" w:hAnsiTheme="minorHAnsi" w:cstheme="minorHAnsi"/>
          <w:bCs/>
        </w:rPr>
      </w:pPr>
      <w:r w:rsidRPr="00D32068">
        <w:rPr>
          <w:rFonts w:asciiTheme="minorHAnsi" w:hAnsiTheme="minorHAnsi" w:cstheme="minorHAnsi"/>
          <w:bCs/>
        </w:rPr>
        <w:t>What to do if you</w:t>
      </w:r>
      <w:r w:rsidRPr="00D32068" w:rsidR="00031C7C">
        <w:rPr>
          <w:rFonts w:asciiTheme="minorHAnsi" w:hAnsiTheme="minorHAnsi" w:cstheme="minorHAnsi"/>
          <w:bCs/>
        </w:rPr>
        <w:t>’re</w:t>
      </w:r>
      <w:r w:rsidRPr="00D32068">
        <w:rPr>
          <w:rFonts w:asciiTheme="minorHAnsi" w:hAnsiTheme="minorHAnsi" w:cstheme="minorHAnsi"/>
          <w:bCs/>
        </w:rPr>
        <w:t xml:space="preserve"> worried a child is</w:t>
      </w:r>
      <w:r w:rsidRPr="00030AFE">
        <w:rPr>
          <w:rFonts w:asciiTheme="minorHAnsi" w:hAnsiTheme="minorHAnsi" w:cstheme="minorHAnsi"/>
          <w:bCs/>
        </w:rPr>
        <w:t xml:space="preserve"> being abused (2015)</w:t>
      </w:r>
    </w:p>
    <w:p w:rsidRPr="001C0B8C" w:rsidR="00CD22A1" w:rsidP="00F42F5D" w:rsidRDefault="008800CC" w14:paraId="29A9A950" w14:textId="370178A3">
      <w:pPr>
        <w:pStyle w:val="ListParagraph"/>
        <w:numPr>
          <w:ilvl w:val="0"/>
          <w:numId w:val="7"/>
        </w:numPr>
        <w:jc w:val="both"/>
        <w:rPr>
          <w:rFonts w:asciiTheme="minorHAnsi" w:hAnsiTheme="minorHAnsi" w:cstheme="minorHAnsi"/>
          <w:bCs/>
        </w:rPr>
      </w:pPr>
      <w:r w:rsidRPr="001C0B8C">
        <w:rPr>
          <w:rFonts w:asciiTheme="minorHAnsi" w:hAnsiTheme="minorHAnsi" w:cstheme="minorHAnsi"/>
        </w:rPr>
        <w:t>Guidance for safer working practice for those working with children and young people in education settings (20</w:t>
      </w:r>
      <w:r w:rsidRPr="001C0B8C" w:rsidR="007C1582">
        <w:rPr>
          <w:rFonts w:asciiTheme="minorHAnsi" w:hAnsiTheme="minorHAnsi" w:cstheme="minorHAnsi"/>
        </w:rPr>
        <w:t>22</w:t>
      </w:r>
      <w:r w:rsidRPr="001C0B8C">
        <w:rPr>
          <w:rFonts w:asciiTheme="minorHAnsi" w:hAnsiTheme="minorHAnsi" w:cstheme="minorHAnsi"/>
        </w:rPr>
        <w:t>)</w:t>
      </w:r>
    </w:p>
    <w:p w:rsidRPr="00445703" w:rsidR="00156556" w:rsidP="00F42F5D" w:rsidRDefault="00156556" w14:paraId="6986F4C8" w14:textId="08C220C4">
      <w:pPr>
        <w:pStyle w:val="ListParagraph"/>
        <w:numPr>
          <w:ilvl w:val="0"/>
          <w:numId w:val="7"/>
        </w:numPr>
        <w:jc w:val="both"/>
        <w:rPr>
          <w:rFonts w:asciiTheme="minorHAnsi" w:hAnsiTheme="minorHAnsi" w:cstheme="minorHAnsi"/>
          <w:bCs/>
        </w:rPr>
      </w:pPr>
      <w:r w:rsidRPr="00445703">
        <w:rPr>
          <w:rFonts w:asciiTheme="minorHAnsi" w:hAnsiTheme="minorHAnsi" w:cstheme="minorHAnsi"/>
        </w:rPr>
        <w:t>Working together to improve school attendance (202</w:t>
      </w:r>
      <w:r w:rsidRPr="00445703" w:rsidR="00D80C9F">
        <w:rPr>
          <w:rFonts w:asciiTheme="minorHAnsi" w:hAnsiTheme="minorHAnsi" w:cstheme="minorHAnsi"/>
        </w:rPr>
        <w:t>4</w:t>
      </w:r>
      <w:r w:rsidRPr="00445703">
        <w:rPr>
          <w:rFonts w:asciiTheme="minorHAnsi" w:hAnsiTheme="minorHAnsi" w:cstheme="minorHAnsi"/>
        </w:rPr>
        <w:t>)</w:t>
      </w:r>
    </w:p>
    <w:p w:rsidRPr="00445703" w:rsidR="00C50B4F" w:rsidP="00F42F5D" w:rsidRDefault="00C50B4F" w14:paraId="24B006F4" w14:textId="0F8319A8">
      <w:pPr>
        <w:pStyle w:val="ListParagraph"/>
        <w:numPr>
          <w:ilvl w:val="0"/>
          <w:numId w:val="7"/>
        </w:numPr>
        <w:jc w:val="both"/>
        <w:rPr>
          <w:rFonts w:asciiTheme="minorHAnsi" w:hAnsiTheme="minorHAnsi" w:cstheme="minorHAnsi"/>
          <w:bCs/>
        </w:rPr>
      </w:pPr>
      <w:r w:rsidRPr="00445703">
        <w:rPr>
          <w:rFonts w:asciiTheme="minorHAnsi" w:hAnsiTheme="minorHAnsi" w:cstheme="minorHAnsi"/>
          <w:bCs/>
        </w:rPr>
        <w:t xml:space="preserve">Meeting digital and technology standards in schools and colleges </w:t>
      </w:r>
      <w:r w:rsidRPr="00445703" w:rsidR="00031C7C">
        <w:rPr>
          <w:rFonts w:asciiTheme="minorHAnsi" w:hAnsiTheme="minorHAnsi" w:cstheme="minorHAnsi"/>
          <w:bCs/>
        </w:rPr>
        <w:t>(DfE)</w:t>
      </w:r>
    </w:p>
    <w:p w:rsidRPr="00445703" w:rsidR="006904B6" w:rsidP="006904B6" w:rsidRDefault="006904B6" w14:paraId="37B194ED" w14:textId="7D61A9C4">
      <w:pPr>
        <w:pStyle w:val="ListParagraph"/>
        <w:numPr>
          <w:ilvl w:val="0"/>
          <w:numId w:val="7"/>
        </w:numPr>
        <w:rPr>
          <w:rFonts w:asciiTheme="minorHAnsi" w:hAnsiTheme="minorHAnsi" w:cstheme="minorHAnsi"/>
          <w:bCs/>
        </w:rPr>
      </w:pPr>
      <w:r w:rsidRPr="00445703">
        <w:rPr>
          <w:rFonts w:asciiTheme="minorHAnsi" w:hAnsiTheme="minorHAnsi" w:cstheme="minorHAnsi"/>
          <w:bCs/>
        </w:rPr>
        <w:t>Information Sharing; Advice for practitioners providing safeguarding services to children, young people, parents and carers (2024)</w:t>
      </w:r>
    </w:p>
    <w:p w:rsidRPr="001C0B8C" w:rsidR="006904B6" w:rsidP="006904B6" w:rsidRDefault="006904B6" w14:paraId="264A026A" w14:textId="77777777">
      <w:pPr>
        <w:pStyle w:val="ListParagraph"/>
        <w:ind w:left="720"/>
        <w:jc w:val="both"/>
        <w:rPr>
          <w:rFonts w:asciiTheme="minorHAnsi" w:hAnsiTheme="minorHAnsi" w:cstheme="minorHAnsi"/>
          <w:bCs/>
        </w:rPr>
      </w:pPr>
    </w:p>
    <w:p w:rsidRPr="00030AFE" w:rsidR="00992E20" w:rsidP="00E33EE1" w:rsidRDefault="00992E20" w14:paraId="1D156764" w14:textId="1BB43866">
      <w:pPr>
        <w:spacing w:after="0" w:line="240" w:lineRule="auto"/>
        <w:jc w:val="both"/>
        <w:rPr>
          <w:rFonts w:eastAsia="Times New Roman" w:cstheme="minorHAnsi"/>
          <w:b/>
          <w:sz w:val="24"/>
          <w:szCs w:val="24"/>
          <w:lang w:eastAsia="en-GB"/>
        </w:rPr>
      </w:pPr>
    </w:p>
    <w:p w:rsidRPr="0019744D" w:rsidR="0081301E" w:rsidP="00031C7C" w:rsidRDefault="0081301E" w14:paraId="36403CD6" w14:textId="36D97EA4">
      <w:pPr>
        <w:spacing w:after="0" w:line="240" w:lineRule="auto"/>
        <w:jc w:val="both"/>
        <w:rPr>
          <w:rFonts w:eastAsia="Times New Roman" w:cstheme="minorHAnsi"/>
          <w:bCs/>
          <w:sz w:val="24"/>
          <w:szCs w:val="24"/>
          <w:lang w:eastAsia="en-GB"/>
        </w:rPr>
      </w:pPr>
      <w:r w:rsidRPr="0019744D">
        <w:rPr>
          <w:rFonts w:eastAsia="Times New Roman" w:cstheme="minorHAnsi"/>
          <w:bCs/>
          <w:sz w:val="24"/>
          <w:szCs w:val="24"/>
          <w:lang w:eastAsia="en-GB"/>
        </w:rPr>
        <w:t>This policy links with other school policies and procedures, including:</w:t>
      </w:r>
    </w:p>
    <w:p w:rsidRPr="0019744D" w:rsidR="0081301E" w:rsidP="00F42F5D" w:rsidRDefault="0081301E" w14:paraId="5473C1DE" w14:textId="4A82342B">
      <w:pPr>
        <w:pStyle w:val="ListParagraph"/>
        <w:numPr>
          <w:ilvl w:val="0"/>
          <w:numId w:val="32"/>
        </w:numPr>
        <w:ind w:left="1083" w:hanging="357"/>
        <w:jc w:val="both"/>
        <w:rPr>
          <w:rFonts w:asciiTheme="minorHAnsi" w:hAnsiTheme="minorHAnsi" w:cstheme="minorHAnsi"/>
          <w:bCs/>
        </w:rPr>
      </w:pPr>
      <w:r w:rsidRPr="0019744D">
        <w:rPr>
          <w:rFonts w:asciiTheme="minorHAnsi" w:hAnsiTheme="minorHAnsi" w:cstheme="minorHAnsi"/>
          <w:bCs/>
        </w:rPr>
        <w:t>Behaviour Policy</w:t>
      </w:r>
      <w:r w:rsidRPr="0019744D" w:rsidR="00242B09">
        <w:rPr>
          <w:rFonts w:asciiTheme="minorHAnsi" w:hAnsiTheme="minorHAnsi" w:cstheme="minorHAnsi"/>
          <w:bCs/>
        </w:rPr>
        <w:t>, including</w:t>
      </w:r>
      <w:r w:rsidRPr="0019744D" w:rsidR="00031C7C">
        <w:rPr>
          <w:rFonts w:asciiTheme="minorHAnsi" w:hAnsiTheme="minorHAnsi" w:cstheme="minorHAnsi"/>
          <w:bCs/>
        </w:rPr>
        <w:t xml:space="preserve"> our</w:t>
      </w:r>
      <w:r w:rsidRPr="0019744D" w:rsidR="00242B09">
        <w:rPr>
          <w:rFonts w:asciiTheme="minorHAnsi" w:hAnsiTheme="minorHAnsi" w:cstheme="minorHAnsi"/>
          <w:bCs/>
        </w:rPr>
        <w:t xml:space="preserve"> searching, screening and confiscation policy</w:t>
      </w:r>
    </w:p>
    <w:p w:rsidRPr="0019744D" w:rsidR="0081301E" w:rsidP="00F42F5D" w:rsidRDefault="0081301E" w14:paraId="77E142AD" w14:textId="695AF3A5">
      <w:pPr>
        <w:pStyle w:val="4Bulletedcopyblue"/>
        <w:numPr>
          <w:ilvl w:val="0"/>
          <w:numId w:val="32"/>
        </w:numPr>
        <w:spacing w:after="0"/>
        <w:ind w:left="1083" w:hanging="357"/>
        <w:jc w:val="both"/>
        <w:rPr>
          <w:rFonts w:asciiTheme="minorHAnsi" w:hAnsiTheme="minorHAnsi" w:cstheme="minorHAnsi"/>
          <w:bCs/>
          <w:sz w:val="24"/>
          <w:szCs w:val="24"/>
        </w:rPr>
      </w:pPr>
      <w:r w:rsidRPr="0019744D">
        <w:rPr>
          <w:rFonts w:asciiTheme="minorHAnsi" w:hAnsiTheme="minorHAnsi" w:cstheme="minorHAnsi"/>
          <w:bCs/>
          <w:sz w:val="24"/>
          <w:szCs w:val="24"/>
        </w:rPr>
        <w:t>Staff</w:t>
      </w:r>
      <w:r w:rsidRPr="0019744D">
        <w:rPr>
          <w:rStyle w:val="1bodycopy10ptChar"/>
          <w:rFonts w:asciiTheme="minorHAnsi" w:hAnsiTheme="minorHAnsi" w:cstheme="minorHAnsi"/>
          <w:bCs/>
          <w:sz w:val="24"/>
        </w:rPr>
        <w:t xml:space="preserve"> Code of Conduct</w:t>
      </w:r>
      <w:r w:rsidRPr="0019744D" w:rsidR="006904B6">
        <w:rPr>
          <w:rStyle w:val="1bodycopy10ptChar"/>
          <w:rFonts w:asciiTheme="minorHAnsi" w:hAnsiTheme="minorHAnsi" w:cstheme="minorHAnsi"/>
          <w:bCs/>
          <w:sz w:val="24"/>
        </w:rPr>
        <w:t xml:space="preserve"> and </w:t>
      </w:r>
      <w:proofErr w:type="gramStart"/>
      <w:r w:rsidRPr="0019744D" w:rsidR="006904B6">
        <w:rPr>
          <w:rStyle w:val="1bodycopy10ptChar"/>
          <w:rFonts w:asciiTheme="minorHAnsi" w:hAnsiTheme="minorHAnsi" w:cstheme="minorHAnsi"/>
          <w:bCs/>
          <w:sz w:val="24"/>
        </w:rPr>
        <w:t>Low Level</w:t>
      </w:r>
      <w:proofErr w:type="gramEnd"/>
      <w:r w:rsidRPr="0019744D" w:rsidR="006904B6">
        <w:rPr>
          <w:rStyle w:val="1bodycopy10ptChar"/>
          <w:rFonts w:asciiTheme="minorHAnsi" w:hAnsiTheme="minorHAnsi" w:cstheme="minorHAnsi"/>
          <w:bCs/>
          <w:sz w:val="24"/>
        </w:rPr>
        <w:t xml:space="preserve"> Concerns Policy</w:t>
      </w:r>
    </w:p>
    <w:p w:rsidRPr="0019744D" w:rsidR="0081301E" w:rsidP="00F42F5D" w:rsidRDefault="0081301E" w14:paraId="17C7EFAB" w14:textId="5C73E9FD">
      <w:pPr>
        <w:pStyle w:val="4Bulletedcopyblue"/>
        <w:numPr>
          <w:ilvl w:val="0"/>
          <w:numId w:val="32"/>
        </w:numPr>
        <w:spacing w:after="0"/>
        <w:ind w:left="1083" w:hanging="357"/>
        <w:jc w:val="both"/>
        <w:rPr>
          <w:rFonts w:asciiTheme="minorHAnsi" w:hAnsiTheme="minorHAnsi" w:cstheme="minorHAnsi"/>
          <w:bCs/>
          <w:sz w:val="24"/>
          <w:szCs w:val="24"/>
        </w:rPr>
      </w:pPr>
      <w:r w:rsidRPr="0019744D">
        <w:rPr>
          <w:rFonts w:asciiTheme="minorHAnsi" w:hAnsiTheme="minorHAnsi" w:cstheme="minorHAnsi"/>
          <w:bCs/>
          <w:sz w:val="24"/>
          <w:szCs w:val="24"/>
        </w:rPr>
        <w:t>Complaints policy</w:t>
      </w:r>
    </w:p>
    <w:p w:rsidRPr="0019744D" w:rsidR="0081301E" w:rsidP="006904B6" w:rsidRDefault="0081301E" w14:paraId="6C4240AB" w14:textId="6610101B">
      <w:pPr>
        <w:pStyle w:val="4Bulletedcopyblue"/>
        <w:numPr>
          <w:ilvl w:val="0"/>
          <w:numId w:val="32"/>
        </w:numPr>
        <w:spacing w:after="0"/>
        <w:ind w:left="1083" w:hanging="357"/>
        <w:jc w:val="both"/>
        <w:rPr>
          <w:rFonts w:asciiTheme="minorHAnsi" w:hAnsiTheme="minorHAnsi" w:cstheme="minorHAnsi"/>
          <w:bCs/>
          <w:sz w:val="24"/>
          <w:szCs w:val="24"/>
          <w:lang w:val="en-GB"/>
        </w:rPr>
      </w:pPr>
      <w:r w:rsidRPr="0019744D">
        <w:rPr>
          <w:rFonts w:asciiTheme="minorHAnsi" w:hAnsiTheme="minorHAnsi" w:cstheme="minorHAnsi"/>
          <w:bCs/>
          <w:sz w:val="24"/>
          <w:szCs w:val="24"/>
        </w:rPr>
        <w:t xml:space="preserve">Health and safety policy </w:t>
      </w:r>
      <w:r w:rsidRPr="0019744D" w:rsidR="006904B6">
        <w:rPr>
          <w:rFonts w:asciiTheme="minorHAnsi" w:hAnsiTheme="minorHAnsi" w:cstheme="minorHAnsi"/>
          <w:bCs/>
          <w:sz w:val="24"/>
          <w:szCs w:val="24"/>
          <w:lang w:val="en-GB"/>
        </w:rPr>
        <w:t>including fire evacuation and lockdown procedures</w:t>
      </w:r>
    </w:p>
    <w:p w:rsidRPr="0019744D" w:rsidR="0081301E" w:rsidP="00F42F5D" w:rsidRDefault="0081301E" w14:paraId="44B7E040" w14:textId="51D5B97E">
      <w:pPr>
        <w:pStyle w:val="4Bulletedcopyblue"/>
        <w:numPr>
          <w:ilvl w:val="0"/>
          <w:numId w:val="32"/>
        </w:numPr>
        <w:spacing w:after="0"/>
        <w:ind w:left="1083" w:hanging="357"/>
        <w:jc w:val="both"/>
        <w:rPr>
          <w:rFonts w:asciiTheme="minorHAnsi" w:hAnsiTheme="minorHAnsi" w:cstheme="minorHAnsi"/>
          <w:bCs/>
          <w:sz w:val="24"/>
          <w:szCs w:val="24"/>
        </w:rPr>
      </w:pPr>
      <w:r w:rsidRPr="0019744D">
        <w:rPr>
          <w:rFonts w:asciiTheme="minorHAnsi" w:hAnsiTheme="minorHAnsi" w:cstheme="minorHAnsi"/>
          <w:bCs/>
          <w:sz w:val="24"/>
          <w:szCs w:val="24"/>
        </w:rPr>
        <w:t>Attendance policy</w:t>
      </w:r>
    </w:p>
    <w:p w:rsidRPr="0019744D" w:rsidR="001121C5" w:rsidP="0019744D" w:rsidRDefault="001121C5" w14:paraId="7343AE00" w14:textId="77777777">
      <w:pPr>
        <w:pStyle w:val="4Bulletedcopyblue"/>
        <w:numPr>
          <w:ilvl w:val="0"/>
          <w:numId w:val="32"/>
        </w:numPr>
        <w:spacing w:after="0"/>
        <w:ind w:left="1083" w:hanging="357"/>
        <w:jc w:val="both"/>
      </w:pPr>
      <w:r w:rsidRPr="0019744D">
        <w:t>IT/Online Safety/acceptable Use Policy</w:t>
      </w:r>
    </w:p>
    <w:p w:rsidRPr="0019744D" w:rsidR="009E679E" w:rsidP="00F42F5D" w:rsidRDefault="009E679E" w14:paraId="2ABA9558" w14:textId="7CA84AC1">
      <w:pPr>
        <w:pStyle w:val="4Bulletedcopyblue"/>
        <w:numPr>
          <w:ilvl w:val="0"/>
          <w:numId w:val="32"/>
        </w:numPr>
        <w:spacing w:after="0"/>
        <w:ind w:left="1083" w:hanging="357"/>
        <w:jc w:val="both"/>
        <w:rPr>
          <w:rFonts w:asciiTheme="minorHAnsi" w:hAnsiTheme="minorHAnsi" w:cstheme="minorHAnsi"/>
          <w:bCs/>
          <w:sz w:val="24"/>
          <w:szCs w:val="24"/>
        </w:rPr>
      </w:pPr>
      <w:r w:rsidRPr="0019744D">
        <w:rPr>
          <w:rFonts w:asciiTheme="minorHAnsi" w:hAnsiTheme="minorHAnsi" w:cstheme="minorHAnsi"/>
          <w:bCs/>
          <w:sz w:val="24"/>
          <w:szCs w:val="24"/>
        </w:rPr>
        <w:t>SEND policy</w:t>
      </w:r>
    </w:p>
    <w:p w:rsidRPr="0019744D" w:rsidR="0081301E" w:rsidP="00F42F5D" w:rsidRDefault="0081301E" w14:paraId="197D4AE5" w14:textId="1392B910">
      <w:pPr>
        <w:pStyle w:val="4Bulletedcopyblue"/>
        <w:numPr>
          <w:ilvl w:val="0"/>
          <w:numId w:val="32"/>
        </w:numPr>
        <w:spacing w:after="0"/>
        <w:ind w:left="1083" w:hanging="357"/>
        <w:jc w:val="both"/>
        <w:rPr>
          <w:rFonts w:asciiTheme="minorHAnsi" w:hAnsiTheme="minorHAnsi" w:cstheme="minorHAnsi"/>
          <w:bCs/>
          <w:sz w:val="24"/>
          <w:szCs w:val="24"/>
        </w:rPr>
      </w:pPr>
      <w:r w:rsidRPr="0019744D">
        <w:rPr>
          <w:rFonts w:asciiTheme="minorHAnsi" w:hAnsiTheme="minorHAnsi" w:cstheme="minorHAnsi"/>
          <w:bCs/>
          <w:sz w:val="24"/>
          <w:szCs w:val="24"/>
        </w:rPr>
        <w:t xml:space="preserve">Equality policy </w:t>
      </w:r>
    </w:p>
    <w:p w:rsidRPr="0019744D" w:rsidR="0081301E" w:rsidP="00F42F5D" w:rsidRDefault="0081301E" w14:paraId="76AEF8CC" w14:textId="76F010DF">
      <w:pPr>
        <w:pStyle w:val="4Bulletedcopyblue"/>
        <w:numPr>
          <w:ilvl w:val="0"/>
          <w:numId w:val="32"/>
        </w:numPr>
        <w:spacing w:after="0"/>
        <w:ind w:left="1083" w:hanging="357"/>
        <w:jc w:val="both"/>
        <w:rPr>
          <w:rFonts w:asciiTheme="minorHAnsi" w:hAnsiTheme="minorHAnsi" w:cstheme="minorHAnsi"/>
          <w:bCs/>
          <w:sz w:val="24"/>
          <w:szCs w:val="24"/>
        </w:rPr>
      </w:pPr>
      <w:r w:rsidRPr="0019744D">
        <w:rPr>
          <w:rFonts w:asciiTheme="minorHAnsi" w:hAnsiTheme="minorHAnsi" w:cstheme="minorHAnsi"/>
          <w:bCs/>
          <w:sz w:val="24"/>
          <w:szCs w:val="24"/>
        </w:rPr>
        <w:t xml:space="preserve">Sex and relationship education policy </w:t>
      </w:r>
    </w:p>
    <w:p w:rsidRPr="0019744D" w:rsidR="0081301E" w:rsidP="00F42F5D" w:rsidRDefault="0081301E" w14:paraId="318BA07F" w14:textId="4BEC9E46">
      <w:pPr>
        <w:pStyle w:val="4Bulletedcopyblue"/>
        <w:numPr>
          <w:ilvl w:val="0"/>
          <w:numId w:val="32"/>
        </w:numPr>
        <w:spacing w:after="0"/>
        <w:ind w:left="1083" w:hanging="357"/>
        <w:jc w:val="both"/>
        <w:rPr>
          <w:rFonts w:asciiTheme="minorHAnsi" w:hAnsiTheme="minorHAnsi" w:cstheme="minorHAnsi"/>
          <w:bCs/>
          <w:sz w:val="24"/>
          <w:szCs w:val="24"/>
        </w:rPr>
      </w:pPr>
      <w:r w:rsidRPr="0019744D">
        <w:rPr>
          <w:rFonts w:asciiTheme="minorHAnsi" w:hAnsiTheme="minorHAnsi" w:cstheme="minorHAnsi"/>
          <w:bCs/>
          <w:sz w:val="24"/>
          <w:szCs w:val="24"/>
        </w:rPr>
        <w:t>First aid policy</w:t>
      </w:r>
    </w:p>
    <w:p w:rsidRPr="0019744D" w:rsidR="0019744D" w:rsidP="00F42F5D" w:rsidRDefault="0019744D" w14:paraId="080B2987" w14:textId="7D7C321B">
      <w:pPr>
        <w:pStyle w:val="4Bulletedcopyblue"/>
        <w:numPr>
          <w:ilvl w:val="0"/>
          <w:numId w:val="32"/>
        </w:numPr>
        <w:spacing w:after="0"/>
        <w:ind w:left="1083" w:hanging="357"/>
        <w:jc w:val="both"/>
        <w:rPr>
          <w:rFonts w:asciiTheme="minorHAnsi" w:hAnsiTheme="minorHAnsi" w:cstheme="minorHAnsi"/>
          <w:bCs/>
          <w:sz w:val="24"/>
          <w:szCs w:val="24"/>
        </w:rPr>
      </w:pPr>
      <w:r w:rsidRPr="0019744D">
        <w:rPr>
          <w:rFonts w:asciiTheme="minorHAnsi" w:hAnsiTheme="minorHAnsi" w:cstheme="minorHAnsi"/>
          <w:bCs/>
          <w:sz w:val="24"/>
          <w:szCs w:val="24"/>
        </w:rPr>
        <w:t>Curriculum policy</w:t>
      </w:r>
    </w:p>
    <w:p w:rsidRPr="0019744D" w:rsidR="0081301E" w:rsidP="00F42F5D" w:rsidRDefault="0081301E" w14:paraId="668FD2FB" w14:textId="1FB52F7E">
      <w:pPr>
        <w:pStyle w:val="4Bulletedcopyblue"/>
        <w:numPr>
          <w:ilvl w:val="0"/>
          <w:numId w:val="32"/>
        </w:numPr>
        <w:spacing w:after="0"/>
        <w:ind w:left="1083" w:hanging="357"/>
        <w:jc w:val="both"/>
        <w:rPr>
          <w:rFonts w:asciiTheme="minorHAnsi" w:hAnsiTheme="minorHAnsi" w:cstheme="minorHAnsi"/>
          <w:bCs/>
          <w:sz w:val="24"/>
          <w:szCs w:val="24"/>
        </w:rPr>
      </w:pPr>
      <w:r w:rsidRPr="0019744D">
        <w:rPr>
          <w:rFonts w:asciiTheme="minorHAnsi" w:hAnsiTheme="minorHAnsi" w:cstheme="minorHAnsi"/>
          <w:bCs/>
          <w:sz w:val="24"/>
          <w:szCs w:val="24"/>
        </w:rPr>
        <w:t>Designated teacher for looked-after and previously looked-after children policy</w:t>
      </w:r>
    </w:p>
    <w:p w:rsidRPr="0019744D" w:rsidR="0081301E" w:rsidP="00F42F5D" w:rsidRDefault="0081301E" w14:paraId="529254AC" w14:textId="0FBFA4F1">
      <w:pPr>
        <w:pStyle w:val="4Bulletedcopyblue"/>
        <w:numPr>
          <w:ilvl w:val="0"/>
          <w:numId w:val="32"/>
        </w:numPr>
        <w:spacing w:after="0"/>
        <w:ind w:left="1083" w:hanging="357"/>
        <w:jc w:val="both"/>
        <w:rPr>
          <w:rFonts w:asciiTheme="minorHAnsi" w:hAnsiTheme="minorHAnsi" w:cstheme="minorHAnsi"/>
          <w:bCs/>
          <w:sz w:val="24"/>
          <w:szCs w:val="24"/>
        </w:rPr>
      </w:pPr>
      <w:r w:rsidRPr="0019744D">
        <w:rPr>
          <w:rFonts w:asciiTheme="minorHAnsi" w:hAnsiTheme="minorHAnsi" w:cstheme="minorHAnsi"/>
          <w:bCs/>
          <w:sz w:val="24"/>
          <w:szCs w:val="24"/>
        </w:rPr>
        <w:t xml:space="preserve">Privacy notices </w:t>
      </w:r>
    </w:p>
    <w:p w:rsidRPr="0019744D" w:rsidR="006904B6" w:rsidP="0019744D" w:rsidRDefault="006904B6" w14:paraId="5D0286F4" w14:textId="77777777">
      <w:pPr>
        <w:pStyle w:val="4Bulletedcopyblue"/>
        <w:numPr>
          <w:ilvl w:val="0"/>
          <w:numId w:val="32"/>
        </w:numPr>
        <w:spacing w:after="0"/>
        <w:ind w:left="1083" w:hanging="357"/>
        <w:jc w:val="both"/>
        <w:rPr>
          <w:rFonts w:asciiTheme="minorHAnsi" w:hAnsiTheme="minorHAnsi" w:cstheme="minorHAnsi"/>
          <w:bCs/>
          <w:sz w:val="24"/>
          <w:szCs w:val="24"/>
        </w:rPr>
      </w:pPr>
      <w:r w:rsidRPr="0019744D">
        <w:t>Missing/Lost Child Policy</w:t>
      </w:r>
    </w:p>
    <w:p w:rsidRPr="0019744D" w:rsidR="006904B6" w:rsidP="0019744D" w:rsidRDefault="006904B6" w14:paraId="4500188E" w14:textId="77777777">
      <w:pPr>
        <w:pStyle w:val="4Bulletedcopyblue"/>
        <w:numPr>
          <w:ilvl w:val="0"/>
          <w:numId w:val="32"/>
        </w:numPr>
        <w:spacing w:after="0"/>
        <w:ind w:left="1083" w:hanging="357"/>
        <w:jc w:val="both"/>
        <w:rPr>
          <w:rFonts w:asciiTheme="minorHAnsi" w:hAnsiTheme="minorHAnsi" w:cstheme="minorHAnsi"/>
          <w:bCs/>
          <w:sz w:val="24"/>
          <w:szCs w:val="24"/>
        </w:rPr>
      </w:pPr>
      <w:r w:rsidRPr="0019744D">
        <w:t>Manual handling</w:t>
      </w:r>
    </w:p>
    <w:p w:rsidRPr="0019744D" w:rsidR="006904B6" w:rsidP="0019744D" w:rsidRDefault="006904B6" w14:paraId="2FBAD83A" w14:textId="77777777">
      <w:pPr>
        <w:pStyle w:val="4Bulletedcopyblue"/>
        <w:numPr>
          <w:ilvl w:val="0"/>
          <w:numId w:val="32"/>
        </w:numPr>
        <w:spacing w:after="0"/>
        <w:ind w:left="1083" w:hanging="357"/>
        <w:jc w:val="both"/>
        <w:rPr>
          <w:rFonts w:asciiTheme="minorHAnsi" w:hAnsiTheme="minorHAnsi" w:cstheme="minorHAnsi"/>
          <w:bCs/>
          <w:sz w:val="24"/>
          <w:szCs w:val="24"/>
        </w:rPr>
      </w:pPr>
      <w:r w:rsidRPr="0019744D">
        <w:t>Intimate care</w:t>
      </w:r>
    </w:p>
    <w:p w:rsidRPr="0019744D" w:rsidR="006904B6" w:rsidP="0019744D" w:rsidRDefault="006904B6" w14:paraId="17F1D6E5" w14:textId="77777777">
      <w:pPr>
        <w:pStyle w:val="4Bulletedcopyblue"/>
        <w:numPr>
          <w:ilvl w:val="0"/>
          <w:numId w:val="32"/>
        </w:numPr>
        <w:spacing w:after="0"/>
        <w:ind w:left="1083" w:hanging="357"/>
        <w:jc w:val="both"/>
        <w:rPr>
          <w:rFonts w:asciiTheme="minorHAnsi" w:hAnsiTheme="minorHAnsi" w:cstheme="minorHAnsi"/>
          <w:bCs/>
        </w:rPr>
      </w:pPr>
      <w:r w:rsidRPr="0019744D">
        <w:rPr>
          <w:rFonts w:asciiTheme="minorHAnsi" w:hAnsiTheme="minorHAnsi" w:cstheme="minorHAnsi"/>
          <w:bCs/>
          <w:sz w:val="24"/>
          <w:szCs w:val="24"/>
        </w:rPr>
        <w:t>Allegations Management</w:t>
      </w:r>
      <w:r w:rsidRPr="0019744D">
        <w:rPr>
          <w:rFonts w:asciiTheme="minorHAnsi" w:hAnsiTheme="minorHAnsi" w:cstheme="minorHAnsi"/>
          <w:bCs/>
        </w:rPr>
        <w:t xml:space="preserve"> Policy (if setting has a separate policy)</w:t>
      </w:r>
    </w:p>
    <w:p w:rsidRPr="0019744D" w:rsidR="006904B6" w:rsidP="006904B6" w:rsidRDefault="006904B6" w14:paraId="33CDBD80" w14:textId="77777777">
      <w:pPr>
        <w:pStyle w:val="pf0"/>
        <w:numPr>
          <w:ilvl w:val="0"/>
          <w:numId w:val="32"/>
        </w:numPr>
        <w:rPr>
          <w:rFonts w:asciiTheme="minorHAnsi" w:hAnsiTheme="minorHAnsi" w:cstheme="minorHAnsi"/>
          <w:bCs/>
        </w:rPr>
      </w:pPr>
      <w:r w:rsidRPr="0019744D">
        <w:rPr>
          <w:rFonts w:asciiTheme="minorHAnsi" w:hAnsiTheme="minorHAnsi" w:cstheme="minorHAnsi"/>
          <w:bCs/>
        </w:rPr>
        <w:t>Safer Recruitment Policy</w:t>
      </w:r>
    </w:p>
    <w:p w:rsidRPr="0019744D" w:rsidR="0081301E" w:rsidP="0019744D" w:rsidRDefault="006904B6" w14:paraId="46275B5C" w14:textId="3399FC90">
      <w:pPr>
        <w:pStyle w:val="pf0"/>
        <w:numPr>
          <w:ilvl w:val="0"/>
          <w:numId w:val="32"/>
        </w:numPr>
        <w:rPr>
          <w:rFonts w:asciiTheme="minorHAnsi" w:hAnsiTheme="minorHAnsi" w:cstheme="minorHAnsi"/>
          <w:bCs/>
        </w:rPr>
      </w:pPr>
      <w:r w:rsidRPr="0019744D">
        <w:rPr>
          <w:rFonts w:asciiTheme="minorHAnsi" w:hAnsiTheme="minorHAnsi" w:cstheme="minorHAnsi"/>
          <w:bCs/>
        </w:rPr>
        <w:t>Use of Physical Intervention / Restraint Policy</w:t>
      </w:r>
    </w:p>
    <w:p w:rsidRPr="0019744D" w:rsidR="5BD369CF" w:rsidP="002B0A18" w:rsidRDefault="0081301E" w14:paraId="6AC84FF7" w14:textId="08C3C7C8">
      <w:pPr>
        <w:pStyle w:val="1bodycopy10pt"/>
        <w:spacing w:after="0" w:line="276" w:lineRule="auto"/>
        <w:jc w:val="both"/>
        <w:rPr>
          <w:rFonts w:asciiTheme="minorHAnsi" w:hAnsiTheme="minorHAnsi" w:cstheme="minorHAnsi"/>
          <w:bCs/>
          <w:sz w:val="24"/>
        </w:rPr>
      </w:pPr>
      <w:r w:rsidRPr="0019744D">
        <w:rPr>
          <w:rFonts w:asciiTheme="minorHAnsi" w:hAnsiTheme="minorHAnsi" w:cstheme="minorHAnsi"/>
          <w:bCs/>
          <w:sz w:val="24"/>
        </w:rPr>
        <w:t xml:space="preserve">List any other related policies and procedures that the school has here – for example, </w:t>
      </w:r>
      <w:proofErr w:type="gramStart"/>
      <w:r w:rsidRPr="0019744D">
        <w:rPr>
          <w:rFonts w:asciiTheme="minorHAnsi" w:hAnsiTheme="minorHAnsi" w:cstheme="minorHAnsi"/>
          <w:bCs/>
          <w:sz w:val="24"/>
        </w:rPr>
        <w:t>whistle-blowing</w:t>
      </w:r>
      <w:proofErr w:type="gramEnd"/>
      <w:r w:rsidRPr="0019744D">
        <w:rPr>
          <w:rFonts w:asciiTheme="minorHAnsi" w:hAnsiTheme="minorHAnsi" w:cstheme="minorHAnsi"/>
          <w:bCs/>
          <w:sz w:val="24"/>
        </w:rPr>
        <w:t>, anti-bullying or IT acceptable use, if you have these separately.</w:t>
      </w:r>
    </w:p>
    <w:p w:rsidRPr="002B0A18" w:rsidR="002B0A18" w:rsidP="002B0A18" w:rsidRDefault="002B0A18" w14:paraId="32583510" w14:textId="77777777">
      <w:pPr>
        <w:pStyle w:val="1bodycopy10pt"/>
        <w:spacing w:after="0" w:line="276" w:lineRule="auto"/>
        <w:jc w:val="both"/>
        <w:rPr>
          <w:rFonts w:asciiTheme="minorHAnsi" w:hAnsiTheme="minorHAnsi" w:cstheme="minorHAnsi"/>
          <w:b/>
          <w:bCs/>
          <w:color w:val="FF0000"/>
          <w:sz w:val="24"/>
        </w:rPr>
      </w:pPr>
    </w:p>
    <w:tbl>
      <w:tblPr>
        <w:tblW w:w="5000" w:type="pct"/>
        <w:shd w:val="clear" w:color="auto" w:fill="002060"/>
        <w:tblLook w:val="01E0" w:firstRow="1" w:lastRow="1" w:firstColumn="1" w:lastColumn="1" w:noHBand="0" w:noVBand="0"/>
      </w:tblPr>
      <w:tblGrid>
        <w:gridCol w:w="10466"/>
      </w:tblGrid>
      <w:tr w:rsidRPr="00030AFE" w:rsidR="00992E20" w:rsidTr="00030AFE" w14:paraId="4AA20E6E" w14:textId="77777777">
        <w:tc>
          <w:tcPr>
            <w:tcW w:w="5000" w:type="pct"/>
            <w:shd w:val="clear" w:color="auto" w:fill="002060"/>
          </w:tcPr>
          <w:p w:rsidRPr="006E796A" w:rsidR="00992E20" w:rsidP="006E796A" w:rsidRDefault="00992E20" w14:paraId="74D280BF" w14:textId="10963DA6">
            <w:pPr>
              <w:pStyle w:val="Heading1"/>
              <w:spacing w:before="120" w:after="120"/>
              <w:rPr>
                <w:rFonts w:eastAsia="Times New Roman" w:cstheme="minorHAnsi"/>
                <w:b w:val="0"/>
                <w:bCs/>
                <w:szCs w:val="28"/>
              </w:rPr>
            </w:pPr>
            <w:bookmarkStart w:name="_Hlk78963719" w:id="5"/>
            <w:r w:rsidRPr="00030AFE">
              <w:rPr>
                <w:rFonts w:eastAsia="Times New Roman" w:cstheme="minorHAnsi"/>
                <w:szCs w:val="28"/>
              </w:rPr>
              <w:br w:type="page"/>
            </w:r>
            <w:bookmarkStart w:name="_Toc140509645" w:id="6"/>
            <w:r w:rsidRPr="006E796A" w:rsidR="00A060A4">
              <w:rPr>
                <w:b w:val="0"/>
                <w:bCs/>
              </w:rPr>
              <w:t>5. Equality Statement</w:t>
            </w:r>
            <w:bookmarkEnd w:id="6"/>
            <w:r w:rsidRPr="006E796A" w:rsidR="00A060A4">
              <w:rPr>
                <w:b w:val="0"/>
                <w:bCs/>
              </w:rPr>
              <w:t xml:space="preserve"> </w:t>
            </w:r>
          </w:p>
        </w:tc>
      </w:tr>
      <w:bookmarkEnd w:id="5"/>
    </w:tbl>
    <w:p w:rsidR="00595EDD" w:rsidP="00E33EE1" w:rsidRDefault="00595EDD" w14:paraId="24B328E7" w14:textId="77777777">
      <w:pPr>
        <w:spacing w:after="0" w:line="240" w:lineRule="auto"/>
        <w:jc w:val="both"/>
        <w:rPr>
          <w:rFonts w:eastAsia="Times New Roman" w:cstheme="minorHAnsi"/>
          <w:b/>
          <w:sz w:val="24"/>
          <w:szCs w:val="24"/>
        </w:rPr>
      </w:pPr>
    </w:p>
    <w:p w:rsidR="00992E20" w:rsidP="00E33EE1" w:rsidRDefault="00992E20" w14:paraId="592C3494" w14:textId="5397D202">
      <w:pPr>
        <w:spacing w:after="0" w:line="240" w:lineRule="auto"/>
        <w:jc w:val="both"/>
        <w:rPr>
          <w:rFonts w:eastAsia="Times New Roman" w:cstheme="minorHAnsi"/>
          <w:sz w:val="24"/>
          <w:szCs w:val="24"/>
        </w:rPr>
      </w:pPr>
      <w:r w:rsidRPr="00030AFE">
        <w:rPr>
          <w:rFonts w:eastAsia="Times New Roman" w:cstheme="minorHAnsi"/>
          <w:sz w:val="24"/>
          <w:szCs w:val="24"/>
        </w:rPr>
        <w:t xml:space="preserve">We are committed to anti-discriminatory practice and recognise children’s diverse circumstances. Some children </w:t>
      </w:r>
      <w:r w:rsidR="0019445F">
        <w:rPr>
          <w:rFonts w:eastAsia="Times New Roman" w:cstheme="minorHAnsi"/>
          <w:sz w:val="24"/>
          <w:szCs w:val="24"/>
        </w:rPr>
        <w:t xml:space="preserve">are at </w:t>
      </w:r>
      <w:r w:rsidRPr="00030AFE">
        <w:rPr>
          <w:rFonts w:eastAsia="Times New Roman" w:cstheme="minorHAnsi"/>
          <w:sz w:val="24"/>
          <w:szCs w:val="24"/>
        </w:rPr>
        <w:t xml:space="preserve">an increased risk of abuse, and additional barriers can exist for some children with respect to recognising or disclosing it. We ensure that all children have the same protection, regardless of any barriers they may face. </w:t>
      </w:r>
    </w:p>
    <w:p w:rsidR="007251A8" w:rsidP="00E33EE1" w:rsidRDefault="007251A8" w14:paraId="2127EE71" w14:textId="11711812">
      <w:pPr>
        <w:spacing w:after="0" w:line="240" w:lineRule="auto"/>
        <w:jc w:val="both"/>
        <w:rPr>
          <w:rFonts w:eastAsia="Times New Roman" w:cstheme="minorHAnsi"/>
          <w:sz w:val="24"/>
          <w:szCs w:val="24"/>
        </w:rPr>
      </w:pPr>
    </w:p>
    <w:p w:rsidRPr="00030AFE" w:rsidR="007251A8" w:rsidP="00E33EE1" w:rsidRDefault="007251A8" w14:paraId="3AB51E2A" w14:textId="558C7FE7">
      <w:pPr>
        <w:spacing w:after="0" w:line="240" w:lineRule="auto"/>
        <w:jc w:val="both"/>
        <w:rPr>
          <w:rFonts w:eastAsia="Times New Roman" w:cstheme="minorHAnsi"/>
          <w:sz w:val="24"/>
          <w:szCs w:val="24"/>
        </w:rPr>
      </w:pPr>
      <w:r w:rsidRPr="00D32068">
        <w:rPr>
          <w:rFonts w:eastAsia="Times New Roman" w:cstheme="minorHAnsi"/>
          <w:sz w:val="24"/>
          <w:szCs w:val="24"/>
        </w:rPr>
        <w:t>Please see Section 11 for further</w:t>
      </w:r>
      <w:r>
        <w:rPr>
          <w:rFonts w:eastAsia="Times New Roman" w:cstheme="minorHAnsi"/>
          <w:sz w:val="24"/>
          <w:szCs w:val="24"/>
        </w:rPr>
        <w:t xml:space="preserve"> details about how we work to support children with special educational needs and disabilities (SEND). </w:t>
      </w:r>
    </w:p>
    <w:p w:rsidRPr="00030AFE" w:rsidR="008F51DB" w:rsidP="00E33EE1" w:rsidRDefault="008F51DB" w14:paraId="147020A6" w14:textId="77777777">
      <w:pPr>
        <w:spacing w:after="0" w:line="240" w:lineRule="auto"/>
        <w:jc w:val="both"/>
        <w:rPr>
          <w:rFonts w:cstheme="minorHAnsi"/>
          <w:sz w:val="24"/>
          <w:szCs w:val="24"/>
          <w:highlight w:val="yellow"/>
        </w:rPr>
      </w:pPr>
    </w:p>
    <w:tbl>
      <w:tblPr>
        <w:tblW w:w="5000" w:type="pct"/>
        <w:shd w:val="clear" w:color="auto" w:fill="002060"/>
        <w:tblLook w:val="01E0" w:firstRow="1" w:lastRow="1" w:firstColumn="1" w:lastColumn="1" w:noHBand="0" w:noVBand="0"/>
      </w:tblPr>
      <w:tblGrid>
        <w:gridCol w:w="10466"/>
      </w:tblGrid>
      <w:tr w:rsidRPr="00030AFE" w:rsidR="004D6543" w:rsidTr="00030AFE" w14:paraId="57492760" w14:textId="77777777">
        <w:tc>
          <w:tcPr>
            <w:tcW w:w="5000" w:type="pct"/>
            <w:shd w:val="clear" w:color="auto" w:fill="002060"/>
          </w:tcPr>
          <w:p w:rsidRPr="00A060A4" w:rsidR="004D6543" w:rsidP="00A060A4" w:rsidRDefault="00A060A4" w14:paraId="28942B2D" w14:textId="70EEB4AD">
            <w:pPr>
              <w:pStyle w:val="Heading1"/>
              <w:spacing w:before="120" w:after="120"/>
              <w:rPr>
                <w:rFonts w:asciiTheme="minorHAnsi" w:hAnsiTheme="minorHAnsi"/>
                <w:b w:val="0"/>
                <w:bCs/>
              </w:rPr>
            </w:pPr>
            <w:r>
              <w:rPr>
                <w:rFonts w:asciiTheme="minorHAnsi" w:hAnsiTheme="minorHAnsi"/>
                <w:b w:val="0"/>
                <w:bCs/>
              </w:rPr>
              <w:t xml:space="preserve"> </w:t>
            </w:r>
            <w:bookmarkStart w:name="_Toc140509646" w:id="7"/>
            <w:r>
              <w:rPr>
                <w:rFonts w:asciiTheme="minorHAnsi" w:hAnsiTheme="minorHAnsi"/>
                <w:b w:val="0"/>
                <w:bCs/>
              </w:rPr>
              <w:t>6. Confidentiality and Information Sharing</w:t>
            </w:r>
            <w:bookmarkEnd w:id="7"/>
            <w:r>
              <w:rPr>
                <w:rFonts w:asciiTheme="minorHAnsi" w:hAnsiTheme="minorHAnsi"/>
                <w:b w:val="0"/>
                <w:bCs/>
              </w:rPr>
              <w:t xml:space="preserve"> </w:t>
            </w:r>
          </w:p>
        </w:tc>
      </w:tr>
    </w:tbl>
    <w:p w:rsidRPr="00030AFE" w:rsidR="004D6543" w:rsidP="00E33EE1" w:rsidRDefault="004D6543" w14:paraId="516DD2FB" w14:textId="7D43CE5B">
      <w:pPr>
        <w:spacing w:after="0" w:line="240" w:lineRule="auto"/>
        <w:jc w:val="both"/>
        <w:rPr>
          <w:rFonts w:cstheme="minorHAnsi"/>
          <w:sz w:val="24"/>
          <w:szCs w:val="24"/>
          <w:highlight w:val="yellow"/>
        </w:rPr>
      </w:pPr>
    </w:p>
    <w:p w:rsidRPr="00030AFE" w:rsidR="004D6543" w:rsidP="00E33EE1" w:rsidRDefault="00595EDD" w14:paraId="649D096E" w14:textId="6B4D422A">
      <w:pPr>
        <w:autoSpaceDE w:val="0"/>
        <w:autoSpaceDN w:val="0"/>
        <w:adjustRightInd w:val="0"/>
        <w:spacing w:after="0" w:line="240" w:lineRule="auto"/>
        <w:jc w:val="both"/>
        <w:rPr>
          <w:rFonts w:cstheme="minorHAnsi"/>
          <w:color w:val="000000"/>
          <w:sz w:val="24"/>
          <w:szCs w:val="24"/>
        </w:rPr>
      </w:pPr>
      <w:r w:rsidRPr="00595EDD">
        <w:rPr>
          <w:sz w:val="24"/>
          <w:szCs w:val="24"/>
        </w:rPr>
        <w:t xml:space="preserve">Information sharing is vital in identifying and tackling all forms of </w:t>
      </w:r>
      <w:r w:rsidRPr="00D80C9F" w:rsidR="00A33297">
        <w:rPr>
          <w:sz w:val="24"/>
          <w:szCs w:val="24"/>
        </w:rPr>
        <w:t>abuse, neglect and exploitation</w:t>
      </w:r>
      <w:r w:rsidRPr="00D80C9F">
        <w:rPr>
          <w:sz w:val="24"/>
          <w:szCs w:val="24"/>
        </w:rPr>
        <w:t>, and in promoting children’s welfare, including their educational outcomes.</w:t>
      </w:r>
      <w:r w:rsidRPr="00595EDD">
        <w:rPr>
          <w:sz w:val="24"/>
          <w:szCs w:val="24"/>
        </w:rPr>
        <w:t xml:space="preserve"> Schools have clear powers to share, hold and use information for these purposes.</w:t>
      </w:r>
      <w:r>
        <w:rPr>
          <w:rFonts w:cstheme="minorHAnsi"/>
          <w:color w:val="000000"/>
          <w:sz w:val="24"/>
          <w:szCs w:val="24"/>
        </w:rPr>
        <w:t xml:space="preserve"> </w:t>
      </w:r>
      <w:r w:rsidRPr="00595EDD" w:rsidR="009E679E">
        <w:rPr>
          <w:rFonts w:cstheme="minorHAnsi"/>
          <w:color w:val="000000"/>
          <w:sz w:val="24"/>
          <w:szCs w:val="24"/>
        </w:rPr>
        <w:t>The General Data Protection</w:t>
      </w:r>
      <w:r w:rsidR="009E679E">
        <w:rPr>
          <w:rFonts w:cstheme="minorHAnsi"/>
          <w:color w:val="000000"/>
          <w:sz w:val="24"/>
          <w:szCs w:val="24"/>
        </w:rPr>
        <w:t xml:space="preserve"> Regulation (</w:t>
      </w:r>
      <w:r w:rsidRPr="00030AFE" w:rsidR="004D6543">
        <w:rPr>
          <w:rFonts w:cstheme="minorHAnsi"/>
          <w:color w:val="000000"/>
          <w:sz w:val="24"/>
          <w:szCs w:val="24"/>
        </w:rPr>
        <w:t>GDPR</w:t>
      </w:r>
      <w:r w:rsidR="009E679E">
        <w:rPr>
          <w:rFonts w:cstheme="minorHAnsi"/>
          <w:color w:val="000000"/>
          <w:sz w:val="24"/>
          <w:szCs w:val="24"/>
        </w:rPr>
        <w:t>)</w:t>
      </w:r>
      <w:r w:rsidRPr="00030AFE" w:rsidR="004D6543">
        <w:rPr>
          <w:rFonts w:cstheme="minorHAnsi"/>
          <w:color w:val="000000"/>
          <w:sz w:val="24"/>
          <w:szCs w:val="24"/>
        </w:rPr>
        <w:t xml:space="preserve"> does not prevent, or limit, the sharing of information f</w:t>
      </w:r>
      <w:r w:rsidR="00E850DE">
        <w:rPr>
          <w:rFonts w:cstheme="minorHAnsi"/>
          <w:color w:val="000000"/>
          <w:sz w:val="24"/>
          <w:szCs w:val="24"/>
        </w:rPr>
        <w:t>or</w:t>
      </w:r>
      <w:r w:rsidRPr="00030AFE" w:rsidR="004D6543">
        <w:rPr>
          <w:rFonts w:cstheme="minorHAnsi"/>
          <w:color w:val="000000"/>
          <w:sz w:val="24"/>
          <w:szCs w:val="24"/>
        </w:rPr>
        <w:t xml:space="preserve"> the purposes of keeping children safe. Lawful and secure information sharing between schools, Children’s Social Care, and other local agencies, is essential for keeping children safe and ensuring they get the support they need. </w:t>
      </w:r>
    </w:p>
    <w:p w:rsidRPr="00030AFE" w:rsidR="004D6543" w:rsidP="00E33EE1" w:rsidRDefault="004D6543" w14:paraId="6517E55A" w14:textId="77777777">
      <w:pPr>
        <w:autoSpaceDE w:val="0"/>
        <w:autoSpaceDN w:val="0"/>
        <w:adjustRightInd w:val="0"/>
        <w:spacing w:after="0" w:line="240" w:lineRule="auto"/>
        <w:jc w:val="both"/>
        <w:rPr>
          <w:rFonts w:cstheme="minorHAnsi"/>
          <w:b/>
          <w:bCs/>
          <w:color w:val="000000"/>
          <w:sz w:val="24"/>
          <w:szCs w:val="24"/>
        </w:rPr>
      </w:pPr>
    </w:p>
    <w:p w:rsidR="00523CA9" w:rsidP="00E33EE1" w:rsidRDefault="004D6543" w14:paraId="054252EF" w14:textId="357B00BF">
      <w:pPr>
        <w:autoSpaceDE w:val="0"/>
        <w:autoSpaceDN w:val="0"/>
        <w:adjustRightInd w:val="0"/>
        <w:spacing w:after="0" w:line="240" w:lineRule="auto"/>
        <w:jc w:val="both"/>
        <w:rPr>
          <w:rFonts w:cstheme="minorHAnsi"/>
          <w:b/>
          <w:bCs/>
          <w:color w:val="000000"/>
          <w:sz w:val="24"/>
          <w:szCs w:val="24"/>
        </w:rPr>
      </w:pPr>
      <w:r w:rsidRPr="00030AFE">
        <w:rPr>
          <w:rFonts w:cstheme="minorHAnsi"/>
          <w:color w:val="000000"/>
          <w:sz w:val="24"/>
          <w:szCs w:val="24"/>
        </w:rPr>
        <w:t>The school adheres to the Data Protection Act (2018) and the General Data Protection Regulation (2018).</w:t>
      </w:r>
      <w:r w:rsidRPr="00030AFE">
        <w:rPr>
          <w:rFonts w:cstheme="minorHAnsi"/>
          <w:b/>
          <w:bCs/>
          <w:color w:val="000000"/>
          <w:sz w:val="24"/>
          <w:szCs w:val="24"/>
        </w:rPr>
        <w:t xml:space="preserve"> </w:t>
      </w:r>
    </w:p>
    <w:p w:rsidR="0019744D" w:rsidP="00E33EE1" w:rsidRDefault="0019744D" w14:paraId="6C5F26DF" w14:textId="77777777">
      <w:pPr>
        <w:autoSpaceDE w:val="0"/>
        <w:autoSpaceDN w:val="0"/>
        <w:adjustRightInd w:val="0"/>
        <w:spacing w:after="0" w:line="240" w:lineRule="auto"/>
        <w:jc w:val="both"/>
        <w:rPr>
          <w:rFonts w:cstheme="minorHAnsi"/>
          <w:b/>
          <w:bCs/>
          <w:color w:val="000000"/>
          <w:sz w:val="24"/>
          <w:szCs w:val="24"/>
          <w:u w:val="single"/>
        </w:rPr>
      </w:pPr>
    </w:p>
    <w:p w:rsidR="003C05F6" w:rsidP="00E33EE1" w:rsidRDefault="003C05F6" w14:paraId="3FB4BE3D" w14:textId="55427C65">
      <w:pPr>
        <w:autoSpaceDE w:val="0"/>
        <w:autoSpaceDN w:val="0"/>
        <w:adjustRightInd w:val="0"/>
        <w:spacing w:after="0" w:line="240" w:lineRule="auto"/>
        <w:jc w:val="both"/>
        <w:rPr>
          <w:rFonts w:cstheme="minorHAnsi"/>
          <w:b/>
          <w:bCs/>
          <w:color w:val="000000"/>
          <w:sz w:val="24"/>
          <w:szCs w:val="24"/>
          <w:u w:val="single"/>
        </w:rPr>
      </w:pPr>
      <w:r>
        <w:rPr>
          <w:rFonts w:cstheme="minorHAnsi"/>
          <w:b/>
          <w:bCs/>
          <w:color w:val="000000"/>
          <w:sz w:val="24"/>
          <w:szCs w:val="24"/>
          <w:u w:val="single"/>
        </w:rPr>
        <w:t>6.1 Sharing information with parents</w:t>
      </w:r>
    </w:p>
    <w:p w:rsidR="003C05F6" w:rsidP="00E33EE1" w:rsidRDefault="003C05F6" w14:paraId="44642D08" w14:textId="5220532A">
      <w:pPr>
        <w:autoSpaceDE w:val="0"/>
        <w:autoSpaceDN w:val="0"/>
        <w:adjustRightInd w:val="0"/>
        <w:spacing w:after="0" w:line="240" w:lineRule="auto"/>
        <w:jc w:val="both"/>
        <w:rPr>
          <w:rFonts w:cstheme="minorHAnsi"/>
          <w:b/>
          <w:bCs/>
          <w:color w:val="000000"/>
          <w:sz w:val="24"/>
          <w:szCs w:val="24"/>
          <w:u w:val="single"/>
        </w:rPr>
      </w:pPr>
    </w:p>
    <w:p w:rsidRPr="003C05F6" w:rsidR="003C05F6" w:rsidP="00595EDD" w:rsidRDefault="0019744D" w14:paraId="0CACDDF5" w14:textId="243F0B7D">
      <w:pPr>
        <w:spacing w:after="0" w:line="240" w:lineRule="auto"/>
        <w:jc w:val="both"/>
        <w:rPr>
          <w:rFonts w:cstheme="minorHAnsi"/>
          <w:sz w:val="24"/>
          <w:szCs w:val="24"/>
        </w:rPr>
      </w:pPr>
      <w:r w:rsidRPr="00695B0B">
        <w:rPr>
          <w:rFonts w:cstheme="minorHAnsi"/>
          <w:sz w:val="24"/>
          <w:szCs w:val="24"/>
        </w:rPr>
        <w:t>St Mary’s Primary Kettering</w:t>
      </w:r>
      <w:r w:rsidRPr="00030AFE">
        <w:rPr>
          <w:rFonts w:cstheme="minorHAnsi"/>
          <w:sz w:val="24"/>
          <w:szCs w:val="24"/>
        </w:rPr>
        <w:t xml:space="preserve"> </w:t>
      </w:r>
      <w:r w:rsidRPr="003C05F6" w:rsidR="003C05F6">
        <w:rPr>
          <w:rFonts w:cstheme="minorHAnsi"/>
          <w:sz w:val="24"/>
          <w:szCs w:val="24"/>
        </w:rPr>
        <w:t xml:space="preserve">will </w:t>
      </w:r>
      <w:r w:rsidRPr="0019744D" w:rsidR="003C05F6">
        <w:rPr>
          <w:rFonts w:cstheme="minorHAnsi"/>
          <w:sz w:val="24"/>
          <w:szCs w:val="24"/>
        </w:rPr>
        <w:t>ensure the S</w:t>
      </w:r>
      <w:r w:rsidRPr="003C05F6" w:rsidR="003C05F6">
        <w:rPr>
          <w:rFonts w:cstheme="minorHAnsi"/>
          <w:sz w:val="24"/>
          <w:szCs w:val="24"/>
        </w:rPr>
        <w:t xml:space="preserve">afeguarding and Child Protection Policy is available publicly via the </w:t>
      </w:r>
      <w:r w:rsidRPr="0019744D" w:rsidR="003C05F6">
        <w:rPr>
          <w:rFonts w:cstheme="minorHAnsi"/>
          <w:sz w:val="24"/>
          <w:szCs w:val="24"/>
        </w:rPr>
        <w:t xml:space="preserve">school </w:t>
      </w:r>
      <w:r w:rsidRPr="003C05F6" w:rsidR="003C05F6">
        <w:rPr>
          <w:rFonts w:cstheme="minorHAnsi"/>
          <w:sz w:val="24"/>
          <w:szCs w:val="24"/>
        </w:rPr>
        <w:t>website</w:t>
      </w:r>
      <w:r>
        <w:rPr>
          <w:rFonts w:cstheme="minorHAnsi"/>
          <w:sz w:val="24"/>
          <w:szCs w:val="24"/>
        </w:rPr>
        <w:t>.</w:t>
      </w:r>
    </w:p>
    <w:p w:rsidR="00595EDD" w:rsidP="00595EDD" w:rsidRDefault="00595EDD" w14:paraId="0BA4C42F" w14:textId="77777777">
      <w:pPr>
        <w:spacing w:after="0" w:line="240" w:lineRule="auto"/>
        <w:jc w:val="both"/>
        <w:rPr>
          <w:rFonts w:cstheme="minorHAnsi"/>
          <w:sz w:val="24"/>
          <w:szCs w:val="24"/>
        </w:rPr>
      </w:pPr>
    </w:p>
    <w:p w:rsidRPr="003C05F6" w:rsidR="003C05F6" w:rsidP="00595EDD" w:rsidRDefault="003C05F6" w14:paraId="4946951F" w14:textId="292AAACA">
      <w:pPr>
        <w:spacing w:after="0" w:line="240" w:lineRule="auto"/>
        <w:jc w:val="both"/>
        <w:rPr>
          <w:rFonts w:cstheme="minorHAnsi"/>
          <w:sz w:val="24"/>
          <w:szCs w:val="24"/>
        </w:rPr>
      </w:pPr>
      <w:r w:rsidRPr="003C05F6">
        <w:rPr>
          <w:rFonts w:cstheme="minorHAnsi"/>
          <w:sz w:val="24"/>
          <w:szCs w:val="24"/>
        </w:rPr>
        <w:t>Where appropriate, we will discuss any concerns about a child with the child’s parents. The D</w:t>
      </w:r>
      <w:r w:rsidR="0019445F">
        <w:rPr>
          <w:rFonts w:cstheme="minorHAnsi"/>
          <w:sz w:val="24"/>
          <w:szCs w:val="24"/>
        </w:rPr>
        <w:t>esignated Safeguarding Lead (DSL)</w:t>
      </w:r>
      <w:r w:rsidRPr="003C05F6">
        <w:rPr>
          <w:rFonts w:cstheme="minorHAnsi"/>
          <w:sz w:val="24"/>
          <w:szCs w:val="24"/>
        </w:rPr>
        <w:t xml:space="preserve"> will normally do this in the event of a </w:t>
      </w:r>
      <w:r w:rsidR="00595EDD">
        <w:rPr>
          <w:rFonts w:cstheme="minorHAnsi"/>
          <w:sz w:val="24"/>
          <w:szCs w:val="24"/>
        </w:rPr>
        <w:t xml:space="preserve">concern, </w:t>
      </w:r>
      <w:r w:rsidRPr="003C05F6">
        <w:rPr>
          <w:rFonts w:cstheme="minorHAnsi"/>
          <w:sz w:val="24"/>
          <w:szCs w:val="24"/>
        </w:rPr>
        <w:t xml:space="preserve">suspicion or disclosure. Other staff will only talk to parents about any such concerns following consultation with the DSL. </w:t>
      </w:r>
    </w:p>
    <w:p w:rsidR="00595EDD" w:rsidP="00595EDD" w:rsidRDefault="00595EDD" w14:paraId="273BF2DC" w14:textId="77777777">
      <w:pPr>
        <w:spacing w:after="0" w:line="240" w:lineRule="auto"/>
        <w:jc w:val="both"/>
        <w:rPr>
          <w:rFonts w:cstheme="minorHAnsi"/>
          <w:sz w:val="24"/>
          <w:szCs w:val="24"/>
        </w:rPr>
      </w:pPr>
    </w:p>
    <w:p w:rsidR="00212B60" w:rsidP="00D1613C" w:rsidRDefault="003C05F6" w14:paraId="045261FC" w14:textId="77777777">
      <w:pPr>
        <w:spacing w:after="0" w:line="240" w:lineRule="auto"/>
        <w:jc w:val="both"/>
        <w:rPr>
          <w:rFonts w:cstheme="minorHAnsi"/>
          <w:sz w:val="24"/>
          <w:szCs w:val="24"/>
        </w:rPr>
      </w:pPr>
      <w:r w:rsidRPr="003C05F6">
        <w:rPr>
          <w:rFonts w:cstheme="minorHAnsi"/>
          <w:sz w:val="24"/>
          <w:szCs w:val="24"/>
        </w:rPr>
        <w:t>If we believe that notifying the parents would increase the risk to the child, we will discuss this with the local authority children’s social care team before doing so (see Section 6.2 for more details). In the case of allegations of abuse made against other children, we will normally notify the parents of all the children involved.</w:t>
      </w:r>
    </w:p>
    <w:p w:rsidR="00212B60" w:rsidP="00D1613C" w:rsidRDefault="00212B60" w14:paraId="11EA1A2D" w14:textId="77777777">
      <w:pPr>
        <w:spacing w:after="0" w:line="240" w:lineRule="auto"/>
        <w:jc w:val="both"/>
        <w:rPr>
          <w:rFonts w:cstheme="minorHAnsi"/>
          <w:b/>
          <w:bCs/>
          <w:color w:val="000000"/>
          <w:sz w:val="24"/>
          <w:szCs w:val="24"/>
          <w:u w:val="single"/>
        </w:rPr>
      </w:pPr>
    </w:p>
    <w:p w:rsidRPr="00D1613C" w:rsidR="004D6543" w:rsidP="00D1613C" w:rsidRDefault="008F51DB" w14:paraId="1CB810C7" w14:textId="220AC311">
      <w:pPr>
        <w:spacing w:after="0" w:line="240" w:lineRule="auto"/>
        <w:jc w:val="both"/>
        <w:rPr>
          <w:rFonts w:cstheme="minorHAnsi"/>
          <w:sz w:val="24"/>
          <w:szCs w:val="24"/>
        </w:rPr>
      </w:pPr>
      <w:r w:rsidRPr="00030AFE">
        <w:rPr>
          <w:rFonts w:cstheme="minorHAnsi"/>
          <w:b/>
          <w:bCs/>
          <w:color w:val="000000"/>
          <w:sz w:val="24"/>
          <w:szCs w:val="24"/>
          <w:u w:val="single"/>
        </w:rPr>
        <w:t>6.</w:t>
      </w:r>
      <w:r w:rsidR="003C05F6">
        <w:rPr>
          <w:rFonts w:cstheme="minorHAnsi"/>
          <w:b/>
          <w:bCs/>
          <w:color w:val="000000"/>
          <w:sz w:val="24"/>
          <w:szCs w:val="24"/>
          <w:u w:val="single"/>
        </w:rPr>
        <w:t>2</w:t>
      </w:r>
      <w:r w:rsidRPr="00030AFE">
        <w:rPr>
          <w:rFonts w:cstheme="minorHAnsi"/>
          <w:b/>
          <w:bCs/>
          <w:color w:val="000000"/>
          <w:sz w:val="24"/>
          <w:szCs w:val="24"/>
          <w:u w:val="single"/>
        </w:rPr>
        <w:t xml:space="preserve"> </w:t>
      </w:r>
      <w:r w:rsidRPr="00030AFE" w:rsidR="004D6543">
        <w:rPr>
          <w:rFonts w:cstheme="minorHAnsi"/>
          <w:b/>
          <w:bCs/>
          <w:color w:val="000000"/>
          <w:sz w:val="24"/>
          <w:szCs w:val="24"/>
          <w:u w:val="single"/>
        </w:rPr>
        <w:t xml:space="preserve">Consent </w:t>
      </w:r>
    </w:p>
    <w:p w:rsidRPr="00030AFE" w:rsidR="008F51DB" w:rsidP="00E33EE1" w:rsidRDefault="008F51DB" w14:paraId="428BE638" w14:textId="77777777">
      <w:pPr>
        <w:autoSpaceDE w:val="0"/>
        <w:autoSpaceDN w:val="0"/>
        <w:adjustRightInd w:val="0"/>
        <w:spacing w:after="0" w:line="240" w:lineRule="auto"/>
        <w:jc w:val="both"/>
        <w:rPr>
          <w:rFonts w:cstheme="minorHAnsi"/>
          <w:b/>
          <w:bCs/>
          <w:color w:val="000000"/>
          <w:sz w:val="24"/>
          <w:szCs w:val="24"/>
          <w:u w:val="single"/>
        </w:rPr>
      </w:pPr>
    </w:p>
    <w:p w:rsidRPr="00030AFE" w:rsidR="008F51DB" w:rsidP="00E33EE1" w:rsidRDefault="004D6543" w14:paraId="53C93569" w14:textId="77777777">
      <w:pPr>
        <w:autoSpaceDE w:val="0"/>
        <w:autoSpaceDN w:val="0"/>
        <w:adjustRightInd w:val="0"/>
        <w:spacing w:after="0" w:line="240" w:lineRule="auto"/>
        <w:jc w:val="both"/>
        <w:rPr>
          <w:rFonts w:cstheme="minorHAnsi"/>
          <w:color w:val="000000"/>
          <w:sz w:val="24"/>
          <w:szCs w:val="24"/>
        </w:rPr>
      </w:pPr>
      <w:r w:rsidRPr="009E679E">
        <w:rPr>
          <w:rFonts w:cstheme="minorHAnsi"/>
          <w:color w:val="000000"/>
          <w:sz w:val="24"/>
          <w:szCs w:val="24"/>
        </w:rPr>
        <w:t>The Data Protection Act 2018 introduced ‘safeguarding’ as a reason to be able to process sensitive, personal information, even without consent (DPA,</w:t>
      </w:r>
      <w:r w:rsidRPr="00030AFE">
        <w:rPr>
          <w:rFonts w:cstheme="minorHAnsi"/>
          <w:color w:val="000000"/>
          <w:sz w:val="24"/>
          <w:szCs w:val="24"/>
        </w:rPr>
        <w:t xml:space="preserve"> Part 2, 18; Schedule 8, 4). All relevant information can be shared without consent if to gain consent would place a child at risk.</w:t>
      </w:r>
      <w:r w:rsidRPr="00030AFE" w:rsidR="008F51DB">
        <w:rPr>
          <w:rFonts w:cstheme="minorHAnsi"/>
          <w:color w:val="000000"/>
          <w:sz w:val="24"/>
          <w:szCs w:val="24"/>
        </w:rPr>
        <w:t xml:space="preserve"> </w:t>
      </w:r>
      <w:r w:rsidRPr="00030AFE">
        <w:rPr>
          <w:rFonts w:cstheme="minorHAnsi"/>
          <w:color w:val="000000"/>
          <w:sz w:val="24"/>
          <w:szCs w:val="24"/>
        </w:rPr>
        <w:t xml:space="preserve">Fears about sharing information </w:t>
      </w:r>
      <w:r w:rsidRPr="00030AFE">
        <w:rPr>
          <w:rFonts w:cstheme="minorHAnsi"/>
          <w:b/>
          <w:bCs/>
          <w:color w:val="000000"/>
          <w:sz w:val="24"/>
          <w:szCs w:val="24"/>
        </w:rPr>
        <w:t xml:space="preserve">must not be allowed </w:t>
      </w:r>
      <w:r w:rsidRPr="00030AFE">
        <w:rPr>
          <w:rFonts w:cstheme="minorHAnsi"/>
          <w:color w:val="000000"/>
          <w:sz w:val="24"/>
          <w:szCs w:val="24"/>
        </w:rPr>
        <w:t>to stand in the way of promoting the welfare and protecting the safety of children. All professionals responsible for children should not assume that someone else will pass on information that they think may be critical to keeping a child safe.</w:t>
      </w:r>
    </w:p>
    <w:p w:rsidRPr="00030AFE" w:rsidR="008F51DB" w:rsidP="00E33EE1" w:rsidRDefault="008F51DB" w14:paraId="152CD7EF" w14:textId="77777777">
      <w:pPr>
        <w:autoSpaceDE w:val="0"/>
        <w:autoSpaceDN w:val="0"/>
        <w:adjustRightInd w:val="0"/>
        <w:spacing w:after="0" w:line="240" w:lineRule="auto"/>
        <w:jc w:val="both"/>
        <w:rPr>
          <w:rFonts w:cstheme="minorHAnsi"/>
          <w:color w:val="000000"/>
          <w:sz w:val="24"/>
          <w:szCs w:val="24"/>
        </w:rPr>
      </w:pPr>
    </w:p>
    <w:p w:rsidRPr="00030AFE" w:rsidR="004D6543" w:rsidP="00E33EE1" w:rsidRDefault="004D6543" w14:paraId="57A419DB" w14:textId="6912E6CB">
      <w:pPr>
        <w:autoSpaceDE w:val="0"/>
        <w:autoSpaceDN w:val="0"/>
        <w:adjustRightInd w:val="0"/>
        <w:spacing w:after="0" w:line="240" w:lineRule="auto"/>
        <w:jc w:val="both"/>
        <w:rPr>
          <w:rFonts w:cstheme="minorHAnsi"/>
          <w:color w:val="000000"/>
          <w:sz w:val="24"/>
          <w:szCs w:val="24"/>
        </w:rPr>
      </w:pPr>
      <w:r w:rsidRPr="00030AFE">
        <w:rPr>
          <w:rFonts w:cstheme="minorHAnsi"/>
          <w:color w:val="000000"/>
          <w:sz w:val="24"/>
          <w:szCs w:val="24"/>
        </w:rPr>
        <w:t xml:space="preserve">As with all data sharing, appropriate organisational and technical safeguards are in place and will be adhered to when processing safeguarding and child protection information. </w:t>
      </w:r>
    </w:p>
    <w:p w:rsidRPr="00030AFE" w:rsidR="004D6543" w:rsidP="00E33EE1" w:rsidRDefault="004D6543" w14:paraId="1922DF6E" w14:textId="01ECE7FE">
      <w:pPr>
        <w:autoSpaceDE w:val="0"/>
        <w:autoSpaceDN w:val="0"/>
        <w:adjustRightInd w:val="0"/>
        <w:spacing w:after="0" w:line="240" w:lineRule="auto"/>
        <w:jc w:val="both"/>
        <w:rPr>
          <w:rFonts w:cstheme="minorHAnsi"/>
          <w:color w:val="000000"/>
          <w:sz w:val="24"/>
          <w:szCs w:val="24"/>
        </w:rPr>
      </w:pPr>
      <w:r w:rsidRPr="00030AFE">
        <w:rPr>
          <w:rFonts w:cstheme="minorHAnsi"/>
          <w:color w:val="000000"/>
          <w:sz w:val="24"/>
          <w:szCs w:val="24"/>
        </w:rPr>
        <w:t xml:space="preserve"> </w:t>
      </w:r>
    </w:p>
    <w:p w:rsidRPr="00030AFE" w:rsidR="004D6543" w:rsidP="00E33EE1" w:rsidRDefault="004D6543" w14:paraId="1C06FC10" w14:textId="1CBDC692">
      <w:pPr>
        <w:autoSpaceDE w:val="0"/>
        <w:autoSpaceDN w:val="0"/>
        <w:adjustRightInd w:val="0"/>
        <w:spacing w:after="0" w:line="240" w:lineRule="auto"/>
        <w:jc w:val="both"/>
        <w:rPr>
          <w:rFonts w:cstheme="minorHAnsi"/>
          <w:color w:val="000000"/>
          <w:sz w:val="24"/>
          <w:szCs w:val="24"/>
        </w:rPr>
      </w:pPr>
      <w:r w:rsidRPr="00030AFE">
        <w:rPr>
          <w:rFonts w:cstheme="minorHAnsi"/>
          <w:color w:val="000000"/>
          <w:sz w:val="24"/>
          <w:szCs w:val="24"/>
        </w:rPr>
        <w:t>When considering whether, or not, to share safeguarding information (especially with other agencies)</w:t>
      </w:r>
      <w:r w:rsidR="009E679E">
        <w:rPr>
          <w:rFonts w:cstheme="minorHAnsi"/>
          <w:color w:val="000000"/>
          <w:sz w:val="24"/>
          <w:szCs w:val="24"/>
        </w:rPr>
        <w:t>,</w:t>
      </w:r>
      <w:r w:rsidRPr="00030AFE">
        <w:rPr>
          <w:rFonts w:cstheme="minorHAnsi"/>
          <w:color w:val="000000"/>
          <w:sz w:val="24"/>
          <w:szCs w:val="24"/>
        </w:rPr>
        <w:t xml:space="preserve"> </w:t>
      </w:r>
      <w:r w:rsidRPr="00695B0B" w:rsidR="0019744D">
        <w:rPr>
          <w:rFonts w:cstheme="minorHAnsi"/>
          <w:sz w:val="24"/>
          <w:szCs w:val="24"/>
        </w:rPr>
        <w:t>St Mary’s Primary Kettering</w:t>
      </w:r>
      <w:r w:rsidRPr="00030AFE" w:rsidR="0019744D">
        <w:rPr>
          <w:rFonts w:cstheme="minorHAnsi"/>
          <w:sz w:val="24"/>
          <w:szCs w:val="24"/>
        </w:rPr>
        <w:t xml:space="preserve"> </w:t>
      </w:r>
      <w:r w:rsidRPr="00030AFE">
        <w:rPr>
          <w:rFonts w:cstheme="minorHAnsi"/>
          <w:sz w:val="24"/>
          <w:szCs w:val="24"/>
        </w:rPr>
        <w:t>will</w:t>
      </w:r>
      <w:r w:rsidRPr="00030AFE">
        <w:rPr>
          <w:rFonts w:cstheme="minorHAnsi"/>
          <w:color w:val="000000"/>
          <w:sz w:val="24"/>
          <w:szCs w:val="24"/>
        </w:rPr>
        <w:t xml:space="preserve"> record who they are sharing that information with and for what reason. If we have taken a decision not to seek consent from the data subject and/or parent that should also be recorded within the safeguarding file. </w:t>
      </w:r>
    </w:p>
    <w:p w:rsidRPr="00030AFE" w:rsidR="004D6543" w:rsidP="00E33EE1" w:rsidRDefault="004D6543" w14:paraId="2E773DCC" w14:textId="77777777">
      <w:pPr>
        <w:autoSpaceDE w:val="0"/>
        <w:autoSpaceDN w:val="0"/>
        <w:adjustRightInd w:val="0"/>
        <w:spacing w:after="0" w:line="240" w:lineRule="auto"/>
        <w:jc w:val="both"/>
        <w:rPr>
          <w:rFonts w:cstheme="minorHAnsi"/>
          <w:color w:val="000000"/>
          <w:sz w:val="24"/>
          <w:szCs w:val="24"/>
        </w:rPr>
      </w:pPr>
    </w:p>
    <w:p w:rsidRPr="00030AFE" w:rsidR="004D6543" w:rsidP="00E33EE1" w:rsidRDefault="004D6543" w14:paraId="08C9A655" w14:textId="5F5D8879">
      <w:pPr>
        <w:autoSpaceDE w:val="0"/>
        <w:autoSpaceDN w:val="0"/>
        <w:adjustRightInd w:val="0"/>
        <w:spacing w:after="0" w:line="240" w:lineRule="auto"/>
        <w:jc w:val="both"/>
        <w:rPr>
          <w:rFonts w:cstheme="minorHAnsi"/>
          <w:color w:val="000000"/>
          <w:sz w:val="24"/>
          <w:szCs w:val="24"/>
        </w:rPr>
      </w:pPr>
      <w:r w:rsidRPr="00030AFE">
        <w:rPr>
          <w:rFonts w:cstheme="minorHAnsi"/>
          <w:color w:val="000000"/>
          <w:sz w:val="24"/>
          <w:szCs w:val="24"/>
        </w:rPr>
        <w:t xml:space="preserve">All staff in school will be made aware of their duties in relation to Data Protection and safeguarding, particularly in respect of confidentiality. This includes the following: </w:t>
      </w:r>
    </w:p>
    <w:p w:rsidRPr="00030AFE" w:rsidR="004D6543" w:rsidP="00E33EE1" w:rsidRDefault="004D6543" w14:paraId="22497CAD" w14:textId="77777777">
      <w:pPr>
        <w:autoSpaceDE w:val="0"/>
        <w:autoSpaceDN w:val="0"/>
        <w:adjustRightInd w:val="0"/>
        <w:spacing w:after="0" w:line="240" w:lineRule="auto"/>
        <w:jc w:val="both"/>
        <w:rPr>
          <w:rFonts w:cstheme="minorHAnsi"/>
          <w:color w:val="000000"/>
          <w:sz w:val="24"/>
          <w:szCs w:val="24"/>
        </w:rPr>
      </w:pPr>
    </w:p>
    <w:p w:rsidRPr="00030AFE" w:rsidR="004D6543" w:rsidP="00F42F5D" w:rsidRDefault="004D6543" w14:paraId="67E5ACEF" w14:textId="2BEF36C0">
      <w:pPr>
        <w:pStyle w:val="ListParagraph"/>
        <w:numPr>
          <w:ilvl w:val="0"/>
          <w:numId w:val="14"/>
        </w:numPr>
        <w:jc w:val="both"/>
        <w:rPr>
          <w:rFonts w:asciiTheme="minorHAnsi" w:hAnsiTheme="minorHAnsi" w:eastAsiaTheme="minorHAnsi" w:cstheme="minorHAnsi"/>
        </w:rPr>
      </w:pPr>
      <w:r w:rsidRPr="00030AFE">
        <w:rPr>
          <w:rFonts w:asciiTheme="minorHAnsi" w:hAnsiTheme="minorHAnsi" w:cstheme="minorHAnsi"/>
          <w:color w:val="000000"/>
        </w:rPr>
        <w:t xml:space="preserve">Staff </w:t>
      </w:r>
      <w:r w:rsidRPr="00030AFE">
        <w:rPr>
          <w:rFonts w:asciiTheme="minorHAnsi" w:hAnsiTheme="minorHAnsi" w:cstheme="minorHAnsi"/>
        </w:rPr>
        <w:t>should never promise a child that they will not tell anyone about an allegation, as this may not be in the child’s best interests</w:t>
      </w:r>
      <w:r w:rsidRPr="00030AFE" w:rsidR="00A753D6">
        <w:rPr>
          <w:rFonts w:asciiTheme="minorHAnsi" w:hAnsiTheme="minorHAnsi" w:cstheme="minorHAnsi"/>
        </w:rPr>
        <w:t>.</w:t>
      </w:r>
    </w:p>
    <w:p w:rsidRPr="00030AFE" w:rsidR="004D6543" w:rsidP="00F42F5D" w:rsidRDefault="004D6543" w14:paraId="2CC1D509" w14:textId="6E1009EC">
      <w:pPr>
        <w:pStyle w:val="ListParagraph"/>
        <w:numPr>
          <w:ilvl w:val="0"/>
          <w:numId w:val="14"/>
        </w:numPr>
        <w:jc w:val="both"/>
        <w:rPr>
          <w:rFonts w:asciiTheme="minorHAnsi" w:hAnsiTheme="minorHAnsi" w:cstheme="minorHAnsi"/>
          <w:b/>
          <w:u w:val="single"/>
        </w:rPr>
      </w:pPr>
      <w:r w:rsidRPr="00030AFE">
        <w:rPr>
          <w:rFonts w:asciiTheme="minorHAnsi" w:hAnsiTheme="minorHAnsi" w:cstheme="minorHAnsi"/>
        </w:rPr>
        <w:t xml:space="preserve">Staff who receive information about children and their families in the course of their work should share that information only within appropriate professional contexts. </w:t>
      </w:r>
    </w:p>
    <w:p w:rsidRPr="00030AFE" w:rsidR="004D6543" w:rsidP="00F42F5D" w:rsidRDefault="004D6543" w14:paraId="306B73D1" w14:textId="13144011">
      <w:pPr>
        <w:pStyle w:val="ListParagraph"/>
        <w:numPr>
          <w:ilvl w:val="0"/>
          <w:numId w:val="14"/>
        </w:numPr>
        <w:jc w:val="both"/>
        <w:rPr>
          <w:rFonts w:asciiTheme="minorHAnsi" w:hAnsiTheme="minorHAnsi" w:cstheme="minorHAnsi"/>
        </w:rPr>
      </w:pPr>
      <w:r w:rsidRPr="00030AFE">
        <w:rPr>
          <w:rFonts w:asciiTheme="minorHAnsi" w:hAnsiTheme="minorHAnsi" w:cstheme="minorHAnsi"/>
        </w:rPr>
        <w:t>Timely information sharing is essential to effective safeguarding</w:t>
      </w:r>
      <w:r w:rsidRPr="00030AFE" w:rsidR="00A753D6">
        <w:rPr>
          <w:rFonts w:asciiTheme="minorHAnsi" w:hAnsiTheme="minorHAnsi" w:cstheme="minorHAnsi"/>
        </w:rPr>
        <w:t>.</w:t>
      </w:r>
    </w:p>
    <w:p w:rsidR="00992E20" w:rsidP="00F42F5D" w:rsidRDefault="004D6543" w14:paraId="2ABCD612" w14:textId="719F4F41">
      <w:pPr>
        <w:pStyle w:val="ListParagraph"/>
        <w:numPr>
          <w:ilvl w:val="0"/>
          <w:numId w:val="14"/>
        </w:numPr>
        <w:jc w:val="both"/>
        <w:rPr>
          <w:rFonts w:asciiTheme="minorHAnsi" w:hAnsiTheme="minorHAnsi" w:cstheme="minorHAnsi"/>
        </w:rPr>
      </w:pPr>
      <w:r w:rsidRPr="00030AFE">
        <w:rPr>
          <w:rFonts w:asciiTheme="minorHAnsi" w:hAnsiTheme="minorHAnsi" w:cstheme="minorHAnsi"/>
        </w:rPr>
        <w:t>Information must only be shared on a ‘need-to-know’ basis, but consent</w:t>
      </w:r>
      <w:r w:rsidRPr="00030AFE" w:rsidR="00A753D6">
        <w:rPr>
          <w:rFonts w:asciiTheme="minorHAnsi" w:hAnsiTheme="minorHAnsi" w:cstheme="minorHAnsi"/>
        </w:rPr>
        <w:t xml:space="preserve"> is not required</w:t>
      </w:r>
      <w:r w:rsidRPr="00030AFE">
        <w:rPr>
          <w:rFonts w:asciiTheme="minorHAnsi" w:hAnsiTheme="minorHAnsi" w:cstheme="minorHAnsi"/>
        </w:rPr>
        <w:t xml:space="preserve"> to share information if a child is suffering, or at risk of, serious harm</w:t>
      </w:r>
      <w:r w:rsidRPr="00030AFE" w:rsidR="00A753D6">
        <w:rPr>
          <w:rFonts w:asciiTheme="minorHAnsi" w:hAnsiTheme="minorHAnsi" w:cstheme="minorHAnsi"/>
        </w:rPr>
        <w:t>.</w:t>
      </w:r>
      <w:r w:rsidR="00BD18DD">
        <w:rPr>
          <w:rStyle w:val="FootnoteReference"/>
          <w:rFonts w:asciiTheme="minorHAnsi" w:hAnsiTheme="minorHAnsi" w:cstheme="minorHAnsi"/>
        </w:rPr>
        <w:footnoteReference w:id="4"/>
      </w:r>
    </w:p>
    <w:p w:rsidRPr="00C849EF" w:rsidR="00F15EEC" w:rsidP="00F15EEC" w:rsidRDefault="00F15EEC" w14:paraId="5FB68537" w14:textId="77777777">
      <w:pPr>
        <w:pStyle w:val="ListParagraph"/>
        <w:ind w:left="720"/>
        <w:jc w:val="both"/>
        <w:rPr>
          <w:rFonts w:asciiTheme="minorHAnsi" w:hAnsiTheme="minorHAnsi" w:cstheme="minorHAnsi"/>
        </w:rPr>
      </w:pPr>
    </w:p>
    <w:tbl>
      <w:tblPr>
        <w:tblW w:w="5000" w:type="pct"/>
        <w:shd w:val="clear" w:color="auto" w:fill="002060"/>
        <w:tblLook w:val="01E0" w:firstRow="1" w:lastRow="1" w:firstColumn="1" w:lastColumn="1" w:noHBand="0" w:noVBand="0"/>
      </w:tblPr>
      <w:tblGrid>
        <w:gridCol w:w="10466"/>
      </w:tblGrid>
      <w:tr w:rsidRPr="00030AFE" w:rsidR="00992E20" w:rsidTr="00030AFE" w14:paraId="077DA19E" w14:textId="77777777">
        <w:tc>
          <w:tcPr>
            <w:tcW w:w="5000" w:type="pct"/>
            <w:shd w:val="clear" w:color="auto" w:fill="002060"/>
          </w:tcPr>
          <w:p w:rsidRPr="00BD02DF" w:rsidR="00992E20" w:rsidP="00A060A4" w:rsidRDefault="00992E20" w14:paraId="10CC44F2" w14:textId="1785C707">
            <w:pPr>
              <w:pStyle w:val="Heading1"/>
              <w:spacing w:before="120" w:after="120"/>
              <w:rPr>
                <w:rFonts w:eastAsia="Times New Roman" w:asciiTheme="minorHAnsi" w:hAnsiTheme="minorHAnsi"/>
                <w:b w:val="0"/>
                <w:bCs/>
                <w:color w:val="auto"/>
              </w:rPr>
            </w:pPr>
            <w:r w:rsidRPr="00030AFE">
              <w:rPr>
                <w:rFonts w:eastAsia="Times New Roman"/>
              </w:rPr>
              <w:br w:type="page"/>
            </w:r>
            <w:bookmarkStart w:name="_Toc140509647" w:id="8"/>
            <w:r w:rsidRPr="00BD02DF" w:rsidR="00A060A4">
              <w:rPr>
                <w:rFonts w:eastAsia="Times New Roman"/>
                <w:b w:val="0"/>
                <w:bCs/>
              </w:rPr>
              <w:t xml:space="preserve">7. </w:t>
            </w:r>
            <w:r w:rsidRPr="00BD02DF" w:rsidR="00A060A4">
              <w:rPr>
                <w:b w:val="0"/>
                <w:bCs/>
              </w:rPr>
              <w:t>Roles and responsibilities</w:t>
            </w:r>
            <w:bookmarkEnd w:id="8"/>
          </w:p>
        </w:tc>
      </w:tr>
    </w:tbl>
    <w:p w:rsidRPr="00030AFE" w:rsidR="00992E20" w:rsidP="00E33EE1" w:rsidRDefault="00992E20" w14:paraId="0996C08E" w14:textId="77777777">
      <w:pPr>
        <w:autoSpaceDE w:val="0"/>
        <w:autoSpaceDN w:val="0"/>
        <w:adjustRightInd w:val="0"/>
        <w:spacing w:after="0" w:line="240" w:lineRule="auto"/>
        <w:jc w:val="both"/>
        <w:rPr>
          <w:rFonts w:eastAsia="Times New Roman" w:cstheme="minorHAnsi"/>
          <w:color w:val="000000"/>
          <w:sz w:val="24"/>
          <w:szCs w:val="24"/>
          <w:lang w:eastAsia="en-GB"/>
        </w:rPr>
      </w:pPr>
    </w:p>
    <w:p w:rsidRPr="00C849EF" w:rsidR="00C06142" w:rsidP="00C06142" w:rsidRDefault="00C06142" w14:paraId="209BE9F9" w14:textId="5E214B29">
      <w:pPr>
        <w:autoSpaceDE w:val="0"/>
        <w:autoSpaceDN w:val="0"/>
        <w:adjustRightInd w:val="0"/>
        <w:spacing w:after="0" w:line="240" w:lineRule="auto"/>
        <w:jc w:val="both"/>
        <w:rPr>
          <w:rFonts w:eastAsia="Times New Roman" w:cstheme="minorHAnsi"/>
          <w:sz w:val="24"/>
          <w:szCs w:val="24"/>
          <w:lang w:eastAsia="en-GB"/>
        </w:rPr>
      </w:pPr>
      <w:r w:rsidRPr="00C849EF">
        <w:rPr>
          <w:rFonts w:eastAsia="Times New Roman" w:cstheme="minorHAnsi"/>
          <w:sz w:val="24"/>
          <w:szCs w:val="24"/>
          <w:lang w:eastAsia="en-GB"/>
        </w:rPr>
        <w:t xml:space="preserve">Safeguarding and child protection is everyone’s responsibility. This policy applies to all staff, volunteers and governors in the school and is consistent with the procedures of the </w:t>
      </w:r>
      <w:r w:rsidRPr="00C849EF" w:rsidR="00C849EF">
        <w:rPr>
          <w:rFonts w:eastAsia="Times New Roman" w:cstheme="minorHAnsi"/>
          <w:sz w:val="24"/>
          <w:szCs w:val="24"/>
          <w:lang w:eastAsia="en-GB"/>
        </w:rPr>
        <w:t>three</w:t>
      </w:r>
      <w:r w:rsidRPr="00C849EF">
        <w:rPr>
          <w:rFonts w:eastAsia="Times New Roman" w:cstheme="minorHAnsi"/>
          <w:sz w:val="24"/>
          <w:szCs w:val="24"/>
          <w:lang w:eastAsia="en-GB"/>
        </w:rPr>
        <w:t xml:space="preserve"> safeguarding partners. Our policy and procedures also apply to extended school and off-site activities. </w:t>
      </w:r>
    </w:p>
    <w:p w:rsidRPr="0019744D" w:rsidR="00C06142" w:rsidP="00E33EE1" w:rsidRDefault="00C06142" w14:paraId="72CDFF40" w14:textId="77777777">
      <w:pPr>
        <w:autoSpaceDE w:val="0"/>
        <w:autoSpaceDN w:val="0"/>
        <w:adjustRightInd w:val="0"/>
        <w:spacing w:after="0" w:line="240" w:lineRule="auto"/>
        <w:jc w:val="both"/>
        <w:rPr>
          <w:rFonts w:eastAsia="Times New Roman" w:cstheme="minorHAnsi"/>
          <w:sz w:val="24"/>
          <w:szCs w:val="24"/>
          <w:u w:val="single"/>
          <w:lang w:eastAsia="en-GB"/>
        </w:rPr>
      </w:pPr>
    </w:p>
    <w:p w:rsidRPr="0019744D" w:rsidR="002955F4" w:rsidP="00E33EE1" w:rsidRDefault="008F51DB" w14:paraId="53BAC9CC" w14:textId="48229C2B">
      <w:pPr>
        <w:autoSpaceDE w:val="0"/>
        <w:autoSpaceDN w:val="0"/>
        <w:adjustRightInd w:val="0"/>
        <w:spacing w:after="0" w:line="240" w:lineRule="auto"/>
        <w:jc w:val="both"/>
        <w:rPr>
          <w:rFonts w:eastAsia="Times New Roman" w:cstheme="minorHAnsi"/>
          <w:sz w:val="24"/>
          <w:szCs w:val="24"/>
          <w:u w:val="single"/>
          <w:lang w:eastAsia="en-GB"/>
        </w:rPr>
      </w:pPr>
      <w:r w:rsidRPr="0019744D">
        <w:rPr>
          <w:rFonts w:eastAsia="Times New Roman" w:cstheme="minorHAnsi"/>
          <w:sz w:val="24"/>
          <w:szCs w:val="24"/>
          <w:u w:val="single"/>
          <w:lang w:eastAsia="en-GB"/>
        </w:rPr>
        <w:t xml:space="preserve">7.1 </w:t>
      </w:r>
      <w:r w:rsidRPr="0019744D" w:rsidR="002955F4">
        <w:rPr>
          <w:rFonts w:eastAsia="Times New Roman" w:cstheme="minorHAnsi"/>
          <w:sz w:val="24"/>
          <w:szCs w:val="24"/>
          <w:u w:val="single"/>
          <w:lang w:eastAsia="en-GB"/>
        </w:rPr>
        <w:t>Governing bodies and proprietors</w:t>
      </w:r>
    </w:p>
    <w:p w:rsidRPr="0019744D" w:rsidR="002955F4" w:rsidP="5BD369CF" w:rsidRDefault="002955F4" w14:paraId="226E85EA" w14:textId="77777777">
      <w:pPr>
        <w:autoSpaceDE w:val="0"/>
        <w:autoSpaceDN w:val="0"/>
        <w:adjustRightInd w:val="0"/>
        <w:spacing w:after="0" w:line="240" w:lineRule="auto"/>
        <w:jc w:val="both"/>
        <w:rPr>
          <w:rFonts w:eastAsia="Times New Roman"/>
          <w:sz w:val="24"/>
          <w:szCs w:val="24"/>
          <w:u w:val="single"/>
          <w:lang w:eastAsia="en-GB"/>
        </w:rPr>
      </w:pPr>
    </w:p>
    <w:p w:rsidRPr="00030AFE" w:rsidR="00992E20" w:rsidP="00E33EE1" w:rsidRDefault="004E4CE3" w14:paraId="772D1BC0" w14:textId="35F110A3">
      <w:pPr>
        <w:autoSpaceDE w:val="0"/>
        <w:autoSpaceDN w:val="0"/>
        <w:adjustRightInd w:val="0"/>
        <w:spacing w:after="0" w:line="240" w:lineRule="auto"/>
        <w:jc w:val="both"/>
        <w:rPr>
          <w:rFonts w:eastAsia="Times New Roman" w:cstheme="minorHAnsi"/>
          <w:b/>
          <w:bCs/>
          <w:color w:val="FF0000"/>
          <w:sz w:val="24"/>
          <w:szCs w:val="24"/>
          <w:lang w:eastAsia="en-GB"/>
        </w:rPr>
      </w:pPr>
      <w:r w:rsidRPr="0019744D">
        <w:rPr>
          <w:rFonts w:eastAsia="Times New Roman" w:cstheme="minorHAnsi"/>
          <w:sz w:val="24"/>
          <w:szCs w:val="24"/>
          <w:lang w:eastAsia="en-GB"/>
        </w:rPr>
        <w:t xml:space="preserve">Governing bodies and proprietors </w:t>
      </w:r>
      <w:r w:rsidRPr="00030AFE">
        <w:rPr>
          <w:rFonts w:eastAsia="Times New Roman" w:cstheme="minorHAnsi"/>
          <w:sz w:val="24"/>
          <w:szCs w:val="24"/>
          <w:lang w:eastAsia="en-GB"/>
        </w:rPr>
        <w:t xml:space="preserve">have a strategic leadership responsibility </w:t>
      </w:r>
      <w:r w:rsidRPr="00030AFE" w:rsidR="0019744D">
        <w:rPr>
          <w:rFonts w:eastAsia="Times New Roman" w:cstheme="minorHAnsi"/>
          <w:sz w:val="24"/>
          <w:szCs w:val="24"/>
          <w:lang w:eastAsia="en-GB"/>
        </w:rPr>
        <w:t xml:space="preserve">for </w:t>
      </w:r>
      <w:r w:rsidRPr="00695B0B" w:rsidR="0019744D">
        <w:rPr>
          <w:rFonts w:eastAsia="Times New Roman" w:cstheme="minorHAnsi"/>
          <w:sz w:val="24"/>
          <w:szCs w:val="24"/>
          <w:lang w:eastAsia="en-GB"/>
        </w:rPr>
        <w:t xml:space="preserve">St Mary’s Primary Kettering’s </w:t>
      </w:r>
      <w:r w:rsidRPr="00030AFE">
        <w:rPr>
          <w:rFonts w:eastAsia="Times New Roman" w:cstheme="minorHAnsi"/>
          <w:sz w:val="24"/>
          <w:szCs w:val="24"/>
          <w:lang w:eastAsia="en-GB"/>
        </w:rPr>
        <w:t>safeguarding arrangements.</w:t>
      </w:r>
      <w:r w:rsidRPr="00030AFE">
        <w:rPr>
          <w:rFonts w:eastAsia="Times New Roman" w:cstheme="minorHAnsi"/>
          <w:color w:val="000000"/>
          <w:sz w:val="24"/>
          <w:szCs w:val="24"/>
          <w:lang w:eastAsia="en-GB"/>
        </w:rPr>
        <w:t xml:space="preserve"> </w:t>
      </w:r>
      <w:r w:rsidRPr="00030AFE" w:rsidR="00992E20">
        <w:rPr>
          <w:rFonts w:eastAsia="Times New Roman" w:cstheme="minorHAnsi"/>
          <w:color w:val="000000"/>
          <w:sz w:val="24"/>
          <w:szCs w:val="24"/>
          <w:lang w:eastAsia="en-GB"/>
        </w:rPr>
        <w:t>The governing bo</w:t>
      </w:r>
      <w:r w:rsidR="00BD18DD">
        <w:rPr>
          <w:rFonts w:eastAsia="Times New Roman" w:cstheme="minorHAnsi"/>
          <w:color w:val="000000"/>
          <w:sz w:val="24"/>
          <w:szCs w:val="24"/>
          <w:lang w:eastAsia="en-GB"/>
        </w:rPr>
        <w:t>dy</w:t>
      </w:r>
      <w:r w:rsidRPr="00030AFE" w:rsidR="00992E20">
        <w:rPr>
          <w:rFonts w:eastAsia="Times New Roman" w:cstheme="minorHAnsi"/>
          <w:color w:val="000000"/>
          <w:sz w:val="24"/>
          <w:szCs w:val="24"/>
          <w:lang w:eastAsia="en-GB"/>
        </w:rPr>
        <w:t xml:space="preserve"> will appoint a senior board level (or equivalent) Governor Safeguarding </w:t>
      </w:r>
      <w:proofErr w:type="gramStart"/>
      <w:r w:rsidRPr="00030AFE" w:rsidR="00992E20">
        <w:rPr>
          <w:rFonts w:eastAsia="Times New Roman" w:cstheme="minorHAnsi"/>
          <w:color w:val="000000"/>
          <w:sz w:val="24"/>
          <w:szCs w:val="24"/>
          <w:lang w:eastAsia="en-GB"/>
        </w:rPr>
        <w:t>Lead</w:t>
      </w:r>
      <w:proofErr w:type="gramEnd"/>
      <w:r w:rsidRPr="00030AFE" w:rsidR="00992E20">
        <w:rPr>
          <w:rFonts w:eastAsia="Times New Roman" w:cstheme="minorHAnsi"/>
          <w:color w:val="000000"/>
          <w:sz w:val="24"/>
          <w:szCs w:val="24"/>
          <w:lang w:eastAsia="en-GB"/>
        </w:rPr>
        <w:t xml:space="preserve"> to monitor the effectiveness of this policy in conjunction with the full governing board. This is always a different person from the DSL.</w:t>
      </w:r>
      <w:r w:rsidRPr="00030AFE">
        <w:rPr>
          <w:rFonts w:eastAsia="Times New Roman" w:cstheme="minorHAnsi"/>
          <w:color w:val="000000"/>
          <w:sz w:val="24"/>
          <w:szCs w:val="24"/>
          <w:lang w:eastAsia="en-GB"/>
        </w:rPr>
        <w:t xml:space="preserve"> The Governor Safeguarding Lead is </w:t>
      </w:r>
      <w:r w:rsidRPr="00695B0B" w:rsidR="0019744D">
        <w:rPr>
          <w:rFonts w:eastAsia="Times New Roman" w:cstheme="minorHAnsi"/>
          <w:sz w:val="24"/>
          <w:szCs w:val="24"/>
          <w:lang w:eastAsia="en-GB"/>
        </w:rPr>
        <w:t>Mark Broughton</w:t>
      </w:r>
      <w:r w:rsidR="0019744D">
        <w:rPr>
          <w:rFonts w:eastAsia="Times New Roman" w:cstheme="minorHAnsi"/>
          <w:sz w:val="24"/>
          <w:szCs w:val="24"/>
          <w:lang w:eastAsia="en-GB"/>
        </w:rPr>
        <w:t>.</w:t>
      </w:r>
    </w:p>
    <w:p w:rsidRPr="00030AFE" w:rsidR="00A51889" w:rsidP="00E33EE1" w:rsidRDefault="00A51889" w14:paraId="260829B3" w14:textId="77777777">
      <w:pPr>
        <w:autoSpaceDE w:val="0"/>
        <w:autoSpaceDN w:val="0"/>
        <w:adjustRightInd w:val="0"/>
        <w:spacing w:after="0" w:line="240" w:lineRule="auto"/>
        <w:jc w:val="both"/>
        <w:rPr>
          <w:rFonts w:cstheme="minorHAnsi"/>
          <w:sz w:val="24"/>
          <w:szCs w:val="24"/>
        </w:rPr>
      </w:pPr>
    </w:p>
    <w:p w:rsidRPr="0019744D" w:rsidR="00CC537D" w:rsidP="00E33EE1" w:rsidRDefault="00563044" w14:paraId="01865B06" w14:textId="74D0993A">
      <w:pPr>
        <w:autoSpaceDE w:val="0"/>
        <w:autoSpaceDN w:val="0"/>
        <w:adjustRightInd w:val="0"/>
        <w:spacing w:after="0" w:line="240" w:lineRule="auto"/>
        <w:jc w:val="both"/>
        <w:rPr>
          <w:rFonts w:cstheme="minorHAnsi"/>
          <w:sz w:val="24"/>
          <w:szCs w:val="24"/>
        </w:rPr>
      </w:pPr>
      <w:r>
        <w:rPr>
          <w:rFonts w:cstheme="minorHAnsi"/>
          <w:sz w:val="24"/>
          <w:szCs w:val="24"/>
        </w:rPr>
        <w:t xml:space="preserve">Governors/proprietors will ensure that there are mechanisms in place to assist staff in understanding and discharging their statutory safeguarding roles and responsibilities. </w:t>
      </w:r>
      <w:r w:rsidRPr="00030AFE" w:rsidR="00A51889">
        <w:rPr>
          <w:rFonts w:cstheme="minorHAnsi"/>
          <w:sz w:val="24"/>
          <w:szCs w:val="24"/>
        </w:rPr>
        <w:t xml:space="preserve">Governors will ensure that the school is working with local safeguarding partners and that the school contributes to multi-agency working, adhering to Working Together to Safeguard </w:t>
      </w:r>
      <w:r w:rsidRPr="00D80C9F" w:rsidR="00A51889">
        <w:rPr>
          <w:rFonts w:cstheme="minorHAnsi"/>
          <w:sz w:val="24"/>
          <w:szCs w:val="24"/>
        </w:rPr>
        <w:t>Children (20</w:t>
      </w:r>
      <w:r w:rsidRPr="00D80C9F" w:rsidR="00780886">
        <w:rPr>
          <w:rFonts w:cstheme="minorHAnsi"/>
          <w:sz w:val="24"/>
          <w:szCs w:val="24"/>
        </w:rPr>
        <w:t>23</w:t>
      </w:r>
      <w:r w:rsidRPr="00D80C9F" w:rsidR="00A51889">
        <w:rPr>
          <w:rFonts w:cstheme="minorHAnsi"/>
          <w:sz w:val="24"/>
          <w:szCs w:val="24"/>
        </w:rPr>
        <w:t>).</w:t>
      </w:r>
      <w:r w:rsidRPr="00030AFE" w:rsidR="00A51889">
        <w:rPr>
          <w:rFonts w:cstheme="minorHAnsi"/>
          <w:sz w:val="24"/>
          <w:szCs w:val="24"/>
        </w:rPr>
        <w:t xml:space="preserve"> </w:t>
      </w:r>
      <w:r w:rsidRPr="00030AFE" w:rsidR="00CC537D">
        <w:rPr>
          <w:rFonts w:eastAsia="Times New Roman" w:cstheme="minorHAnsi"/>
          <w:color w:val="000000"/>
          <w:sz w:val="24"/>
          <w:szCs w:val="24"/>
          <w:lang w:eastAsia="en-GB"/>
        </w:rPr>
        <w:t xml:space="preserve">All governors will </w:t>
      </w:r>
      <w:r w:rsidRPr="0019744D" w:rsidR="00CC537D">
        <w:rPr>
          <w:rFonts w:eastAsia="Times New Roman" w:cstheme="minorHAnsi"/>
          <w:color w:val="000000"/>
          <w:sz w:val="24"/>
          <w:szCs w:val="24"/>
          <w:lang w:eastAsia="en-GB"/>
        </w:rPr>
        <w:t>read K</w:t>
      </w:r>
      <w:r w:rsidRPr="0019744D" w:rsidR="009E679E">
        <w:rPr>
          <w:rFonts w:eastAsia="Times New Roman" w:cstheme="minorHAnsi"/>
          <w:color w:val="000000"/>
          <w:sz w:val="24"/>
          <w:szCs w:val="24"/>
          <w:lang w:eastAsia="en-GB"/>
        </w:rPr>
        <w:t>CSIE</w:t>
      </w:r>
      <w:r w:rsidRPr="0019744D" w:rsidR="00CC537D">
        <w:rPr>
          <w:rFonts w:eastAsia="Times New Roman" w:cstheme="minorHAnsi"/>
          <w:color w:val="000000"/>
          <w:sz w:val="24"/>
          <w:szCs w:val="24"/>
          <w:lang w:eastAsia="en-GB"/>
        </w:rPr>
        <w:t xml:space="preserve"> </w:t>
      </w:r>
      <w:r w:rsidRPr="0019744D" w:rsidR="009E679E">
        <w:rPr>
          <w:rFonts w:eastAsia="Times New Roman" w:cstheme="minorHAnsi"/>
          <w:color w:val="000000"/>
          <w:sz w:val="24"/>
          <w:szCs w:val="24"/>
          <w:lang w:eastAsia="en-GB"/>
        </w:rPr>
        <w:t>(</w:t>
      </w:r>
      <w:r w:rsidRPr="0019744D" w:rsidR="007C1582">
        <w:rPr>
          <w:rFonts w:eastAsia="Times New Roman" w:cstheme="minorHAnsi"/>
          <w:color w:val="000000"/>
          <w:sz w:val="24"/>
          <w:szCs w:val="24"/>
          <w:lang w:eastAsia="en-GB"/>
        </w:rPr>
        <w:t>202</w:t>
      </w:r>
      <w:r w:rsidRPr="0019744D" w:rsidR="00D80C9F">
        <w:rPr>
          <w:rFonts w:eastAsia="Times New Roman" w:cstheme="minorHAnsi"/>
          <w:color w:val="000000"/>
          <w:sz w:val="24"/>
          <w:szCs w:val="24"/>
          <w:lang w:eastAsia="en-GB"/>
        </w:rPr>
        <w:t>5</w:t>
      </w:r>
      <w:proofErr w:type="gramStart"/>
      <w:r w:rsidRPr="0019744D" w:rsidR="009E679E">
        <w:rPr>
          <w:rFonts w:eastAsia="Times New Roman" w:cstheme="minorHAnsi"/>
          <w:color w:val="000000"/>
          <w:sz w:val="24"/>
          <w:szCs w:val="24"/>
          <w:lang w:eastAsia="en-GB"/>
        </w:rPr>
        <w:t>)</w:t>
      </w:r>
      <w:proofErr w:type="gramEnd"/>
      <w:r w:rsidRPr="0019744D" w:rsidR="00CC537D">
        <w:rPr>
          <w:rFonts w:eastAsia="Times New Roman" w:cstheme="minorHAnsi"/>
          <w:color w:val="000000"/>
          <w:sz w:val="24"/>
          <w:szCs w:val="24"/>
          <w:lang w:eastAsia="en-GB"/>
        </w:rPr>
        <w:t xml:space="preserve"> and a record will be kept of this. </w:t>
      </w:r>
    </w:p>
    <w:p w:rsidRPr="0019744D" w:rsidR="00A51889" w:rsidP="00E33EE1" w:rsidRDefault="00A51889" w14:paraId="52DB90E6" w14:textId="77777777">
      <w:pPr>
        <w:autoSpaceDE w:val="0"/>
        <w:autoSpaceDN w:val="0"/>
        <w:adjustRightInd w:val="0"/>
        <w:spacing w:after="0" w:line="240" w:lineRule="auto"/>
        <w:jc w:val="both"/>
        <w:rPr>
          <w:rFonts w:cstheme="minorHAnsi"/>
          <w:sz w:val="24"/>
          <w:szCs w:val="24"/>
        </w:rPr>
      </w:pPr>
    </w:p>
    <w:p w:rsidRPr="00030AFE" w:rsidR="00BF1791" w:rsidP="00EE3812" w:rsidRDefault="004E4CE3" w14:paraId="5B3F0773" w14:textId="3601E5D4">
      <w:pPr>
        <w:autoSpaceDE w:val="0"/>
        <w:autoSpaceDN w:val="0"/>
        <w:adjustRightInd w:val="0"/>
        <w:spacing w:after="120" w:line="240" w:lineRule="auto"/>
        <w:jc w:val="both"/>
        <w:rPr>
          <w:rFonts w:cstheme="minorHAnsi"/>
          <w:sz w:val="24"/>
          <w:szCs w:val="24"/>
        </w:rPr>
      </w:pPr>
      <w:r w:rsidRPr="0019744D">
        <w:rPr>
          <w:rFonts w:cstheme="minorHAnsi"/>
          <w:sz w:val="24"/>
          <w:szCs w:val="24"/>
        </w:rPr>
        <w:t>Part 2 of K</w:t>
      </w:r>
      <w:r w:rsidRPr="0019744D" w:rsidR="009E679E">
        <w:rPr>
          <w:rFonts w:cstheme="minorHAnsi"/>
          <w:sz w:val="24"/>
          <w:szCs w:val="24"/>
        </w:rPr>
        <w:t>CSIE</w:t>
      </w:r>
      <w:r w:rsidRPr="0019744D">
        <w:rPr>
          <w:rFonts w:cstheme="minorHAnsi"/>
          <w:sz w:val="24"/>
          <w:szCs w:val="24"/>
        </w:rPr>
        <w:t xml:space="preserve"> (</w:t>
      </w:r>
      <w:r w:rsidRPr="0019744D" w:rsidR="007C1582">
        <w:rPr>
          <w:rFonts w:cstheme="minorHAnsi"/>
          <w:sz w:val="24"/>
          <w:szCs w:val="24"/>
        </w:rPr>
        <w:t>202</w:t>
      </w:r>
      <w:r w:rsidRPr="0019744D" w:rsidR="00D80C9F">
        <w:rPr>
          <w:rFonts w:cstheme="minorHAnsi"/>
          <w:sz w:val="24"/>
          <w:szCs w:val="24"/>
        </w:rPr>
        <w:t>5</w:t>
      </w:r>
      <w:r w:rsidRPr="0019744D">
        <w:rPr>
          <w:rFonts w:cstheme="minorHAnsi"/>
          <w:sz w:val="24"/>
          <w:szCs w:val="24"/>
        </w:rPr>
        <w:t>) sets out the responsibilities</w:t>
      </w:r>
      <w:r w:rsidRPr="00030AFE">
        <w:rPr>
          <w:rFonts w:cstheme="minorHAnsi"/>
          <w:sz w:val="24"/>
          <w:szCs w:val="24"/>
        </w:rPr>
        <w:t xml:space="preserve"> of governing bodies</w:t>
      </w:r>
      <w:r w:rsidRPr="00030AFE" w:rsidR="00BF1791">
        <w:rPr>
          <w:rFonts w:cstheme="minorHAnsi"/>
          <w:sz w:val="24"/>
          <w:szCs w:val="24"/>
        </w:rPr>
        <w:t xml:space="preserve"> and our </w:t>
      </w:r>
      <w:r w:rsidRPr="0019744D" w:rsidR="00BF1791">
        <w:rPr>
          <w:rFonts w:cstheme="minorHAnsi"/>
          <w:sz w:val="24"/>
          <w:szCs w:val="24"/>
        </w:rPr>
        <w:t xml:space="preserve">school governors will </w:t>
      </w:r>
      <w:proofErr w:type="gramStart"/>
      <w:r w:rsidRPr="0019744D" w:rsidR="00BF1791">
        <w:rPr>
          <w:rFonts w:cstheme="minorHAnsi"/>
          <w:sz w:val="24"/>
          <w:szCs w:val="24"/>
        </w:rPr>
        <w:t>adhere to this guidance at all times</w:t>
      </w:r>
      <w:proofErr w:type="gramEnd"/>
      <w:r w:rsidRPr="00030AFE">
        <w:rPr>
          <w:rFonts w:cstheme="minorHAnsi"/>
          <w:sz w:val="24"/>
          <w:szCs w:val="24"/>
        </w:rPr>
        <w:t xml:space="preserve">. As part of these responsibilities the </w:t>
      </w:r>
      <w:r w:rsidR="00212B60">
        <w:rPr>
          <w:rFonts w:cstheme="minorHAnsi"/>
          <w:sz w:val="24"/>
          <w:szCs w:val="24"/>
        </w:rPr>
        <w:t>governors</w:t>
      </w:r>
      <w:r w:rsidRPr="00030AFE">
        <w:rPr>
          <w:rFonts w:cstheme="minorHAnsi"/>
          <w:sz w:val="24"/>
          <w:szCs w:val="24"/>
        </w:rPr>
        <w:t xml:space="preserve"> </w:t>
      </w:r>
      <w:proofErr w:type="gramStart"/>
      <w:r w:rsidRPr="00030AFE">
        <w:rPr>
          <w:rFonts w:cstheme="minorHAnsi"/>
          <w:sz w:val="24"/>
          <w:szCs w:val="24"/>
        </w:rPr>
        <w:t>will;</w:t>
      </w:r>
      <w:proofErr w:type="gramEnd"/>
      <w:r w:rsidRPr="00030AFE">
        <w:rPr>
          <w:rFonts w:cstheme="minorHAnsi"/>
          <w:sz w:val="24"/>
          <w:szCs w:val="24"/>
        </w:rPr>
        <w:t xml:space="preserve"> </w:t>
      </w:r>
    </w:p>
    <w:p w:rsidRPr="00C849EF" w:rsidR="004E4CE3" w:rsidP="00F42F5D" w:rsidRDefault="00212B60" w14:paraId="3D8E75D1" w14:textId="4D3E82B6">
      <w:pPr>
        <w:pStyle w:val="ListParagraph"/>
        <w:numPr>
          <w:ilvl w:val="0"/>
          <w:numId w:val="9"/>
        </w:numPr>
        <w:jc w:val="both"/>
        <w:rPr>
          <w:rFonts w:asciiTheme="minorHAnsi" w:hAnsiTheme="minorHAnsi" w:cstheme="minorHAnsi"/>
        </w:rPr>
      </w:pPr>
      <w:r w:rsidRPr="00C849EF">
        <w:rPr>
          <w:rFonts w:asciiTheme="minorHAnsi" w:hAnsiTheme="minorHAnsi" w:cstheme="minorHAnsi"/>
        </w:rPr>
        <w:t>e</w:t>
      </w:r>
      <w:r w:rsidRPr="00C849EF" w:rsidR="004E4CE3">
        <w:rPr>
          <w:rFonts w:asciiTheme="minorHAnsi" w:hAnsiTheme="minorHAnsi" w:cstheme="minorHAnsi"/>
        </w:rPr>
        <w:t>nsure that they comply with their duties under</w:t>
      </w:r>
      <w:r w:rsidRPr="00C849EF" w:rsidR="00BF1791">
        <w:rPr>
          <w:rFonts w:asciiTheme="minorHAnsi" w:hAnsiTheme="minorHAnsi" w:cstheme="minorHAnsi"/>
        </w:rPr>
        <w:t xml:space="preserve"> statutory guidance and</w:t>
      </w:r>
      <w:r w:rsidRPr="00C849EF" w:rsidR="004E4CE3">
        <w:rPr>
          <w:rFonts w:asciiTheme="minorHAnsi" w:hAnsiTheme="minorHAnsi" w:cstheme="minorHAnsi"/>
        </w:rPr>
        <w:t xml:space="preserve"> legislation</w:t>
      </w:r>
      <w:r w:rsidRPr="00C849EF" w:rsidR="008753F3">
        <w:t xml:space="preserve"> </w:t>
      </w:r>
      <w:r w:rsidRPr="00C849EF" w:rsidR="008753F3">
        <w:rPr>
          <w:rFonts w:asciiTheme="minorHAnsi" w:hAnsiTheme="minorHAnsi" w:cstheme="minorHAnsi"/>
        </w:rPr>
        <w:t xml:space="preserve">including its obligations under the Human Rights Act 1998, the Equality Act 2010 (including the Public Sector Equality Duty), and our school’s local multi-agency safeguarding </w:t>
      </w:r>
      <w:proofErr w:type="gramStart"/>
      <w:r w:rsidRPr="00C849EF" w:rsidR="008753F3">
        <w:rPr>
          <w:rFonts w:asciiTheme="minorHAnsi" w:hAnsiTheme="minorHAnsi" w:cstheme="minorHAnsi"/>
        </w:rPr>
        <w:t>arrangements</w:t>
      </w:r>
      <w:r w:rsidRPr="00C849EF" w:rsidR="004E4CE3">
        <w:rPr>
          <w:rFonts w:asciiTheme="minorHAnsi" w:hAnsiTheme="minorHAnsi" w:cstheme="minorHAnsi"/>
        </w:rPr>
        <w:t>;</w:t>
      </w:r>
      <w:proofErr w:type="gramEnd"/>
      <w:r w:rsidRPr="00C849EF" w:rsidR="004E4CE3">
        <w:rPr>
          <w:rFonts w:asciiTheme="minorHAnsi" w:hAnsiTheme="minorHAnsi" w:cstheme="minorHAnsi"/>
        </w:rPr>
        <w:t xml:space="preserve"> </w:t>
      </w:r>
    </w:p>
    <w:p w:rsidRPr="00030AFE" w:rsidR="004E4CE3" w:rsidP="00F42F5D" w:rsidRDefault="00212B60" w14:paraId="540C55CC" w14:textId="5E11C90F">
      <w:pPr>
        <w:pStyle w:val="ListParagraph"/>
        <w:numPr>
          <w:ilvl w:val="0"/>
          <w:numId w:val="8"/>
        </w:numPr>
        <w:jc w:val="both"/>
        <w:rPr>
          <w:rFonts w:asciiTheme="minorHAnsi" w:hAnsiTheme="minorHAnsi" w:cstheme="minorHAnsi"/>
        </w:rPr>
      </w:pPr>
      <w:r>
        <w:rPr>
          <w:rFonts w:asciiTheme="minorHAnsi" w:hAnsiTheme="minorHAnsi" w:cstheme="minorHAnsi"/>
        </w:rPr>
        <w:t>w</w:t>
      </w:r>
      <w:r w:rsidRPr="00030AFE" w:rsidR="004E4CE3">
        <w:rPr>
          <w:rFonts w:asciiTheme="minorHAnsi" w:hAnsiTheme="minorHAnsi" w:cstheme="minorHAnsi"/>
        </w:rPr>
        <w:t xml:space="preserve">ork to facilitate a </w:t>
      </w:r>
      <w:r w:rsidRPr="0019744D" w:rsidR="004E4CE3">
        <w:rPr>
          <w:rFonts w:asciiTheme="minorHAnsi" w:hAnsiTheme="minorHAnsi" w:cstheme="minorHAnsi"/>
        </w:rPr>
        <w:t xml:space="preserve">whole school approach </w:t>
      </w:r>
      <w:r w:rsidRPr="00030AFE" w:rsidR="004E4CE3">
        <w:rPr>
          <w:rFonts w:asciiTheme="minorHAnsi" w:hAnsiTheme="minorHAnsi" w:cstheme="minorHAnsi"/>
        </w:rPr>
        <w:t xml:space="preserve">to safeguarding, by ensuring that safeguarding and child protection underpin all relevant aspects of policy and </w:t>
      </w:r>
      <w:proofErr w:type="gramStart"/>
      <w:r w:rsidRPr="00030AFE" w:rsidR="004E4CE3">
        <w:rPr>
          <w:rFonts w:asciiTheme="minorHAnsi" w:hAnsiTheme="minorHAnsi" w:cstheme="minorHAnsi"/>
        </w:rPr>
        <w:t>process;</w:t>
      </w:r>
      <w:proofErr w:type="gramEnd"/>
      <w:r w:rsidRPr="00030AFE" w:rsidR="004E4CE3">
        <w:rPr>
          <w:rFonts w:asciiTheme="minorHAnsi" w:hAnsiTheme="minorHAnsi" w:cstheme="minorHAnsi"/>
        </w:rPr>
        <w:t xml:space="preserve"> </w:t>
      </w:r>
    </w:p>
    <w:p w:rsidRPr="00030AFE" w:rsidR="004E4CE3" w:rsidP="00F42F5D" w:rsidRDefault="00212B60" w14:paraId="7B822CB8" w14:textId="1586F246">
      <w:pPr>
        <w:pStyle w:val="ListParagraph"/>
        <w:numPr>
          <w:ilvl w:val="0"/>
          <w:numId w:val="8"/>
        </w:numPr>
        <w:jc w:val="both"/>
        <w:rPr>
          <w:rFonts w:asciiTheme="minorHAnsi" w:hAnsiTheme="minorHAnsi" w:cstheme="minorHAnsi"/>
        </w:rPr>
      </w:pPr>
      <w:r>
        <w:rPr>
          <w:rFonts w:asciiTheme="minorHAnsi" w:hAnsiTheme="minorHAnsi" w:cstheme="minorHAnsi"/>
        </w:rPr>
        <w:t>e</w:t>
      </w:r>
      <w:r w:rsidRPr="00030AFE" w:rsidR="004E4CE3">
        <w:rPr>
          <w:rFonts w:asciiTheme="minorHAnsi" w:hAnsiTheme="minorHAnsi" w:cstheme="minorHAnsi"/>
        </w:rPr>
        <w:t xml:space="preserve">nsure that policies, procedure and training at </w:t>
      </w:r>
      <w:r w:rsidRPr="0019744D" w:rsidR="004E4CE3">
        <w:rPr>
          <w:rFonts w:asciiTheme="minorHAnsi" w:hAnsiTheme="minorHAnsi" w:cstheme="minorHAnsi"/>
        </w:rPr>
        <w:t xml:space="preserve">the school </w:t>
      </w:r>
      <w:r w:rsidRPr="00030AFE" w:rsidR="004E4CE3">
        <w:rPr>
          <w:rFonts w:asciiTheme="minorHAnsi" w:hAnsiTheme="minorHAnsi" w:cstheme="minorHAnsi"/>
        </w:rPr>
        <w:t xml:space="preserve">are effective and </w:t>
      </w:r>
      <w:proofErr w:type="gramStart"/>
      <w:r w:rsidRPr="00030AFE" w:rsidR="004E4CE3">
        <w:rPr>
          <w:rFonts w:asciiTheme="minorHAnsi" w:hAnsiTheme="minorHAnsi" w:cstheme="minorHAnsi"/>
        </w:rPr>
        <w:t>comply with the law at all times</w:t>
      </w:r>
      <w:proofErr w:type="gramEnd"/>
      <w:r w:rsidRPr="00030AFE" w:rsidR="004E4CE3">
        <w:rPr>
          <w:rFonts w:asciiTheme="minorHAnsi" w:hAnsiTheme="minorHAnsi" w:cstheme="minorHAnsi"/>
        </w:rPr>
        <w:t xml:space="preserve"> and that they allow concerns to be responded to in a timely </w:t>
      </w:r>
      <w:proofErr w:type="gramStart"/>
      <w:r w:rsidRPr="00030AFE" w:rsidR="004E4CE3">
        <w:rPr>
          <w:rFonts w:asciiTheme="minorHAnsi" w:hAnsiTheme="minorHAnsi" w:cstheme="minorHAnsi"/>
        </w:rPr>
        <w:t>manner;</w:t>
      </w:r>
      <w:proofErr w:type="gramEnd"/>
      <w:r w:rsidRPr="00030AFE" w:rsidR="004E4CE3">
        <w:rPr>
          <w:rFonts w:asciiTheme="minorHAnsi" w:hAnsiTheme="minorHAnsi" w:cstheme="minorHAnsi"/>
        </w:rPr>
        <w:t xml:space="preserve"> </w:t>
      </w:r>
    </w:p>
    <w:p w:rsidRPr="00030AFE" w:rsidR="00BF1791" w:rsidP="00F42F5D" w:rsidRDefault="00212B60" w14:paraId="564CFE41" w14:textId="01DAC080">
      <w:pPr>
        <w:pStyle w:val="ListParagraph"/>
        <w:numPr>
          <w:ilvl w:val="0"/>
          <w:numId w:val="8"/>
        </w:numPr>
        <w:jc w:val="both"/>
        <w:rPr>
          <w:rFonts w:asciiTheme="minorHAnsi" w:hAnsiTheme="minorHAnsi" w:cstheme="minorHAnsi"/>
        </w:rPr>
      </w:pPr>
      <w:r>
        <w:rPr>
          <w:rFonts w:asciiTheme="minorHAnsi" w:hAnsiTheme="minorHAnsi" w:cstheme="minorHAnsi"/>
        </w:rPr>
        <w:t>e</w:t>
      </w:r>
      <w:r w:rsidRPr="00030AFE" w:rsidR="00BF1791">
        <w:rPr>
          <w:rFonts w:asciiTheme="minorHAnsi" w:hAnsiTheme="minorHAnsi" w:cstheme="minorHAnsi"/>
        </w:rPr>
        <w:t xml:space="preserve">nsure that safeguarding training for staff, including online safety training, is integrated, aligned and considered as part of the whole school safeguarding approach and wider staff training and curriculum </w:t>
      </w:r>
      <w:proofErr w:type="gramStart"/>
      <w:r w:rsidRPr="00030AFE" w:rsidR="00BF1791">
        <w:rPr>
          <w:rFonts w:asciiTheme="minorHAnsi" w:hAnsiTheme="minorHAnsi" w:cstheme="minorHAnsi"/>
        </w:rPr>
        <w:t>planning;</w:t>
      </w:r>
      <w:proofErr w:type="gramEnd"/>
    </w:p>
    <w:p w:rsidRPr="00030AFE" w:rsidR="004E4CE3" w:rsidP="00F42F5D" w:rsidRDefault="00212B60" w14:paraId="1D512358" w14:textId="27A53AD8">
      <w:pPr>
        <w:pStyle w:val="ListParagraph"/>
        <w:numPr>
          <w:ilvl w:val="0"/>
          <w:numId w:val="8"/>
        </w:numPr>
        <w:jc w:val="both"/>
        <w:rPr>
          <w:rFonts w:asciiTheme="minorHAnsi" w:hAnsiTheme="minorHAnsi" w:cstheme="minorHAnsi"/>
        </w:rPr>
      </w:pPr>
      <w:r>
        <w:rPr>
          <w:rFonts w:asciiTheme="minorHAnsi" w:hAnsiTheme="minorHAnsi" w:cstheme="minorHAnsi"/>
        </w:rPr>
        <w:t>e</w:t>
      </w:r>
      <w:r w:rsidRPr="00030AFE" w:rsidR="004E4CE3">
        <w:rPr>
          <w:rFonts w:asciiTheme="minorHAnsi" w:hAnsiTheme="minorHAnsi" w:cstheme="minorHAnsi"/>
        </w:rPr>
        <w:t xml:space="preserve">nsure that the </w:t>
      </w:r>
      <w:r w:rsidRPr="0019744D" w:rsidR="004E4CE3">
        <w:rPr>
          <w:rFonts w:asciiTheme="minorHAnsi" w:hAnsiTheme="minorHAnsi" w:cstheme="minorHAnsi"/>
        </w:rPr>
        <w:t xml:space="preserve">school </w:t>
      </w:r>
      <w:proofErr w:type="gramStart"/>
      <w:r w:rsidRPr="00030AFE" w:rsidR="004E4CE3">
        <w:rPr>
          <w:rFonts w:asciiTheme="minorHAnsi" w:hAnsiTheme="minorHAnsi" w:cstheme="minorHAnsi"/>
        </w:rPr>
        <w:t>takes into account</w:t>
      </w:r>
      <w:proofErr w:type="gramEnd"/>
      <w:r w:rsidRPr="00030AFE" w:rsidR="004E4CE3">
        <w:rPr>
          <w:rFonts w:asciiTheme="minorHAnsi" w:hAnsiTheme="minorHAnsi" w:cstheme="minorHAnsi"/>
        </w:rPr>
        <w:t xml:space="preserve"> local </w:t>
      </w:r>
      <w:r w:rsidR="00DF02F5">
        <w:rPr>
          <w:rFonts w:asciiTheme="minorHAnsi" w:hAnsiTheme="minorHAnsi" w:cstheme="minorHAnsi"/>
        </w:rPr>
        <w:t>criteria for action and protocol for assessment</w:t>
      </w:r>
      <w:r w:rsidRPr="00030AFE" w:rsidR="004E4CE3">
        <w:rPr>
          <w:rFonts w:asciiTheme="minorHAnsi" w:hAnsiTheme="minorHAnsi" w:cstheme="minorHAnsi"/>
        </w:rPr>
        <w:t xml:space="preserve"> and supply information as requested by the three safeguarding </w:t>
      </w:r>
      <w:proofErr w:type="gramStart"/>
      <w:r w:rsidRPr="00030AFE" w:rsidR="004E4CE3">
        <w:rPr>
          <w:rFonts w:asciiTheme="minorHAnsi" w:hAnsiTheme="minorHAnsi" w:cstheme="minorHAnsi"/>
        </w:rPr>
        <w:t>partners;</w:t>
      </w:r>
      <w:proofErr w:type="gramEnd"/>
      <w:r w:rsidRPr="00030AFE" w:rsidR="004E4CE3">
        <w:rPr>
          <w:rFonts w:asciiTheme="minorHAnsi" w:hAnsiTheme="minorHAnsi" w:cstheme="minorHAnsi"/>
        </w:rPr>
        <w:t xml:space="preserve"> </w:t>
      </w:r>
    </w:p>
    <w:p w:rsidRPr="00030AFE" w:rsidR="004E4CE3" w:rsidP="00F42F5D" w:rsidRDefault="00212B60" w14:paraId="19E6B6C6" w14:textId="3402EFF0">
      <w:pPr>
        <w:pStyle w:val="ListParagraph"/>
        <w:numPr>
          <w:ilvl w:val="0"/>
          <w:numId w:val="8"/>
        </w:numPr>
        <w:jc w:val="both"/>
        <w:rPr>
          <w:rFonts w:asciiTheme="minorHAnsi" w:hAnsiTheme="minorHAnsi" w:cstheme="minorHAnsi"/>
        </w:rPr>
      </w:pPr>
      <w:r>
        <w:rPr>
          <w:rFonts w:asciiTheme="minorHAnsi" w:hAnsiTheme="minorHAnsi" w:cstheme="minorHAnsi"/>
        </w:rPr>
        <w:t>e</w:t>
      </w:r>
      <w:r w:rsidRPr="00030AFE" w:rsidR="004E4CE3">
        <w:rPr>
          <w:rFonts w:asciiTheme="minorHAnsi" w:hAnsiTheme="minorHAnsi" w:cstheme="minorHAnsi"/>
        </w:rPr>
        <w:t xml:space="preserve">nsure that </w:t>
      </w:r>
      <w:r w:rsidRPr="00030AFE" w:rsidR="00A51889">
        <w:rPr>
          <w:rFonts w:asciiTheme="minorHAnsi" w:hAnsiTheme="minorHAnsi" w:cstheme="minorHAnsi"/>
        </w:rPr>
        <w:t xml:space="preserve">the </w:t>
      </w:r>
      <w:r w:rsidRPr="0019744D" w:rsidR="00A51889">
        <w:rPr>
          <w:rFonts w:asciiTheme="minorHAnsi" w:hAnsiTheme="minorHAnsi" w:cstheme="minorHAnsi"/>
        </w:rPr>
        <w:t xml:space="preserve">school </w:t>
      </w:r>
      <w:r w:rsidRPr="00030AFE" w:rsidR="004E4CE3">
        <w:rPr>
          <w:rFonts w:asciiTheme="minorHAnsi" w:hAnsiTheme="minorHAnsi" w:cstheme="minorHAnsi"/>
        </w:rPr>
        <w:t xml:space="preserve">has an effective child protection policy, </w:t>
      </w:r>
      <w:r w:rsidRPr="00030AFE" w:rsidR="00A51889">
        <w:rPr>
          <w:rFonts w:asciiTheme="minorHAnsi" w:hAnsiTheme="minorHAnsi" w:cstheme="minorHAnsi"/>
        </w:rPr>
        <w:t>which</w:t>
      </w:r>
      <w:r w:rsidRPr="00030AFE" w:rsidR="004E4CE3">
        <w:rPr>
          <w:rFonts w:asciiTheme="minorHAnsi" w:hAnsiTheme="minorHAnsi" w:cstheme="minorHAnsi"/>
        </w:rPr>
        <w:t xml:space="preserve"> is published on</w:t>
      </w:r>
      <w:r w:rsidRPr="00030AFE" w:rsidR="00A51889">
        <w:rPr>
          <w:rFonts w:asciiTheme="minorHAnsi" w:hAnsiTheme="minorHAnsi" w:cstheme="minorHAnsi"/>
        </w:rPr>
        <w:t xml:space="preserve"> the </w:t>
      </w:r>
      <w:r w:rsidRPr="0019744D" w:rsidR="00A51889">
        <w:rPr>
          <w:rFonts w:asciiTheme="minorHAnsi" w:hAnsiTheme="minorHAnsi" w:cstheme="minorHAnsi"/>
        </w:rPr>
        <w:t>school</w:t>
      </w:r>
      <w:r w:rsidRPr="00030AFE" w:rsidR="004E4CE3">
        <w:rPr>
          <w:rFonts w:asciiTheme="minorHAnsi" w:hAnsiTheme="minorHAnsi" w:cstheme="minorHAnsi"/>
        </w:rPr>
        <w:t xml:space="preserve"> website</w:t>
      </w:r>
      <w:r w:rsidRPr="00030AFE" w:rsidR="00A51889">
        <w:rPr>
          <w:rFonts w:asciiTheme="minorHAnsi" w:hAnsiTheme="minorHAnsi" w:cstheme="minorHAnsi"/>
        </w:rPr>
        <w:t xml:space="preserve"> and/</w:t>
      </w:r>
      <w:r w:rsidRPr="00030AFE" w:rsidR="004E4CE3">
        <w:rPr>
          <w:rFonts w:asciiTheme="minorHAnsi" w:hAnsiTheme="minorHAnsi" w:cstheme="minorHAnsi"/>
        </w:rPr>
        <w:t xml:space="preserve">or available by other means and review this </w:t>
      </w:r>
      <w:proofErr w:type="gramStart"/>
      <w:r w:rsidRPr="00030AFE" w:rsidR="004E4CE3">
        <w:rPr>
          <w:rFonts w:asciiTheme="minorHAnsi" w:hAnsiTheme="minorHAnsi" w:cstheme="minorHAnsi"/>
        </w:rPr>
        <w:t>annually;</w:t>
      </w:r>
      <w:proofErr w:type="gramEnd"/>
      <w:r w:rsidRPr="00030AFE" w:rsidR="004E4CE3">
        <w:rPr>
          <w:rFonts w:asciiTheme="minorHAnsi" w:hAnsiTheme="minorHAnsi" w:cstheme="minorHAnsi"/>
        </w:rPr>
        <w:t xml:space="preserve"> </w:t>
      </w:r>
    </w:p>
    <w:p w:rsidRPr="00030AFE" w:rsidR="00A51889" w:rsidP="00F42F5D" w:rsidRDefault="00212B60" w14:paraId="56D57D51" w14:textId="12F93817">
      <w:pPr>
        <w:pStyle w:val="ListParagraph"/>
        <w:numPr>
          <w:ilvl w:val="0"/>
          <w:numId w:val="8"/>
        </w:numPr>
        <w:jc w:val="both"/>
        <w:rPr>
          <w:rFonts w:asciiTheme="minorHAnsi" w:hAnsiTheme="minorHAnsi" w:cstheme="minorHAnsi"/>
        </w:rPr>
      </w:pPr>
      <w:r>
        <w:rPr>
          <w:rFonts w:asciiTheme="minorHAnsi" w:hAnsiTheme="minorHAnsi" w:cstheme="minorHAnsi"/>
        </w:rPr>
        <w:t>e</w:t>
      </w:r>
      <w:r w:rsidRPr="00030AFE" w:rsidR="00A51889">
        <w:rPr>
          <w:rFonts w:asciiTheme="minorHAnsi" w:hAnsiTheme="minorHAnsi" w:cstheme="minorHAnsi"/>
        </w:rPr>
        <w:t xml:space="preserve">nsure that the school has systems in place to allow children to raise concerns, which are well-promoted, well-understood and easily </w:t>
      </w:r>
      <w:proofErr w:type="gramStart"/>
      <w:r w:rsidRPr="00030AFE" w:rsidR="00A51889">
        <w:rPr>
          <w:rFonts w:asciiTheme="minorHAnsi" w:hAnsiTheme="minorHAnsi" w:cstheme="minorHAnsi"/>
        </w:rPr>
        <w:t>accessible;</w:t>
      </w:r>
      <w:proofErr w:type="gramEnd"/>
      <w:r w:rsidRPr="00030AFE" w:rsidR="00A51889">
        <w:rPr>
          <w:rFonts w:asciiTheme="minorHAnsi" w:hAnsiTheme="minorHAnsi" w:cstheme="minorHAnsi"/>
        </w:rPr>
        <w:t xml:space="preserve"> </w:t>
      </w:r>
    </w:p>
    <w:p w:rsidRPr="00030AFE" w:rsidR="00A51889" w:rsidP="00F42F5D" w:rsidRDefault="00212B60" w14:paraId="49A0A167" w14:textId="00C6CEFA">
      <w:pPr>
        <w:pStyle w:val="ListParagraph"/>
        <w:numPr>
          <w:ilvl w:val="0"/>
          <w:numId w:val="8"/>
        </w:numPr>
        <w:jc w:val="both"/>
        <w:rPr>
          <w:rFonts w:asciiTheme="minorHAnsi" w:hAnsiTheme="minorHAnsi" w:cstheme="minorHAnsi"/>
        </w:rPr>
      </w:pPr>
      <w:r>
        <w:rPr>
          <w:rFonts w:asciiTheme="minorHAnsi" w:hAnsiTheme="minorHAnsi" w:cstheme="minorHAnsi"/>
        </w:rPr>
        <w:t>e</w:t>
      </w:r>
      <w:r w:rsidRPr="00030AFE" w:rsidR="00A51889">
        <w:rPr>
          <w:rFonts w:asciiTheme="minorHAnsi" w:hAnsiTheme="minorHAnsi" w:cstheme="minorHAnsi"/>
        </w:rPr>
        <w:t xml:space="preserve">nsure that the school takes safeguarding concerns seriously and takes the wishes and feelings of children into </w:t>
      </w:r>
      <w:proofErr w:type="gramStart"/>
      <w:r w:rsidRPr="00030AFE" w:rsidR="00A51889">
        <w:rPr>
          <w:rFonts w:asciiTheme="minorHAnsi" w:hAnsiTheme="minorHAnsi" w:cstheme="minorHAnsi"/>
        </w:rPr>
        <w:t>account;</w:t>
      </w:r>
      <w:proofErr w:type="gramEnd"/>
    </w:p>
    <w:p w:rsidRPr="00030AFE" w:rsidR="00A51889" w:rsidP="00F42F5D" w:rsidRDefault="00212B60" w14:paraId="122A8648" w14:textId="050B5AA5">
      <w:pPr>
        <w:pStyle w:val="ListParagraph"/>
        <w:numPr>
          <w:ilvl w:val="0"/>
          <w:numId w:val="8"/>
        </w:numPr>
        <w:jc w:val="both"/>
        <w:rPr>
          <w:rFonts w:asciiTheme="minorHAnsi" w:hAnsiTheme="minorHAnsi" w:cstheme="minorHAnsi"/>
        </w:rPr>
      </w:pPr>
      <w:r>
        <w:rPr>
          <w:rFonts w:asciiTheme="minorHAnsi" w:hAnsiTheme="minorHAnsi" w:cstheme="minorHAnsi"/>
        </w:rPr>
        <w:t>e</w:t>
      </w:r>
      <w:r w:rsidRPr="00030AFE" w:rsidR="00A51889">
        <w:rPr>
          <w:rFonts w:asciiTheme="minorHAnsi" w:hAnsiTheme="minorHAnsi" w:cstheme="minorHAnsi"/>
        </w:rPr>
        <w:t xml:space="preserve">nsure that there are systems in place for young people to safely express their views and give feedback on safeguarding </w:t>
      </w:r>
      <w:proofErr w:type="gramStart"/>
      <w:r w:rsidRPr="00030AFE" w:rsidR="00A51889">
        <w:rPr>
          <w:rFonts w:asciiTheme="minorHAnsi" w:hAnsiTheme="minorHAnsi" w:cstheme="minorHAnsi"/>
        </w:rPr>
        <w:t>practice;</w:t>
      </w:r>
      <w:proofErr w:type="gramEnd"/>
      <w:r w:rsidRPr="00030AFE" w:rsidR="00A51889">
        <w:rPr>
          <w:rFonts w:asciiTheme="minorHAnsi" w:hAnsiTheme="minorHAnsi" w:cstheme="minorHAnsi"/>
        </w:rPr>
        <w:t xml:space="preserve"> </w:t>
      </w:r>
    </w:p>
    <w:p w:rsidRPr="00030AFE" w:rsidR="004E4CE3" w:rsidP="00F42F5D" w:rsidRDefault="00212B60" w14:paraId="4FEEDF50" w14:textId="6DECDA65">
      <w:pPr>
        <w:pStyle w:val="ListParagraph"/>
        <w:numPr>
          <w:ilvl w:val="0"/>
          <w:numId w:val="8"/>
        </w:numPr>
        <w:jc w:val="both"/>
        <w:rPr>
          <w:rFonts w:asciiTheme="minorHAnsi" w:hAnsiTheme="minorHAnsi" w:cstheme="minorHAnsi"/>
        </w:rPr>
      </w:pPr>
      <w:r>
        <w:rPr>
          <w:rFonts w:asciiTheme="minorHAnsi" w:hAnsiTheme="minorHAnsi" w:cstheme="minorHAnsi"/>
        </w:rPr>
        <w:t>e</w:t>
      </w:r>
      <w:r w:rsidRPr="00030AFE" w:rsidR="004E4CE3">
        <w:rPr>
          <w:rFonts w:asciiTheme="minorHAnsi" w:hAnsiTheme="minorHAnsi" w:cstheme="minorHAnsi"/>
        </w:rPr>
        <w:t xml:space="preserve">nsure that </w:t>
      </w:r>
      <w:r w:rsidRPr="00030AFE" w:rsidR="00A51889">
        <w:rPr>
          <w:rFonts w:asciiTheme="minorHAnsi" w:hAnsiTheme="minorHAnsi" w:cstheme="minorHAnsi"/>
        </w:rPr>
        <w:t xml:space="preserve">the </w:t>
      </w:r>
      <w:r w:rsidRPr="00D4341E" w:rsidR="00A51889">
        <w:rPr>
          <w:rFonts w:asciiTheme="minorHAnsi" w:hAnsiTheme="minorHAnsi" w:cstheme="minorHAnsi"/>
        </w:rPr>
        <w:t xml:space="preserve">school </w:t>
      </w:r>
      <w:r w:rsidRPr="00D4341E" w:rsidR="004E4CE3">
        <w:rPr>
          <w:rFonts w:asciiTheme="minorHAnsi" w:hAnsiTheme="minorHAnsi" w:cstheme="minorHAnsi"/>
        </w:rPr>
        <w:t>has a</w:t>
      </w:r>
      <w:r w:rsidRPr="00D4341E" w:rsidR="00A51889">
        <w:rPr>
          <w:rFonts w:asciiTheme="minorHAnsi" w:hAnsiTheme="minorHAnsi" w:cstheme="minorHAnsi"/>
        </w:rPr>
        <w:t xml:space="preserve"> suitable </w:t>
      </w:r>
      <w:r w:rsidRPr="00030AFE" w:rsidR="00A51889">
        <w:rPr>
          <w:rFonts w:asciiTheme="minorHAnsi" w:hAnsiTheme="minorHAnsi" w:cstheme="minorHAnsi"/>
        </w:rPr>
        <w:t>behaviour policy for pupils and a</w:t>
      </w:r>
      <w:r w:rsidRPr="00030AFE" w:rsidR="004E4CE3">
        <w:rPr>
          <w:rFonts w:asciiTheme="minorHAnsi" w:hAnsiTheme="minorHAnsi" w:cstheme="minorHAnsi"/>
        </w:rPr>
        <w:t xml:space="preserve"> staff behaviour policy or Code of </w:t>
      </w:r>
      <w:proofErr w:type="gramStart"/>
      <w:r w:rsidRPr="00030AFE" w:rsidR="004E4CE3">
        <w:rPr>
          <w:rFonts w:asciiTheme="minorHAnsi" w:hAnsiTheme="minorHAnsi" w:cstheme="minorHAnsi"/>
        </w:rPr>
        <w:t>Conduct;</w:t>
      </w:r>
      <w:proofErr w:type="gramEnd"/>
      <w:r w:rsidRPr="00030AFE" w:rsidR="004E4CE3">
        <w:rPr>
          <w:rFonts w:asciiTheme="minorHAnsi" w:hAnsiTheme="minorHAnsi" w:cstheme="minorHAnsi"/>
        </w:rPr>
        <w:t xml:space="preserve"> </w:t>
      </w:r>
    </w:p>
    <w:p w:rsidRPr="00F15EEC" w:rsidR="004E4CE3" w:rsidP="00F42F5D" w:rsidRDefault="00212B60" w14:paraId="460C0968" w14:textId="1AB8B164">
      <w:pPr>
        <w:pStyle w:val="ListParagraph"/>
        <w:numPr>
          <w:ilvl w:val="0"/>
          <w:numId w:val="8"/>
        </w:numPr>
        <w:jc w:val="both"/>
        <w:rPr>
          <w:rFonts w:asciiTheme="minorHAnsi" w:hAnsiTheme="minorHAnsi" w:cstheme="minorHAnsi"/>
        </w:rPr>
      </w:pPr>
      <w:r w:rsidRPr="00F15EEC">
        <w:rPr>
          <w:rFonts w:asciiTheme="minorHAnsi" w:hAnsiTheme="minorHAnsi" w:cstheme="minorHAnsi"/>
        </w:rPr>
        <w:t>e</w:t>
      </w:r>
      <w:r w:rsidRPr="00F15EEC" w:rsidR="004E4CE3">
        <w:rPr>
          <w:rFonts w:asciiTheme="minorHAnsi" w:hAnsiTheme="minorHAnsi" w:cstheme="minorHAnsi"/>
        </w:rPr>
        <w:t xml:space="preserve">nsure that all staff undergo safeguarding and child protection training </w:t>
      </w:r>
      <w:r w:rsidRPr="00F15EEC" w:rsidR="0035788A">
        <w:rPr>
          <w:rFonts w:asciiTheme="minorHAnsi" w:hAnsiTheme="minorHAnsi" w:cstheme="minorHAnsi"/>
        </w:rPr>
        <w:t>(</w:t>
      </w:r>
      <w:r w:rsidRPr="00F15EEC" w:rsidR="0035788A">
        <w:rPr>
          <w:rFonts w:asciiTheme="minorHAnsi" w:hAnsiTheme="minorHAnsi" w:cstheme="minorHAnsi"/>
          <w:lang w:val="en-US"/>
        </w:rPr>
        <w:t xml:space="preserve">including online safety which, amongst other things, will include an understanding of the expectations, applicable roles and responsibilities in relation to filtering and monitoring) on induction and regularly </w:t>
      </w:r>
      <w:proofErr w:type="gramStart"/>
      <w:r w:rsidRPr="00F15EEC" w:rsidR="0035788A">
        <w:rPr>
          <w:rFonts w:asciiTheme="minorHAnsi" w:hAnsiTheme="minorHAnsi" w:cstheme="minorHAnsi"/>
          <w:lang w:val="en-US"/>
        </w:rPr>
        <w:t>thereafter</w:t>
      </w:r>
      <w:r w:rsidRPr="00F15EEC" w:rsidR="004E4CE3">
        <w:rPr>
          <w:rFonts w:asciiTheme="minorHAnsi" w:hAnsiTheme="minorHAnsi" w:cstheme="minorHAnsi"/>
        </w:rPr>
        <w:t>;</w:t>
      </w:r>
      <w:proofErr w:type="gramEnd"/>
      <w:r w:rsidRPr="00F15EEC" w:rsidR="004E4CE3">
        <w:rPr>
          <w:rFonts w:asciiTheme="minorHAnsi" w:hAnsiTheme="minorHAnsi" w:cstheme="minorHAnsi"/>
        </w:rPr>
        <w:t xml:space="preserve"> </w:t>
      </w:r>
    </w:p>
    <w:p w:rsidRPr="00030AFE" w:rsidR="00A51889" w:rsidP="00F42F5D" w:rsidRDefault="00212B60" w14:paraId="0F4BFDB9" w14:textId="66ADCA7C">
      <w:pPr>
        <w:pStyle w:val="ListParagraph"/>
        <w:numPr>
          <w:ilvl w:val="0"/>
          <w:numId w:val="8"/>
        </w:numPr>
        <w:jc w:val="both"/>
        <w:rPr>
          <w:rFonts w:asciiTheme="minorHAnsi" w:hAnsiTheme="minorHAnsi" w:cstheme="minorHAnsi"/>
        </w:rPr>
      </w:pPr>
      <w:r w:rsidRPr="00F15EEC">
        <w:rPr>
          <w:rFonts w:asciiTheme="minorHAnsi" w:hAnsiTheme="minorHAnsi" w:cstheme="minorHAnsi"/>
        </w:rPr>
        <w:t>c</w:t>
      </w:r>
      <w:r w:rsidRPr="00F15EEC" w:rsidR="004E4CE3">
        <w:rPr>
          <w:rFonts w:asciiTheme="minorHAnsi" w:hAnsiTheme="minorHAnsi" w:cstheme="minorHAnsi"/>
        </w:rPr>
        <w:t>onsider a whole-school approach to online safety,</w:t>
      </w:r>
      <w:r w:rsidRPr="00030AFE" w:rsidR="004E4CE3">
        <w:rPr>
          <w:rFonts w:asciiTheme="minorHAnsi" w:hAnsiTheme="minorHAnsi" w:cstheme="minorHAnsi"/>
        </w:rPr>
        <w:t xml:space="preserve"> including the use of mobile technology in </w:t>
      </w:r>
      <w:proofErr w:type="gramStart"/>
      <w:r w:rsidRPr="00030AFE" w:rsidR="004E4CE3">
        <w:rPr>
          <w:rFonts w:asciiTheme="minorHAnsi" w:hAnsiTheme="minorHAnsi" w:cstheme="minorHAnsi"/>
        </w:rPr>
        <w:t>school;</w:t>
      </w:r>
      <w:proofErr w:type="gramEnd"/>
      <w:r w:rsidRPr="00030AFE" w:rsidR="004E4CE3">
        <w:rPr>
          <w:rFonts w:asciiTheme="minorHAnsi" w:hAnsiTheme="minorHAnsi" w:cstheme="minorHAnsi"/>
        </w:rPr>
        <w:t xml:space="preserve"> </w:t>
      </w:r>
    </w:p>
    <w:p w:rsidRPr="00030AFE" w:rsidR="004E4CE3" w:rsidP="00F42F5D" w:rsidRDefault="00212B60" w14:paraId="025BDB92" w14:textId="434F7CF4">
      <w:pPr>
        <w:pStyle w:val="ListParagraph"/>
        <w:numPr>
          <w:ilvl w:val="0"/>
          <w:numId w:val="8"/>
        </w:numPr>
        <w:jc w:val="both"/>
        <w:rPr>
          <w:rFonts w:asciiTheme="minorHAnsi" w:hAnsiTheme="minorHAnsi" w:cstheme="minorHAnsi"/>
        </w:rPr>
      </w:pPr>
      <w:r>
        <w:rPr>
          <w:rFonts w:asciiTheme="minorHAnsi" w:hAnsiTheme="minorHAnsi" w:cstheme="minorHAnsi"/>
        </w:rPr>
        <w:t>e</w:t>
      </w:r>
      <w:r w:rsidRPr="00030AFE" w:rsidR="004E4CE3">
        <w:rPr>
          <w:rFonts w:asciiTheme="minorHAnsi" w:hAnsiTheme="minorHAnsi" w:cstheme="minorHAnsi"/>
        </w:rPr>
        <w:t xml:space="preserve">nsure that there are clear systems and processes in place for identifying when children may be experiencing mental health </w:t>
      </w:r>
      <w:proofErr w:type="gramStart"/>
      <w:r w:rsidRPr="00030AFE" w:rsidR="004E4CE3">
        <w:rPr>
          <w:rFonts w:asciiTheme="minorHAnsi" w:hAnsiTheme="minorHAnsi" w:cstheme="minorHAnsi"/>
        </w:rPr>
        <w:t>problems;</w:t>
      </w:r>
      <w:proofErr w:type="gramEnd"/>
      <w:r w:rsidRPr="00030AFE" w:rsidR="004E4CE3">
        <w:rPr>
          <w:rFonts w:asciiTheme="minorHAnsi" w:hAnsiTheme="minorHAnsi" w:cstheme="minorHAnsi"/>
        </w:rPr>
        <w:t xml:space="preserve"> </w:t>
      </w:r>
    </w:p>
    <w:p w:rsidRPr="00F15EEC" w:rsidR="0021646A" w:rsidP="00F42F5D" w:rsidRDefault="00212B60" w14:paraId="19C9A46D" w14:textId="77777777">
      <w:pPr>
        <w:pStyle w:val="ListParagraph"/>
        <w:numPr>
          <w:ilvl w:val="0"/>
          <w:numId w:val="8"/>
        </w:numPr>
        <w:jc w:val="both"/>
        <w:rPr>
          <w:rFonts w:asciiTheme="minorHAnsi" w:hAnsiTheme="minorHAnsi" w:cstheme="minorHAnsi"/>
        </w:rPr>
      </w:pPr>
      <w:r>
        <w:rPr>
          <w:rFonts w:asciiTheme="minorHAnsi" w:hAnsiTheme="minorHAnsi" w:cstheme="minorHAnsi"/>
        </w:rPr>
        <w:t>e</w:t>
      </w:r>
      <w:r w:rsidRPr="00E850DE" w:rsidR="004E4CE3">
        <w:rPr>
          <w:rFonts w:asciiTheme="minorHAnsi" w:hAnsiTheme="minorHAnsi" w:cstheme="minorHAnsi"/>
        </w:rPr>
        <w:t xml:space="preserve">nsure that children are taught about safeguarding, including online safety. See </w:t>
      </w:r>
      <w:r w:rsidRPr="00F15EEC" w:rsidR="004E4CE3">
        <w:rPr>
          <w:rFonts w:asciiTheme="minorHAnsi" w:hAnsiTheme="minorHAnsi" w:cstheme="minorHAnsi"/>
        </w:rPr>
        <w:t>section 1</w:t>
      </w:r>
      <w:r w:rsidRPr="00F15EEC" w:rsidR="00E850DE">
        <w:rPr>
          <w:rFonts w:asciiTheme="minorHAnsi" w:hAnsiTheme="minorHAnsi" w:cstheme="minorHAnsi"/>
        </w:rPr>
        <w:t>0</w:t>
      </w:r>
      <w:r w:rsidRPr="00F15EEC">
        <w:rPr>
          <w:rFonts w:asciiTheme="minorHAnsi" w:hAnsiTheme="minorHAnsi" w:cstheme="minorHAnsi"/>
        </w:rPr>
        <w:t>.6</w:t>
      </w:r>
      <w:r w:rsidRPr="00F15EEC" w:rsidR="00E850DE">
        <w:rPr>
          <w:rFonts w:asciiTheme="minorHAnsi" w:hAnsiTheme="minorHAnsi" w:cstheme="minorHAnsi"/>
        </w:rPr>
        <w:t xml:space="preserve"> and </w:t>
      </w:r>
      <w:r w:rsidRPr="005B7C72" w:rsidR="00E850DE">
        <w:rPr>
          <w:rFonts w:asciiTheme="minorHAnsi" w:hAnsiTheme="minorHAnsi" w:cstheme="minorHAnsi"/>
        </w:rPr>
        <w:t xml:space="preserve">Appendix </w:t>
      </w:r>
      <w:r w:rsidRPr="005B7C72" w:rsidR="002B0A18">
        <w:rPr>
          <w:rFonts w:asciiTheme="minorHAnsi" w:hAnsiTheme="minorHAnsi" w:cstheme="minorHAnsi"/>
        </w:rPr>
        <w:t>E</w:t>
      </w:r>
      <w:r w:rsidRPr="005B7C72" w:rsidR="004E4CE3">
        <w:rPr>
          <w:rFonts w:asciiTheme="minorHAnsi" w:hAnsiTheme="minorHAnsi" w:cstheme="minorHAnsi"/>
        </w:rPr>
        <w:t xml:space="preserve"> of this policy</w:t>
      </w:r>
      <w:r w:rsidRPr="00F15EEC" w:rsidR="004E4CE3">
        <w:rPr>
          <w:rFonts w:asciiTheme="minorHAnsi" w:hAnsiTheme="minorHAnsi" w:cstheme="minorHAnsi"/>
        </w:rPr>
        <w:t xml:space="preserve"> for further </w:t>
      </w:r>
      <w:proofErr w:type="gramStart"/>
      <w:r w:rsidRPr="00F15EEC" w:rsidR="004E4CE3">
        <w:rPr>
          <w:rFonts w:asciiTheme="minorHAnsi" w:hAnsiTheme="minorHAnsi" w:cstheme="minorHAnsi"/>
        </w:rPr>
        <w:t>information;</w:t>
      </w:r>
      <w:proofErr w:type="gramEnd"/>
      <w:r w:rsidRPr="00F15EEC" w:rsidR="004E4CE3">
        <w:rPr>
          <w:rFonts w:asciiTheme="minorHAnsi" w:hAnsiTheme="minorHAnsi" w:cstheme="minorHAnsi"/>
        </w:rPr>
        <w:t xml:space="preserve"> </w:t>
      </w:r>
    </w:p>
    <w:p w:rsidRPr="00F15EEC" w:rsidR="0021646A" w:rsidP="00F42F5D" w:rsidRDefault="0021646A" w14:paraId="657AFD96" w14:textId="3D7015D2">
      <w:pPr>
        <w:pStyle w:val="ListParagraph"/>
        <w:numPr>
          <w:ilvl w:val="0"/>
          <w:numId w:val="8"/>
        </w:numPr>
        <w:jc w:val="both"/>
        <w:rPr>
          <w:rFonts w:asciiTheme="minorHAnsi" w:hAnsiTheme="minorHAnsi" w:cstheme="minorHAnsi"/>
        </w:rPr>
      </w:pPr>
      <w:r w:rsidRPr="00F15EEC">
        <w:rPr>
          <w:rFonts w:asciiTheme="minorHAnsi" w:hAnsiTheme="minorHAnsi" w:cstheme="minorHAnsi"/>
        </w:rPr>
        <w:t xml:space="preserve">ensure that appropriate safeguarding arrangements are in place to respond to children missing from education and those who are absent from education, particularly on repeat occasions and/or for prolonged </w:t>
      </w:r>
      <w:proofErr w:type="gramStart"/>
      <w:r w:rsidRPr="00F15EEC">
        <w:rPr>
          <w:rFonts w:asciiTheme="minorHAnsi" w:hAnsiTheme="minorHAnsi" w:cstheme="minorHAnsi"/>
        </w:rPr>
        <w:t>periods;</w:t>
      </w:r>
      <w:proofErr w:type="gramEnd"/>
    </w:p>
    <w:p w:rsidRPr="0035788A" w:rsidR="004E4CE3" w:rsidP="00F42F5D" w:rsidRDefault="00212B60" w14:paraId="0BDB1CC7" w14:textId="605CE472">
      <w:pPr>
        <w:pStyle w:val="ListParagraph"/>
        <w:numPr>
          <w:ilvl w:val="0"/>
          <w:numId w:val="8"/>
        </w:numPr>
        <w:jc w:val="both"/>
        <w:rPr>
          <w:rFonts w:asciiTheme="minorHAnsi" w:hAnsiTheme="minorHAnsi" w:cstheme="minorHAnsi"/>
        </w:rPr>
      </w:pPr>
      <w:r w:rsidRPr="0035788A">
        <w:rPr>
          <w:rFonts w:asciiTheme="minorHAnsi" w:hAnsiTheme="minorHAnsi" w:cstheme="minorHAnsi"/>
        </w:rPr>
        <w:t>a</w:t>
      </w:r>
      <w:r w:rsidRPr="0035788A" w:rsidR="004E4CE3">
        <w:rPr>
          <w:rFonts w:asciiTheme="minorHAnsi" w:hAnsiTheme="minorHAnsi" w:cstheme="minorHAnsi"/>
        </w:rPr>
        <w:t xml:space="preserve">ppoint an appropriate member of staff from the senior leadership team to the role of Designated Safeguarding </w:t>
      </w:r>
      <w:r w:rsidRPr="00F15EEC" w:rsidR="004E4CE3">
        <w:rPr>
          <w:rFonts w:asciiTheme="minorHAnsi" w:hAnsiTheme="minorHAnsi" w:cstheme="minorHAnsi"/>
        </w:rPr>
        <w:t>Lead</w:t>
      </w:r>
      <w:r w:rsidRPr="00F15EEC" w:rsidR="008753F3">
        <w:rPr>
          <w:rFonts w:asciiTheme="minorHAnsi" w:hAnsiTheme="minorHAnsi" w:cstheme="minorHAnsi"/>
        </w:rPr>
        <w:t xml:space="preserve"> </w:t>
      </w:r>
      <w:r w:rsidRPr="00F15EEC" w:rsidR="00C849EF">
        <w:rPr>
          <w:rFonts w:asciiTheme="minorHAnsi" w:hAnsiTheme="minorHAnsi" w:cstheme="minorHAnsi"/>
        </w:rPr>
        <w:t xml:space="preserve">to </w:t>
      </w:r>
      <w:r w:rsidRPr="00F15EEC" w:rsidR="00C849EF">
        <w:rPr>
          <w:rFonts w:asciiTheme="minorHAnsi" w:hAnsiTheme="minorHAnsi" w:cstheme="minorHAnsi"/>
          <w:lang w:val="en-US"/>
        </w:rPr>
        <w:t>take lead responsibility for safeguarding and child protection (including online safety and understanding the filtering and monitoring systems and processes in place</w:t>
      </w:r>
      <w:r w:rsidRPr="00F15EEC" w:rsidR="00C849EF">
        <w:rPr>
          <w:rFonts w:asciiTheme="minorHAnsi" w:hAnsiTheme="minorHAnsi" w:cstheme="minorHAnsi"/>
          <w:i/>
          <w:iCs/>
          <w:lang w:val="en-US"/>
        </w:rPr>
        <w:t xml:space="preserve">) </w:t>
      </w:r>
      <w:r w:rsidRPr="00F15EEC" w:rsidR="008753F3">
        <w:rPr>
          <w:rFonts w:asciiTheme="minorHAnsi" w:hAnsiTheme="minorHAnsi" w:cstheme="minorHAnsi"/>
        </w:rPr>
        <w:t>an</w:t>
      </w:r>
      <w:r w:rsidRPr="0035788A" w:rsidR="008753F3">
        <w:rPr>
          <w:rFonts w:asciiTheme="minorHAnsi" w:hAnsiTheme="minorHAnsi" w:cstheme="minorHAnsi"/>
        </w:rPr>
        <w:t>d ensure that the DSL has the appropriate status and authority to carry out their job, including additional time, funding, training, resources and support</w:t>
      </w:r>
      <w:r w:rsidRPr="0035788A" w:rsidR="00C849EF">
        <w:rPr>
          <w:rFonts w:asciiTheme="minorHAnsi" w:hAnsiTheme="minorHAnsi" w:cstheme="minorHAnsi"/>
        </w:rPr>
        <w:t>;</w:t>
      </w:r>
      <w:r w:rsidRPr="0035788A" w:rsidR="008753F3">
        <w:rPr>
          <w:rFonts w:asciiTheme="minorHAnsi" w:hAnsiTheme="minorHAnsi" w:cstheme="minorHAnsi"/>
        </w:rPr>
        <w:t xml:space="preserve"> </w:t>
      </w:r>
    </w:p>
    <w:p w:rsidR="0035788A" w:rsidP="00F42F5D" w:rsidRDefault="00212B60" w14:paraId="15949A3D" w14:textId="4D67D1AF">
      <w:pPr>
        <w:pStyle w:val="ListParagraph"/>
        <w:numPr>
          <w:ilvl w:val="0"/>
          <w:numId w:val="8"/>
        </w:numPr>
        <w:jc w:val="both"/>
        <w:rPr>
          <w:rFonts w:asciiTheme="minorHAnsi" w:hAnsiTheme="minorHAnsi" w:cstheme="minorHAnsi"/>
        </w:rPr>
      </w:pPr>
      <w:r>
        <w:rPr>
          <w:rFonts w:asciiTheme="minorHAnsi" w:hAnsiTheme="minorHAnsi" w:cstheme="minorHAnsi"/>
        </w:rPr>
        <w:t>e</w:t>
      </w:r>
      <w:r w:rsidRPr="00030AFE" w:rsidR="004E4CE3">
        <w:rPr>
          <w:rFonts w:asciiTheme="minorHAnsi" w:hAnsiTheme="minorHAnsi" w:cstheme="minorHAnsi"/>
        </w:rPr>
        <w:t xml:space="preserve">nsure that appropriate filters and monitoring systems are in place to keep children safe </w:t>
      </w:r>
      <w:proofErr w:type="gramStart"/>
      <w:r w:rsidRPr="00030AFE" w:rsidR="004E4CE3">
        <w:rPr>
          <w:rFonts w:asciiTheme="minorHAnsi" w:hAnsiTheme="minorHAnsi" w:cstheme="minorHAnsi"/>
        </w:rPr>
        <w:t>online</w:t>
      </w:r>
      <w:r w:rsidR="00F15EEC">
        <w:rPr>
          <w:rFonts w:asciiTheme="minorHAnsi" w:hAnsiTheme="minorHAnsi" w:cstheme="minorHAnsi"/>
        </w:rPr>
        <w:t>;</w:t>
      </w:r>
      <w:proofErr w:type="gramEnd"/>
    </w:p>
    <w:p w:rsidRPr="00C849EF" w:rsidR="00596FA0" w:rsidP="00F42F5D" w:rsidRDefault="00596FA0" w14:paraId="4925322B" w14:textId="3FAAC6AC">
      <w:pPr>
        <w:pStyle w:val="ListParagraph"/>
        <w:numPr>
          <w:ilvl w:val="0"/>
          <w:numId w:val="8"/>
        </w:numPr>
        <w:jc w:val="both"/>
        <w:rPr>
          <w:rFonts w:asciiTheme="minorHAnsi" w:hAnsiTheme="minorHAnsi" w:cstheme="minorHAnsi"/>
        </w:rPr>
      </w:pPr>
      <w:r w:rsidRPr="00F15EEC">
        <w:rPr>
          <w:rFonts w:asciiTheme="minorHAnsi" w:hAnsiTheme="minorHAnsi" w:cstheme="minorHAnsi"/>
        </w:rPr>
        <w:t>regularly review the effectiveness of school</w:t>
      </w:r>
      <w:r w:rsidRPr="00C849EF">
        <w:rPr>
          <w:rFonts w:asciiTheme="minorHAnsi" w:hAnsiTheme="minorHAnsi" w:cstheme="minorHAnsi"/>
        </w:rPr>
        <w:t xml:space="preserve"> filters and monitoring systems. They should ensure that the leadership team and relevant staff are:</w:t>
      </w:r>
    </w:p>
    <w:p w:rsidRPr="00C849EF" w:rsidR="00596FA0" w:rsidP="00F42F5D" w:rsidRDefault="00596FA0" w14:paraId="33026A12" w14:textId="70E58E85">
      <w:pPr>
        <w:pStyle w:val="ListParagraph"/>
        <w:numPr>
          <w:ilvl w:val="1"/>
          <w:numId w:val="83"/>
        </w:numPr>
        <w:jc w:val="both"/>
        <w:rPr>
          <w:rFonts w:asciiTheme="minorHAnsi" w:hAnsiTheme="minorHAnsi" w:cstheme="minorHAnsi"/>
        </w:rPr>
      </w:pPr>
      <w:r w:rsidRPr="00C849EF">
        <w:rPr>
          <w:rFonts w:asciiTheme="minorHAnsi" w:hAnsiTheme="minorHAnsi" w:cstheme="minorHAnsi"/>
        </w:rPr>
        <w:t xml:space="preserve">aware of and understand the systems in place </w:t>
      </w:r>
    </w:p>
    <w:p w:rsidRPr="00C849EF" w:rsidR="00596FA0" w:rsidP="00F42F5D" w:rsidRDefault="00596FA0" w14:paraId="7EAC1531" w14:textId="31997D67">
      <w:pPr>
        <w:pStyle w:val="ListParagraph"/>
        <w:numPr>
          <w:ilvl w:val="1"/>
          <w:numId w:val="83"/>
        </w:numPr>
        <w:jc w:val="both"/>
        <w:rPr>
          <w:rFonts w:asciiTheme="minorHAnsi" w:hAnsiTheme="minorHAnsi" w:cstheme="minorHAnsi"/>
        </w:rPr>
      </w:pPr>
      <w:r w:rsidRPr="00C849EF">
        <w:rPr>
          <w:rFonts w:asciiTheme="minorHAnsi" w:hAnsiTheme="minorHAnsi" w:cstheme="minorHAnsi"/>
        </w:rPr>
        <w:t xml:space="preserve">manage them effectively </w:t>
      </w:r>
    </w:p>
    <w:p w:rsidRPr="00C849EF" w:rsidR="005857B5" w:rsidP="00F42F5D" w:rsidRDefault="00596FA0" w14:paraId="4B36BFD6" w14:textId="686CA046">
      <w:pPr>
        <w:pStyle w:val="ListParagraph"/>
        <w:numPr>
          <w:ilvl w:val="1"/>
          <w:numId w:val="83"/>
        </w:numPr>
        <w:jc w:val="both"/>
        <w:rPr>
          <w:rFonts w:asciiTheme="minorHAnsi" w:hAnsiTheme="minorHAnsi" w:cstheme="minorHAnsi"/>
        </w:rPr>
      </w:pPr>
      <w:r w:rsidRPr="00C849EF">
        <w:rPr>
          <w:rFonts w:asciiTheme="minorHAnsi" w:hAnsiTheme="minorHAnsi" w:cstheme="minorHAnsi"/>
        </w:rPr>
        <w:t>know how to escalate concerns when identified</w:t>
      </w:r>
    </w:p>
    <w:p w:rsidRPr="00F15EEC" w:rsidR="004E4CE3" w:rsidP="00F42F5D" w:rsidRDefault="00212B60" w14:paraId="793292CF" w14:textId="78F17AB8">
      <w:pPr>
        <w:pStyle w:val="ListParagraph"/>
        <w:numPr>
          <w:ilvl w:val="0"/>
          <w:numId w:val="8"/>
        </w:numPr>
        <w:rPr>
          <w:rFonts w:asciiTheme="minorHAnsi" w:hAnsiTheme="minorHAnsi" w:cstheme="minorHAnsi"/>
        </w:rPr>
      </w:pPr>
      <w:r w:rsidRPr="008753F3">
        <w:rPr>
          <w:rFonts w:asciiTheme="minorHAnsi" w:hAnsiTheme="minorHAnsi" w:cstheme="minorHAnsi"/>
        </w:rPr>
        <w:t>e</w:t>
      </w:r>
      <w:r w:rsidRPr="008753F3" w:rsidR="005857B5">
        <w:rPr>
          <w:rFonts w:asciiTheme="minorHAnsi" w:hAnsiTheme="minorHAnsi" w:cstheme="minorHAnsi"/>
        </w:rPr>
        <w:t xml:space="preserve">nsure </w:t>
      </w:r>
      <w:r w:rsidRPr="00F15EEC" w:rsidR="005857B5">
        <w:rPr>
          <w:rFonts w:asciiTheme="minorHAnsi" w:hAnsiTheme="minorHAnsi" w:cstheme="minorHAnsi"/>
        </w:rPr>
        <w:t xml:space="preserve">that there are appropriate procedures in place to manage </w:t>
      </w:r>
      <w:r w:rsidRPr="00F15EEC" w:rsidR="00225434">
        <w:rPr>
          <w:rFonts w:asciiTheme="minorHAnsi" w:hAnsiTheme="minorHAnsi" w:cstheme="minorHAnsi"/>
        </w:rPr>
        <w:t xml:space="preserve">both allegations </w:t>
      </w:r>
      <w:r w:rsidRPr="00F15EEC" w:rsidR="005857B5">
        <w:rPr>
          <w:rFonts w:asciiTheme="minorHAnsi" w:hAnsiTheme="minorHAnsi" w:cstheme="minorHAnsi"/>
        </w:rPr>
        <w:t>against staff</w:t>
      </w:r>
      <w:r w:rsidRPr="00F15EEC" w:rsidR="00225434">
        <w:rPr>
          <w:rFonts w:asciiTheme="minorHAnsi" w:hAnsiTheme="minorHAnsi" w:cstheme="minorHAnsi"/>
        </w:rPr>
        <w:t xml:space="preserve"> (including supply staff, volunteers and contractors) and concerns that do not meet the harm threshold (low level concerns)</w:t>
      </w:r>
      <w:r w:rsidRPr="00F15EEC" w:rsidR="00C849EF">
        <w:rPr>
          <w:rStyle w:val="FootnoteReference"/>
          <w:rFonts w:asciiTheme="minorHAnsi" w:hAnsiTheme="minorHAnsi" w:cstheme="minorHAnsi"/>
        </w:rPr>
        <w:footnoteReference w:id="5"/>
      </w:r>
      <w:r w:rsidRPr="00F15EEC" w:rsidR="00F15EEC">
        <w:rPr>
          <w:rFonts w:cstheme="minorHAnsi"/>
        </w:rPr>
        <w:t xml:space="preserve">; </w:t>
      </w:r>
      <w:r w:rsidRPr="00F15EEC" w:rsidR="008753F3">
        <w:rPr>
          <w:rFonts w:asciiTheme="minorHAnsi" w:hAnsiTheme="minorHAnsi" w:cstheme="minorHAnsi"/>
        </w:rPr>
        <w:t>and</w:t>
      </w:r>
    </w:p>
    <w:p w:rsidRPr="005B7C72" w:rsidR="00C06142" w:rsidP="00F42F5D" w:rsidRDefault="00212B60" w14:paraId="55FF8E45" w14:textId="54D163D7">
      <w:pPr>
        <w:pStyle w:val="ListParagraph"/>
        <w:numPr>
          <w:ilvl w:val="0"/>
          <w:numId w:val="8"/>
        </w:numPr>
        <w:jc w:val="both"/>
        <w:rPr>
          <w:rFonts w:asciiTheme="minorHAnsi" w:hAnsiTheme="minorHAnsi" w:cstheme="minorHAnsi"/>
          <w:color w:val="000000"/>
        </w:rPr>
      </w:pPr>
      <w:r>
        <w:rPr>
          <w:rFonts w:asciiTheme="minorHAnsi" w:hAnsiTheme="minorHAnsi" w:cstheme="minorHAnsi"/>
        </w:rPr>
        <w:t>r</w:t>
      </w:r>
      <w:r w:rsidRPr="00030AFE" w:rsidR="004E4CE3">
        <w:rPr>
          <w:rFonts w:asciiTheme="minorHAnsi" w:hAnsiTheme="minorHAnsi" w:cstheme="minorHAnsi"/>
        </w:rPr>
        <w:t>espond to allegations of abuse against the headteacher.</w:t>
      </w:r>
      <w:r w:rsidRPr="00030AFE" w:rsidR="00CC537D">
        <w:rPr>
          <w:rFonts w:asciiTheme="minorHAnsi" w:hAnsiTheme="minorHAnsi" w:cstheme="minorHAnsi"/>
        </w:rPr>
        <w:t xml:space="preserve"> </w:t>
      </w:r>
      <w:r w:rsidRPr="00030AFE" w:rsidR="00992E20">
        <w:rPr>
          <w:rFonts w:asciiTheme="minorHAnsi" w:hAnsiTheme="minorHAnsi" w:cstheme="minorHAnsi"/>
          <w:color w:val="000000"/>
        </w:rPr>
        <w:t xml:space="preserve">The Chair of Governors will act as the ‘case manager’ </w:t>
      </w:r>
      <w:proofErr w:type="gramStart"/>
      <w:r w:rsidRPr="00030AFE" w:rsidR="00992E20">
        <w:rPr>
          <w:rFonts w:asciiTheme="minorHAnsi" w:hAnsiTheme="minorHAnsi" w:cstheme="minorHAnsi"/>
          <w:color w:val="000000"/>
        </w:rPr>
        <w:t>in the event that</w:t>
      </w:r>
      <w:proofErr w:type="gramEnd"/>
      <w:r w:rsidRPr="00030AFE" w:rsidR="00992E20">
        <w:rPr>
          <w:rFonts w:asciiTheme="minorHAnsi" w:hAnsiTheme="minorHAnsi" w:cstheme="minorHAnsi"/>
          <w:color w:val="000000"/>
        </w:rPr>
        <w:t xml:space="preserve"> an allegation of abuse is made against the head teacher, where appropriate (see </w:t>
      </w:r>
      <w:r w:rsidRPr="005B7C72" w:rsidR="00992E20">
        <w:rPr>
          <w:rFonts w:asciiTheme="minorHAnsi" w:hAnsiTheme="minorHAnsi" w:cstheme="minorHAnsi"/>
          <w:color w:val="000000"/>
        </w:rPr>
        <w:t xml:space="preserve">Appendix </w:t>
      </w:r>
      <w:r w:rsidRPr="005B7C72" w:rsidR="00543DA8">
        <w:rPr>
          <w:rFonts w:asciiTheme="minorHAnsi" w:hAnsiTheme="minorHAnsi" w:cstheme="minorHAnsi"/>
          <w:color w:val="000000"/>
        </w:rPr>
        <w:t>D</w:t>
      </w:r>
      <w:r w:rsidRPr="005B7C72" w:rsidR="00DF02F5">
        <w:rPr>
          <w:rFonts w:asciiTheme="minorHAnsi" w:hAnsiTheme="minorHAnsi" w:cstheme="minorHAnsi"/>
          <w:color w:val="000000"/>
        </w:rPr>
        <w:t>).</w:t>
      </w:r>
    </w:p>
    <w:p w:rsidRPr="00030AFE" w:rsidR="00992E20" w:rsidP="00E33EE1" w:rsidRDefault="00992E20" w14:paraId="6B450A60" w14:textId="77777777">
      <w:pPr>
        <w:spacing w:after="0" w:line="240" w:lineRule="auto"/>
        <w:jc w:val="both"/>
        <w:rPr>
          <w:rFonts w:eastAsia="Times New Roman" w:cstheme="minorHAnsi"/>
          <w:color w:val="FF0000"/>
          <w:sz w:val="24"/>
          <w:szCs w:val="24"/>
        </w:rPr>
      </w:pPr>
    </w:p>
    <w:p w:rsidRPr="00030AFE" w:rsidR="002955F4" w:rsidP="00E33EE1" w:rsidRDefault="008F51DB" w14:paraId="72C1D717" w14:textId="1EF35959">
      <w:pPr>
        <w:autoSpaceDE w:val="0"/>
        <w:autoSpaceDN w:val="0"/>
        <w:adjustRightInd w:val="0"/>
        <w:spacing w:after="0" w:line="240" w:lineRule="auto"/>
        <w:jc w:val="both"/>
        <w:rPr>
          <w:rFonts w:eastAsia="Times New Roman" w:cstheme="minorHAnsi"/>
          <w:b/>
          <w:color w:val="000000"/>
          <w:sz w:val="24"/>
          <w:szCs w:val="24"/>
          <w:u w:val="single"/>
          <w:lang w:eastAsia="en-GB"/>
        </w:rPr>
      </w:pPr>
      <w:r w:rsidRPr="00030AFE">
        <w:rPr>
          <w:rFonts w:eastAsia="Times New Roman" w:cstheme="minorHAnsi"/>
          <w:b/>
          <w:color w:val="000000"/>
          <w:sz w:val="24"/>
          <w:szCs w:val="24"/>
          <w:u w:val="single"/>
          <w:lang w:eastAsia="en-GB"/>
        </w:rPr>
        <w:t xml:space="preserve">7.2 </w:t>
      </w:r>
      <w:r w:rsidRPr="00030AFE" w:rsidR="002955F4">
        <w:rPr>
          <w:rFonts w:eastAsia="Times New Roman" w:cstheme="minorHAnsi"/>
          <w:b/>
          <w:color w:val="000000"/>
          <w:sz w:val="24"/>
          <w:szCs w:val="24"/>
          <w:u w:val="single"/>
          <w:lang w:eastAsia="en-GB"/>
        </w:rPr>
        <w:t>The headteacher</w:t>
      </w:r>
    </w:p>
    <w:p w:rsidRPr="00030AFE" w:rsidR="002955F4" w:rsidP="00E33EE1" w:rsidRDefault="002955F4" w14:paraId="7DA45355" w14:textId="77777777">
      <w:pPr>
        <w:autoSpaceDE w:val="0"/>
        <w:autoSpaceDN w:val="0"/>
        <w:adjustRightInd w:val="0"/>
        <w:spacing w:after="0" w:line="240" w:lineRule="auto"/>
        <w:jc w:val="both"/>
        <w:rPr>
          <w:rFonts w:eastAsia="Times New Roman" w:cstheme="minorHAnsi"/>
          <w:bCs/>
          <w:color w:val="000000"/>
          <w:sz w:val="24"/>
          <w:szCs w:val="24"/>
          <w:lang w:eastAsia="en-GB"/>
        </w:rPr>
      </w:pPr>
    </w:p>
    <w:p w:rsidRPr="00030AFE" w:rsidR="002955F4" w:rsidP="00EE3812" w:rsidRDefault="002955F4" w14:paraId="1FC2937A" w14:textId="25823471">
      <w:pPr>
        <w:autoSpaceDE w:val="0"/>
        <w:autoSpaceDN w:val="0"/>
        <w:adjustRightInd w:val="0"/>
        <w:spacing w:after="12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The headteacher is responsible for the implementation of this policy. The headteacher will:</w:t>
      </w:r>
    </w:p>
    <w:p w:rsidRPr="00030AFE" w:rsidR="002955F4" w:rsidP="00F42F5D" w:rsidRDefault="00212B60" w14:paraId="7FE0CDA8" w14:textId="62344032">
      <w:pPr>
        <w:pStyle w:val="ListParagraph"/>
        <w:numPr>
          <w:ilvl w:val="0"/>
          <w:numId w:val="11"/>
        </w:numPr>
        <w:jc w:val="both"/>
        <w:rPr>
          <w:rFonts w:asciiTheme="minorHAnsi" w:hAnsiTheme="minorHAnsi" w:cstheme="minorHAnsi"/>
          <w:bCs/>
          <w:color w:val="FF0000"/>
        </w:rPr>
      </w:pPr>
      <w:r>
        <w:rPr>
          <w:rFonts w:asciiTheme="minorHAnsi" w:hAnsiTheme="minorHAnsi" w:cstheme="minorHAnsi"/>
        </w:rPr>
        <w:t>e</w:t>
      </w:r>
      <w:r w:rsidRPr="00030AFE" w:rsidR="002955F4">
        <w:rPr>
          <w:rFonts w:asciiTheme="minorHAnsi" w:hAnsiTheme="minorHAnsi" w:cstheme="minorHAnsi"/>
        </w:rPr>
        <w:t xml:space="preserve">nsure that this policy is reviewed annually and ratified by the governing </w:t>
      </w:r>
      <w:proofErr w:type="gramStart"/>
      <w:r w:rsidRPr="00030AFE" w:rsidR="002955F4">
        <w:rPr>
          <w:rFonts w:asciiTheme="minorHAnsi" w:hAnsiTheme="minorHAnsi" w:cstheme="minorHAnsi"/>
        </w:rPr>
        <w:t>body;</w:t>
      </w:r>
      <w:proofErr w:type="gramEnd"/>
    </w:p>
    <w:p w:rsidRPr="00030AFE" w:rsidR="002955F4" w:rsidP="00F42F5D" w:rsidRDefault="00212B60" w14:paraId="362CD759" w14:textId="686D09FD">
      <w:pPr>
        <w:pStyle w:val="ListParagraph"/>
        <w:numPr>
          <w:ilvl w:val="0"/>
          <w:numId w:val="11"/>
        </w:numPr>
        <w:jc w:val="both"/>
        <w:rPr>
          <w:rFonts w:asciiTheme="minorHAnsi" w:hAnsiTheme="minorHAnsi" w:cstheme="minorHAnsi"/>
          <w:bCs/>
          <w:color w:val="FF0000"/>
        </w:rPr>
      </w:pPr>
      <w:r>
        <w:rPr>
          <w:rFonts w:asciiTheme="minorHAnsi" w:hAnsiTheme="minorHAnsi" w:cstheme="minorHAnsi"/>
        </w:rPr>
        <w:t>e</w:t>
      </w:r>
      <w:r w:rsidRPr="00030AFE" w:rsidR="002955F4">
        <w:rPr>
          <w:rFonts w:asciiTheme="minorHAnsi" w:hAnsiTheme="minorHAnsi" w:cstheme="minorHAnsi"/>
        </w:rPr>
        <w:t xml:space="preserve">nsure that this policy and associated procedures are adhered to by all staff and </w:t>
      </w:r>
      <w:proofErr w:type="gramStart"/>
      <w:r w:rsidRPr="00030AFE" w:rsidR="002955F4">
        <w:rPr>
          <w:rFonts w:asciiTheme="minorHAnsi" w:hAnsiTheme="minorHAnsi" w:cstheme="minorHAnsi"/>
        </w:rPr>
        <w:t>take action</w:t>
      </w:r>
      <w:proofErr w:type="gramEnd"/>
      <w:r w:rsidRPr="00030AFE" w:rsidR="002955F4">
        <w:rPr>
          <w:rFonts w:asciiTheme="minorHAnsi" w:hAnsiTheme="minorHAnsi" w:cstheme="minorHAnsi"/>
        </w:rPr>
        <w:t xml:space="preserve"> as necessary if </w:t>
      </w:r>
      <w:proofErr w:type="gramStart"/>
      <w:r w:rsidRPr="00030AFE" w:rsidR="002955F4">
        <w:rPr>
          <w:rFonts w:asciiTheme="minorHAnsi" w:hAnsiTheme="minorHAnsi" w:cstheme="minorHAnsi"/>
        </w:rPr>
        <w:t>not;</w:t>
      </w:r>
      <w:proofErr w:type="gramEnd"/>
      <w:r w:rsidRPr="00030AFE" w:rsidR="002955F4">
        <w:rPr>
          <w:rFonts w:asciiTheme="minorHAnsi" w:hAnsiTheme="minorHAnsi" w:cstheme="minorHAnsi"/>
        </w:rPr>
        <w:t xml:space="preserve"> </w:t>
      </w:r>
    </w:p>
    <w:p w:rsidRPr="00030AFE" w:rsidR="002955F4" w:rsidP="00F42F5D" w:rsidRDefault="00212B60" w14:paraId="43747698" w14:textId="5EC84133">
      <w:pPr>
        <w:pStyle w:val="ListParagraph"/>
        <w:numPr>
          <w:ilvl w:val="0"/>
          <w:numId w:val="11"/>
        </w:numPr>
        <w:jc w:val="both"/>
        <w:rPr>
          <w:rFonts w:asciiTheme="minorHAnsi" w:hAnsiTheme="minorHAnsi" w:cstheme="minorBidi"/>
          <w:color w:val="000000"/>
        </w:rPr>
      </w:pPr>
      <w:r>
        <w:rPr>
          <w:rFonts w:asciiTheme="minorHAnsi" w:hAnsiTheme="minorHAnsi" w:cstheme="minorBidi"/>
          <w:color w:val="000000" w:themeColor="text1"/>
        </w:rPr>
        <w:t>e</w:t>
      </w:r>
      <w:r w:rsidRPr="5BD369CF" w:rsidR="5BD369CF">
        <w:rPr>
          <w:rFonts w:asciiTheme="minorHAnsi" w:hAnsiTheme="minorHAnsi" w:cstheme="minorBidi"/>
          <w:color w:val="000000" w:themeColor="text1"/>
        </w:rPr>
        <w:t>nsure that staff (including temporary staff) and volunteers are informed of our systems that support safeguarding, including this policy</w:t>
      </w:r>
      <w:r>
        <w:rPr>
          <w:rFonts w:asciiTheme="minorHAnsi" w:hAnsiTheme="minorHAnsi" w:cstheme="minorBidi"/>
          <w:color w:val="000000" w:themeColor="text1"/>
        </w:rPr>
        <w:t>,</w:t>
      </w:r>
      <w:r w:rsidRPr="5BD369CF" w:rsidR="5BD369CF">
        <w:rPr>
          <w:rFonts w:asciiTheme="minorHAnsi" w:hAnsiTheme="minorHAnsi" w:cstheme="minorBidi"/>
          <w:color w:val="000000" w:themeColor="text1"/>
        </w:rPr>
        <w:t xml:space="preserve"> as part of their induction.</w:t>
      </w:r>
    </w:p>
    <w:p w:rsidRPr="00030AFE" w:rsidR="002955F4" w:rsidP="00F42F5D" w:rsidRDefault="00212B60" w14:paraId="7B73C9AB" w14:textId="5AE44165">
      <w:pPr>
        <w:pStyle w:val="ListParagraph"/>
        <w:numPr>
          <w:ilvl w:val="0"/>
          <w:numId w:val="11"/>
        </w:numPr>
        <w:jc w:val="both"/>
        <w:rPr>
          <w:rFonts w:asciiTheme="minorHAnsi" w:hAnsiTheme="minorHAnsi" w:cstheme="minorHAnsi"/>
          <w:bCs/>
          <w:color w:val="FF0000"/>
        </w:rPr>
      </w:pPr>
      <w:r>
        <w:rPr>
          <w:rFonts w:asciiTheme="minorHAnsi" w:hAnsiTheme="minorHAnsi" w:cstheme="minorHAnsi"/>
        </w:rPr>
        <w:t>e</w:t>
      </w:r>
      <w:r w:rsidRPr="00030AFE" w:rsidR="002955F4">
        <w:rPr>
          <w:rFonts w:asciiTheme="minorHAnsi" w:hAnsiTheme="minorHAnsi" w:cstheme="minorHAnsi"/>
        </w:rPr>
        <w:t xml:space="preserve">nsure that all staff are made aware of the named governor for safeguarding and the Designated Safeguarding </w:t>
      </w:r>
      <w:proofErr w:type="gramStart"/>
      <w:r w:rsidRPr="00030AFE" w:rsidR="002955F4">
        <w:rPr>
          <w:rFonts w:asciiTheme="minorHAnsi" w:hAnsiTheme="minorHAnsi" w:cstheme="minorHAnsi"/>
        </w:rPr>
        <w:t>Lead;</w:t>
      </w:r>
      <w:proofErr w:type="gramEnd"/>
      <w:r w:rsidRPr="00030AFE" w:rsidR="002955F4">
        <w:rPr>
          <w:rFonts w:asciiTheme="minorHAnsi" w:hAnsiTheme="minorHAnsi" w:cstheme="minorHAnsi"/>
        </w:rPr>
        <w:t xml:space="preserve"> </w:t>
      </w:r>
    </w:p>
    <w:p w:rsidRPr="00030AFE" w:rsidR="002955F4" w:rsidP="00F42F5D" w:rsidRDefault="00212B60" w14:paraId="7E68FC6E" w14:textId="7F7CBED2">
      <w:pPr>
        <w:pStyle w:val="ListParagraph"/>
        <w:numPr>
          <w:ilvl w:val="0"/>
          <w:numId w:val="10"/>
        </w:numPr>
        <w:jc w:val="both"/>
        <w:rPr>
          <w:rFonts w:asciiTheme="minorHAnsi" w:hAnsiTheme="minorHAnsi" w:cstheme="minorHAnsi"/>
          <w:bCs/>
          <w:color w:val="000000"/>
        </w:rPr>
      </w:pPr>
      <w:r>
        <w:rPr>
          <w:rFonts w:asciiTheme="minorHAnsi" w:hAnsiTheme="minorHAnsi" w:cstheme="minorHAnsi"/>
        </w:rPr>
        <w:t>e</w:t>
      </w:r>
      <w:r w:rsidRPr="00030AFE" w:rsidR="002955F4">
        <w:rPr>
          <w:rFonts w:asciiTheme="minorHAnsi" w:hAnsiTheme="minorHAnsi" w:cstheme="minorHAnsi"/>
        </w:rPr>
        <w:t>nsure that the role of ‘Designated Safeguarding Lead’ is explicit in the role-holder’s job description</w:t>
      </w:r>
      <w:r w:rsidRPr="00030AFE" w:rsidR="00863832">
        <w:rPr>
          <w:rFonts w:asciiTheme="minorHAnsi" w:hAnsiTheme="minorHAnsi" w:cstheme="minorHAnsi"/>
        </w:rPr>
        <w:t>, that t</w:t>
      </w:r>
      <w:r w:rsidRPr="00030AFE" w:rsidR="00863832">
        <w:rPr>
          <w:rFonts w:asciiTheme="minorHAnsi" w:hAnsiTheme="minorHAnsi" w:cstheme="minorHAnsi"/>
          <w:bCs/>
          <w:color w:val="000000"/>
        </w:rPr>
        <w:t xml:space="preserve">hey have appropriate time, funding, training and resources and that there is always adequate cover if the DSL is </w:t>
      </w:r>
      <w:proofErr w:type="gramStart"/>
      <w:r w:rsidRPr="00030AFE" w:rsidR="00863832">
        <w:rPr>
          <w:rFonts w:asciiTheme="minorHAnsi" w:hAnsiTheme="minorHAnsi" w:cstheme="minorHAnsi"/>
          <w:bCs/>
          <w:color w:val="000000"/>
        </w:rPr>
        <w:t>absent;</w:t>
      </w:r>
      <w:proofErr w:type="gramEnd"/>
    </w:p>
    <w:p w:rsidRPr="00030AFE" w:rsidR="002955F4" w:rsidP="00F42F5D" w:rsidRDefault="00212B60" w14:paraId="5A9DFFC1" w14:textId="05B38305">
      <w:pPr>
        <w:pStyle w:val="ListParagraph"/>
        <w:numPr>
          <w:ilvl w:val="0"/>
          <w:numId w:val="11"/>
        </w:numPr>
        <w:jc w:val="both"/>
        <w:rPr>
          <w:rFonts w:asciiTheme="minorHAnsi" w:hAnsiTheme="minorHAnsi" w:cstheme="minorHAnsi"/>
          <w:bCs/>
          <w:color w:val="FF0000"/>
        </w:rPr>
      </w:pPr>
      <w:r>
        <w:rPr>
          <w:rFonts w:asciiTheme="minorHAnsi" w:hAnsiTheme="minorHAnsi" w:cstheme="minorHAnsi"/>
        </w:rPr>
        <w:t>d</w:t>
      </w:r>
      <w:r w:rsidRPr="00030AFE" w:rsidR="002955F4">
        <w:rPr>
          <w:rFonts w:asciiTheme="minorHAnsi" w:hAnsiTheme="minorHAnsi" w:cstheme="minorHAnsi"/>
        </w:rPr>
        <w:t xml:space="preserve">ecide whether to have one or more deputy safeguarding leads and ensure they are trained to the same standard as the Designated Safeguarding </w:t>
      </w:r>
      <w:proofErr w:type="gramStart"/>
      <w:r w:rsidRPr="00030AFE" w:rsidR="002955F4">
        <w:rPr>
          <w:rFonts w:asciiTheme="minorHAnsi" w:hAnsiTheme="minorHAnsi" w:cstheme="minorHAnsi"/>
        </w:rPr>
        <w:t>Lead;</w:t>
      </w:r>
      <w:proofErr w:type="gramEnd"/>
      <w:r w:rsidRPr="00030AFE" w:rsidR="002955F4">
        <w:rPr>
          <w:rFonts w:asciiTheme="minorHAnsi" w:hAnsiTheme="minorHAnsi" w:cstheme="minorHAnsi"/>
        </w:rPr>
        <w:t xml:space="preserve"> </w:t>
      </w:r>
    </w:p>
    <w:p w:rsidRPr="00030AFE" w:rsidR="002955F4" w:rsidP="00F42F5D" w:rsidRDefault="00212B60" w14:paraId="6DED257D" w14:textId="3F4C1E84">
      <w:pPr>
        <w:pStyle w:val="ListParagraph"/>
        <w:numPr>
          <w:ilvl w:val="0"/>
          <w:numId w:val="11"/>
        </w:numPr>
        <w:jc w:val="both"/>
        <w:rPr>
          <w:rFonts w:asciiTheme="minorHAnsi" w:hAnsiTheme="minorHAnsi" w:cstheme="minorHAnsi"/>
          <w:bCs/>
          <w:color w:val="FF0000"/>
        </w:rPr>
      </w:pPr>
      <w:r>
        <w:rPr>
          <w:rFonts w:asciiTheme="minorHAnsi" w:hAnsiTheme="minorHAnsi" w:cstheme="minorHAnsi"/>
        </w:rPr>
        <w:t>o</w:t>
      </w:r>
      <w:r w:rsidRPr="00030AFE" w:rsidR="002955F4">
        <w:rPr>
          <w:rFonts w:asciiTheme="minorHAnsi" w:hAnsiTheme="minorHAnsi" w:cstheme="minorHAnsi"/>
        </w:rPr>
        <w:t>rganise appropriate cover for the role of Designated Safeguarding Lead for any out of hou</w:t>
      </w:r>
      <w:r>
        <w:rPr>
          <w:rFonts w:asciiTheme="minorHAnsi" w:hAnsiTheme="minorHAnsi" w:cstheme="minorHAnsi"/>
        </w:rPr>
        <w:t>rs</w:t>
      </w:r>
      <w:r w:rsidRPr="00030AFE" w:rsidR="002955F4">
        <w:rPr>
          <w:rFonts w:asciiTheme="minorHAnsi" w:hAnsiTheme="minorHAnsi" w:cstheme="minorHAnsi"/>
        </w:rPr>
        <w:t xml:space="preserve">/out of term </w:t>
      </w:r>
      <w:proofErr w:type="gramStart"/>
      <w:r w:rsidRPr="00030AFE" w:rsidR="002955F4">
        <w:rPr>
          <w:rFonts w:asciiTheme="minorHAnsi" w:hAnsiTheme="minorHAnsi" w:cstheme="minorHAnsi"/>
        </w:rPr>
        <w:t>activities;</w:t>
      </w:r>
      <w:proofErr w:type="gramEnd"/>
      <w:r w:rsidRPr="00030AFE" w:rsidR="002955F4">
        <w:rPr>
          <w:rFonts w:asciiTheme="minorHAnsi" w:hAnsiTheme="minorHAnsi" w:cstheme="minorHAnsi"/>
        </w:rPr>
        <w:t xml:space="preserve"> </w:t>
      </w:r>
    </w:p>
    <w:p w:rsidRPr="00030AFE" w:rsidR="002955F4" w:rsidP="00F42F5D" w:rsidRDefault="00212B60" w14:paraId="6D92BE53" w14:textId="72DAFA88">
      <w:pPr>
        <w:pStyle w:val="ListParagraph"/>
        <w:numPr>
          <w:ilvl w:val="0"/>
          <w:numId w:val="11"/>
        </w:numPr>
        <w:jc w:val="both"/>
        <w:rPr>
          <w:rFonts w:asciiTheme="minorHAnsi" w:hAnsiTheme="minorHAnsi" w:cstheme="minorHAnsi"/>
          <w:bCs/>
          <w:color w:val="FF0000"/>
        </w:rPr>
      </w:pPr>
      <w:r>
        <w:rPr>
          <w:rFonts w:asciiTheme="minorHAnsi" w:hAnsiTheme="minorHAnsi" w:cstheme="minorHAnsi"/>
        </w:rPr>
        <w:t>a</w:t>
      </w:r>
      <w:r w:rsidRPr="00030AFE" w:rsidR="002955F4">
        <w:rPr>
          <w:rFonts w:asciiTheme="minorHAnsi" w:hAnsiTheme="minorHAnsi" w:cstheme="minorHAnsi"/>
        </w:rPr>
        <w:t>ppoint a ‘Designated Teacher for Looked</w:t>
      </w:r>
      <w:r>
        <w:rPr>
          <w:rFonts w:asciiTheme="minorHAnsi" w:hAnsiTheme="minorHAnsi" w:cstheme="minorHAnsi"/>
        </w:rPr>
        <w:t xml:space="preserve"> </w:t>
      </w:r>
      <w:r w:rsidRPr="00030AFE" w:rsidR="002955F4">
        <w:rPr>
          <w:rFonts w:asciiTheme="minorHAnsi" w:hAnsiTheme="minorHAnsi" w:cstheme="minorHAnsi"/>
        </w:rPr>
        <w:t>After and Previously Looked</w:t>
      </w:r>
      <w:r>
        <w:rPr>
          <w:rFonts w:asciiTheme="minorHAnsi" w:hAnsiTheme="minorHAnsi" w:cstheme="minorHAnsi"/>
        </w:rPr>
        <w:t xml:space="preserve"> A</w:t>
      </w:r>
      <w:r w:rsidRPr="00030AFE" w:rsidR="002955F4">
        <w:rPr>
          <w:rFonts w:asciiTheme="minorHAnsi" w:hAnsiTheme="minorHAnsi" w:cstheme="minorHAnsi"/>
        </w:rPr>
        <w:t xml:space="preserve">fter Children’ to promote the educational achievement of children looked after and previously looked </w:t>
      </w:r>
      <w:proofErr w:type="gramStart"/>
      <w:r w:rsidRPr="00030AFE" w:rsidR="002955F4">
        <w:rPr>
          <w:rFonts w:asciiTheme="minorHAnsi" w:hAnsiTheme="minorHAnsi" w:cstheme="minorHAnsi"/>
        </w:rPr>
        <w:t>after;</w:t>
      </w:r>
      <w:proofErr w:type="gramEnd"/>
      <w:r w:rsidRPr="00030AFE" w:rsidR="002955F4">
        <w:rPr>
          <w:rFonts w:asciiTheme="minorHAnsi" w:hAnsiTheme="minorHAnsi" w:cstheme="minorHAnsi"/>
        </w:rPr>
        <w:t xml:space="preserve"> </w:t>
      </w:r>
    </w:p>
    <w:p w:rsidRPr="0073673F" w:rsidR="002955F4" w:rsidP="00F42F5D" w:rsidRDefault="00212B60" w14:paraId="7A28D6B4" w14:textId="54C2F724">
      <w:pPr>
        <w:pStyle w:val="ListParagraph"/>
        <w:numPr>
          <w:ilvl w:val="0"/>
          <w:numId w:val="11"/>
        </w:numPr>
        <w:jc w:val="both"/>
        <w:rPr>
          <w:rFonts w:asciiTheme="minorHAnsi" w:hAnsiTheme="minorHAnsi" w:cstheme="minorHAnsi"/>
        </w:rPr>
      </w:pPr>
      <w:r w:rsidRPr="0073673F">
        <w:rPr>
          <w:rFonts w:asciiTheme="minorHAnsi" w:hAnsiTheme="minorHAnsi" w:cstheme="minorHAnsi"/>
        </w:rPr>
        <w:t>a</w:t>
      </w:r>
      <w:r w:rsidRPr="0073673F" w:rsidR="002955F4">
        <w:rPr>
          <w:rFonts w:asciiTheme="minorHAnsi" w:hAnsiTheme="minorHAnsi" w:cstheme="minorHAnsi"/>
        </w:rPr>
        <w:t>ppoint a lead for online safety</w:t>
      </w:r>
      <w:r w:rsidR="00F15EEC">
        <w:rPr>
          <w:rFonts w:asciiTheme="minorHAnsi" w:hAnsiTheme="minorHAnsi" w:cstheme="minorHAnsi"/>
        </w:rPr>
        <w:t xml:space="preserve"> </w:t>
      </w:r>
      <w:r w:rsidRPr="00D4341E" w:rsidR="00F15EEC">
        <w:rPr>
          <w:rFonts w:asciiTheme="minorHAnsi" w:hAnsiTheme="minorHAnsi" w:cstheme="minorHAnsi"/>
        </w:rPr>
        <w:t>(the DSL</w:t>
      </w:r>
      <w:proofErr w:type="gramStart"/>
      <w:r w:rsidRPr="00D4341E" w:rsidR="00F15EEC">
        <w:rPr>
          <w:rFonts w:asciiTheme="minorHAnsi" w:hAnsiTheme="minorHAnsi" w:cstheme="minorHAnsi"/>
        </w:rPr>
        <w:t>);</w:t>
      </w:r>
      <w:proofErr w:type="gramEnd"/>
    </w:p>
    <w:p w:rsidRPr="00030AFE" w:rsidR="002955F4" w:rsidP="00F42F5D" w:rsidRDefault="00212B60" w14:paraId="0A5D9C94" w14:textId="7F4D3717">
      <w:pPr>
        <w:pStyle w:val="ListParagraph"/>
        <w:numPr>
          <w:ilvl w:val="0"/>
          <w:numId w:val="11"/>
        </w:numPr>
        <w:jc w:val="both"/>
        <w:rPr>
          <w:rFonts w:asciiTheme="minorHAnsi" w:hAnsiTheme="minorHAnsi" w:cstheme="minorHAnsi"/>
          <w:bCs/>
          <w:color w:val="FF0000"/>
        </w:rPr>
      </w:pPr>
      <w:r>
        <w:rPr>
          <w:rFonts w:asciiTheme="minorHAnsi" w:hAnsiTheme="minorHAnsi" w:cstheme="minorHAnsi"/>
        </w:rPr>
        <w:t>e</w:t>
      </w:r>
      <w:r w:rsidRPr="00030AFE" w:rsidR="002955F4">
        <w:rPr>
          <w:rFonts w:asciiTheme="minorHAnsi" w:hAnsiTheme="minorHAnsi" w:cstheme="minorHAnsi"/>
        </w:rPr>
        <w:t xml:space="preserve">nsure that all recruitment follows the </w:t>
      </w:r>
      <w:r>
        <w:rPr>
          <w:rFonts w:asciiTheme="minorHAnsi" w:hAnsiTheme="minorHAnsi" w:cstheme="minorHAnsi"/>
        </w:rPr>
        <w:t>s</w:t>
      </w:r>
      <w:r w:rsidRPr="00030AFE" w:rsidR="002955F4">
        <w:rPr>
          <w:rFonts w:asciiTheme="minorHAnsi" w:hAnsiTheme="minorHAnsi" w:cstheme="minorHAnsi"/>
        </w:rPr>
        <w:t xml:space="preserve">afer </w:t>
      </w:r>
      <w:r>
        <w:rPr>
          <w:rFonts w:asciiTheme="minorHAnsi" w:hAnsiTheme="minorHAnsi" w:cstheme="minorHAnsi"/>
        </w:rPr>
        <w:t>r</w:t>
      </w:r>
      <w:r w:rsidRPr="00030AFE" w:rsidR="002955F4">
        <w:rPr>
          <w:rFonts w:asciiTheme="minorHAnsi" w:hAnsiTheme="minorHAnsi" w:cstheme="minorHAnsi"/>
        </w:rPr>
        <w:t>ecruitment guidance</w:t>
      </w:r>
      <w:r>
        <w:rPr>
          <w:rFonts w:asciiTheme="minorHAnsi" w:hAnsiTheme="minorHAnsi" w:cstheme="minorHAnsi"/>
        </w:rPr>
        <w:t xml:space="preserve"> (see Part 3 of KCSIE)</w:t>
      </w:r>
      <w:r w:rsidRPr="00030AFE" w:rsidR="002955F4">
        <w:rPr>
          <w:rFonts w:asciiTheme="minorHAnsi" w:hAnsiTheme="minorHAnsi" w:cstheme="minorHAnsi"/>
        </w:rPr>
        <w:t xml:space="preserve"> and a single, central record is maintained with details of all members of staff who are in contact with </w:t>
      </w:r>
      <w:proofErr w:type="gramStart"/>
      <w:r w:rsidRPr="00030AFE" w:rsidR="002955F4">
        <w:rPr>
          <w:rFonts w:asciiTheme="minorHAnsi" w:hAnsiTheme="minorHAnsi" w:cstheme="minorHAnsi"/>
        </w:rPr>
        <w:t>children;</w:t>
      </w:r>
      <w:proofErr w:type="gramEnd"/>
      <w:r w:rsidRPr="00030AFE" w:rsidR="002955F4">
        <w:rPr>
          <w:rFonts w:asciiTheme="minorHAnsi" w:hAnsiTheme="minorHAnsi" w:cstheme="minorHAnsi"/>
        </w:rPr>
        <w:t xml:space="preserve"> </w:t>
      </w:r>
    </w:p>
    <w:p w:rsidRPr="00C06142" w:rsidR="002955F4" w:rsidP="00F42F5D" w:rsidRDefault="00212B60" w14:paraId="3190B387" w14:textId="3B3748BA">
      <w:pPr>
        <w:pStyle w:val="ListParagraph"/>
        <w:numPr>
          <w:ilvl w:val="0"/>
          <w:numId w:val="10"/>
        </w:numPr>
        <w:jc w:val="both"/>
        <w:rPr>
          <w:rFonts w:asciiTheme="minorHAnsi" w:hAnsiTheme="minorHAnsi" w:eastAsiaTheme="minorHAnsi" w:cstheme="minorHAnsi"/>
          <w:bCs/>
          <w:color w:val="000000"/>
          <w:lang w:eastAsia="en-US"/>
        </w:rPr>
      </w:pPr>
      <w:r>
        <w:rPr>
          <w:rFonts w:asciiTheme="minorHAnsi" w:hAnsiTheme="minorHAnsi" w:cstheme="minorHAnsi"/>
        </w:rPr>
        <w:t>r</w:t>
      </w:r>
      <w:r w:rsidRPr="00030AFE" w:rsidR="002955F4">
        <w:rPr>
          <w:rFonts w:asciiTheme="minorHAnsi" w:hAnsiTheme="minorHAnsi" w:cstheme="minorHAnsi"/>
        </w:rPr>
        <w:t>espo</w:t>
      </w:r>
      <w:r w:rsidR="009E679E">
        <w:rPr>
          <w:rFonts w:asciiTheme="minorHAnsi" w:hAnsiTheme="minorHAnsi" w:cstheme="minorHAnsi"/>
        </w:rPr>
        <w:t>nd</w:t>
      </w:r>
      <w:r w:rsidRPr="00030AFE" w:rsidR="002955F4">
        <w:rPr>
          <w:rFonts w:asciiTheme="minorHAnsi" w:hAnsiTheme="minorHAnsi" w:cstheme="minorHAnsi"/>
        </w:rPr>
        <w:t xml:space="preserve"> to allegations of abuse against all other members of staff</w:t>
      </w:r>
      <w:r w:rsidRPr="00030AFE" w:rsidR="00863832">
        <w:rPr>
          <w:rFonts w:asciiTheme="minorHAnsi" w:hAnsiTheme="minorHAnsi" w:cstheme="minorHAnsi"/>
        </w:rPr>
        <w:t xml:space="preserve"> and </w:t>
      </w:r>
      <w:r w:rsidRPr="00030AFE" w:rsidR="00863832">
        <w:rPr>
          <w:rFonts w:asciiTheme="minorHAnsi" w:hAnsiTheme="minorHAnsi" w:cstheme="minorHAnsi"/>
          <w:bCs/>
          <w:color w:val="000000"/>
        </w:rPr>
        <w:t xml:space="preserve">act as the ‘case manager’ in the event of an allegation of abuse made against another member of staff or volunteer, where </w:t>
      </w:r>
      <w:proofErr w:type="gramStart"/>
      <w:r w:rsidRPr="00030AFE" w:rsidR="00863832">
        <w:rPr>
          <w:rFonts w:asciiTheme="minorHAnsi" w:hAnsiTheme="minorHAnsi" w:cstheme="minorHAnsi"/>
          <w:bCs/>
          <w:color w:val="000000"/>
        </w:rPr>
        <w:t>appropriate;</w:t>
      </w:r>
      <w:proofErr w:type="gramEnd"/>
    </w:p>
    <w:p w:rsidRPr="00C849EF" w:rsidR="0073673F" w:rsidP="00F42F5D" w:rsidRDefault="00A34A47" w14:paraId="35290607" w14:textId="3F044551">
      <w:pPr>
        <w:pStyle w:val="4Bulletedcopyblue"/>
        <w:numPr>
          <w:ilvl w:val="0"/>
          <w:numId w:val="11"/>
        </w:numPr>
        <w:spacing w:after="0"/>
        <w:ind w:left="714" w:hanging="357"/>
        <w:jc w:val="both"/>
        <w:rPr>
          <w:rFonts w:asciiTheme="minorHAnsi" w:hAnsiTheme="minorHAnsi" w:cstheme="minorHAnsi"/>
          <w:bCs/>
          <w:color w:val="FF0000"/>
        </w:rPr>
      </w:pPr>
      <w:r w:rsidRPr="00C849EF">
        <w:rPr>
          <w:rFonts w:asciiTheme="minorHAnsi" w:hAnsiTheme="minorHAnsi" w:cstheme="minorHAnsi"/>
          <w:sz w:val="24"/>
          <w:szCs w:val="24"/>
        </w:rPr>
        <w:t>m</w:t>
      </w:r>
      <w:r w:rsidRPr="00C849EF" w:rsidR="00C06142">
        <w:rPr>
          <w:rFonts w:asciiTheme="minorHAnsi" w:hAnsiTheme="minorHAnsi" w:cstheme="minorHAnsi"/>
          <w:sz w:val="24"/>
          <w:szCs w:val="24"/>
        </w:rPr>
        <w:t>ak</w:t>
      </w:r>
      <w:r w:rsidRPr="00C849EF" w:rsidR="0073673F">
        <w:rPr>
          <w:rFonts w:asciiTheme="minorHAnsi" w:hAnsiTheme="minorHAnsi" w:cstheme="minorHAnsi"/>
          <w:sz w:val="24"/>
          <w:szCs w:val="24"/>
        </w:rPr>
        <w:t>e</w:t>
      </w:r>
      <w:r w:rsidRPr="00C849EF" w:rsidR="00C06142">
        <w:rPr>
          <w:rFonts w:asciiTheme="minorHAnsi" w:hAnsiTheme="minorHAnsi" w:cstheme="minorHAnsi"/>
          <w:sz w:val="24"/>
          <w:szCs w:val="24"/>
        </w:rPr>
        <w:t xml:space="preserve"> decisions regarding all low-level </w:t>
      </w:r>
      <w:proofErr w:type="gramStart"/>
      <w:r w:rsidRPr="00C849EF" w:rsidR="00C06142">
        <w:rPr>
          <w:rFonts w:asciiTheme="minorHAnsi" w:hAnsiTheme="minorHAnsi" w:cstheme="minorHAnsi"/>
          <w:sz w:val="24"/>
          <w:szCs w:val="24"/>
        </w:rPr>
        <w:t>concerns</w:t>
      </w:r>
      <w:r w:rsidR="00C849EF">
        <w:rPr>
          <w:rFonts w:asciiTheme="minorHAnsi" w:hAnsiTheme="minorHAnsi" w:cstheme="minorHAnsi"/>
          <w:sz w:val="24"/>
          <w:szCs w:val="24"/>
        </w:rPr>
        <w:t>;</w:t>
      </w:r>
      <w:proofErr w:type="gramEnd"/>
    </w:p>
    <w:p w:rsidRPr="00A34A47" w:rsidR="002955F4" w:rsidP="00F42F5D" w:rsidRDefault="00212B60" w14:paraId="2A318931" w14:textId="4E9B4168">
      <w:pPr>
        <w:pStyle w:val="4Bulletedcopyblue"/>
        <w:numPr>
          <w:ilvl w:val="0"/>
          <w:numId w:val="11"/>
        </w:numPr>
        <w:spacing w:after="0"/>
        <w:ind w:left="714" w:hanging="357"/>
        <w:jc w:val="both"/>
        <w:rPr>
          <w:rFonts w:asciiTheme="minorHAnsi" w:hAnsiTheme="minorHAnsi" w:cstheme="minorHAnsi"/>
          <w:bCs/>
          <w:color w:val="FF0000"/>
          <w:sz w:val="24"/>
          <w:szCs w:val="24"/>
        </w:rPr>
      </w:pPr>
      <w:r w:rsidRPr="00A34A47">
        <w:rPr>
          <w:rFonts w:asciiTheme="minorHAnsi" w:hAnsiTheme="minorHAnsi" w:cstheme="minorHAnsi"/>
          <w:sz w:val="24"/>
          <w:szCs w:val="24"/>
        </w:rPr>
        <w:t>r</w:t>
      </w:r>
      <w:r w:rsidRPr="00A34A47" w:rsidR="002955F4">
        <w:rPr>
          <w:rFonts w:asciiTheme="minorHAnsi" w:hAnsiTheme="minorHAnsi" w:cstheme="minorHAnsi"/>
          <w:sz w:val="24"/>
          <w:szCs w:val="24"/>
        </w:rPr>
        <w:t>efer cases where a person is dismissed or left due to risk/</w:t>
      </w:r>
      <w:proofErr w:type="gramStart"/>
      <w:r w:rsidRPr="00A34A47" w:rsidR="002955F4">
        <w:rPr>
          <w:rFonts w:asciiTheme="minorHAnsi" w:hAnsiTheme="minorHAnsi" w:cstheme="minorHAnsi"/>
          <w:sz w:val="24"/>
          <w:szCs w:val="24"/>
        </w:rPr>
        <w:t>harm to</w:t>
      </w:r>
      <w:proofErr w:type="gramEnd"/>
      <w:r w:rsidRPr="00A34A47" w:rsidR="002955F4">
        <w:rPr>
          <w:rFonts w:asciiTheme="minorHAnsi" w:hAnsiTheme="minorHAnsi" w:cstheme="minorHAnsi"/>
          <w:sz w:val="24"/>
          <w:szCs w:val="24"/>
        </w:rPr>
        <w:t xml:space="preserve"> a child to the Disclosure and Barring Service as </w:t>
      </w:r>
      <w:proofErr w:type="gramStart"/>
      <w:r w:rsidRPr="00A34A47" w:rsidR="002955F4">
        <w:rPr>
          <w:rFonts w:asciiTheme="minorHAnsi" w:hAnsiTheme="minorHAnsi" w:cstheme="minorHAnsi"/>
          <w:sz w:val="24"/>
          <w:szCs w:val="24"/>
        </w:rPr>
        <w:t>required;</w:t>
      </w:r>
      <w:proofErr w:type="gramEnd"/>
      <w:r w:rsidRPr="00A34A47" w:rsidR="002955F4">
        <w:rPr>
          <w:rFonts w:asciiTheme="minorHAnsi" w:hAnsiTheme="minorHAnsi" w:cstheme="minorHAnsi"/>
          <w:sz w:val="24"/>
          <w:szCs w:val="24"/>
        </w:rPr>
        <w:t xml:space="preserve"> </w:t>
      </w:r>
    </w:p>
    <w:p w:rsidRPr="00D4341E" w:rsidR="002955F4" w:rsidP="00F42F5D" w:rsidRDefault="00212B60" w14:paraId="4D93CDB3" w14:textId="162575A2">
      <w:pPr>
        <w:pStyle w:val="ListParagraph"/>
        <w:numPr>
          <w:ilvl w:val="0"/>
          <w:numId w:val="11"/>
        </w:numPr>
        <w:jc w:val="both"/>
        <w:rPr>
          <w:rFonts w:asciiTheme="minorHAnsi" w:hAnsiTheme="minorHAnsi" w:cstheme="minorHAnsi"/>
          <w:bCs/>
          <w:color w:val="FF0000"/>
        </w:rPr>
      </w:pPr>
      <w:r>
        <w:rPr>
          <w:rFonts w:asciiTheme="minorHAnsi" w:hAnsiTheme="minorHAnsi" w:cstheme="minorHAnsi"/>
        </w:rPr>
        <w:t>e</w:t>
      </w:r>
      <w:r w:rsidRPr="00030AFE" w:rsidR="002955F4">
        <w:rPr>
          <w:rFonts w:asciiTheme="minorHAnsi" w:hAnsiTheme="minorHAnsi" w:cstheme="minorHAnsi"/>
        </w:rPr>
        <w:t xml:space="preserve">nsure </w:t>
      </w:r>
      <w:r w:rsidRPr="00D4341E" w:rsidR="002955F4">
        <w:rPr>
          <w:rFonts w:eastAsia="MS Mincho" w:asciiTheme="minorHAnsi" w:hAnsiTheme="minorHAnsi" w:cstheme="minorHAnsi"/>
          <w:lang w:val="en-US" w:eastAsia="en-US"/>
        </w:rPr>
        <w:t xml:space="preserve">that the </w:t>
      </w:r>
      <w:proofErr w:type="gramStart"/>
      <w:r w:rsidRPr="00D4341E" w:rsidR="002955F4">
        <w:rPr>
          <w:rFonts w:eastAsia="MS Mincho" w:asciiTheme="minorHAnsi" w:hAnsiTheme="minorHAnsi" w:cstheme="minorHAnsi"/>
          <w:lang w:val="en-US" w:eastAsia="en-US"/>
        </w:rPr>
        <w:t>school works</w:t>
      </w:r>
      <w:proofErr w:type="gramEnd"/>
      <w:r w:rsidRPr="00030AFE" w:rsidR="002955F4">
        <w:rPr>
          <w:rFonts w:asciiTheme="minorHAnsi" w:hAnsiTheme="minorHAnsi" w:cstheme="minorHAnsi"/>
        </w:rPr>
        <w:t xml:space="preserve"> with social care, the police, health services and other services to; </w:t>
      </w:r>
      <w:r w:rsidRPr="00030AFE" w:rsidR="002955F4">
        <w:rPr>
          <w:rFonts w:asciiTheme="minorHAnsi" w:hAnsiTheme="minorHAnsi" w:cstheme="minorHAnsi"/>
        </w:rPr>
        <w:t xml:space="preserve">promote the welfare of children; provide a co-ordinated offer of early help when </w:t>
      </w:r>
      <w:r w:rsidRPr="00D4341E" w:rsidR="002955F4">
        <w:rPr>
          <w:rFonts w:asciiTheme="minorHAnsi" w:hAnsiTheme="minorHAnsi" w:cstheme="minorHAnsi"/>
        </w:rPr>
        <w:t xml:space="preserve">need is identified; contribute to inter-agency plans for children subject to children protection plans and to protect children from </w:t>
      </w:r>
      <w:proofErr w:type="gramStart"/>
      <w:r w:rsidRPr="00D4341E" w:rsidR="002955F4">
        <w:rPr>
          <w:rFonts w:asciiTheme="minorHAnsi" w:hAnsiTheme="minorHAnsi" w:cstheme="minorHAnsi"/>
        </w:rPr>
        <w:t>harm;</w:t>
      </w:r>
      <w:proofErr w:type="gramEnd"/>
    </w:p>
    <w:p w:rsidRPr="00030AFE" w:rsidR="002955F4" w:rsidP="00F42F5D" w:rsidRDefault="00212B60" w14:paraId="19A134D2" w14:textId="065F9B99">
      <w:pPr>
        <w:pStyle w:val="ListParagraph"/>
        <w:numPr>
          <w:ilvl w:val="0"/>
          <w:numId w:val="11"/>
        </w:numPr>
        <w:jc w:val="both"/>
        <w:rPr>
          <w:rFonts w:asciiTheme="minorHAnsi" w:hAnsiTheme="minorHAnsi" w:cstheme="minorHAnsi"/>
          <w:bCs/>
          <w:color w:val="FF0000"/>
        </w:rPr>
      </w:pPr>
      <w:r w:rsidRPr="00D4341E">
        <w:rPr>
          <w:rFonts w:asciiTheme="minorHAnsi" w:hAnsiTheme="minorHAnsi" w:cstheme="minorHAnsi"/>
        </w:rPr>
        <w:t>s</w:t>
      </w:r>
      <w:r w:rsidRPr="00D4341E" w:rsidR="002955F4">
        <w:rPr>
          <w:rFonts w:asciiTheme="minorHAnsi" w:hAnsiTheme="minorHAnsi" w:cstheme="minorHAnsi"/>
        </w:rPr>
        <w:t>afeguard children</w:t>
      </w:r>
      <w:r w:rsidRPr="00030AFE" w:rsidR="002955F4">
        <w:rPr>
          <w:rFonts w:asciiTheme="minorHAnsi" w:hAnsiTheme="minorHAnsi" w:cstheme="minorHAnsi"/>
        </w:rPr>
        <w:t>’s wellbeing and maintain public trust in the teaching profession as part of their professional duties (Teaching Standards, 2012</w:t>
      </w:r>
      <w:proofErr w:type="gramStart"/>
      <w:r w:rsidRPr="00030AFE" w:rsidR="002955F4">
        <w:rPr>
          <w:rFonts w:asciiTheme="minorHAnsi" w:hAnsiTheme="minorHAnsi" w:cstheme="minorHAnsi"/>
        </w:rPr>
        <w:t>);</w:t>
      </w:r>
      <w:proofErr w:type="gramEnd"/>
    </w:p>
    <w:p w:rsidRPr="00D4341E" w:rsidR="002955F4" w:rsidP="00F42F5D" w:rsidRDefault="00212B60" w14:paraId="444DE4EC" w14:textId="429238D1">
      <w:pPr>
        <w:pStyle w:val="ListParagraph"/>
        <w:numPr>
          <w:ilvl w:val="0"/>
          <w:numId w:val="11"/>
        </w:numPr>
        <w:jc w:val="both"/>
        <w:rPr>
          <w:rFonts w:asciiTheme="minorHAnsi" w:hAnsiTheme="minorHAnsi" w:cstheme="minorHAnsi"/>
        </w:rPr>
      </w:pPr>
      <w:r>
        <w:rPr>
          <w:rFonts w:asciiTheme="minorHAnsi" w:hAnsiTheme="minorHAnsi" w:cstheme="minorHAnsi"/>
        </w:rPr>
        <w:t>e</w:t>
      </w:r>
      <w:r w:rsidRPr="00030AFE" w:rsidR="002955F4">
        <w:rPr>
          <w:rFonts w:asciiTheme="minorHAnsi" w:hAnsiTheme="minorHAnsi" w:cstheme="minorHAnsi"/>
        </w:rPr>
        <w:t xml:space="preserve">nsure that children’s social care (from the host local authority or placing authority) have access to </w:t>
      </w:r>
      <w:r w:rsidRPr="00D4341E" w:rsidR="002955F4">
        <w:rPr>
          <w:rFonts w:asciiTheme="minorHAnsi" w:hAnsiTheme="minorHAnsi" w:cstheme="minorHAnsi"/>
        </w:rPr>
        <w:t xml:space="preserve">the </w:t>
      </w:r>
      <w:r w:rsidR="00D4341E">
        <w:rPr>
          <w:rFonts w:asciiTheme="minorHAnsi" w:hAnsiTheme="minorHAnsi" w:cstheme="minorHAnsi"/>
        </w:rPr>
        <w:t>school</w:t>
      </w:r>
      <w:r w:rsidRPr="00D4341E" w:rsidR="002955F4">
        <w:rPr>
          <w:rFonts w:asciiTheme="minorHAnsi" w:hAnsiTheme="minorHAnsi" w:cstheme="minorHAnsi"/>
        </w:rPr>
        <w:t xml:space="preserve"> </w:t>
      </w:r>
      <w:r w:rsidRPr="00030AFE" w:rsidR="002955F4">
        <w:rPr>
          <w:rFonts w:asciiTheme="minorHAnsi" w:hAnsiTheme="minorHAnsi" w:cstheme="minorHAnsi"/>
        </w:rPr>
        <w:t xml:space="preserve">to conduct, or to consider whether to conduct a section 47 or section 17 assessment, as per Keeping Children Safe in Education </w:t>
      </w:r>
      <w:r w:rsidRPr="00D4341E" w:rsidR="002955F4">
        <w:rPr>
          <w:rFonts w:asciiTheme="minorHAnsi" w:hAnsiTheme="minorHAnsi" w:cstheme="minorHAnsi"/>
        </w:rPr>
        <w:t xml:space="preserve">(September </w:t>
      </w:r>
      <w:r w:rsidRPr="00D4341E" w:rsidR="007C1582">
        <w:rPr>
          <w:rFonts w:asciiTheme="minorHAnsi" w:hAnsiTheme="minorHAnsi" w:cstheme="minorHAnsi"/>
        </w:rPr>
        <w:t>202</w:t>
      </w:r>
      <w:r w:rsidRPr="00D4341E" w:rsidR="00D80C9F">
        <w:rPr>
          <w:rFonts w:asciiTheme="minorHAnsi" w:hAnsiTheme="minorHAnsi" w:cstheme="minorHAnsi"/>
        </w:rPr>
        <w:t>5</w:t>
      </w:r>
      <w:proofErr w:type="gramStart"/>
      <w:r w:rsidRPr="00D4341E">
        <w:rPr>
          <w:rFonts w:asciiTheme="minorHAnsi" w:hAnsiTheme="minorHAnsi" w:cstheme="minorHAnsi"/>
        </w:rPr>
        <w:t>)</w:t>
      </w:r>
      <w:r w:rsidRPr="00D4341E" w:rsidR="00863832">
        <w:rPr>
          <w:rFonts w:asciiTheme="minorHAnsi" w:hAnsiTheme="minorHAnsi" w:cstheme="minorHAnsi"/>
        </w:rPr>
        <w:t>;</w:t>
      </w:r>
      <w:proofErr w:type="gramEnd"/>
      <w:r w:rsidRPr="00030AFE" w:rsidR="00863832">
        <w:rPr>
          <w:rFonts w:asciiTheme="minorHAnsi" w:hAnsiTheme="minorHAnsi" w:cstheme="minorHAnsi"/>
        </w:rPr>
        <w:t xml:space="preserve"> </w:t>
      </w:r>
    </w:p>
    <w:p w:rsidRPr="00D4341E" w:rsidR="00863832" w:rsidP="00F42F5D" w:rsidRDefault="00212B60" w14:paraId="79B2E056" w14:textId="663500AD">
      <w:pPr>
        <w:pStyle w:val="ListParagraph"/>
        <w:numPr>
          <w:ilvl w:val="0"/>
          <w:numId w:val="11"/>
        </w:numPr>
        <w:jc w:val="both"/>
        <w:rPr>
          <w:rFonts w:asciiTheme="minorHAnsi" w:hAnsiTheme="minorHAnsi" w:cstheme="minorHAnsi"/>
        </w:rPr>
      </w:pPr>
      <w:r w:rsidRPr="00D4341E">
        <w:rPr>
          <w:rFonts w:asciiTheme="minorHAnsi" w:hAnsiTheme="minorHAnsi" w:cstheme="minorHAnsi"/>
        </w:rPr>
        <w:t>e</w:t>
      </w:r>
      <w:r w:rsidRPr="00D4341E" w:rsidR="00863832">
        <w:rPr>
          <w:rFonts w:asciiTheme="minorHAnsi" w:hAnsiTheme="minorHAnsi" w:cstheme="minorHAnsi"/>
        </w:rPr>
        <w:t>nsur</w:t>
      </w:r>
      <w:r w:rsidRPr="00D4341E">
        <w:rPr>
          <w:rFonts w:asciiTheme="minorHAnsi" w:hAnsiTheme="minorHAnsi" w:cstheme="minorHAnsi"/>
        </w:rPr>
        <w:t>e</w:t>
      </w:r>
      <w:r w:rsidRPr="00D4341E" w:rsidR="00863832">
        <w:rPr>
          <w:rFonts w:asciiTheme="minorHAnsi" w:hAnsiTheme="minorHAnsi" w:cstheme="minorHAnsi"/>
        </w:rPr>
        <w:t xml:space="preserve"> the relevant staffing ratios are met</w:t>
      </w:r>
    </w:p>
    <w:p w:rsidRPr="00D4341E" w:rsidR="00DD7E95" w:rsidP="00F42F5D" w:rsidRDefault="00212B60" w14:paraId="0C6A72FA" w14:textId="1A67CA5C">
      <w:pPr>
        <w:pStyle w:val="ListParagraph"/>
        <w:numPr>
          <w:ilvl w:val="0"/>
          <w:numId w:val="11"/>
        </w:numPr>
        <w:jc w:val="both"/>
        <w:rPr>
          <w:rFonts w:asciiTheme="minorHAnsi" w:hAnsiTheme="minorHAnsi" w:cstheme="minorHAnsi"/>
        </w:rPr>
      </w:pPr>
      <w:r w:rsidRPr="00D4341E">
        <w:rPr>
          <w:rFonts w:asciiTheme="minorHAnsi" w:hAnsiTheme="minorHAnsi" w:cstheme="minorHAnsi"/>
        </w:rPr>
        <w:t>m</w:t>
      </w:r>
      <w:r w:rsidRPr="00D4341E" w:rsidR="00863832">
        <w:rPr>
          <w:rFonts w:asciiTheme="minorHAnsi" w:hAnsiTheme="minorHAnsi" w:cstheme="minorHAnsi"/>
        </w:rPr>
        <w:t>ak</w:t>
      </w:r>
      <w:r w:rsidRPr="00D4341E">
        <w:rPr>
          <w:rFonts w:asciiTheme="minorHAnsi" w:hAnsiTheme="minorHAnsi" w:cstheme="minorHAnsi"/>
        </w:rPr>
        <w:t>e</w:t>
      </w:r>
      <w:r w:rsidRPr="00D4341E" w:rsidR="00863832">
        <w:rPr>
          <w:rFonts w:asciiTheme="minorHAnsi" w:hAnsiTheme="minorHAnsi" w:cstheme="minorHAnsi"/>
        </w:rPr>
        <w:t xml:space="preserve"> sure each child in the Early Years Foundation Stage is assigned a key person </w:t>
      </w:r>
    </w:p>
    <w:p w:rsidR="00F15EEC" w:rsidP="00E33EE1" w:rsidRDefault="00F15EEC" w14:paraId="44568692" w14:textId="77777777">
      <w:pPr>
        <w:spacing w:after="0" w:line="240" w:lineRule="auto"/>
        <w:jc w:val="both"/>
        <w:rPr>
          <w:rFonts w:cstheme="minorHAnsi"/>
          <w:b/>
          <w:sz w:val="24"/>
          <w:szCs w:val="24"/>
          <w:u w:val="single"/>
        </w:rPr>
      </w:pPr>
    </w:p>
    <w:p w:rsidRPr="00030AFE" w:rsidR="00DD7E95" w:rsidP="00E33EE1" w:rsidRDefault="008F51DB" w14:paraId="538A0AED" w14:textId="56C0FA7E">
      <w:pPr>
        <w:spacing w:after="0" w:line="240" w:lineRule="auto"/>
        <w:jc w:val="both"/>
        <w:rPr>
          <w:rFonts w:cstheme="minorHAnsi"/>
          <w:b/>
          <w:sz w:val="24"/>
          <w:szCs w:val="24"/>
          <w:u w:val="single"/>
        </w:rPr>
      </w:pPr>
      <w:r w:rsidRPr="00030AFE">
        <w:rPr>
          <w:rFonts w:cstheme="minorHAnsi"/>
          <w:b/>
          <w:sz w:val="24"/>
          <w:szCs w:val="24"/>
          <w:u w:val="single"/>
        </w:rPr>
        <w:t xml:space="preserve">7.3 </w:t>
      </w:r>
      <w:r w:rsidRPr="00030AFE" w:rsidR="00DD7E95">
        <w:rPr>
          <w:rFonts w:cstheme="minorHAnsi"/>
          <w:b/>
          <w:sz w:val="24"/>
          <w:szCs w:val="24"/>
          <w:u w:val="single"/>
        </w:rPr>
        <w:t xml:space="preserve">The Designated Safeguarding Lead </w:t>
      </w:r>
      <w:r w:rsidR="005E74FD">
        <w:rPr>
          <w:rFonts w:cstheme="minorHAnsi"/>
          <w:b/>
          <w:sz w:val="24"/>
          <w:szCs w:val="24"/>
          <w:u w:val="single"/>
        </w:rPr>
        <w:t>(DSL)</w:t>
      </w:r>
    </w:p>
    <w:p w:rsidRPr="00030AFE" w:rsidR="008F51DB" w:rsidP="00E33EE1" w:rsidRDefault="008F51DB" w14:paraId="120F185D" w14:textId="77777777">
      <w:pPr>
        <w:spacing w:after="0" w:line="240" w:lineRule="auto"/>
        <w:jc w:val="both"/>
        <w:rPr>
          <w:rFonts w:eastAsia="Times New Roman" w:cstheme="minorHAnsi"/>
          <w:sz w:val="24"/>
          <w:szCs w:val="24"/>
        </w:rPr>
      </w:pPr>
    </w:p>
    <w:p w:rsidRPr="00030AFE" w:rsidR="00E96B27" w:rsidP="00E33EE1" w:rsidRDefault="00E96B27" w14:paraId="7041E39E" w14:textId="5E78AF02">
      <w:pPr>
        <w:spacing w:after="0" w:line="240" w:lineRule="auto"/>
        <w:jc w:val="both"/>
        <w:rPr>
          <w:rFonts w:eastAsia="Times New Roman" w:cstheme="minorHAnsi"/>
          <w:sz w:val="24"/>
          <w:szCs w:val="24"/>
        </w:rPr>
      </w:pPr>
      <w:r w:rsidRPr="00030AFE">
        <w:rPr>
          <w:rFonts w:eastAsia="Times New Roman" w:cstheme="minorHAnsi"/>
          <w:sz w:val="24"/>
          <w:szCs w:val="24"/>
        </w:rPr>
        <w:t xml:space="preserve">The full responsibilities of the </w:t>
      </w:r>
      <w:r w:rsidRPr="00A67327">
        <w:rPr>
          <w:rFonts w:eastAsia="Times New Roman" w:cstheme="minorHAnsi"/>
          <w:sz w:val="24"/>
          <w:szCs w:val="24"/>
        </w:rPr>
        <w:t xml:space="preserve">DSL are set out in Annex C, KCSIE </w:t>
      </w:r>
      <w:r w:rsidRPr="00A67327" w:rsidR="00DF02F5">
        <w:rPr>
          <w:rFonts w:eastAsia="Times New Roman" w:cstheme="minorHAnsi"/>
          <w:sz w:val="24"/>
          <w:szCs w:val="24"/>
        </w:rPr>
        <w:t>(</w:t>
      </w:r>
      <w:r w:rsidRPr="00A67327" w:rsidR="007C1582">
        <w:rPr>
          <w:rFonts w:eastAsia="Times New Roman" w:cstheme="minorHAnsi"/>
          <w:sz w:val="24"/>
          <w:szCs w:val="24"/>
        </w:rPr>
        <w:t>202</w:t>
      </w:r>
      <w:r w:rsidRPr="00A67327" w:rsidR="00D80C9F">
        <w:rPr>
          <w:rFonts w:eastAsia="Times New Roman" w:cstheme="minorHAnsi"/>
          <w:sz w:val="24"/>
          <w:szCs w:val="24"/>
        </w:rPr>
        <w:t>5</w:t>
      </w:r>
      <w:r w:rsidRPr="00A67327" w:rsidR="00DF02F5">
        <w:rPr>
          <w:rFonts w:eastAsia="Times New Roman" w:cstheme="minorHAnsi"/>
          <w:sz w:val="24"/>
          <w:szCs w:val="24"/>
        </w:rPr>
        <w:t>)</w:t>
      </w:r>
      <w:r w:rsidRPr="00A67327">
        <w:rPr>
          <w:rFonts w:eastAsia="Times New Roman" w:cstheme="minorHAnsi"/>
          <w:sz w:val="24"/>
          <w:szCs w:val="24"/>
        </w:rPr>
        <w:t>.</w:t>
      </w:r>
    </w:p>
    <w:p w:rsidRPr="00030AFE" w:rsidR="00E96B27" w:rsidP="00E33EE1" w:rsidRDefault="00E96B27" w14:paraId="0B0C41B8" w14:textId="77777777">
      <w:pPr>
        <w:spacing w:after="0" w:line="240" w:lineRule="auto"/>
        <w:jc w:val="both"/>
        <w:rPr>
          <w:rFonts w:eastAsia="Times New Roman" w:cstheme="minorHAnsi"/>
          <w:sz w:val="24"/>
          <w:szCs w:val="24"/>
        </w:rPr>
      </w:pPr>
    </w:p>
    <w:p w:rsidR="0073673F" w:rsidP="00E33EE1" w:rsidRDefault="00DD7E95" w14:paraId="42762D9E" w14:textId="77777777">
      <w:pPr>
        <w:spacing w:after="0" w:line="240" w:lineRule="auto"/>
        <w:jc w:val="both"/>
        <w:rPr>
          <w:rFonts w:eastAsia="Times New Roman" w:cstheme="minorHAnsi"/>
          <w:sz w:val="24"/>
          <w:szCs w:val="24"/>
        </w:rPr>
      </w:pPr>
      <w:r w:rsidRPr="00030AFE">
        <w:rPr>
          <w:rFonts w:eastAsia="Times New Roman" w:cstheme="minorHAnsi"/>
          <w:sz w:val="24"/>
          <w:szCs w:val="24"/>
        </w:rPr>
        <w:t xml:space="preserve">The DSL is a member of the Senior Leadership Team. </w:t>
      </w:r>
    </w:p>
    <w:p w:rsidR="0073673F" w:rsidP="00E33EE1" w:rsidRDefault="00DD7E95" w14:paraId="628D0B2B" w14:textId="5A2C1C41">
      <w:pPr>
        <w:spacing w:after="0" w:line="240" w:lineRule="auto"/>
        <w:jc w:val="both"/>
        <w:rPr>
          <w:rFonts w:eastAsia="Times New Roman" w:cstheme="minorHAnsi"/>
          <w:sz w:val="24"/>
          <w:szCs w:val="24"/>
        </w:rPr>
      </w:pPr>
      <w:r w:rsidRPr="00030AFE">
        <w:rPr>
          <w:rFonts w:eastAsia="Times New Roman" w:cstheme="minorHAnsi"/>
          <w:sz w:val="24"/>
          <w:szCs w:val="24"/>
        </w:rPr>
        <w:t xml:space="preserve">Our DSL is </w:t>
      </w:r>
      <w:r w:rsidRPr="00A67327" w:rsidR="00A67327">
        <w:rPr>
          <w:rFonts w:eastAsia="Times New Roman" w:cstheme="minorHAnsi"/>
          <w:sz w:val="24"/>
          <w:szCs w:val="24"/>
        </w:rPr>
        <w:t>Hannah Starkey, Deputy Headteacher</w:t>
      </w:r>
    </w:p>
    <w:p w:rsidRPr="00030AFE" w:rsidR="00DD7E95" w:rsidP="00E33EE1" w:rsidRDefault="00DD7E95" w14:paraId="7FAA9484" w14:textId="2D54D229">
      <w:pPr>
        <w:spacing w:after="0" w:line="240" w:lineRule="auto"/>
        <w:jc w:val="both"/>
        <w:rPr>
          <w:rFonts w:eastAsia="Times New Roman" w:cstheme="minorHAnsi"/>
          <w:sz w:val="24"/>
          <w:szCs w:val="24"/>
        </w:rPr>
      </w:pPr>
      <w:r w:rsidRPr="00030AFE">
        <w:rPr>
          <w:rFonts w:eastAsia="Times New Roman" w:cstheme="minorHAnsi"/>
          <w:sz w:val="24"/>
          <w:szCs w:val="24"/>
        </w:rPr>
        <w:t>The DSL takes lead responsibility for child protection and wider safeguarding</w:t>
      </w:r>
      <w:r w:rsidR="0073673F">
        <w:rPr>
          <w:rFonts w:eastAsia="Times New Roman" w:cstheme="minorHAnsi"/>
          <w:sz w:val="24"/>
          <w:szCs w:val="24"/>
        </w:rPr>
        <w:t xml:space="preserve"> including </w:t>
      </w:r>
      <w:r w:rsidR="00225434">
        <w:rPr>
          <w:rFonts w:eastAsia="Times New Roman" w:cstheme="minorHAnsi"/>
          <w:sz w:val="24"/>
          <w:szCs w:val="24"/>
        </w:rPr>
        <w:t>o</w:t>
      </w:r>
      <w:r w:rsidR="0073673F">
        <w:rPr>
          <w:rFonts w:eastAsia="Times New Roman" w:cstheme="minorHAnsi"/>
          <w:sz w:val="24"/>
          <w:szCs w:val="24"/>
        </w:rPr>
        <w:t>nline safety</w:t>
      </w:r>
      <w:r w:rsidRPr="00030AFE">
        <w:rPr>
          <w:rFonts w:eastAsia="Times New Roman" w:cstheme="minorHAnsi"/>
          <w:sz w:val="24"/>
          <w:szCs w:val="24"/>
        </w:rPr>
        <w:t>.</w:t>
      </w:r>
      <w:r w:rsidR="00677CD5">
        <w:rPr>
          <w:rFonts w:eastAsia="Times New Roman" w:cstheme="minorHAnsi"/>
          <w:sz w:val="24"/>
          <w:szCs w:val="24"/>
        </w:rPr>
        <w:t xml:space="preserve"> </w:t>
      </w:r>
    </w:p>
    <w:p w:rsidRPr="00030AFE" w:rsidR="00DD7E95" w:rsidP="00E33EE1" w:rsidRDefault="00DD7E95" w14:paraId="7EB3A29D" w14:textId="6AB974F5">
      <w:pPr>
        <w:spacing w:after="0" w:line="240" w:lineRule="auto"/>
        <w:jc w:val="both"/>
        <w:rPr>
          <w:rFonts w:cstheme="minorHAnsi"/>
          <w:sz w:val="24"/>
          <w:szCs w:val="24"/>
        </w:rPr>
      </w:pPr>
    </w:p>
    <w:p w:rsidR="00A67327" w:rsidP="00A67327" w:rsidRDefault="00A67327" w14:paraId="3967F455" w14:textId="77777777">
      <w:pPr>
        <w:spacing w:after="0" w:line="240" w:lineRule="auto"/>
        <w:jc w:val="both"/>
        <w:rPr>
          <w:rFonts w:eastAsia="Times New Roman" w:cstheme="minorHAnsi"/>
          <w:sz w:val="24"/>
          <w:szCs w:val="24"/>
        </w:rPr>
      </w:pPr>
      <w:r w:rsidRPr="00030AFE">
        <w:rPr>
          <w:rFonts w:eastAsia="Times New Roman" w:cstheme="minorHAnsi"/>
          <w:sz w:val="24"/>
          <w:szCs w:val="24"/>
        </w:rPr>
        <w:t xml:space="preserve">When the DSL is absent, </w:t>
      </w:r>
      <w:r>
        <w:rPr>
          <w:rFonts w:eastAsia="Times New Roman" w:cstheme="minorHAnsi"/>
          <w:sz w:val="24"/>
          <w:szCs w:val="24"/>
        </w:rPr>
        <w:t xml:space="preserve">the deputies Ben Collins and Michelle Dix </w:t>
      </w:r>
      <w:r w:rsidRPr="00030AFE">
        <w:rPr>
          <w:rFonts w:eastAsia="Times New Roman" w:cstheme="minorHAnsi"/>
          <w:sz w:val="24"/>
          <w:szCs w:val="24"/>
        </w:rPr>
        <w:t>– will act as cover.</w:t>
      </w:r>
    </w:p>
    <w:p w:rsidRPr="00030AFE" w:rsidR="00A67327" w:rsidP="00A67327" w:rsidRDefault="00A67327" w14:paraId="64153433" w14:textId="77777777">
      <w:pPr>
        <w:spacing w:after="0" w:line="240" w:lineRule="auto"/>
        <w:jc w:val="both"/>
        <w:rPr>
          <w:rFonts w:eastAsia="Times New Roman" w:cstheme="minorHAnsi"/>
          <w:sz w:val="24"/>
          <w:szCs w:val="24"/>
        </w:rPr>
      </w:pPr>
      <w:r w:rsidRPr="00030AFE">
        <w:rPr>
          <w:rFonts w:eastAsia="Times New Roman" w:cstheme="minorHAnsi"/>
          <w:sz w:val="24"/>
          <w:szCs w:val="24"/>
        </w:rPr>
        <w:t xml:space="preserve">If the DSL </w:t>
      </w:r>
      <w:r>
        <w:rPr>
          <w:rFonts w:eastAsia="Times New Roman" w:cstheme="minorHAnsi"/>
          <w:sz w:val="24"/>
          <w:szCs w:val="24"/>
        </w:rPr>
        <w:t>and deputies</w:t>
      </w:r>
      <w:r w:rsidRPr="00426752">
        <w:rPr>
          <w:rFonts w:eastAsia="Times New Roman" w:cstheme="minorHAnsi"/>
          <w:sz w:val="24"/>
          <w:szCs w:val="24"/>
        </w:rPr>
        <w:t xml:space="preserve"> </w:t>
      </w:r>
      <w:r w:rsidRPr="00030AFE">
        <w:rPr>
          <w:rFonts w:eastAsia="Times New Roman" w:cstheme="minorHAnsi"/>
          <w:sz w:val="24"/>
          <w:szCs w:val="24"/>
        </w:rPr>
        <w:t xml:space="preserve">are not available, </w:t>
      </w:r>
      <w:r w:rsidRPr="00426752">
        <w:rPr>
          <w:rFonts w:eastAsia="Times New Roman" w:cstheme="minorHAnsi"/>
          <w:sz w:val="24"/>
          <w:szCs w:val="24"/>
        </w:rPr>
        <w:t xml:space="preserve">Diane Wright, Headteacher </w:t>
      </w:r>
      <w:r>
        <w:rPr>
          <w:rFonts w:eastAsia="Times New Roman" w:cstheme="minorHAnsi"/>
          <w:sz w:val="24"/>
          <w:szCs w:val="24"/>
        </w:rPr>
        <w:t>will act as cover.</w:t>
      </w:r>
    </w:p>
    <w:p w:rsidRPr="00030AFE" w:rsidR="00DD7E95" w:rsidP="00E33EE1" w:rsidRDefault="00DD7E95" w14:paraId="5E61A651" w14:textId="77777777">
      <w:pPr>
        <w:spacing w:after="0" w:line="240" w:lineRule="auto"/>
        <w:jc w:val="both"/>
        <w:rPr>
          <w:rFonts w:eastAsia="Times New Roman" w:cstheme="minorHAnsi"/>
          <w:sz w:val="24"/>
          <w:szCs w:val="24"/>
        </w:rPr>
      </w:pPr>
    </w:p>
    <w:p w:rsidRPr="00030AFE" w:rsidR="00DD7E95" w:rsidP="00E33EE1" w:rsidRDefault="00DD7E95" w14:paraId="67C8CE8B" w14:textId="3FAAC08A">
      <w:pPr>
        <w:spacing w:after="0" w:line="240" w:lineRule="auto"/>
        <w:jc w:val="both"/>
        <w:rPr>
          <w:rFonts w:cstheme="minorHAnsi"/>
          <w:sz w:val="24"/>
          <w:szCs w:val="24"/>
        </w:rPr>
      </w:pPr>
      <w:r w:rsidRPr="00030AFE">
        <w:rPr>
          <w:rFonts w:cstheme="minorHAnsi"/>
          <w:sz w:val="24"/>
          <w:szCs w:val="24"/>
        </w:rPr>
        <w:t xml:space="preserve">Any deputies will be trained to the same standard as the designated safeguarding lead. </w:t>
      </w:r>
    </w:p>
    <w:p w:rsidRPr="00030AFE" w:rsidR="00DD7E95" w:rsidP="00E33EE1" w:rsidRDefault="00DD7E95" w14:paraId="656DE2F7" w14:textId="77777777">
      <w:pPr>
        <w:spacing w:after="0" w:line="240" w:lineRule="auto"/>
        <w:jc w:val="both"/>
        <w:rPr>
          <w:rFonts w:cstheme="minorHAnsi"/>
          <w:sz w:val="24"/>
          <w:szCs w:val="24"/>
        </w:rPr>
      </w:pPr>
    </w:p>
    <w:p w:rsidRPr="00030AFE" w:rsidR="00DD7E95" w:rsidP="00E33EE1" w:rsidRDefault="00DD7E95" w14:paraId="70CF1424" w14:textId="769C5C10">
      <w:pPr>
        <w:spacing w:after="0" w:line="240" w:lineRule="auto"/>
        <w:jc w:val="both"/>
        <w:rPr>
          <w:rFonts w:cstheme="minorHAnsi"/>
          <w:sz w:val="24"/>
          <w:szCs w:val="24"/>
        </w:rPr>
      </w:pPr>
      <w:r w:rsidRPr="00030AFE">
        <w:rPr>
          <w:rFonts w:cstheme="minorHAnsi"/>
          <w:sz w:val="24"/>
          <w:szCs w:val="24"/>
        </w:rPr>
        <w:t xml:space="preserve">Whilst the activities of the designated safeguarding lead can be delegated to appropriately trained deputies, the ultimate </w:t>
      </w:r>
      <w:r w:rsidRPr="00030AFE">
        <w:rPr>
          <w:rFonts w:cstheme="minorHAnsi"/>
          <w:b/>
          <w:bCs/>
          <w:sz w:val="24"/>
          <w:szCs w:val="24"/>
        </w:rPr>
        <w:t xml:space="preserve">lead responsibility </w:t>
      </w:r>
      <w:r w:rsidRPr="00030AFE">
        <w:rPr>
          <w:rFonts w:cstheme="minorHAnsi"/>
          <w:sz w:val="24"/>
          <w:szCs w:val="24"/>
        </w:rPr>
        <w:t xml:space="preserve">for child protection, as set out above, remains with the designated safeguarding lead; this </w:t>
      </w:r>
      <w:r w:rsidRPr="00030AFE">
        <w:rPr>
          <w:rFonts w:cstheme="minorHAnsi"/>
          <w:b/>
          <w:bCs/>
          <w:sz w:val="24"/>
          <w:szCs w:val="24"/>
        </w:rPr>
        <w:t xml:space="preserve">lead responsibility </w:t>
      </w:r>
      <w:r w:rsidRPr="00030AFE">
        <w:rPr>
          <w:rFonts w:cstheme="minorHAnsi"/>
          <w:sz w:val="24"/>
          <w:szCs w:val="24"/>
        </w:rPr>
        <w:t xml:space="preserve">should not be delegated.  </w:t>
      </w:r>
    </w:p>
    <w:p w:rsidRPr="00030AFE" w:rsidR="00DD7E95" w:rsidP="00E33EE1" w:rsidRDefault="00DD7E95" w14:paraId="79B8F4C7" w14:textId="77777777">
      <w:pPr>
        <w:spacing w:after="0" w:line="240" w:lineRule="auto"/>
        <w:jc w:val="both"/>
        <w:rPr>
          <w:rFonts w:cstheme="minorHAnsi"/>
          <w:sz w:val="24"/>
          <w:szCs w:val="24"/>
        </w:rPr>
      </w:pPr>
    </w:p>
    <w:p w:rsidRPr="00030AFE" w:rsidR="00DD7E95" w:rsidP="008F51DB" w:rsidRDefault="00DD7E95" w14:paraId="0BA0D549" w14:textId="68265BDC">
      <w:pPr>
        <w:spacing w:after="120" w:line="240" w:lineRule="auto"/>
        <w:jc w:val="both"/>
        <w:rPr>
          <w:rFonts w:cstheme="minorHAnsi"/>
          <w:sz w:val="24"/>
          <w:szCs w:val="24"/>
        </w:rPr>
      </w:pPr>
      <w:r w:rsidRPr="00030AFE">
        <w:rPr>
          <w:rFonts w:cstheme="minorHAnsi"/>
          <w:sz w:val="24"/>
          <w:szCs w:val="24"/>
        </w:rPr>
        <w:t xml:space="preserve">The Designated Safeguarding Lead </w:t>
      </w:r>
      <w:proofErr w:type="gramStart"/>
      <w:r w:rsidRPr="00030AFE">
        <w:rPr>
          <w:rFonts w:cstheme="minorHAnsi"/>
          <w:sz w:val="24"/>
          <w:szCs w:val="24"/>
        </w:rPr>
        <w:t>will;</w:t>
      </w:r>
      <w:proofErr w:type="gramEnd"/>
      <w:r w:rsidRPr="00030AFE">
        <w:rPr>
          <w:rFonts w:cstheme="minorHAnsi"/>
          <w:sz w:val="24"/>
          <w:szCs w:val="24"/>
        </w:rPr>
        <w:t xml:space="preserve"> </w:t>
      </w:r>
    </w:p>
    <w:p w:rsidRPr="00030AFE" w:rsidR="00DD7E95" w:rsidP="00F42F5D" w:rsidRDefault="00DD7E95" w14:paraId="12833008" w14:textId="77777777">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Act as a source of support and expertise on matters relating to safeguarding and child protection to ensure that other members of staff can carry out their safeguarding </w:t>
      </w:r>
      <w:proofErr w:type="gramStart"/>
      <w:r w:rsidRPr="00030AFE">
        <w:rPr>
          <w:rFonts w:asciiTheme="minorHAnsi" w:hAnsiTheme="minorHAnsi" w:cstheme="minorHAnsi"/>
        </w:rPr>
        <w:t>duty;</w:t>
      </w:r>
      <w:proofErr w:type="gramEnd"/>
      <w:r w:rsidRPr="00030AFE">
        <w:rPr>
          <w:rFonts w:asciiTheme="minorHAnsi" w:hAnsiTheme="minorHAnsi" w:cstheme="minorHAnsi"/>
        </w:rPr>
        <w:t xml:space="preserve"> </w:t>
      </w:r>
    </w:p>
    <w:p w:rsidRPr="00030AFE" w:rsidR="00DD7E95" w:rsidP="00F42F5D" w:rsidRDefault="00DD7E95" w14:paraId="454AFEB9" w14:textId="7DB5F2F1">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Advise on the response to safeguarding </w:t>
      </w:r>
      <w:proofErr w:type="gramStart"/>
      <w:r w:rsidRPr="00030AFE">
        <w:rPr>
          <w:rFonts w:asciiTheme="minorHAnsi" w:hAnsiTheme="minorHAnsi" w:cstheme="minorHAnsi"/>
        </w:rPr>
        <w:t>concerns;</w:t>
      </w:r>
      <w:proofErr w:type="gramEnd"/>
      <w:r w:rsidRPr="00030AFE">
        <w:rPr>
          <w:rFonts w:asciiTheme="minorHAnsi" w:hAnsiTheme="minorHAnsi" w:cstheme="minorHAnsi"/>
        </w:rPr>
        <w:t xml:space="preserve"> </w:t>
      </w:r>
    </w:p>
    <w:p w:rsidRPr="00030AFE" w:rsidR="00DD7E95" w:rsidP="00F42F5D" w:rsidRDefault="00DD7E95" w14:paraId="550F3CBD" w14:textId="2848DE0F">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Liaise with the Local Authority and work with other agencies in line with ‘Working Together to Safeguard </w:t>
      </w:r>
      <w:r w:rsidRPr="00D80C9F">
        <w:rPr>
          <w:rFonts w:asciiTheme="minorHAnsi" w:hAnsiTheme="minorHAnsi" w:cstheme="minorHAnsi"/>
        </w:rPr>
        <w:t>Children (20</w:t>
      </w:r>
      <w:r w:rsidRPr="00D80C9F" w:rsidR="00F15EEC">
        <w:rPr>
          <w:rFonts w:asciiTheme="minorHAnsi" w:hAnsiTheme="minorHAnsi" w:cstheme="minorHAnsi"/>
        </w:rPr>
        <w:t>23</w:t>
      </w:r>
      <w:proofErr w:type="gramStart"/>
      <w:r w:rsidRPr="00D80C9F">
        <w:rPr>
          <w:rFonts w:asciiTheme="minorHAnsi" w:hAnsiTheme="minorHAnsi" w:cstheme="minorHAnsi"/>
        </w:rPr>
        <w:t>);</w:t>
      </w:r>
      <w:proofErr w:type="gramEnd"/>
      <w:r w:rsidRPr="00030AFE">
        <w:rPr>
          <w:rFonts w:asciiTheme="minorHAnsi" w:hAnsiTheme="minorHAnsi" w:cstheme="minorHAnsi"/>
        </w:rPr>
        <w:t xml:space="preserve"> </w:t>
      </w:r>
    </w:p>
    <w:p w:rsidRPr="00030AFE" w:rsidR="00DD7E95" w:rsidP="00F42F5D" w:rsidRDefault="00DD7E95" w14:paraId="72AEC0BE" w14:textId="14A16281">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Identify if children may benefit from early </w:t>
      </w:r>
      <w:proofErr w:type="gramStart"/>
      <w:r w:rsidRPr="00030AFE">
        <w:rPr>
          <w:rFonts w:asciiTheme="minorHAnsi" w:hAnsiTheme="minorHAnsi" w:cstheme="minorHAnsi"/>
        </w:rPr>
        <w:t>help;</w:t>
      </w:r>
      <w:proofErr w:type="gramEnd"/>
      <w:r w:rsidRPr="00030AFE">
        <w:rPr>
          <w:rFonts w:asciiTheme="minorHAnsi" w:hAnsiTheme="minorHAnsi" w:cstheme="minorHAnsi"/>
        </w:rPr>
        <w:t xml:space="preserve"> </w:t>
      </w:r>
    </w:p>
    <w:p w:rsidRPr="00030AFE" w:rsidR="00743666" w:rsidP="00F42F5D" w:rsidRDefault="00743666" w14:paraId="0E4CBBBE" w14:textId="66D5044A">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Refer suspected cases, as appropriate, to the relevant body (local authority children’s social care, Channel programme, Disclosure and Barring Service, and/or police), and support staff who make such referrals </w:t>
      </w:r>
      <w:proofErr w:type="gramStart"/>
      <w:r w:rsidRPr="00030AFE">
        <w:rPr>
          <w:rFonts w:asciiTheme="minorHAnsi" w:hAnsiTheme="minorHAnsi" w:cstheme="minorHAnsi"/>
        </w:rPr>
        <w:t>directly</w:t>
      </w:r>
      <w:r w:rsidR="00A33297">
        <w:rPr>
          <w:rFonts w:asciiTheme="minorHAnsi" w:hAnsiTheme="minorHAnsi" w:cstheme="minorHAnsi"/>
        </w:rPr>
        <w:t>;</w:t>
      </w:r>
      <w:proofErr w:type="gramEnd"/>
    </w:p>
    <w:p w:rsidRPr="00030AFE" w:rsidR="00DD7E95" w:rsidP="00F42F5D" w:rsidRDefault="00DD7E95" w14:paraId="6028FAA7" w14:textId="77777777">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Make referrals to the Channel programme where there is a radicalisation concern and/or support staff that make a referral to </w:t>
      </w:r>
      <w:proofErr w:type="gramStart"/>
      <w:r w:rsidRPr="00030AFE">
        <w:rPr>
          <w:rFonts w:asciiTheme="minorHAnsi" w:hAnsiTheme="minorHAnsi" w:cstheme="minorHAnsi"/>
        </w:rPr>
        <w:t>Channel;</w:t>
      </w:r>
      <w:proofErr w:type="gramEnd"/>
    </w:p>
    <w:p w:rsidRPr="00030AFE" w:rsidR="00DD7E95" w:rsidP="00F42F5D" w:rsidRDefault="00DD7E95" w14:paraId="77EB4F44" w14:textId="77777777">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Support the school with regards to their responsibilities under the Prevent duty and provide advice and support on protecting children from </w:t>
      </w:r>
      <w:proofErr w:type="gramStart"/>
      <w:r w:rsidRPr="00030AFE">
        <w:rPr>
          <w:rFonts w:asciiTheme="minorHAnsi" w:hAnsiTheme="minorHAnsi" w:cstheme="minorHAnsi"/>
        </w:rPr>
        <w:t>radicalisation;</w:t>
      </w:r>
      <w:proofErr w:type="gramEnd"/>
      <w:r w:rsidRPr="00030AFE">
        <w:rPr>
          <w:rFonts w:asciiTheme="minorHAnsi" w:hAnsiTheme="minorHAnsi" w:cstheme="minorHAnsi"/>
        </w:rPr>
        <w:t xml:space="preserve"> </w:t>
      </w:r>
    </w:p>
    <w:p w:rsidRPr="00030AFE" w:rsidR="00DD7E95" w:rsidP="00F42F5D" w:rsidRDefault="00DD7E95" w14:paraId="363D2EA8" w14:textId="53FD395A">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Refer cases to the police where a crime may have been </w:t>
      </w:r>
      <w:proofErr w:type="gramStart"/>
      <w:r w:rsidRPr="00030AFE">
        <w:rPr>
          <w:rFonts w:asciiTheme="minorHAnsi" w:hAnsiTheme="minorHAnsi" w:cstheme="minorHAnsi"/>
        </w:rPr>
        <w:t>committe</w:t>
      </w:r>
      <w:r w:rsidRPr="00DF02F5">
        <w:rPr>
          <w:rFonts w:asciiTheme="minorHAnsi" w:hAnsiTheme="minorHAnsi" w:cstheme="minorHAnsi"/>
        </w:rPr>
        <w:t>d;</w:t>
      </w:r>
      <w:proofErr w:type="gramEnd"/>
    </w:p>
    <w:p w:rsidRPr="00030AFE" w:rsidR="00DD7E95" w:rsidP="00F42F5D" w:rsidRDefault="00DD7E95" w14:paraId="255945A1" w14:textId="401790BE">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Be available during school hours for staff to discuss any safeguarding concerns. </w:t>
      </w:r>
      <w:proofErr w:type="gramStart"/>
      <w:r w:rsidRPr="00030AFE">
        <w:rPr>
          <w:rFonts w:asciiTheme="minorHAnsi" w:hAnsiTheme="minorHAnsi" w:cstheme="minorHAnsi"/>
        </w:rPr>
        <w:t>In the event that</w:t>
      </w:r>
      <w:proofErr w:type="gramEnd"/>
      <w:r w:rsidRPr="00030AFE">
        <w:rPr>
          <w:rFonts w:asciiTheme="minorHAnsi" w:hAnsiTheme="minorHAnsi" w:cstheme="minorHAnsi"/>
        </w:rPr>
        <w:t xml:space="preserve"> they are not available, a deputy will be made </w:t>
      </w:r>
      <w:proofErr w:type="gramStart"/>
      <w:r w:rsidRPr="00030AFE">
        <w:rPr>
          <w:rFonts w:asciiTheme="minorHAnsi" w:hAnsiTheme="minorHAnsi" w:cstheme="minorHAnsi"/>
        </w:rPr>
        <w:t>available;</w:t>
      </w:r>
      <w:proofErr w:type="gramEnd"/>
      <w:r w:rsidRPr="00030AFE">
        <w:rPr>
          <w:rFonts w:asciiTheme="minorHAnsi" w:hAnsiTheme="minorHAnsi" w:cstheme="minorHAnsi"/>
        </w:rPr>
        <w:t xml:space="preserve"> </w:t>
      </w:r>
    </w:p>
    <w:p w:rsidRPr="00030AFE" w:rsidR="00DD7E95" w:rsidP="00F42F5D" w:rsidRDefault="00DD7E95" w14:paraId="1711A5C7" w14:textId="77777777">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Undertake training to equip them with the skills to carry out the role and update this every two </w:t>
      </w:r>
      <w:proofErr w:type="gramStart"/>
      <w:r w:rsidRPr="00030AFE">
        <w:rPr>
          <w:rFonts w:asciiTheme="minorHAnsi" w:hAnsiTheme="minorHAnsi" w:cstheme="minorHAnsi"/>
        </w:rPr>
        <w:t>years;</w:t>
      </w:r>
      <w:proofErr w:type="gramEnd"/>
    </w:p>
    <w:p w:rsidRPr="00A67327" w:rsidR="00DD7E95" w:rsidP="00F42F5D" w:rsidRDefault="00DD7E95" w14:paraId="4BDE7169" w14:textId="39A15FED">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Ensure all staff </w:t>
      </w:r>
      <w:r w:rsidRPr="00030AFE" w:rsidR="00743666">
        <w:rPr>
          <w:rFonts w:asciiTheme="minorHAnsi" w:hAnsiTheme="minorHAnsi" w:cstheme="minorHAnsi"/>
        </w:rPr>
        <w:t xml:space="preserve">that work directly with </w:t>
      </w:r>
      <w:r w:rsidRPr="00A67327" w:rsidR="00743666">
        <w:rPr>
          <w:rFonts w:asciiTheme="minorHAnsi" w:hAnsiTheme="minorHAnsi" w:cstheme="minorHAnsi"/>
        </w:rPr>
        <w:t xml:space="preserve">children </w:t>
      </w:r>
      <w:r w:rsidRPr="00A67327">
        <w:rPr>
          <w:rFonts w:asciiTheme="minorHAnsi" w:hAnsiTheme="minorHAnsi" w:cstheme="minorHAnsi"/>
        </w:rPr>
        <w:t xml:space="preserve">have read and understood </w:t>
      </w:r>
      <w:r w:rsidRPr="00A67327" w:rsidR="00743666">
        <w:rPr>
          <w:rFonts w:asciiTheme="minorHAnsi" w:hAnsiTheme="minorHAnsi" w:cstheme="minorHAnsi"/>
        </w:rPr>
        <w:t xml:space="preserve">Part 1 and Annex B </w:t>
      </w:r>
      <w:r w:rsidRPr="00A67327">
        <w:rPr>
          <w:rFonts w:asciiTheme="minorHAnsi" w:hAnsiTheme="minorHAnsi" w:cstheme="minorHAnsi"/>
        </w:rPr>
        <w:t xml:space="preserve">of Keeping Children Safe in Education (September </w:t>
      </w:r>
      <w:r w:rsidRPr="00A67327" w:rsidR="007C1582">
        <w:rPr>
          <w:rFonts w:asciiTheme="minorHAnsi" w:hAnsiTheme="minorHAnsi" w:cstheme="minorHAnsi"/>
        </w:rPr>
        <w:t>202</w:t>
      </w:r>
      <w:r w:rsidRPr="00A67327" w:rsidR="00D80C9F">
        <w:rPr>
          <w:rFonts w:asciiTheme="minorHAnsi" w:hAnsiTheme="minorHAnsi" w:cstheme="minorHAnsi"/>
        </w:rPr>
        <w:t>5</w:t>
      </w:r>
      <w:proofErr w:type="gramStart"/>
      <w:r w:rsidRPr="00A67327">
        <w:rPr>
          <w:rFonts w:asciiTheme="minorHAnsi" w:hAnsiTheme="minorHAnsi" w:cstheme="minorHAnsi"/>
        </w:rPr>
        <w:t>);</w:t>
      </w:r>
      <w:proofErr w:type="gramEnd"/>
      <w:r w:rsidRPr="00A67327">
        <w:rPr>
          <w:rFonts w:asciiTheme="minorHAnsi" w:hAnsiTheme="minorHAnsi" w:cstheme="minorHAnsi"/>
        </w:rPr>
        <w:t xml:space="preserve"> </w:t>
      </w:r>
    </w:p>
    <w:p w:rsidRPr="00A67327" w:rsidR="00743666" w:rsidP="00F42F5D" w:rsidRDefault="00743666" w14:paraId="278D587F" w14:textId="2F8D7B5F">
      <w:pPr>
        <w:pStyle w:val="ListParagraph"/>
        <w:numPr>
          <w:ilvl w:val="0"/>
          <w:numId w:val="12"/>
        </w:numPr>
        <w:jc w:val="both"/>
        <w:rPr>
          <w:rFonts w:asciiTheme="minorHAnsi" w:hAnsiTheme="minorHAnsi" w:cstheme="minorHAnsi"/>
        </w:rPr>
      </w:pPr>
      <w:r w:rsidRPr="00A67327">
        <w:rPr>
          <w:rFonts w:asciiTheme="minorHAnsi" w:hAnsiTheme="minorHAnsi" w:cstheme="minorHAnsi"/>
        </w:rPr>
        <w:t xml:space="preserve">Ensure all staff that do not work directly with children have read either Part 1 or Annex A (as </w:t>
      </w:r>
      <w:r w:rsidRPr="00A67327">
        <w:rPr>
          <w:rFonts w:asciiTheme="minorHAnsi" w:hAnsiTheme="minorHAnsi" w:cstheme="minorHAnsi"/>
        </w:rPr>
        <w:t>appropriate) of Keeping Children Safe in Education (</w:t>
      </w:r>
      <w:r w:rsidRPr="00A67327" w:rsidR="007C1582">
        <w:rPr>
          <w:rFonts w:asciiTheme="minorHAnsi" w:hAnsiTheme="minorHAnsi" w:cstheme="minorHAnsi"/>
        </w:rPr>
        <w:t>202</w:t>
      </w:r>
      <w:r w:rsidRPr="00A67327" w:rsidR="00D80C9F">
        <w:rPr>
          <w:rFonts w:asciiTheme="minorHAnsi" w:hAnsiTheme="minorHAnsi" w:cstheme="minorHAnsi"/>
        </w:rPr>
        <w:t>5</w:t>
      </w:r>
      <w:proofErr w:type="gramStart"/>
      <w:r w:rsidRPr="00A67327">
        <w:rPr>
          <w:rFonts w:asciiTheme="minorHAnsi" w:hAnsiTheme="minorHAnsi" w:cstheme="minorHAnsi"/>
        </w:rPr>
        <w:t>);</w:t>
      </w:r>
      <w:proofErr w:type="gramEnd"/>
    </w:p>
    <w:p w:rsidRPr="00030AFE" w:rsidR="00DD7E95" w:rsidP="00F42F5D" w:rsidRDefault="00DD7E95" w14:paraId="08EE91D4" w14:textId="77777777">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Update their knowledge and skills regularly and keep up with any developments relevant to their </w:t>
      </w:r>
      <w:proofErr w:type="gramStart"/>
      <w:r w:rsidRPr="00030AFE">
        <w:rPr>
          <w:rFonts w:asciiTheme="minorHAnsi" w:hAnsiTheme="minorHAnsi" w:cstheme="minorHAnsi"/>
        </w:rPr>
        <w:t>role;</w:t>
      </w:r>
      <w:proofErr w:type="gramEnd"/>
    </w:p>
    <w:p w:rsidRPr="00030AFE" w:rsidR="00DD7E95" w:rsidP="00F42F5D" w:rsidRDefault="00DD7E95" w14:paraId="3209E706" w14:textId="77777777">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Provide staff in school with the knowledge, skills and support required to safeguard </w:t>
      </w:r>
      <w:proofErr w:type="gramStart"/>
      <w:r w:rsidRPr="00030AFE">
        <w:rPr>
          <w:rFonts w:asciiTheme="minorHAnsi" w:hAnsiTheme="minorHAnsi" w:cstheme="minorHAnsi"/>
        </w:rPr>
        <w:t>children;</w:t>
      </w:r>
      <w:proofErr w:type="gramEnd"/>
      <w:r w:rsidRPr="00030AFE">
        <w:rPr>
          <w:rFonts w:asciiTheme="minorHAnsi" w:hAnsiTheme="minorHAnsi" w:cstheme="minorHAnsi"/>
        </w:rPr>
        <w:t xml:space="preserve"> </w:t>
      </w:r>
    </w:p>
    <w:p w:rsidRPr="00030AFE" w:rsidR="00DD7E95" w:rsidP="00F42F5D" w:rsidRDefault="00DD7E95" w14:paraId="387968F8" w14:textId="77777777">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Take responsibility for the accurate and timely recording of safeguarding and child protection concerns and take overall responsibility for safeguarding and child protection </w:t>
      </w:r>
      <w:proofErr w:type="gramStart"/>
      <w:r w:rsidRPr="00030AFE">
        <w:rPr>
          <w:rFonts w:asciiTheme="minorHAnsi" w:hAnsiTheme="minorHAnsi" w:cstheme="minorHAnsi"/>
        </w:rPr>
        <w:t>files;</w:t>
      </w:r>
      <w:proofErr w:type="gramEnd"/>
      <w:r w:rsidRPr="00030AFE">
        <w:rPr>
          <w:rFonts w:asciiTheme="minorHAnsi" w:hAnsiTheme="minorHAnsi" w:cstheme="minorHAnsi"/>
        </w:rPr>
        <w:t xml:space="preserve"> </w:t>
      </w:r>
    </w:p>
    <w:p w:rsidRPr="00030AFE" w:rsidR="00DD7E95" w:rsidP="00F42F5D" w:rsidRDefault="00DD7E95" w14:paraId="4EDEDFCD" w14:textId="6289B025">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Take responsibility for the transfer of safeguarding files when a child leaves </w:t>
      </w:r>
      <w:r w:rsidRPr="00A67327">
        <w:rPr>
          <w:rFonts w:asciiTheme="minorHAnsi" w:hAnsiTheme="minorHAnsi" w:cstheme="minorHAnsi"/>
        </w:rPr>
        <w:t>the school</w:t>
      </w:r>
      <w:r w:rsidRPr="00030AFE">
        <w:rPr>
          <w:rFonts w:asciiTheme="minorHAnsi" w:hAnsiTheme="minorHAnsi" w:cstheme="minorHAnsi"/>
        </w:rPr>
        <w:t xml:space="preserve"> </w:t>
      </w:r>
    </w:p>
    <w:p w:rsidRPr="00030AFE" w:rsidR="00DD7E95" w:rsidP="00F42F5D" w:rsidRDefault="00DD7E95" w14:paraId="3E6853D3" w14:textId="77777777">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Attend or ensure an appropriate representative attends multi-agency safeguarding or child protection </w:t>
      </w:r>
      <w:proofErr w:type="gramStart"/>
      <w:r w:rsidRPr="00030AFE">
        <w:rPr>
          <w:rFonts w:asciiTheme="minorHAnsi" w:hAnsiTheme="minorHAnsi" w:cstheme="minorHAnsi"/>
        </w:rPr>
        <w:t>meetings;</w:t>
      </w:r>
      <w:proofErr w:type="gramEnd"/>
    </w:p>
    <w:p w:rsidRPr="00030AFE" w:rsidR="00DD7E95" w:rsidP="00F42F5D" w:rsidRDefault="00DD7E95" w14:paraId="05960F89" w14:textId="77777777">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Work closely with other relevant education professionals (e.g. SENCO, Virtual School Head) to ensure children with additional vulnerabilities are </w:t>
      </w:r>
      <w:proofErr w:type="gramStart"/>
      <w:r w:rsidRPr="00030AFE">
        <w:rPr>
          <w:rFonts w:asciiTheme="minorHAnsi" w:hAnsiTheme="minorHAnsi" w:cstheme="minorHAnsi"/>
        </w:rPr>
        <w:t>safeguarded;</w:t>
      </w:r>
      <w:proofErr w:type="gramEnd"/>
      <w:r w:rsidRPr="00030AFE">
        <w:rPr>
          <w:rFonts w:asciiTheme="minorHAnsi" w:hAnsiTheme="minorHAnsi" w:cstheme="minorHAnsi"/>
        </w:rPr>
        <w:t xml:space="preserve"> </w:t>
      </w:r>
    </w:p>
    <w:p w:rsidRPr="00A33297" w:rsidR="009D0252" w:rsidP="00F42F5D" w:rsidRDefault="009D0252" w14:paraId="00588D2E" w14:textId="486BE37B">
      <w:pPr>
        <w:pStyle w:val="ListParagraph"/>
        <w:numPr>
          <w:ilvl w:val="0"/>
          <w:numId w:val="12"/>
        </w:numPr>
        <w:jc w:val="both"/>
        <w:rPr>
          <w:rFonts w:asciiTheme="minorHAnsi" w:hAnsiTheme="minorHAnsi" w:cstheme="minorHAnsi"/>
        </w:rPr>
      </w:pPr>
      <w:r w:rsidRPr="00A33297">
        <w:rPr>
          <w:rFonts w:asciiTheme="minorHAnsi" w:hAnsiTheme="minorHAnsi" w:cstheme="minorHAnsi"/>
        </w:rPr>
        <w:t xml:space="preserve">Support children who have experienced or are experiencing safeguarding or child protection issues by using information they hold about children with a social worker to make decisions in the best interests of the child’s safety, welfare and to help promote educational outcomes. This will include ensuring that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w:t>
      </w:r>
      <w:proofErr w:type="gramStart"/>
      <w:r w:rsidRPr="00A33297">
        <w:rPr>
          <w:rFonts w:asciiTheme="minorHAnsi" w:hAnsiTheme="minorHAnsi" w:cstheme="minorHAnsi"/>
        </w:rPr>
        <w:t>childre</w:t>
      </w:r>
      <w:r w:rsidRPr="00A33297" w:rsidR="00225434">
        <w:rPr>
          <w:rFonts w:asciiTheme="minorHAnsi" w:hAnsiTheme="minorHAnsi" w:cstheme="minorHAnsi"/>
        </w:rPr>
        <w:t>n;</w:t>
      </w:r>
      <w:proofErr w:type="gramEnd"/>
    </w:p>
    <w:p w:rsidRPr="00A33297" w:rsidR="00DD7E95" w:rsidP="00F42F5D" w:rsidRDefault="00DD7E95" w14:paraId="77D58C85" w14:textId="036FB45B">
      <w:pPr>
        <w:pStyle w:val="ListParagraph"/>
        <w:numPr>
          <w:ilvl w:val="0"/>
          <w:numId w:val="12"/>
        </w:numPr>
        <w:jc w:val="both"/>
        <w:rPr>
          <w:rFonts w:asciiTheme="minorHAnsi" w:hAnsiTheme="minorHAnsi" w:cstheme="minorHAnsi"/>
        </w:rPr>
      </w:pPr>
      <w:r w:rsidRPr="00A33297">
        <w:rPr>
          <w:rFonts w:asciiTheme="minorHAnsi" w:hAnsiTheme="minorHAnsi" w:cstheme="minorHAnsi"/>
        </w:rPr>
        <w:t>Promote a ‘culture of safeguarding’, in which every member of</w:t>
      </w:r>
      <w:r w:rsidRPr="00A33297" w:rsidR="00E33EE1">
        <w:rPr>
          <w:rFonts w:asciiTheme="minorHAnsi" w:hAnsiTheme="minorHAnsi" w:cstheme="minorHAnsi"/>
        </w:rPr>
        <w:t xml:space="preserve"> the </w:t>
      </w:r>
      <w:proofErr w:type="gramStart"/>
      <w:r w:rsidRPr="00A67327" w:rsidR="00A67327">
        <w:rPr>
          <w:rFonts w:asciiTheme="minorHAnsi" w:hAnsiTheme="minorHAnsi" w:cstheme="minorHAnsi"/>
        </w:rPr>
        <w:t>School</w:t>
      </w:r>
      <w:proofErr w:type="gramEnd"/>
      <w:r w:rsidRPr="00A67327">
        <w:rPr>
          <w:rFonts w:asciiTheme="minorHAnsi" w:hAnsiTheme="minorHAnsi" w:cstheme="minorHAnsi"/>
        </w:rPr>
        <w:t xml:space="preserve"> </w:t>
      </w:r>
      <w:r w:rsidRPr="00A33297">
        <w:rPr>
          <w:rFonts w:asciiTheme="minorHAnsi" w:hAnsiTheme="minorHAnsi" w:cstheme="minorHAnsi"/>
        </w:rPr>
        <w:t xml:space="preserve">community acts in the best interests of the </w:t>
      </w:r>
      <w:proofErr w:type="gramStart"/>
      <w:r w:rsidRPr="00A33297">
        <w:rPr>
          <w:rFonts w:asciiTheme="minorHAnsi" w:hAnsiTheme="minorHAnsi" w:cstheme="minorHAnsi"/>
        </w:rPr>
        <w:t>child;</w:t>
      </w:r>
      <w:proofErr w:type="gramEnd"/>
      <w:r w:rsidRPr="00A33297">
        <w:rPr>
          <w:rFonts w:asciiTheme="minorHAnsi" w:hAnsiTheme="minorHAnsi" w:cstheme="minorHAnsi"/>
        </w:rPr>
        <w:t xml:space="preserve"> </w:t>
      </w:r>
    </w:p>
    <w:p w:rsidRPr="00A33297" w:rsidR="005D322C" w:rsidP="00F42F5D" w:rsidRDefault="005D322C" w14:paraId="7B6FC62C" w14:textId="16ABE4EE">
      <w:pPr>
        <w:pStyle w:val="ListParagraph"/>
        <w:numPr>
          <w:ilvl w:val="0"/>
          <w:numId w:val="12"/>
        </w:numPr>
        <w:jc w:val="both"/>
        <w:rPr>
          <w:rFonts w:asciiTheme="minorHAnsi" w:hAnsiTheme="minorHAnsi" w:cstheme="minorHAnsi"/>
        </w:rPr>
      </w:pPr>
      <w:r w:rsidRPr="00A33297">
        <w:rPr>
          <w:rFonts w:asciiTheme="minorHAnsi" w:hAnsiTheme="minorHAnsi" w:cstheme="minorHAnsi"/>
        </w:rPr>
        <w:t xml:space="preserve">Ensure that staff are aware of </w:t>
      </w:r>
      <w:r w:rsidRPr="00A67327">
        <w:rPr>
          <w:rFonts w:asciiTheme="minorHAnsi" w:hAnsiTheme="minorHAnsi" w:cstheme="minorHAnsi"/>
        </w:rPr>
        <w:t xml:space="preserve">the </w:t>
      </w:r>
      <w:proofErr w:type="gramStart"/>
      <w:r w:rsidRPr="00A67327" w:rsidR="00A67327">
        <w:rPr>
          <w:rFonts w:asciiTheme="minorHAnsi" w:hAnsiTheme="minorHAnsi" w:cstheme="minorHAnsi"/>
        </w:rPr>
        <w:t>School</w:t>
      </w:r>
      <w:r w:rsidR="00A67327">
        <w:rPr>
          <w:rFonts w:asciiTheme="minorHAnsi" w:hAnsiTheme="minorHAnsi" w:cstheme="minorHAnsi"/>
        </w:rPr>
        <w:t>’s</w:t>
      </w:r>
      <w:proofErr w:type="gramEnd"/>
      <w:r w:rsidRPr="00A33297" w:rsidR="00A67327">
        <w:rPr>
          <w:rFonts w:asciiTheme="minorHAnsi" w:hAnsiTheme="minorHAnsi" w:cstheme="minorHAnsi"/>
        </w:rPr>
        <w:t xml:space="preserve"> </w:t>
      </w:r>
      <w:r w:rsidRPr="00A33297">
        <w:rPr>
          <w:rFonts w:asciiTheme="minorHAnsi" w:hAnsiTheme="minorHAnsi" w:cstheme="minorHAnsi"/>
        </w:rPr>
        <w:t xml:space="preserve">unauthorised absence procedures and children missing education </w:t>
      </w:r>
      <w:proofErr w:type="gramStart"/>
      <w:r w:rsidRPr="00A33297">
        <w:rPr>
          <w:rFonts w:asciiTheme="minorHAnsi" w:hAnsiTheme="minorHAnsi" w:cstheme="minorHAnsi"/>
        </w:rPr>
        <w:t>procedures;</w:t>
      </w:r>
      <w:proofErr w:type="gramEnd"/>
    </w:p>
    <w:p w:rsidRPr="00A33297" w:rsidR="00DD7E95" w:rsidP="00F42F5D" w:rsidRDefault="00DD7E95" w14:paraId="70D118AF" w14:textId="05539D5C">
      <w:pPr>
        <w:pStyle w:val="ListParagraph"/>
        <w:numPr>
          <w:ilvl w:val="0"/>
          <w:numId w:val="12"/>
        </w:numPr>
        <w:jc w:val="both"/>
        <w:rPr>
          <w:rFonts w:asciiTheme="minorHAnsi" w:hAnsiTheme="minorHAnsi" w:cstheme="minorHAnsi"/>
        </w:rPr>
      </w:pPr>
      <w:r w:rsidRPr="00A33297">
        <w:rPr>
          <w:rFonts w:asciiTheme="minorHAnsi" w:hAnsiTheme="minorHAnsi" w:cstheme="minorHAnsi"/>
        </w:rPr>
        <w:t xml:space="preserve">Regularly meet with the safeguarding link governor and/or Chair of Governors to review safeguarding </w:t>
      </w:r>
      <w:r w:rsidRPr="00A33297" w:rsidR="00E33EE1">
        <w:rPr>
          <w:rFonts w:asciiTheme="minorHAnsi" w:hAnsiTheme="minorHAnsi" w:cstheme="minorHAnsi"/>
        </w:rPr>
        <w:t xml:space="preserve">at the </w:t>
      </w:r>
      <w:proofErr w:type="gramStart"/>
      <w:r w:rsidRPr="00A67327" w:rsidR="00A67327">
        <w:rPr>
          <w:rFonts w:asciiTheme="minorHAnsi" w:hAnsiTheme="minorHAnsi" w:cstheme="minorHAnsi"/>
        </w:rPr>
        <w:t>School</w:t>
      </w:r>
      <w:proofErr w:type="gramEnd"/>
      <w:r w:rsidR="00A67327">
        <w:rPr>
          <w:rFonts w:asciiTheme="minorHAnsi" w:hAnsiTheme="minorHAnsi" w:cstheme="minorHAnsi"/>
        </w:rPr>
        <w:t>:</w:t>
      </w:r>
    </w:p>
    <w:p w:rsidRPr="00A33297" w:rsidR="00DD7E95" w:rsidP="00F42F5D" w:rsidRDefault="00DD7E95" w14:paraId="551ED9CC" w14:textId="2FFA1FD1">
      <w:pPr>
        <w:pStyle w:val="ListParagraph"/>
        <w:numPr>
          <w:ilvl w:val="0"/>
          <w:numId w:val="12"/>
        </w:numPr>
        <w:jc w:val="both"/>
        <w:rPr>
          <w:rFonts w:asciiTheme="minorHAnsi" w:hAnsiTheme="minorHAnsi" w:cstheme="minorHAnsi"/>
        </w:rPr>
      </w:pPr>
      <w:r w:rsidRPr="00A33297">
        <w:rPr>
          <w:rFonts w:asciiTheme="minorHAnsi" w:hAnsiTheme="minorHAnsi" w:cstheme="minorHAnsi"/>
        </w:rPr>
        <w:t xml:space="preserve">Liaise with the headteacher regarding safeguarding cases and </w:t>
      </w:r>
      <w:proofErr w:type="gramStart"/>
      <w:r w:rsidRPr="00A33297">
        <w:rPr>
          <w:rFonts w:asciiTheme="minorHAnsi" w:hAnsiTheme="minorHAnsi" w:cstheme="minorHAnsi"/>
        </w:rPr>
        <w:t>issues</w:t>
      </w:r>
      <w:r w:rsidRPr="00A33297" w:rsidR="0035788A">
        <w:rPr>
          <w:rFonts w:asciiTheme="minorHAnsi" w:hAnsiTheme="minorHAnsi" w:cstheme="minorHAnsi"/>
        </w:rPr>
        <w:t>;</w:t>
      </w:r>
      <w:proofErr w:type="gramEnd"/>
    </w:p>
    <w:p w:rsidRPr="00A33297" w:rsidR="002B4066" w:rsidP="00F42F5D" w:rsidRDefault="002B4066" w14:paraId="6A8DDD1A" w14:textId="0815EA16">
      <w:pPr>
        <w:pStyle w:val="ListParagraph"/>
        <w:numPr>
          <w:ilvl w:val="0"/>
          <w:numId w:val="12"/>
        </w:numPr>
        <w:jc w:val="both"/>
        <w:rPr>
          <w:rFonts w:asciiTheme="minorHAnsi" w:hAnsiTheme="minorHAnsi" w:cstheme="minorHAnsi"/>
        </w:rPr>
      </w:pPr>
      <w:r w:rsidRPr="00A33297">
        <w:rPr>
          <w:rFonts w:asciiTheme="minorHAnsi" w:hAnsiTheme="minorHAnsi" w:cstheme="minorHAnsi"/>
        </w:rPr>
        <w:t>Have a good understanding of harmful sexual behaviour</w:t>
      </w:r>
      <w:r w:rsidRPr="00A33297" w:rsidR="0035788A">
        <w:rPr>
          <w:rFonts w:asciiTheme="minorHAnsi" w:hAnsiTheme="minorHAnsi" w:cstheme="minorHAnsi"/>
        </w:rPr>
        <w:t xml:space="preserve"> and how to support children </w:t>
      </w:r>
      <w:proofErr w:type="gramStart"/>
      <w:r w:rsidRPr="00A33297" w:rsidR="0035788A">
        <w:rPr>
          <w:rFonts w:asciiTheme="minorHAnsi" w:hAnsiTheme="minorHAnsi" w:cstheme="minorHAnsi"/>
        </w:rPr>
        <w:t>in the event that</w:t>
      </w:r>
      <w:proofErr w:type="gramEnd"/>
      <w:r w:rsidRPr="00A33297" w:rsidR="0035788A">
        <w:rPr>
          <w:rFonts w:asciiTheme="minorHAnsi" w:hAnsiTheme="minorHAnsi" w:cstheme="minorHAnsi"/>
        </w:rPr>
        <w:t xml:space="preserve"> this issue </w:t>
      </w:r>
      <w:proofErr w:type="gramStart"/>
      <w:r w:rsidRPr="00A33297" w:rsidR="0035788A">
        <w:rPr>
          <w:rFonts w:asciiTheme="minorHAnsi" w:hAnsiTheme="minorHAnsi" w:cstheme="minorHAnsi"/>
        </w:rPr>
        <w:t>arises;</w:t>
      </w:r>
      <w:proofErr w:type="gramEnd"/>
    </w:p>
    <w:p w:rsidRPr="00A33297" w:rsidR="002B4066" w:rsidP="00F42F5D" w:rsidRDefault="0073673F" w14:paraId="456046D5" w14:textId="04C4A204">
      <w:pPr>
        <w:pStyle w:val="ListParagraph"/>
        <w:numPr>
          <w:ilvl w:val="0"/>
          <w:numId w:val="12"/>
        </w:numPr>
        <w:jc w:val="both"/>
        <w:rPr>
          <w:rFonts w:asciiTheme="minorHAnsi" w:hAnsiTheme="minorHAnsi" w:cstheme="minorHAnsi"/>
        </w:rPr>
      </w:pPr>
      <w:r w:rsidRPr="00A33297">
        <w:rPr>
          <w:rFonts w:asciiTheme="minorHAnsi" w:hAnsiTheme="minorHAnsi" w:cstheme="minorHAnsi"/>
        </w:rPr>
        <w:t>K</w:t>
      </w:r>
      <w:r w:rsidRPr="00A33297" w:rsidR="002B4066">
        <w:rPr>
          <w:rFonts w:asciiTheme="minorHAnsi" w:hAnsiTheme="minorHAnsi" w:cstheme="minorHAnsi"/>
        </w:rPr>
        <w:t>now what local specialist support is available to support all children involved (including victims and alleged perpetrators) in sexual violence and sexual harassment, and be confident as to how to access this support</w:t>
      </w:r>
      <w:r w:rsidRPr="00A33297" w:rsidR="0035788A">
        <w:rPr>
          <w:rFonts w:asciiTheme="minorHAnsi" w:hAnsiTheme="minorHAnsi" w:cstheme="minorHAnsi"/>
        </w:rPr>
        <w:t>;</w:t>
      </w:r>
      <w:r w:rsidRPr="00A33297" w:rsidR="002B4066">
        <w:rPr>
          <w:rFonts w:asciiTheme="minorHAnsi" w:hAnsiTheme="minorHAnsi" w:cstheme="minorHAnsi"/>
        </w:rPr>
        <w:t xml:space="preserve"> </w:t>
      </w:r>
      <w:r w:rsidRPr="00A33297" w:rsidR="0035788A">
        <w:rPr>
          <w:rFonts w:asciiTheme="minorHAnsi" w:hAnsiTheme="minorHAnsi" w:cstheme="minorHAnsi"/>
        </w:rPr>
        <w:t>and</w:t>
      </w:r>
    </w:p>
    <w:p w:rsidRPr="00A33297" w:rsidR="002B4066" w:rsidP="00F42F5D" w:rsidRDefault="002B4066" w14:paraId="198A38B1" w14:textId="4C33C367">
      <w:pPr>
        <w:pStyle w:val="ListParagraph"/>
        <w:numPr>
          <w:ilvl w:val="0"/>
          <w:numId w:val="12"/>
        </w:numPr>
        <w:jc w:val="both"/>
        <w:rPr>
          <w:rFonts w:asciiTheme="minorHAnsi" w:hAnsiTheme="minorHAnsi" w:cstheme="minorHAnsi"/>
        </w:rPr>
      </w:pPr>
      <w:r w:rsidRPr="00A33297">
        <w:rPr>
          <w:rFonts w:asciiTheme="minorHAnsi" w:hAnsiTheme="minorHAnsi" w:cstheme="minorHAnsi"/>
        </w:rPr>
        <w:t>Be aware that children must have an ‘appropriate adult’ to support and help them in the case of a police investigation or search</w:t>
      </w:r>
      <w:r w:rsidRPr="00A33297" w:rsidR="0035788A">
        <w:rPr>
          <w:rFonts w:asciiTheme="minorHAnsi" w:hAnsiTheme="minorHAnsi" w:cstheme="minorHAnsi"/>
        </w:rPr>
        <w:t xml:space="preserve"> and understand. </w:t>
      </w:r>
    </w:p>
    <w:p w:rsidR="00677CD5" w:rsidP="00E33EE1" w:rsidRDefault="00677CD5" w14:paraId="262FB3F0" w14:textId="77777777">
      <w:pPr>
        <w:spacing w:after="0" w:line="240" w:lineRule="auto"/>
        <w:jc w:val="both"/>
        <w:rPr>
          <w:rFonts w:eastAsia="Times New Roman" w:cstheme="minorHAnsi"/>
          <w:b/>
          <w:bCs/>
          <w:i/>
          <w:iCs/>
          <w:color w:val="FF0000"/>
          <w:sz w:val="24"/>
          <w:szCs w:val="24"/>
        </w:rPr>
      </w:pPr>
    </w:p>
    <w:p w:rsidRPr="00426752" w:rsidR="00A67327" w:rsidP="00A67327" w:rsidRDefault="00A67327" w14:paraId="3D25025D" w14:textId="77777777">
      <w:pPr>
        <w:spacing w:after="0" w:line="240" w:lineRule="auto"/>
        <w:jc w:val="both"/>
        <w:rPr>
          <w:rFonts w:eastAsia="Times New Roman" w:cstheme="minorHAnsi"/>
          <w:b/>
          <w:bCs/>
          <w:i/>
          <w:iCs/>
          <w:sz w:val="24"/>
          <w:szCs w:val="24"/>
        </w:rPr>
      </w:pPr>
      <w:r w:rsidRPr="00426752">
        <w:rPr>
          <w:rFonts w:eastAsia="Times New Roman" w:cstheme="minorHAnsi"/>
          <w:b/>
          <w:bCs/>
          <w:i/>
          <w:iCs/>
          <w:sz w:val="24"/>
          <w:szCs w:val="24"/>
        </w:rPr>
        <w:t>DSLs all share their personal mobile numbers with police and MASH for contact during holidays</w:t>
      </w:r>
    </w:p>
    <w:p w:rsidR="00BD02DF" w:rsidP="00E33EE1" w:rsidRDefault="00BD02DF" w14:paraId="1AD2C398" w14:textId="77777777">
      <w:pPr>
        <w:spacing w:after="0" w:line="240" w:lineRule="auto"/>
        <w:jc w:val="both"/>
        <w:rPr>
          <w:rFonts w:eastAsia="Times New Roman" w:cstheme="minorHAnsi"/>
          <w:b/>
          <w:bCs/>
          <w:sz w:val="24"/>
          <w:szCs w:val="24"/>
          <w:u w:val="single"/>
        </w:rPr>
      </w:pPr>
    </w:p>
    <w:p w:rsidRPr="00030AFE" w:rsidR="006B1867" w:rsidP="00E33EE1" w:rsidRDefault="008F51DB" w14:paraId="5BD96186" w14:textId="2FF9BCF5">
      <w:pPr>
        <w:spacing w:after="0" w:line="240" w:lineRule="auto"/>
        <w:jc w:val="both"/>
        <w:rPr>
          <w:rFonts w:eastAsia="Times New Roman" w:cstheme="minorHAnsi"/>
          <w:b/>
          <w:bCs/>
          <w:sz w:val="24"/>
          <w:szCs w:val="24"/>
          <w:u w:val="single"/>
        </w:rPr>
      </w:pPr>
      <w:r w:rsidRPr="00030AFE">
        <w:rPr>
          <w:rFonts w:eastAsia="Times New Roman" w:cstheme="minorHAnsi"/>
          <w:b/>
          <w:bCs/>
          <w:sz w:val="24"/>
          <w:szCs w:val="24"/>
          <w:u w:val="single"/>
        </w:rPr>
        <w:t xml:space="preserve">7.4 </w:t>
      </w:r>
      <w:r w:rsidRPr="00030AFE" w:rsidR="006B1867">
        <w:rPr>
          <w:rFonts w:eastAsia="Times New Roman" w:cstheme="minorHAnsi"/>
          <w:b/>
          <w:bCs/>
          <w:sz w:val="24"/>
          <w:szCs w:val="24"/>
          <w:u w:val="single"/>
        </w:rPr>
        <w:t xml:space="preserve">All staff </w:t>
      </w:r>
    </w:p>
    <w:p w:rsidRPr="00030AFE" w:rsidR="006B1867" w:rsidP="00E33EE1" w:rsidRDefault="006B1867" w14:paraId="6AB9F1D3" w14:textId="77777777">
      <w:pPr>
        <w:spacing w:after="0" w:line="240" w:lineRule="auto"/>
        <w:jc w:val="both"/>
        <w:rPr>
          <w:rFonts w:eastAsia="Times New Roman" w:cstheme="minorHAnsi"/>
          <w:sz w:val="24"/>
          <w:szCs w:val="24"/>
        </w:rPr>
      </w:pPr>
    </w:p>
    <w:p w:rsidRPr="00030AFE" w:rsidR="006B1867" w:rsidP="008F51DB" w:rsidRDefault="006B1867" w14:paraId="4D8F7336" w14:textId="425EF4B4">
      <w:pPr>
        <w:spacing w:after="120" w:line="240" w:lineRule="auto"/>
        <w:jc w:val="both"/>
        <w:rPr>
          <w:rFonts w:cstheme="minorHAnsi"/>
          <w:sz w:val="24"/>
          <w:szCs w:val="24"/>
        </w:rPr>
      </w:pPr>
      <w:r w:rsidRPr="00030AFE">
        <w:rPr>
          <w:rFonts w:cstheme="minorHAnsi"/>
          <w:sz w:val="24"/>
          <w:szCs w:val="24"/>
        </w:rPr>
        <w:t xml:space="preserve">Staff play a particularly important role because they are </w:t>
      </w:r>
      <w:proofErr w:type="gramStart"/>
      <w:r w:rsidRPr="00030AFE">
        <w:rPr>
          <w:rFonts w:cstheme="minorHAnsi"/>
          <w:sz w:val="24"/>
          <w:szCs w:val="24"/>
        </w:rPr>
        <w:t>in a position</w:t>
      </w:r>
      <w:proofErr w:type="gramEnd"/>
      <w:r w:rsidRPr="00030AFE">
        <w:rPr>
          <w:rFonts w:cstheme="minorHAnsi"/>
          <w:sz w:val="24"/>
          <w:szCs w:val="24"/>
        </w:rPr>
        <w:t xml:space="preserve"> to identify concerns </w:t>
      </w:r>
      <w:proofErr w:type="gramStart"/>
      <w:r w:rsidRPr="00030AFE">
        <w:rPr>
          <w:rFonts w:cstheme="minorHAnsi"/>
          <w:sz w:val="24"/>
          <w:szCs w:val="24"/>
        </w:rPr>
        <w:t>in order to</w:t>
      </w:r>
      <w:proofErr w:type="gramEnd"/>
      <w:r w:rsidRPr="00030AFE">
        <w:rPr>
          <w:rFonts w:cstheme="minorHAnsi"/>
          <w:sz w:val="24"/>
          <w:szCs w:val="24"/>
        </w:rPr>
        <w:t xml:space="preserve"> provide help for children. All </w:t>
      </w:r>
      <w:proofErr w:type="gramStart"/>
      <w:r w:rsidRPr="00030AFE">
        <w:rPr>
          <w:rFonts w:cstheme="minorHAnsi"/>
          <w:sz w:val="24"/>
          <w:szCs w:val="24"/>
        </w:rPr>
        <w:t>staff;</w:t>
      </w:r>
      <w:proofErr w:type="gramEnd"/>
    </w:p>
    <w:p w:rsidRPr="00030AFE" w:rsidR="006B1867" w:rsidP="00F42F5D" w:rsidRDefault="005E74FD" w14:paraId="5D6C70F6" w14:textId="2503DEEF">
      <w:pPr>
        <w:pStyle w:val="ListParagraph"/>
        <w:numPr>
          <w:ilvl w:val="0"/>
          <w:numId w:val="13"/>
        </w:numPr>
        <w:jc w:val="both"/>
        <w:rPr>
          <w:rFonts w:asciiTheme="minorHAnsi" w:hAnsiTheme="minorHAnsi" w:cstheme="minorHAnsi"/>
        </w:rPr>
      </w:pPr>
      <w:r>
        <w:rPr>
          <w:rFonts w:asciiTheme="minorHAnsi" w:hAnsiTheme="minorHAnsi" w:cstheme="minorHAnsi"/>
        </w:rPr>
        <w:t>h</w:t>
      </w:r>
      <w:r w:rsidRPr="00030AFE" w:rsidR="006B1867">
        <w:rPr>
          <w:rFonts w:asciiTheme="minorHAnsi" w:hAnsiTheme="minorHAnsi" w:cstheme="minorHAnsi"/>
        </w:rPr>
        <w:t xml:space="preserve">ave a responsibility to provide a safe environment, where children can </w:t>
      </w:r>
      <w:proofErr w:type="gramStart"/>
      <w:r w:rsidRPr="00030AFE" w:rsidR="006B1867">
        <w:rPr>
          <w:rFonts w:asciiTheme="minorHAnsi" w:hAnsiTheme="minorHAnsi" w:cstheme="minorHAnsi"/>
        </w:rPr>
        <w:t>learn;</w:t>
      </w:r>
      <w:proofErr w:type="gramEnd"/>
      <w:r w:rsidRPr="00030AFE" w:rsidR="006B1867">
        <w:rPr>
          <w:rFonts w:asciiTheme="minorHAnsi" w:hAnsiTheme="minorHAnsi" w:cstheme="minorHAnsi"/>
        </w:rPr>
        <w:t xml:space="preserve"> </w:t>
      </w:r>
    </w:p>
    <w:p w:rsidRPr="00030AFE" w:rsidR="006B1867" w:rsidP="00F42F5D" w:rsidRDefault="005E74FD" w14:paraId="486F7989" w14:textId="40392FDD">
      <w:pPr>
        <w:pStyle w:val="ListParagraph"/>
        <w:numPr>
          <w:ilvl w:val="0"/>
          <w:numId w:val="13"/>
        </w:numPr>
        <w:jc w:val="both"/>
        <w:rPr>
          <w:rFonts w:asciiTheme="minorHAnsi" w:hAnsiTheme="minorHAnsi" w:cstheme="minorHAnsi"/>
        </w:rPr>
      </w:pPr>
      <w:r>
        <w:rPr>
          <w:rFonts w:asciiTheme="minorHAnsi" w:hAnsiTheme="minorHAnsi" w:cstheme="minorHAnsi"/>
        </w:rPr>
        <w:t>w</w:t>
      </w:r>
      <w:r w:rsidRPr="00030AFE" w:rsidR="006B1867">
        <w:rPr>
          <w:rFonts w:asciiTheme="minorHAnsi" w:hAnsiTheme="minorHAnsi" w:cstheme="minorHAnsi"/>
        </w:rPr>
        <w:t>ill be trained so that they know what to do if a child tells them that he/she is being abused or neglected</w:t>
      </w:r>
      <w:r w:rsidRPr="00030AFE" w:rsidR="00ED6A30">
        <w:rPr>
          <w:rFonts w:asciiTheme="minorHAnsi" w:hAnsiTheme="minorHAnsi" w:cstheme="minorHAnsi"/>
        </w:rPr>
        <w:t xml:space="preserve">, including specific issues such as FGM, and how to maintain an appropriate level of confidentiality while liaising with relevant </w:t>
      </w:r>
      <w:proofErr w:type="gramStart"/>
      <w:r w:rsidRPr="00030AFE" w:rsidR="00ED6A30">
        <w:rPr>
          <w:rFonts w:asciiTheme="minorHAnsi" w:hAnsiTheme="minorHAnsi" w:cstheme="minorHAnsi"/>
        </w:rPr>
        <w:t>professionals;</w:t>
      </w:r>
      <w:proofErr w:type="gramEnd"/>
    </w:p>
    <w:p w:rsidRPr="00030AFE" w:rsidR="006B1867" w:rsidP="00F42F5D" w:rsidRDefault="005E74FD" w14:paraId="01F2D7F8" w14:textId="28651D37">
      <w:pPr>
        <w:pStyle w:val="ListParagraph"/>
        <w:numPr>
          <w:ilvl w:val="0"/>
          <w:numId w:val="13"/>
        </w:numPr>
        <w:jc w:val="both"/>
        <w:rPr>
          <w:rFonts w:asciiTheme="minorHAnsi" w:hAnsiTheme="minorHAnsi" w:cstheme="minorHAnsi"/>
        </w:rPr>
      </w:pPr>
      <w:r>
        <w:rPr>
          <w:rFonts w:asciiTheme="minorHAnsi" w:hAnsiTheme="minorHAnsi" w:cstheme="minorHAnsi"/>
        </w:rPr>
        <w:t>w</w:t>
      </w:r>
      <w:r w:rsidRPr="00030AFE" w:rsidR="006B1867">
        <w:rPr>
          <w:rFonts w:asciiTheme="minorHAnsi" w:hAnsiTheme="minorHAnsi" w:cstheme="minorHAnsi"/>
        </w:rPr>
        <w:t xml:space="preserve">ill be able to identify indicators of </w:t>
      </w:r>
      <w:r w:rsidRPr="00D80C9F" w:rsidR="006B1867">
        <w:rPr>
          <w:rFonts w:asciiTheme="minorHAnsi" w:hAnsiTheme="minorHAnsi" w:cstheme="minorHAnsi"/>
        </w:rPr>
        <w:t>abuse</w:t>
      </w:r>
      <w:r w:rsidRPr="00D80C9F" w:rsidR="00A33297">
        <w:rPr>
          <w:rFonts w:asciiTheme="minorHAnsi" w:hAnsiTheme="minorHAnsi" w:cstheme="minorHAnsi"/>
        </w:rPr>
        <w:t xml:space="preserve">, </w:t>
      </w:r>
      <w:r w:rsidRPr="00D80C9F" w:rsidR="00DF02F5">
        <w:rPr>
          <w:rFonts w:asciiTheme="minorHAnsi" w:hAnsiTheme="minorHAnsi" w:cstheme="minorHAnsi"/>
        </w:rPr>
        <w:t>neglect</w:t>
      </w:r>
      <w:r w:rsidRPr="00D80C9F" w:rsidR="00A33297">
        <w:rPr>
          <w:rFonts w:asciiTheme="minorHAnsi" w:hAnsiTheme="minorHAnsi" w:cstheme="minorHAnsi"/>
        </w:rPr>
        <w:t xml:space="preserve"> and </w:t>
      </w:r>
      <w:proofErr w:type="gramStart"/>
      <w:r w:rsidRPr="00D80C9F" w:rsidR="00A33297">
        <w:rPr>
          <w:rFonts w:asciiTheme="minorHAnsi" w:hAnsiTheme="minorHAnsi" w:cstheme="minorHAnsi"/>
        </w:rPr>
        <w:t>exploitation</w:t>
      </w:r>
      <w:r w:rsidRPr="00D80C9F" w:rsidR="006B1867">
        <w:rPr>
          <w:rFonts w:asciiTheme="minorHAnsi" w:hAnsiTheme="minorHAnsi" w:cstheme="minorHAnsi"/>
        </w:rPr>
        <w:t>;</w:t>
      </w:r>
      <w:proofErr w:type="gramEnd"/>
      <w:r w:rsidRPr="00030AFE" w:rsidR="006B1867">
        <w:rPr>
          <w:rFonts w:asciiTheme="minorHAnsi" w:hAnsiTheme="minorHAnsi" w:cstheme="minorHAnsi"/>
        </w:rPr>
        <w:t xml:space="preserve"> </w:t>
      </w:r>
    </w:p>
    <w:p w:rsidRPr="00030AFE" w:rsidR="004D6543" w:rsidP="00F42F5D" w:rsidRDefault="005E74FD" w14:paraId="1E69AF4B" w14:textId="214954B4">
      <w:pPr>
        <w:pStyle w:val="ListParagraph"/>
        <w:numPr>
          <w:ilvl w:val="0"/>
          <w:numId w:val="13"/>
        </w:numPr>
        <w:jc w:val="both"/>
        <w:rPr>
          <w:rFonts w:asciiTheme="minorHAnsi" w:hAnsiTheme="minorHAnsi" w:cstheme="minorHAnsi"/>
        </w:rPr>
      </w:pPr>
      <w:r>
        <w:rPr>
          <w:rFonts w:asciiTheme="minorHAnsi" w:hAnsiTheme="minorHAnsi" w:cstheme="minorHAnsi"/>
        </w:rPr>
        <w:t>w</w:t>
      </w:r>
      <w:r w:rsidRPr="00030AFE" w:rsidR="006B1867">
        <w:rPr>
          <w:rFonts w:asciiTheme="minorHAnsi" w:hAnsiTheme="minorHAnsi" w:cstheme="minorHAnsi"/>
        </w:rPr>
        <w:t xml:space="preserve">ill be made aware of systems in </w:t>
      </w:r>
      <w:r w:rsidRPr="00A67327" w:rsidR="006B1867">
        <w:rPr>
          <w:rFonts w:asciiTheme="minorHAnsi" w:hAnsiTheme="minorHAnsi" w:cstheme="minorHAnsi"/>
        </w:rPr>
        <w:t xml:space="preserve">the school </w:t>
      </w:r>
      <w:r w:rsidRPr="00030AFE" w:rsidR="006B1867">
        <w:rPr>
          <w:rFonts w:asciiTheme="minorHAnsi" w:hAnsiTheme="minorHAnsi" w:cstheme="minorHAnsi"/>
        </w:rPr>
        <w:t xml:space="preserve">that support safeguarding and child </w:t>
      </w:r>
      <w:proofErr w:type="gramStart"/>
      <w:r w:rsidRPr="00030AFE" w:rsidR="006B1867">
        <w:rPr>
          <w:rFonts w:asciiTheme="minorHAnsi" w:hAnsiTheme="minorHAnsi" w:cstheme="minorHAnsi"/>
        </w:rPr>
        <w:t>protection;</w:t>
      </w:r>
      <w:proofErr w:type="gramEnd"/>
      <w:r w:rsidRPr="00030AFE" w:rsidR="006B1867">
        <w:rPr>
          <w:rFonts w:asciiTheme="minorHAnsi" w:hAnsiTheme="minorHAnsi" w:cstheme="minorHAnsi"/>
        </w:rPr>
        <w:t xml:space="preserve"> </w:t>
      </w:r>
    </w:p>
    <w:p w:rsidRPr="00030AFE" w:rsidR="00ED6A30" w:rsidP="00F42F5D" w:rsidRDefault="005E74FD" w14:paraId="0C39D5CF" w14:textId="17B5A035">
      <w:pPr>
        <w:pStyle w:val="ListParagraph"/>
        <w:numPr>
          <w:ilvl w:val="0"/>
          <w:numId w:val="13"/>
        </w:numPr>
        <w:jc w:val="both"/>
        <w:rPr>
          <w:rFonts w:asciiTheme="minorHAnsi" w:hAnsiTheme="minorHAnsi" w:cstheme="minorHAnsi"/>
        </w:rPr>
      </w:pPr>
      <w:r>
        <w:rPr>
          <w:rFonts w:asciiTheme="minorHAnsi" w:hAnsiTheme="minorHAnsi" w:cstheme="minorHAnsi"/>
        </w:rPr>
        <w:t>w</w:t>
      </w:r>
      <w:r w:rsidRPr="00030AFE" w:rsidR="004D6543">
        <w:rPr>
          <w:rFonts w:asciiTheme="minorHAnsi" w:hAnsiTheme="minorHAnsi" w:cstheme="minorHAnsi"/>
        </w:rPr>
        <w:t>ill be made aware</w:t>
      </w:r>
      <w:r w:rsidRPr="00030AFE" w:rsidR="006B1867">
        <w:rPr>
          <w:rFonts w:asciiTheme="minorHAnsi" w:hAnsiTheme="minorHAnsi" w:cstheme="minorHAnsi"/>
        </w:rPr>
        <w:t xml:space="preserve"> of safeguarding issues that put children at risk of harm and behaviours associated with these </w:t>
      </w:r>
      <w:proofErr w:type="gramStart"/>
      <w:r w:rsidRPr="00030AFE" w:rsidR="006B1867">
        <w:rPr>
          <w:rFonts w:asciiTheme="minorHAnsi" w:hAnsiTheme="minorHAnsi" w:cstheme="minorHAnsi"/>
        </w:rPr>
        <w:t>risks;</w:t>
      </w:r>
      <w:proofErr w:type="gramEnd"/>
    </w:p>
    <w:p w:rsidRPr="00DF02F5" w:rsidR="006B1867" w:rsidP="00F42F5D" w:rsidRDefault="005E74FD" w14:paraId="76197C36" w14:textId="16FD28A2">
      <w:pPr>
        <w:pStyle w:val="ListParagraph"/>
        <w:numPr>
          <w:ilvl w:val="0"/>
          <w:numId w:val="13"/>
        </w:numPr>
        <w:jc w:val="both"/>
        <w:rPr>
          <w:rFonts w:asciiTheme="minorHAnsi" w:hAnsiTheme="minorHAnsi" w:cstheme="minorHAnsi"/>
        </w:rPr>
      </w:pPr>
      <w:r>
        <w:rPr>
          <w:rFonts w:asciiTheme="minorHAnsi" w:hAnsiTheme="minorHAnsi" w:cstheme="minorHAnsi"/>
        </w:rPr>
        <w:t>s</w:t>
      </w:r>
      <w:r w:rsidRPr="00DF02F5" w:rsidR="006B1867">
        <w:rPr>
          <w:rFonts w:asciiTheme="minorHAnsi" w:hAnsiTheme="minorHAnsi" w:cstheme="minorHAnsi"/>
        </w:rPr>
        <w:t xml:space="preserve">hould ensure that they know what to do if a child makes a disclosure of abuse and never promise confidentiality when a child makes a </w:t>
      </w:r>
      <w:proofErr w:type="gramStart"/>
      <w:r w:rsidRPr="00DF02F5" w:rsidR="006B1867">
        <w:rPr>
          <w:rFonts w:asciiTheme="minorHAnsi" w:hAnsiTheme="minorHAnsi" w:cstheme="minorHAnsi"/>
        </w:rPr>
        <w:t>disclosure;</w:t>
      </w:r>
      <w:proofErr w:type="gramEnd"/>
      <w:r w:rsidRPr="00DF02F5" w:rsidR="006B1867">
        <w:rPr>
          <w:rFonts w:asciiTheme="minorHAnsi" w:hAnsiTheme="minorHAnsi" w:cstheme="minorHAnsi"/>
        </w:rPr>
        <w:t xml:space="preserve"> </w:t>
      </w:r>
    </w:p>
    <w:p w:rsidRPr="00DF02F5" w:rsidR="00DF02F5" w:rsidP="00F42F5D" w:rsidRDefault="00DF02F5" w14:paraId="37CBEF9B" w14:textId="6318A33D">
      <w:pPr>
        <w:pStyle w:val="ListParagraph"/>
        <w:numPr>
          <w:ilvl w:val="0"/>
          <w:numId w:val="13"/>
        </w:numPr>
        <w:jc w:val="both"/>
        <w:rPr>
          <w:rFonts w:asciiTheme="minorHAnsi" w:hAnsiTheme="minorHAnsi" w:cstheme="minorHAnsi"/>
        </w:rPr>
      </w:pPr>
      <w:r w:rsidRPr="00DF02F5">
        <w:rPr>
          <w:rFonts w:asciiTheme="minorHAnsi" w:hAnsiTheme="minorHAnsi" w:cstheme="minorHAnsi"/>
        </w:rPr>
        <w:t xml:space="preserve">will be made aware of and should be clear on the school’s policy and procedures with regards to </w:t>
      </w:r>
      <w:proofErr w:type="gramStart"/>
      <w:r w:rsidR="007C1582">
        <w:rPr>
          <w:rFonts w:asciiTheme="minorHAnsi" w:hAnsiTheme="minorHAnsi" w:cstheme="minorHAnsi"/>
        </w:rPr>
        <w:t>child on child</w:t>
      </w:r>
      <w:proofErr w:type="gramEnd"/>
      <w:r w:rsidRPr="00DF02F5">
        <w:rPr>
          <w:rFonts w:asciiTheme="minorHAnsi" w:hAnsiTheme="minorHAnsi" w:cstheme="minorHAnsi"/>
        </w:rPr>
        <w:t xml:space="preserve"> abuse and the important role they </w:t>
      </w:r>
      <w:proofErr w:type="gramStart"/>
      <w:r w:rsidRPr="00DF02F5">
        <w:rPr>
          <w:rFonts w:asciiTheme="minorHAnsi" w:hAnsiTheme="minorHAnsi" w:cstheme="minorHAnsi"/>
        </w:rPr>
        <w:t>have to</w:t>
      </w:r>
      <w:proofErr w:type="gramEnd"/>
      <w:r w:rsidRPr="00DF02F5">
        <w:rPr>
          <w:rFonts w:asciiTheme="minorHAnsi" w:hAnsiTheme="minorHAnsi" w:cstheme="minorHAnsi"/>
        </w:rPr>
        <w:t xml:space="preserve"> play in preventing it and responding where they believe a child may be at risk from </w:t>
      </w:r>
      <w:proofErr w:type="gramStart"/>
      <w:r w:rsidRPr="00DF02F5">
        <w:rPr>
          <w:rFonts w:asciiTheme="minorHAnsi" w:hAnsiTheme="minorHAnsi" w:cstheme="minorHAnsi"/>
        </w:rPr>
        <w:t>it</w:t>
      </w:r>
      <w:r>
        <w:rPr>
          <w:rFonts w:asciiTheme="minorHAnsi" w:hAnsiTheme="minorHAnsi" w:cstheme="minorHAnsi"/>
        </w:rPr>
        <w:t>;</w:t>
      </w:r>
      <w:proofErr w:type="gramEnd"/>
    </w:p>
    <w:p w:rsidRPr="00030AFE" w:rsidR="006B1867" w:rsidP="00F42F5D" w:rsidRDefault="005E74FD" w14:paraId="6EED80E2" w14:textId="42EA5FEB">
      <w:pPr>
        <w:pStyle w:val="ListParagraph"/>
        <w:numPr>
          <w:ilvl w:val="0"/>
          <w:numId w:val="13"/>
        </w:numPr>
        <w:jc w:val="both"/>
        <w:rPr>
          <w:rFonts w:asciiTheme="minorHAnsi" w:hAnsiTheme="minorHAnsi" w:cstheme="minorHAnsi"/>
        </w:rPr>
      </w:pPr>
      <w:r>
        <w:rPr>
          <w:rFonts w:asciiTheme="minorHAnsi" w:hAnsiTheme="minorHAnsi" w:cstheme="minorHAnsi"/>
        </w:rPr>
        <w:t>w</w:t>
      </w:r>
      <w:r w:rsidRPr="00030AFE" w:rsidR="006B1867">
        <w:rPr>
          <w:rFonts w:asciiTheme="minorHAnsi" w:hAnsiTheme="minorHAnsi" w:cstheme="minorHAnsi"/>
        </w:rPr>
        <w:t xml:space="preserve">ill be made aware of the early help process and understand their role in </w:t>
      </w:r>
      <w:proofErr w:type="gramStart"/>
      <w:r w:rsidRPr="00030AFE" w:rsidR="006B1867">
        <w:rPr>
          <w:rFonts w:asciiTheme="minorHAnsi" w:hAnsiTheme="minorHAnsi" w:cstheme="minorHAnsi"/>
        </w:rPr>
        <w:t>it;</w:t>
      </w:r>
      <w:proofErr w:type="gramEnd"/>
      <w:r w:rsidRPr="00030AFE" w:rsidR="006B1867">
        <w:rPr>
          <w:rFonts w:asciiTheme="minorHAnsi" w:hAnsiTheme="minorHAnsi" w:cstheme="minorHAnsi"/>
        </w:rPr>
        <w:t xml:space="preserve"> </w:t>
      </w:r>
    </w:p>
    <w:p w:rsidRPr="00030AFE" w:rsidR="006B1867" w:rsidP="00F42F5D" w:rsidRDefault="005E74FD" w14:paraId="273BBCB0" w14:textId="0E786CFA">
      <w:pPr>
        <w:pStyle w:val="ListParagraph"/>
        <w:numPr>
          <w:ilvl w:val="0"/>
          <w:numId w:val="13"/>
        </w:numPr>
        <w:jc w:val="both"/>
        <w:rPr>
          <w:rFonts w:asciiTheme="minorHAnsi" w:hAnsiTheme="minorHAnsi" w:cstheme="minorHAnsi"/>
        </w:rPr>
      </w:pPr>
      <w:r>
        <w:rPr>
          <w:rFonts w:asciiTheme="minorHAnsi" w:hAnsiTheme="minorHAnsi" w:cstheme="minorHAnsi"/>
        </w:rPr>
        <w:t>s</w:t>
      </w:r>
      <w:r w:rsidRPr="00030AFE" w:rsidR="006B1867">
        <w:rPr>
          <w:rFonts w:asciiTheme="minorHAnsi" w:hAnsiTheme="minorHAnsi" w:cstheme="minorHAnsi"/>
        </w:rPr>
        <w:t xml:space="preserve">hould be prepared to identify children who may benefit from early help and will discuss early help requirements with the safeguarding lead in the first </w:t>
      </w:r>
      <w:proofErr w:type="gramStart"/>
      <w:r w:rsidRPr="00030AFE" w:rsidR="006B1867">
        <w:rPr>
          <w:rFonts w:asciiTheme="minorHAnsi" w:hAnsiTheme="minorHAnsi" w:cstheme="minorHAnsi"/>
        </w:rPr>
        <w:t>instance;</w:t>
      </w:r>
      <w:proofErr w:type="gramEnd"/>
      <w:r w:rsidRPr="00030AFE" w:rsidR="006B1867">
        <w:rPr>
          <w:rFonts w:asciiTheme="minorHAnsi" w:hAnsiTheme="minorHAnsi" w:cstheme="minorHAnsi"/>
        </w:rPr>
        <w:t xml:space="preserve"> </w:t>
      </w:r>
    </w:p>
    <w:p w:rsidRPr="00030AFE" w:rsidR="006B1867" w:rsidP="00F42F5D" w:rsidRDefault="005E74FD" w14:paraId="71030035" w14:textId="48998EFA">
      <w:pPr>
        <w:pStyle w:val="ListParagraph"/>
        <w:numPr>
          <w:ilvl w:val="0"/>
          <w:numId w:val="13"/>
        </w:numPr>
        <w:jc w:val="both"/>
        <w:rPr>
          <w:rFonts w:asciiTheme="minorHAnsi" w:hAnsiTheme="minorHAnsi" w:cstheme="minorHAnsi"/>
        </w:rPr>
      </w:pPr>
      <w:r>
        <w:rPr>
          <w:rFonts w:asciiTheme="minorHAnsi" w:hAnsiTheme="minorHAnsi" w:cstheme="minorHAnsi"/>
        </w:rPr>
        <w:t>m</w:t>
      </w:r>
      <w:r w:rsidRPr="00030AFE" w:rsidR="006B1867">
        <w:rPr>
          <w:rFonts w:asciiTheme="minorHAnsi" w:hAnsiTheme="minorHAnsi" w:cstheme="minorHAnsi"/>
        </w:rPr>
        <w:t xml:space="preserve">ay be required to support social workers and other agencies following a </w:t>
      </w:r>
      <w:proofErr w:type="gramStart"/>
      <w:r w:rsidRPr="00030AFE" w:rsidR="006B1867">
        <w:rPr>
          <w:rFonts w:asciiTheme="minorHAnsi" w:hAnsiTheme="minorHAnsi" w:cstheme="minorHAnsi"/>
        </w:rPr>
        <w:t>referral;</w:t>
      </w:r>
      <w:proofErr w:type="gramEnd"/>
      <w:r w:rsidRPr="00030AFE" w:rsidR="006B1867">
        <w:rPr>
          <w:rFonts w:asciiTheme="minorHAnsi" w:hAnsiTheme="minorHAnsi" w:cstheme="minorHAnsi"/>
        </w:rPr>
        <w:t xml:space="preserve"> </w:t>
      </w:r>
    </w:p>
    <w:p w:rsidRPr="00030AFE" w:rsidR="006B1867" w:rsidP="00F42F5D" w:rsidRDefault="005E74FD" w14:paraId="5FD72959" w14:textId="2B941292">
      <w:pPr>
        <w:pStyle w:val="ListParagraph"/>
        <w:numPr>
          <w:ilvl w:val="0"/>
          <w:numId w:val="13"/>
        </w:numPr>
        <w:jc w:val="both"/>
        <w:rPr>
          <w:rFonts w:asciiTheme="minorHAnsi" w:hAnsiTheme="minorHAnsi" w:cstheme="minorHAnsi"/>
        </w:rPr>
      </w:pPr>
      <w:r>
        <w:rPr>
          <w:rFonts w:asciiTheme="minorHAnsi" w:hAnsiTheme="minorHAnsi" w:cstheme="minorHAnsi"/>
        </w:rPr>
        <w:t>wi</w:t>
      </w:r>
      <w:r w:rsidRPr="00030AFE" w:rsidR="006B1867">
        <w:rPr>
          <w:rFonts w:asciiTheme="minorHAnsi" w:hAnsiTheme="minorHAnsi" w:cstheme="minorHAnsi"/>
        </w:rPr>
        <w:t xml:space="preserve">ll be made aware of the process for making referrals to Children’s Social Care (though the MASH), understand statutory assessments and the role that they may be expected to play in such </w:t>
      </w:r>
      <w:proofErr w:type="gramStart"/>
      <w:r w:rsidRPr="00030AFE" w:rsidR="006B1867">
        <w:rPr>
          <w:rFonts w:asciiTheme="minorHAnsi" w:hAnsiTheme="minorHAnsi" w:cstheme="minorHAnsi"/>
        </w:rPr>
        <w:t>assessments;</w:t>
      </w:r>
      <w:proofErr w:type="gramEnd"/>
      <w:r w:rsidRPr="00030AFE" w:rsidR="006B1867">
        <w:rPr>
          <w:rFonts w:asciiTheme="minorHAnsi" w:hAnsiTheme="minorHAnsi" w:cstheme="minorHAnsi"/>
        </w:rPr>
        <w:t xml:space="preserve"> </w:t>
      </w:r>
    </w:p>
    <w:p w:rsidRPr="0041081E" w:rsidR="006B1867" w:rsidP="00F42F5D" w:rsidRDefault="005E74FD" w14:paraId="46DCF88E" w14:textId="1BBFEF5A">
      <w:pPr>
        <w:pStyle w:val="ListParagraph"/>
        <w:numPr>
          <w:ilvl w:val="0"/>
          <w:numId w:val="13"/>
        </w:numPr>
        <w:jc w:val="both"/>
        <w:rPr>
          <w:rFonts w:asciiTheme="minorHAnsi" w:hAnsiTheme="minorHAnsi" w:cstheme="minorHAnsi"/>
        </w:rPr>
      </w:pPr>
      <w:r>
        <w:rPr>
          <w:rFonts w:asciiTheme="minorHAnsi" w:hAnsiTheme="minorHAnsi" w:cstheme="minorHAnsi"/>
        </w:rPr>
        <w:t>s</w:t>
      </w:r>
      <w:r w:rsidRPr="00030AFE" w:rsidR="006B1867">
        <w:rPr>
          <w:rFonts w:asciiTheme="minorHAnsi" w:hAnsiTheme="minorHAnsi" w:cstheme="minorHAnsi"/>
        </w:rPr>
        <w:t xml:space="preserve">hould be prepared to make referrals to the MASH if they have concerns about a child’s welfare and understand the role that they may be expected to play in such </w:t>
      </w:r>
      <w:proofErr w:type="gramStart"/>
      <w:r w:rsidRPr="0041081E" w:rsidR="006B1867">
        <w:rPr>
          <w:rFonts w:asciiTheme="minorHAnsi" w:hAnsiTheme="minorHAnsi" w:cstheme="minorHAnsi"/>
        </w:rPr>
        <w:t>assessments;</w:t>
      </w:r>
      <w:proofErr w:type="gramEnd"/>
      <w:r w:rsidRPr="0041081E" w:rsidR="006B1867">
        <w:rPr>
          <w:rFonts w:asciiTheme="minorHAnsi" w:hAnsiTheme="minorHAnsi" w:cstheme="minorHAnsi"/>
        </w:rPr>
        <w:t xml:space="preserve"> </w:t>
      </w:r>
    </w:p>
    <w:p w:rsidRPr="00A33297" w:rsidR="0041081E" w:rsidP="00F42F5D" w:rsidRDefault="005E74FD" w14:paraId="51EAD3ED" w14:textId="77777777">
      <w:pPr>
        <w:pStyle w:val="4Bulletedcopyblue"/>
        <w:numPr>
          <w:ilvl w:val="0"/>
          <w:numId w:val="13"/>
        </w:numPr>
        <w:rPr>
          <w:rFonts w:asciiTheme="minorHAnsi" w:hAnsiTheme="minorHAnsi" w:cstheme="minorHAnsi"/>
          <w:sz w:val="24"/>
          <w:szCs w:val="24"/>
        </w:rPr>
      </w:pPr>
      <w:r w:rsidRPr="00A33297">
        <w:rPr>
          <w:rFonts w:asciiTheme="minorHAnsi" w:hAnsiTheme="minorHAnsi" w:cstheme="minorHAnsi"/>
          <w:sz w:val="24"/>
          <w:szCs w:val="24"/>
        </w:rPr>
        <w:t>w</w:t>
      </w:r>
      <w:r w:rsidRPr="00A33297" w:rsidR="006B1867">
        <w:rPr>
          <w:rFonts w:asciiTheme="minorHAnsi" w:hAnsiTheme="minorHAnsi" w:cstheme="minorHAnsi"/>
          <w:sz w:val="24"/>
          <w:szCs w:val="24"/>
        </w:rPr>
        <w:t xml:space="preserve">ill receive regularly updated safeguarding and child protection training to cover </w:t>
      </w:r>
      <w:proofErr w:type="gramStart"/>
      <w:r w:rsidRPr="00A33297" w:rsidR="006B1867">
        <w:rPr>
          <w:rFonts w:asciiTheme="minorHAnsi" w:hAnsiTheme="minorHAnsi" w:cstheme="minorHAnsi"/>
          <w:sz w:val="24"/>
          <w:szCs w:val="24"/>
        </w:rPr>
        <w:t>all of</w:t>
      </w:r>
      <w:proofErr w:type="gramEnd"/>
      <w:r w:rsidRPr="00A33297" w:rsidR="006B1867">
        <w:rPr>
          <w:rFonts w:asciiTheme="minorHAnsi" w:hAnsiTheme="minorHAnsi" w:cstheme="minorHAnsi"/>
          <w:sz w:val="24"/>
          <w:szCs w:val="24"/>
        </w:rPr>
        <w:t xml:space="preserve"> the above</w:t>
      </w:r>
      <w:r w:rsidRPr="00A33297" w:rsidR="00DF02F5">
        <w:rPr>
          <w:rFonts w:asciiTheme="minorHAnsi" w:hAnsiTheme="minorHAnsi" w:cstheme="minorHAnsi"/>
          <w:sz w:val="24"/>
          <w:szCs w:val="24"/>
        </w:rPr>
        <w:t>, as well as online safety</w:t>
      </w:r>
      <w:r w:rsidRPr="00A33297" w:rsidR="0041081E">
        <w:rPr>
          <w:rFonts w:asciiTheme="minorHAnsi" w:hAnsiTheme="minorHAnsi" w:cstheme="minorHAnsi"/>
          <w:sz w:val="24"/>
          <w:szCs w:val="24"/>
        </w:rPr>
        <w:t xml:space="preserve"> (including IT filtering and monitoring procedures and how to report related safeguarding or technical concerns</w:t>
      </w:r>
      <w:proofErr w:type="gramStart"/>
      <w:r w:rsidRPr="00A33297" w:rsidR="0041081E">
        <w:rPr>
          <w:rFonts w:asciiTheme="minorHAnsi" w:hAnsiTheme="minorHAnsi" w:cstheme="minorHAnsi"/>
          <w:sz w:val="24"/>
          <w:szCs w:val="24"/>
        </w:rPr>
        <w:t>)</w:t>
      </w:r>
      <w:r w:rsidRPr="00A33297" w:rsidR="006B1867">
        <w:rPr>
          <w:rFonts w:asciiTheme="minorHAnsi" w:hAnsiTheme="minorHAnsi" w:cstheme="minorHAnsi"/>
          <w:sz w:val="24"/>
          <w:szCs w:val="24"/>
        </w:rPr>
        <w:t>;</w:t>
      </w:r>
      <w:proofErr w:type="gramEnd"/>
      <w:r w:rsidRPr="00A33297" w:rsidR="006B1867">
        <w:rPr>
          <w:rFonts w:asciiTheme="minorHAnsi" w:hAnsiTheme="minorHAnsi" w:cstheme="minorHAnsi"/>
          <w:sz w:val="24"/>
          <w:szCs w:val="24"/>
        </w:rPr>
        <w:t xml:space="preserve"> </w:t>
      </w:r>
    </w:p>
    <w:p w:rsidRPr="00A33297" w:rsidR="009D0252" w:rsidP="00F42F5D" w:rsidRDefault="0041081E" w14:paraId="714059B2" w14:textId="0F16C84B">
      <w:pPr>
        <w:pStyle w:val="4Bulletedcopyblue"/>
        <w:numPr>
          <w:ilvl w:val="0"/>
          <w:numId w:val="13"/>
        </w:numPr>
        <w:rPr>
          <w:rFonts w:asciiTheme="minorHAnsi" w:hAnsiTheme="minorHAnsi" w:cstheme="minorHAnsi"/>
          <w:sz w:val="24"/>
          <w:szCs w:val="24"/>
        </w:rPr>
      </w:pPr>
      <w:r w:rsidRPr="00A33297">
        <w:rPr>
          <w:rFonts w:asciiTheme="minorHAnsi" w:hAnsiTheme="minorHAnsi" w:cstheme="minorHAnsi"/>
          <w:sz w:val="24"/>
          <w:szCs w:val="24"/>
        </w:rPr>
        <w:t>reinforce the importance of online safety when communicating with parents. This includes making parents aware of what we ask children to do online (e.g. sites they need to visit or who they’ll be interacting with online</w:t>
      </w:r>
      <w:proofErr w:type="gramStart"/>
      <w:r w:rsidRPr="00A33297">
        <w:rPr>
          <w:rFonts w:asciiTheme="minorHAnsi" w:hAnsiTheme="minorHAnsi" w:cstheme="minorHAnsi"/>
          <w:sz w:val="24"/>
          <w:szCs w:val="24"/>
        </w:rPr>
        <w:t>)</w:t>
      </w:r>
      <w:r w:rsidRPr="00A33297" w:rsidR="00677CD5">
        <w:rPr>
          <w:rFonts w:asciiTheme="minorHAnsi" w:hAnsiTheme="minorHAnsi" w:cstheme="minorHAnsi"/>
          <w:sz w:val="24"/>
          <w:szCs w:val="24"/>
        </w:rPr>
        <w:t>;</w:t>
      </w:r>
      <w:proofErr w:type="gramEnd"/>
    </w:p>
    <w:p w:rsidRPr="00030AFE" w:rsidR="006B1867" w:rsidP="00F42F5D" w:rsidRDefault="005E74FD" w14:paraId="117272AA" w14:textId="091EEDEF">
      <w:pPr>
        <w:pStyle w:val="ListParagraph"/>
        <w:numPr>
          <w:ilvl w:val="0"/>
          <w:numId w:val="13"/>
        </w:numPr>
        <w:jc w:val="both"/>
        <w:rPr>
          <w:rFonts w:asciiTheme="minorHAnsi" w:hAnsiTheme="minorHAnsi" w:cstheme="minorHAnsi"/>
        </w:rPr>
      </w:pPr>
      <w:r>
        <w:rPr>
          <w:rFonts w:asciiTheme="minorHAnsi" w:hAnsiTheme="minorHAnsi" w:cstheme="minorHAnsi"/>
        </w:rPr>
        <w:t>w</w:t>
      </w:r>
      <w:r w:rsidRPr="00030AFE" w:rsidR="006B1867">
        <w:rPr>
          <w:rFonts w:asciiTheme="minorHAnsi" w:hAnsiTheme="minorHAnsi" w:cstheme="minorHAnsi"/>
        </w:rPr>
        <w:t xml:space="preserve">ill receive safeguarding updates throughout the year as part of continuous professional </w:t>
      </w:r>
      <w:proofErr w:type="gramStart"/>
      <w:r w:rsidRPr="00030AFE" w:rsidR="006B1867">
        <w:rPr>
          <w:rFonts w:asciiTheme="minorHAnsi" w:hAnsiTheme="minorHAnsi" w:cstheme="minorHAnsi"/>
        </w:rPr>
        <w:t>development;</w:t>
      </w:r>
      <w:proofErr w:type="gramEnd"/>
      <w:r w:rsidRPr="00030AFE" w:rsidR="006B1867">
        <w:rPr>
          <w:rFonts w:asciiTheme="minorHAnsi" w:hAnsiTheme="minorHAnsi" w:cstheme="minorHAnsi"/>
        </w:rPr>
        <w:t xml:space="preserve"> </w:t>
      </w:r>
    </w:p>
    <w:p w:rsidRPr="00030AFE" w:rsidR="006B1867" w:rsidP="00F42F5D" w:rsidRDefault="005E74FD" w14:paraId="67A87811" w14:textId="00BF6294">
      <w:pPr>
        <w:pStyle w:val="ListParagraph"/>
        <w:numPr>
          <w:ilvl w:val="0"/>
          <w:numId w:val="13"/>
        </w:numPr>
        <w:jc w:val="both"/>
        <w:rPr>
          <w:rFonts w:asciiTheme="minorHAnsi" w:hAnsiTheme="minorHAnsi" w:cstheme="minorHAnsi"/>
        </w:rPr>
      </w:pPr>
      <w:r>
        <w:rPr>
          <w:rFonts w:asciiTheme="minorHAnsi" w:hAnsiTheme="minorHAnsi" w:cstheme="minorHAnsi"/>
        </w:rPr>
        <w:t>w</w:t>
      </w:r>
      <w:r w:rsidRPr="00030AFE" w:rsidR="006B1867">
        <w:rPr>
          <w:rFonts w:asciiTheme="minorHAnsi" w:hAnsiTheme="minorHAnsi" w:cstheme="minorHAnsi"/>
        </w:rPr>
        <w:t xml:space="preserve">ill be encouraged to contribute to the development of safeguarding policy and </w:t>
      </w:r>
      <w:proofErr w:type="gramStart"/>
      <w:r w:rsidRPr="00030AFE" w:rsidR="006B1867">
        <w:rPr>
          <w:rFonts w:asciiTheme="minorHAnsi" w:hAnsiTheme="minorHAnsi" w:cstheme="minorHAnsi"/>
        </w:rPr>
        <w:t>practice;</w:t>
      </w:r>
      <w:proofErr w:type="gramEnd"/>
      <w:r w:rsidRPr="00030AFE" w:rsidR="006B1867">
        <w:rPr>
          <w:rFonts w:asciiTheme="minorHAnsi" w:hAnsiTheme="minorHAnsi" w:cstheme="minorHAnsi"/>
        </w:rPr>
        <w:t xml:space="preserve"> </w:t>
      </w:r>
    </w:p>
    <w:p w:rsidRPr="00030AFE" w:rsidR="006B1867" w:rsidP="00F42F5D" w:rsidRDefault="005E74FD" w14:paraId="763CB7C2" w14:textId="31EB9A1E">
      <w:pPr>
        <w:pStyle w:val="ListParagraph"/>
        <w:numPr>
          <w:ilvl w:val="0"/>
          <w:numId w:val="13"/>
        </w:numPr>
        <w:jc w:val="both"/>
        <w:rPr>
          <w:rFonts w:asciiTheme="minorHAnsi" w:hAnsiTheme="minorHAnsi" w:cstheme="minorHAnsi"/>
        </w:rPr>
      </w:pPr>
      <w:r>
        <w:rPr>
          <w:rFonts w:asciiTheme="minorHAnsi" w:hAnsiTheme="minorHAnsi" w:cstheme="minorHAnsi"/>
        </w:rPr>
        <w:t>s</w:t>
      </w:r>
      <w:r w:rsidRPr="00030AFE" w:rsidR="006B1867">
        <w:rPr>
          <w:rFonts w:asciiTheme="minorHAnsi" w:hAnsiTheme="minorHAnsi" w:cstheme="minorHAnsi"/>
        </w:rPr>
        <w:t xml:space="preserve">hould always seek advice from the Designated Safeguarding Lead if they are </w:t>
      </w:r>
      <w:proofErr w:type="gramStart"/>
      <w:r w:rsidRPr="00030AFE" w:rsidR="006B1867">
        <w:rPr>
          <w:rFonts w:asciiTheme="minorHAnsi" w:hAnsiTheme="minorHAnsi" w:cstheme="minorHAnsi"/>
        </w:rPr>
        <w:t>unsure;</w:t>
      </w:r>
      <w:proofErr w:type="gramEnd"/>
      <w:r w:rsidRPr="00030AFE" w:rsidR="006B1867">
        <w:rPr>
          <w:rFonts w:asciiTheme="minorHAnsi" w:hAnsiTheme="minorHAnsi" w:cstheme="minorHAnsi"/>
        </w:rPr>
        <w:t xml:space="preserve"> </w:t>
      </w:r>
    </w:p>
    <w:p w:rsidR="0041081E" w:rsidP="00F42F5D" w:rsidRDefault="0041081E" w14:paraId="4CC9B9F2" w14:textId="77777777">
      <w:pPr>
        <w:pStyle w:val="ListParagraph"/>
        <w:numPr>
          <w:ilvl w:val="0"/>
          <w:numId w:val="13"/>
        </w:numPr>
        <w:jc w:val="both"/>
        <w:rPr>
          <w:rFonts w:asciiTheme="minorHAnsi" w:hAnsiTheme="minorHAnsi" w:cstheme="minorHAnsi"/>
        </w:rPr>
      </w:pPr>
      <w:bookmarkStart w:name="_Hlk140347255" w:id="9"/>
      <w:r>
        <w:rPr>
          <w:rFonts w:asciiTheme="minorHAnsi" w:hAnsiTheme="minorHAnsi" w:cstheme="minorHAnsi"/>
        </w:rPr>
        <w:t>p</w:t>
      </w:r>
      <w:r w:rsidRPr="0041081E" w:rsidR="00C06142">
        <w:rPr>
          <w:rFonts w:asciiTheme="minorHAnsi" w:hAnsiTheme="minorHAnsi" w:cstheme="minorHAnsi"/>
        </w:rPr>
        <w:t>rovide a safe space for pupils who are LGBT to speak out and share their concerns</w:t>
      </w:r>
      <w:r w:rsidRPr="0041081E">
        <w:rPr>
          <w:rFonts w:asciiTheme="minorHAnsi" w:hAnsiTheme="minorHAnsi" w:cstheme="minorHAnsi"/>
        </w:rPr>
        <w:t>;</w:t>
      </w:r>
      <w:r>
        <w:rPr>
          <w:rFonts w:asciiTheme="minorHAnsi" w:hAnsiTheme="minorHAnsi" w:cstheme="minorHAnsi"/>
        </w:rPr>
        <w:t xml:space="preserve"> and</w:t>
      </w:r>
      <w:r w:rsidRPr="0041081E">
        <w:rPr>
          <w:rFonts w:asciiTheme="minorHAnsi" w:hAnsiTheme="minorHAnsi" w:cstheme="minorHAnsi"/>
        </w:rPr>
        <w:t xml:space="preserve"> </w:t>
      </w:r>
    </w:p>
    <w:p w:rsidRPr="0041081E" w:rsidR="00C06142" w:rsidP="00F42F5D" w:rsidRDefault="0041081E" w14:paraId="4BA34998" w14:textId="6B4FF69A">
      <w:pPr>
        <w:pStyle w:val="ListParagraph"/>
        <w:numPr>
          <w:ilvl w:val="0"/>
          <w:numId w:val="13"/>
        </w:numPr>
        <w:jc w:val="both"/>
        <w:rPr>
          <w:rFonts w:asciiTheme="minorHAnsi" w:hAnsiTheme="minorHAnsi" w:cstheme="minorHAnsi"/>
        </w:rPr>
      </w:pPr>
      <w:r>
        <w:rPr>
          <w:rFonts w:asciiTheme="minorHAnsi" w:hAnsiTheme="minorHAnsi" w:cstheme="minorHAnsi"/>
        </w:rPr>
        <w:t>a</w:t>
      </w:r>
      <w:r w:rsidRPr="00030AFE">
        <w:rPr>
          <w:rFonts w:asciiTheme="minorHAnsi" w:hAnsiTheme="minorHAnsi" w:cstheme="minorHAnsi"/>
        </w:rPr>
        <w:t>ll teachers should safeguard children’s wellbeing and maintain public trust in the teaching profession as part of their professional duties (Teaching Standards, 2012).</w:t>
      </w:r>
    </w:p>
    <w:bookmarkEnd w:id="9"/>
    <w:p w:rsidR="00DD7E95" w:rsidP="00104AF9" w:rsidRDefault="00DD7E95" w14:paraId="157A8E7B" w14:textId="692A111C">
      <w:pPr>
        <w:spacing w:after="0" w:line="240" w:lineRule="auto"/>
        <w:jc w:val="both"/>
        <w:rPr>
          <w:rFonts w:cstheme="minorHAnsi"/>
          <w:sz w:val="24"/>
          <w:szCs w:val="24"/>
        </w:rPr>
      </w:pPr>
    </w:p>
    <w:p w:rsidRPr="00A33297" w:rsidR="00677CD5" w:rsidP="00104AF9" w:rsidRDefault="00677CD5" w14:paraId="66B77854" w14:textId="33F1C649">
      <w:pPr>
        <w:spacing w:after="0" w:line="240" w:lineRule="auto"/>
        <w:jc w:val="both"/>
        <w:rPr>
          <w:rFonts w:cstheme="minorHAnsi"/>
          <w:b/>
          <w:bCs/>
          <w:sz w:val="24"/>
          <w:szCs w:val="24"/>
          <w:u w:val="single"/>
        </w:rPr>
      </w:pPr>
      <w:r w:rsidRPr="00A33297">
        <w:rPr>
          <w:rFonts w:cstheme="minorHAnsi"/>
          <w:b/>
          <w:bCs/>
          <w:sz w:val="24"/>
          <w:szCs w:val="24"/>
          <w:u w:val="single"/>
        </w:rPr>
        <w:t xml:space="preserve">In addition: </w:t>
      </w:r>
    </w:p>
    <w:p w:rsidRPr="00A33297" w:rsidR="00677CD5" w:rsidP="00104AF9" w:rsidRDefault="00677CD5" w14:paraId="7DDCE628" w14:textId="77777777">
      <w:pPr>
        <w:spacing w:after="0" w:line="240" w:lineRule="auto"/>
        <w:jc w:val="both"/>
        <w:rPr>
          <w:rFonts w:cstheme="minorHAnsi"/>
          <w:sz w:val="24"/>
          <w:szCs w:val="24"/>
        </w:rPr>
      </w:pPr>
    </w:p>
    <w:p w:rsidRPr="002B0A18" w:rsidR="00ED6A30" w:rsidP="00E33EE1" w:rsidRDefault="00ED6A30" w14:paraId="0DDF53B0" w14:textId="18954DC2">
      <w:pPr>
        <w:spacing w:after="0" w:line="240" w:lineRule="auto"/>
        <w:jc w:val="both"/>
        <w:rPr>
          <w:rFonts w:cstheme="minorHAnsi"/>
          <w:sz w:val="24"/>
          <w:szCs w:val="24"/>
        </w:rPr>
      </w:pPr>
      <w:r w:rsidRPr="00A33297">
        <w:rPr>
          <w:rFonts w:eastAsia="Times New Roman" w:cstheme="minorHAnsi"/>
          <w:sz w:val="24"/>
          <w:szCs w:val="24"/>
        </w:rPr>
        <w:t xml:space="preserve">All staff will be made aware of our systems and documents that support safeguarding, including this policy, the staff code of conduct, the role and identity of the designated safeguarding lead (DSL) and any deputies, the behaviour policy and the safeguarding response </w:t>
      </w:r>
      <w:r w:rsidRPr="00A33297" w:rsidR="002B0A18">
        <w:rPr>
          <w:sz w:val="24"/>
          <w:szCs w:val="24"/>
        </w:rPr>
        <w:t>to children missing from education and children who are absent from education, particularly on repeat occasions and/or for prolonged periods.</w:t>
      </w:r>
      <w:r w:rsidRPr="002B0A18" w:rsidR="002B0A18">
        <w:rPr>
          <w:sz w:val="24"/>
          <w:szCs w:val="24"/>
        </w:rPr>
        <w:t xml:space="preserve"> </w:t>
      </w:r>
    </w:p>
    <w:p w:rsidRPr="00030AFE" w:rsidR="002B0A18" w:rsidP="00677CD5" w:rsidRDefault="002B0A18" w14:paraId="2BDD2949" w14:textId="77777777">
      <w:pPr>
        <w:spacing w:after="0" w:line="240" w:lineRule="auto"/>
        <w:jc w:val="both"/>
        <w:rPr>
          <w:rFonts w:cstheme="minorHAnsi"/>
          <w:sz w:val="24"/>
          <w:szCs w:val="24"/>
        </w:rPr>
      </w:pPr>
    </w:p>
    <w:p w:rsidRPr="00A67327" w:rsidR="00A52595" w:rsidP="00E33EE1" w:rsidRDefault="006B1867" w14:paraId="14AE72C3" w14:textId="236AE5DF">
      <w:pPr>
        <w:spacing w:after="0" w:line="240" w:lineRule="auto"/>
        <w:jc w:val="both"/>
        <w:rPr>
          <w:rFonts w:cstheme="minorHAnsi"/>
          <w:sz w:val="24"/>
          <w:szCs w:val="24"/>
        </w:rPr>
      </w:pPr>
      <w:r w:rsidRPr="00030AFE">
        <w:rPr>
          <w:rFonts w:cstheme="minorHAnsi"/>
          <w:sz w:val="24"/>
          <w:szCs w:val="24"/>
        </w:rPr>
        <w:t xml:space="preserve">All staff that work directly with children </w:t>
      </w:r>
      <w:r w:rsidRPr="00A67327">
        <w:rPr>
          <w:rFonts w:cstheme="minorHAnsi"/>
          <w:sz w:val="24"/>
          <w:szCs w:val="24"/>
        </w:rPr>
        <w:t>will be provided with a copy of</w:t>
      </w:r>
      <w:r w:rsidRPr="00A67327" w:rsidR="00ED6A30">
        <w:rPr>
          <w:rFonts w:cstheme="minorHAnsi"/>
          <w:sz w:val="24"/>
          <w:szCs w:val="24"/>
        </w:rPr>
        <w:t>, and must read,</w:t>
      </w:r>
      <w:r w:rsidRPr="00A67327">
        <w:rPr>
          <w:rFonts w:cstheme="minorHAnsi"/>
          <w:sz w:val="24"/>
          <w:szCs w:val="24"/>
        </w:rPr>
        <w:t xml:space="preserve"> Part 1 and Annex B of Keeping Children Safe in Education (September </w:t>
      </w:r>
      <w:r w:rsidRPr="00A67327" w:rsidR="007C1582">
        <w:rPr>
          <w:rFonts w:cstheme="minorHAnsi"/>
          <w:sz w:val="24"/>
          <w:szCs w:val="24"/>
        </w:rPr>
        <w:t>202</w:t>
      </w:r>
      <w:r w:rsidRPr="00A67327" w:rsidR="00D80C9F">
        <w:rPr>
          <w:rFonts w:cstheme="minorHAnsi"/>
          <w:sz w:val="24"/>
          <w:szCs w:val="24"/>
        </w:rPr>
        <w:t>5</w:t>
      </w:r>
      <w:r w:rsidRPr="00A67327">
        <w:rPr>
          <w:rFonts w:cstheme="minorHAnsi"/>
          <w:sz w:val="24"/>
          <w:szCs w:val="24"/>
        </w:rPr>
        <w:t xml:space="preserve">) annually and </w:t>
      </w:r>
      <w:r w:rsidRPr="00A67327" w:rsidR="00ED6A30">
        <w:rPr>
          <w:rFonts w:cstheme="minorHAnsi"/>
          <w:sz w:val="24"/>
          <w:szCs w:val="24"/>
        </w:rPr>
        <w:t xml:space="preserve">will </w:t>
      </w:r>
      <w:r w:rsidRPr="00A67327">
        <w:rPr>
          <w:rFonts w:cstheme="minorHAnsi"/>
          <w:sz w:val="24"/>
          <w:szCs w:val="24"/>
        </w:rPr>
        <w:t xml:space="preserve">receive annually updated training on their safeguarding roles and responsibilities. </w:t>
      </w:r>
    </w:p>
    <w:p w:rsidRPr="00A67327" w:rsidR="00A52595" w:rsidP="00E33EE1" w:rsidRDefault="00A52595" w14:paraId="2797B002" w14:textId="77777777">
      <w:pPr>
        <w:spacing w:after="0" w:line="240" w:lineRule="auto"/>
        <w:jc w:val="both"/>
        <w:rPr>
          <w:rFonts w:cstheme="minorHAnsi"/>
          <w:sz w:val="24"/>
          <w:szCs w:val="24"/>
        </w:rPr>
      </w:pPr>
    </w:p>
    <w:p w:rsidR="006B1867" w:rsidP="00E33EE1" w:rsidRDefault="006B1867" w14:paraId="5D4BADD5" w14:textId="15433451">
      <w:pPr>
        <w:spacing w:after="0" w:line="240" w:lineRule="auto"/>
        <w:jc w:val="both"/>
        <w:rPr>
          <w:rFonts w:cstheme="minorHAnsi"/>
          <w:b/>
          <w:bCs/>
          <w:i/>
          <w:color w:val="FF0000"/>
          <w:sz w:val="24"/>
          <w:szCs w:val="24"/>
        </w:rPr>
      </w:pPr>
      <w:r w:rsidRPr="00A67327">
        <w:rPr>
          <w:rFonts w:cstheme="minorHAnsi"/>
          <w:sz w:val="24"/>
          <w:szCs w:val="24"/>
        </w:rPr>
        <w:t>Staff that do not work directly with children will be provided with a copy of either Part 1 or Annex A of Keeping Children Safe in Education (</w:t>
      </w:r>
      <w:r w:rsidRPr="00A67327" w:rsidR="007C1582">
        <w:rPr>
          <w:rFonts w:cstheme="minorHAnsi"/>
          <w:sz w:val="24"/>
          <w:szCs w:val="24"/>
        </w:rPr>
        <w:t>202</w:t>
      </w:r>
      <w:r w:rsidRPr="00A67327" w:rsidR="00D80C9F">
        <w:rPr>
          <w:rFonts w:cstheme="minorHAnsi"/>
          <w:sz w:val="24"/>
          <w:szCs w:val="24"/>
        </w:rPr>
        <w:t>5</w:t>
      </w:r>
      <w:r w:rsidRPr="00A67327">
        <w:rPr>
          <w:rFonts w:cstheme="minorHAnsi"/>
          <w:sz w:val="24"/>
          <w:szCs w:val="24"/>
        </w:rPr>
        <w:t>) and</w:t>
      </w:r>
      <w:r w:rsidRPr="00030AFE">
        <w:rPr>
          <w:rFonts w:cstheme="minorHAnsi"/>
          <w:sz w:val="24"/>
          <w:szCs w:val="24"/>
        </w:rPr>
        <w:t xml:space="preserve"> must read this document. </w:t>
      </w:r>
    </w:p>
    <w:p w:rsidR="00A52595" w:rsidP="00E33EE1" w:rsidRDefault="00A52595" w14:paraId="27E411C4" w14:textId="738A4E70">
      <w:pPr>
        <w:spacing w:after="0" w:line="240" w:lineRule="auto"/>
        <w:jc w:val="both"/>
        <w:rPr>
          <w:rFonts w:cstheme="minorHAnsi"/>
          <w:b/>
          <w:bCs/>
          <w:i/>
          <w:color w:val="FF0000"/>
          <w:sz w:val="24"/>
          <w:szCs w:val="24"/>
        </w:rPr>
      </w:pPr>
    </w:p>
    <w:p w:rsidR="00A52595" w:rsidP="00A52595" w:rsidRDefault="00A52595" w14:paraId="63657F06" w14:textId="43AD9220">
      <w:pPr>
        <w:spacing w:after="0" w:line="240" w:lineRule="auto"/>
        <w:jc w:val="both"/>
        <w:rPr>
          <w:rFonts w:cstheme="minorHAnsi"/>
          <w:sz w:val="24"/>
          <w:szCs w:val="24"/>
        </w:rPr>
      </w:pPr>
      <w:r w:rsidRPr="005A57AA">
        <w:rPr>
          <w:rFonts w:cstheme="minorHAnsi"/>
          <w:sz w:val="24"/>
          <w:szCs w:val="24"/>
        </w:rPr>
        <w:t>All staff will sign a declaration at the beginning of each academic year to say that they have reviewed the guidance</w:t>
      </w:r>
      <w:r w:rsidRPr="005A57AA" w:rsidR="004401EF">
        <w:rPr>
          <w:rFonts w:cstheme="minorHAnsi"/>
          <w:sz w:val="24"/>
          <w:szCs w:val="24"/>
        </w:rPr>
        <w:t>.</w:t>
      </w:r>
    </w:p>
    <w:p w:rsidRPr="00030AFE" w:rsidR="00DD7E95" w:rsidP="00A52595" w:rsidRDefault="00DD7E95" w14:paraId="5E07F3DE" w14:textId="77777777">
      <w:pPr>
        <w:spacing w:after="0" w:line="240" w:lineRule="auto"/>
        <w:jc w:val="both"/>
        <w:rPr>
          <w:rFonts w:cstheme="minorHAnsi"/>
          <w:sz w:val="24"/>
          <w:szCs w:val="24"/>
        </w:rPr>
      </w:pPr>
    </w:p>
    <w:p w:rsidRPr="00030AFE" w:rsidR="00C06142" w:rsidP="00A52595" w:rsidRDefault="5BD369CF" w14:paraId="1A9D8DD1" w14:textId="430F5609">
      <w:pPr>
        <w:spacing w:after="0" w:line="240" w:lineRule="auto"/>
        <w:jc w:val="both"/>
        <w:rPr>
          <w:rFonts w:eastAsia="Times New Roman"/>
          <w:sz w:val="24"/>
          <w:szCs w:val="24"/>
        </w:rPr>
      </w:pPr>
      <w:r w:rsidRPr="5BD369CF">
        <w:rPr>
          <w:rFonts w:eastAsia="Times New Roman"/>
          <w:sz w:val="24"/>
          <w:szCs w:val="24"/>
        </w:rPr>
        <w:t>Although there are extensive mechanisms in place to support staff understanding in relation to safeguarding and child protection, there is an expectation that if staff are unclear on any aspects of school safeguarding policy or practice, they speak to the Designated Safeguarding Lead without delay, so that additional training can be put in place.</w:t>
      </w:r>
    </w:p>
    <w:p w:rsidRPr="003447C5" w:rsidR="008F51DB" w:rsidP="00E33EE1" w:rsidRDefault="008F51DB" w14:paraId="61DDA999" w14:textId="0A4D83CD">
      <w:pPr>
        <w:spacing w:after="0" w:line="240" w:lineRule="auto"/>
        <w:jc w:val="both"/>
        <w:rPr>
          <w:rFonts w:eastAsia="Times New Roman"/>
          <w:sz w:val="24"/>
          <w:szCs w:val="24"/>
        </w:rPr>
      </w:pPr>
    </w:p>
    <w:tbl>
      <w:tblPr>
        <w:tblW w:w="5000" w:type="pct"/>
        <w:shd w:val="clear" w:color="auto" w:fill="002060"/>
        <w:tblLook w:val="01E0" w:firstRow="1" w:lastRow="1" w:firstColumn="1" w:lastColumn="1" w:noHBand="0" w:noVBand="0"/>
      </w:tblPr>
      <w:tblGrid>
        <w:gridCol w:w="10466"/>
      </w:tblGrid>
      <w:tr w:rsidRPr="00030AFE" w:rsidR="009267AA" w:rsidTr="00030AFE" w14:paraId="48E8C7BB" w14:textId="77777777">
        <w:tc>
          <w:tcPr>
            <w:tcW w:w="5000" w:type="pct"/>
            <w:shd w:val="clear" w:color="auto" w:fill="002060"/>
          </w:tcPr>
          <w:p w:rsidRPr="00BE36DD" w:rsidR="00CD22A1" w:rsidP="00BE36DD" w:rsidRDefault="009267AA" w14:paraId="65D8CACB" w14:textId="6482E9B9">
            <w:pPr>
              <w:pStyle w:val="Heading1"/>
              <w:spacing w:before="120" w:after="120"/>
              <w:rPr>
                <w:rFonts w:eastAsia="Times New Roman" w:asciiTheme="minorHAnsi" w:hAnsiTheme="minorHAnsi" w:cstheme="minorHAnsi"/>
                <w:b w:val="0"/>
                <w:bCs/>
                <w:sz w:val="24"/>
                <w:szCs w:val="24"/>
              </w:rPr>
            </w:pPr>
            <w:r w:rsidRPr="00030AFE">
              <w:rPr>
                <w:rFonts w:eastAsia="Times New Roman" w:cstheme="minorHAnsi"/>
                <w:sz w:val="24"/>
                <w:szCs w:val="24"/>
              </w:rPr>
              <w:br w:type="page"/>
            </w:r>
            <w:bookmarkStart w:name="_Toc140509648" w:id="10"/>
            <w:r w:rsidRPr="00BE36DD" w:rsidR="00BD02DF">
              <w:rPr>
                <w:rFonts w:eastAsia="Times New Roman" w:cstheme="minorHAnsi"/>
                <w:b w:val="0"/>
                <w:bCs/>
                <w:szCs w:val="28"/>
              </w:rPr>
              <w:t xml:space="preserve">8. </w:t>
            </w:r>
            <w:r w:rsidRPr="00BE36DD" w:rsidR="00BE36DD">
              <w:rPr>
                <w:rFonts w:eastAsia="Times New Roman" w:cstheme="minorHAnsi"/>
                <w:b w:val="0"/>
                <w:bCs/>
                <w:szCs w:val="28"/>
              </w:rPr>
              <w:t>Recognising Abuse: Training</w:t>
            </w:r>
            <w:bookmarkEnd w:id="10"/>
          </w:p>
        </w:tc>
      </w:tr>
    </w:tbl>
    <w:p w:rsidRPr="00030AFE" w:rsidR="006B1867" w:rsidP="00E33EE1" w:rsidRDefault="006B1867" w14:paraId="77107390" w14:textId="202418B3">
      <w:pPr>
        <w:spacing w:after="0" w:line="240" w:lineRule="auto"/>
        <w:jc w:val="both"/>
        <w:rPr>
          <w:rFonts w:eastAsia="Times New Roman" w:cstheme="minorHAnsi"/>
          <w:b/>
          <w:bCs/>
          <w:sz w:val="24"/>
          <w:szCs w:val="24"/>
        </w:rPr>
      </w:pPr>
    </w:p>
    <w:p w:rsidRPr="00030AFE" w:rsidR="002D29E0" w:rsidP="00E33EE1" w:rsidRDefault="002D29E0" w14:paraId="3E1755B2" w14:textId="1B48F367">
      <w:pPr>
        <w:spacing w:after="0" w:line="240" w:lineRule="auto"/>
        <w:jc w:val="both"/>
        <w:rPr>
          <w:rFonts w:eastAsia="Times New Roman" w:cstheme="minorHAnsi"/>
          <w:sz w:val="24"/>
          <w:szCs w:val="24"/>
        </w:rPr>
      </w:pPr>
      <w:r w:rsidRPr="00030AFE">
        <w:rPr>
          <w:rFonts w:eastAsia="Times New Roman" w:cstheme="minorHAnsi"/>
          <w:sz w:val="24"/>
          <w:szCs w:val="24"/>
        </w:rPr>
        <w:t xml:space="preserve">The school is committed to continuous professional development and all staff undergo rigorous and ongoing safeguarding training. We strive to ensure that staff fully understand their safeguarding responsibilities, that training promotes a culture of safeguarding and equips staff with the skills to identify any signs of abuse, neglect or harm. </w:t>
      </w:r>
    </w:p>
    <w:p w:rsidRPr="00030AFE" w:rsidR="008F51DB" w:rsidP="00E33EE1" w:rsidRDefault="008F51DB" w14:paraId="27B7B959" w14:textId="77777777">
      <w:pPr>
        <w:pStyle w:val="Subhead2"/>
        <w:spacing w:before="0" w:after="0"/>
        <w:jc w:val="both"/>
        <w:rPr>
          <w:rFonts w:asciiTheme="minorHAnsi" w:hAnsiTheme="minorHAnsi" w:cstheme="minorHAnsi"/>
        </w:rPr>
      </w:pPr>
    </w:p>
    <w:p w:rsidRPr="00BE36DD" w:rsidR="008F51DB" w:rsidP="00BE36DD" w:rsidRDefault="008F51DB" w14:paraId="2C678162" w14:textId="4BA21704">
      <w:pPr>
        <w:pStyle w:val="1bodycopy10pt"/>
        <w:rPr>
          <w:rFonts w:asciiTheme="minorHAnsi" w:hAnsiTheme="minorHAnsi" w:cstheme="minorHAnsi"/>
          <w:b/>
          <w:bCs/>
          <w:sz w:val="24"/>
          <w:szCs w:val="32"/>
          <w:u w:val="single"/>
        </w:rPr>
      </w:pPr>
      <w:r w:rsidRPr="00BE36DD">
        <w:rPr>
          <w:rFonts w:asciiTheme="minorHAnsi" w:hAnsiTheme="minorHAnsi" w:cstheme="minorHAnsi"/>
          <w:b/>
          <w:bCs/>
          <w:sz w:val="24"/>
          <w:szCs w:val="32"/>
          <w:u w:val="single"/>
        </w:rPr>
        <w:t xml:space="preserve">8.1 </w:t>
      </w:r>
      <w:r w:rsidRPr="00BE36DD" w:rsidR="00CD22A1">
        <w:rPr>
          <w:rFonts w:asciiTheme="minorHAnsi" w:hAnsiTheme="minorHAnsi" w:cstheme="minorHAnsi"/>
          <w:b/>
          <w:bCs/>
          <w:sz w:val="24"/>
          <w:szCs w:val="32"/>
          <w:u w:val="single"/>
        </w:rPr>
        <w:t>All staff</w:t>
      </w:r>
    </w:p>
    <w:p w:rsidRPr="00030AFE" w:rsidR="00CD22A1" w:rsidP="00F42F5D" w:rsidRDefault="00CD22A1" w14:paraId="6BA16E17" w14:textId="14032F68">
      <w:pPr>
        <w:pStyle w:val="ListParagraph"/>
        <w:numPr>
          <w:ilvl w:val="0"/>
          <w:numId w:val="10"/>
        </w:numPr>
        <w:jc w:val="both"/>
        <w:rPr>
          <w:rFonts w:asciiTheme="minorHAnsi" w:hAnsiTheme="minorHAnsi" w:cstheme="minorHAnsi"/>
        </w:rPr>
      </w:pPr>
      <w:r w:rsidRPr="00030AFE">
        <w:rPr>
          <w:rFonts w:asciiTheme="minorHAnsi" w:hAnsiTheme="minorHAnsi" w:cstheme="minorHAnsi"/>
        </w:rPr>
        <w:t>All staff members will undertake safeguarding and child protection training at induction</w:t>
      </w:r>
      <w:r w:rsidR="005E74FD">
        <w:rPr>
          <w:rFonts w:asciiTheme="minorHAnsi" w:hAnsiTheme="minorHAnsi" w:cstheme="minorHAnsi"/>
        </w:rPr>
        <w:t xml:space="preserve"> (</w:t>
      </w:r>
      <w:r w:rsidRPr="00030AFE">
        <w:rPr>
          <w:rFonts w:asciiTheme="minorHAnsi" w:hAnsiTheme="minorHAnsi" w:cstheme="minorHAnsi"/>
        </w:rPr>
        <w:t xml:space="preserve">including online </w:t>
      </w:r>
      <w:r w:rsidRPr="00A33297">
        <w:rPr>
          <w:rFonts w:asciiTheme="minorHAnsi" w:hAnsiTheme="minorHAnsi" w:cstheme="minorHAnsi"/>
        </w:rPr>
        <w:t>safety</w:t>
      </w:r>
      <w:r w:rsidRPr="00A33297" w:rsidR="005A57AA">
        <w:rPr>
          <w:rFonts w:asciiTheme="minorHAnsi" w:hAnsiTheme="minorHAnsi" w:cstheme="minorHAnsi"/>
        </w:rPr>
        <w:t>, filtering and monitoring</w:t>
      </w:r>
      <w:r w:rsidRPr="00A33297">
        <w:rPr>
          <w:rFonts w:asciiTheme="minorHAnsi" w:hAnsiTheme="minorHAnsi" w:cstheme="minorHAnsi"/>
        </w:rPr>
        <w:t xml:space="preserve"> and</w:t>
      </w:r>
      <w:r w:rsidRPr="00030AFE">
        <w:rPr>
          <w:rFonts w:asciiTheme="minorHAnsi" w:hAnsiTheme="minorHAnsi" w:cstheme="minorHAnsi"/>
        </w:rPr>
        <w:t xml:space="preserve"> whistle-blowing procedures</w:t>
      </w:r>
      <w:r w:rsidR="005E74FD">
        <w:rPr>
          <w:rFonts w:asciiTheme="minorHAnsi" w:hAnsiTheme="minorHAnsi" w:cstheme="minorHAnsi"/>
        </w:rPr>
        <w:t>)</w:t>
      </w:r>
      <w:r w:rsidRPr="00030AFE">
        <w:rPr>
          <w:rFonts w:asciiTheme="minorHAnsi" w:hAnsiTheme="minorHAnsi" w:cstheme="minorHAnsi"/>
        </w:rPr>
        <w:t xml:space="preserve"> to ensure they understand the school’s safeguarding systems</w:t>
      </w:r>
      <w:r w:rsidR="005E74FD">
        <w:rPr>
          <w:rFonts w:asciiTheme="minorHAnsi" w:hAnsiTheme="minorHAnsi" w:cstheme="minorHAnsi"/>
        </w:rPr>
        <w:t xml:space="preserve">, </w:t>
      </w:r>
      <w:r w:rsidRPr="00030AFE">
        <w:rPr>
          <w:rFonts w:asciiTheme="minorHAnsi" w:hAnsiTheme="minorHAnsi" w:cstheme="minorHAnsi"/>
        </w:rPr>
        <w:t xml:space="preserve">their responsibilities and can identify signs of possible abuse or neglect. This training will be regularly updated and will be in line with advice from the </w:t>
      </w:r>
      <w:r w:rsidR="00DF02F5">
        <w:rPr>
          <w:rFonts w:asciiTheme="minorHAnsi" w:hAnsiTheme="minorHAnsi" w:cstheme="minorHAnsi"/>
        </w:rPr>
        <w:t>three</w:t>
      </w:r>
      <w:r w:rsidRPr="00030AFE">
        <w:rPr>
          <w:rFonts w:asciiTheme="minorHAnsi" w:hAnsiTheme="minorHAnsi" w:cstheme="minorHAnsi"/>
        </w:rPr>
        <w:t xml:space="preserve"> safeguarding partners.</w:t>
      </w:r>
    </w:p>
    <w:p w:rsidRPr="00030AFE" w:rsidR="00CD22A1" w:rsidP="00F42F5D" w:rsidRDefault="00CD22A1" w14:paraId="2B0961D1" w14:textId="046479DF">
      <w:pPr>
        <w:pStyle w:val="ListParagraph"/>
        <w:numPr>
          <w:ilvl w:val="0"/>
          <w:numId w:val="10"/>
        </w:numPr>
        <w:jc w:val="both"/>
        <w:rPr>
          <w:rFonts w:asciiTheme="minorHAnsi" w:hAnsiTheme="minorHAnsi" w:cstheme="minorHAnsi"/>
        </w:rPr>
      </w:pPr>
      <w:r w:rsidRPr="00030AFE">
        <w:rPr>
          <w:rFonts w:asciiTheme="minorHAnsi" w:hAnsiTheme="minorHAnsi" w:cstheme="minorHAnsi"/>
        </w:rPr>
        <w:t>All staff</w:t>
      </w:r>
      <w:r w:rsidRPr="00030AFE">
        <w:rPr>
          <w:rFonts w:asciiTheme="minorHAnsi" w:hAnsiTheme="minorHAnsi" w:cstheme="minorHAnsi"/>
          <w:color w:val="F15F22"/>
        </w:rPr>
        <w:t xml:space="preserve"> </w:t>
      </w:r>
      <w:r w:rsidRPr="00030AFE">
        <w:rPr>
          <w:rFonts w:asciiTheme="minorHAnsi" w:hAnsiTheme="minorHAnsi" w:cstheme="minorHAnsi"/>
        </w:rPr>
        <w:t>will have training on the government’s anti-radicalisation strategy Prevent, to enable them to identify children at risk of being drawn into terrorism and to challenge extremist ideas.</w:t>
      </w:r>
    </w:p>
    <w:p w:rsidRPr="00030AFE" w:rsidR="00CD22A1" w:rsidP="00F42F5D" w:rsidRDefault="00CD22A1" w14:paraId="21FA5356" w14:textId="77777777">
      <w:pPr>
        <w:pStyle w:val="ListParagraph"/>
        <w:numPr>
          <w:ilvl w:val="0"/>
          <w:numId w:val="10"/>
        </w:numPr>
        <w:jc w:val="both"/>
        <w:rPr>
          <w:rFonts w:asciiTheme="minorHAnsi" w:hAnsiTheme="minorHAnsi" w:cstheme="minorHAnsi"/>
        </w:rPr>
      </w:pPr>
      <w:r w:rsidRPr="00030AFE">
        <w:rPr>
          <w:rFonts w:asciiTheme="minorHAnsi" w:hAnsiTheme="minorHAnsi" w:cstheme="minorHAnsi"/>
        </w:rPr>
        <w:t>Staff will also receive regular safeguarding and child protection updates (for example, through emails, e-bulletins and staff meetings) as required, but at least annually.</w:t>
      </w:r>
    </w:p>
    <w:p w:rsidRPr="00030AFE" w:rsidR="00CD22A1" w:rsidP="00F42F5D" w:rsidRDefault="00CD22A1" w14:paraId="1B5BDDDD" w14:textId="77777777">
      <w:pPr>
        <w:pStyle w:val="ListParagraph"/>
        <w:numPr>
          <w:ilvl w:val="0"/>
          <w:numId w:val="10"/>
        </w:numPr>
        <w:jc w:val="both"/>
        <w:rPr>
          <w:rFonts w:asciiTheme="minorHAnsi" w:hAnsiTheme="minorHAnsi" w:cstheme="minorHAnsi"/>
        </w:rPr>
      </w:pPr>
      <w:r w:rsidRPr="00030AFE">
        <w:rPr>
          <w:rFonts w:asciiTheme="minorHAnsi" w:hAnsiTheme="minorHAnsi" w:cstheme="minorHAnsi"/>
        </w:rPr>
        <w:t xml:space="preserve">Contractors who are provided through a private finance initiative (PFI) or similar contract will also receive safeguarding training. </w:t>
      </w:r>
    </w:p>
    <w:p w:rsidR="00DF02F5" w:rsidP="00F42F5D" w:rsidRDefault="00CD22A1" w14:paraId="5DA518C1" w14:textId="1D83E709">
      <w:pPr>
        <w:pStyle w:val="ListParagraph"/>
        <w:numPr>
          <w:ilvl w:val="0"/>
          <w:numId w:val="10"/>
        </w:numPr>
        <w:jc w:val="both"/>
        <w:rPr>
          <w:rFonts w:asciiTheme="minorHAnsi" w:hAnsiTheme="minorHAnsi" w:cstheme="minorHAnsi"/>
        </w:rPr>
      </w:pPr>
      <w:r w:rsidRPr="00030AFE">
        <w:rPr>
          <w:rFonts w:asciiTheme="minorHAnsi" w:hAnsiTheme="minorHAnsi" w:cstheme="minorHAnsi"/>
        </w:rPr>
        <w:t xml:space="preserve">Volunteers will receive appropriate training, </w:t>
      </w:r>
      <w:r w:rsidR="005E74FD">
        <w:rPr>
          <w:rFonts w:asciiTheme="minorHAnsi" w:hAnsiTheme="minorHAnsi" w:cstheme="minorHAnsi"/>
        </w:rPr>
        <w:t>as</w:t>
      </w:r>
      <w:r w:rsidRPr="00030AFE">
        <w:rPr>
          <w:rFonts w:asciiTheme="minorHAnsi" w:hAnsiTheme="minorHAnsi" w:cstheme="minorHAnsi"/>
        </w:rPr>
        <w:t xml:space="preserve"> applicable.</w:t>
      </w:r>
    </w:p>
    <w:p w:rsidRPr="002B0F3D" w:rsidR="002B0F3D" w:rsidP="002B0F3D" w:rsidRDefault="002B0F3D" w14:paraId="461B714A" w14:textId="77777777">
      <w:pPr>
        <w:pStyle w:val="ListParagraph"/>
        <w:ind w:left="720"/>
        <w:jc w:val="both"/>
        <w:rPr>
          <w:rFonts w:asciiTheme="minorHAnsi" w:hAnsiTheme="minorHAnsi" w:cstheme="minorHAnsi"/>
        </w:rPr>
      </w:pPr>
    </w:p>
    <w:p w:rsidRPr="002B0F3D" w:rsidR="00DF02F5" w:rsidP="002B0F3D" w:rsidRDefault="00DF02F5" w14:paraId="6FFE29DC" w14:textId="081B35B6">
      <w:pPr>
        <w:spacing w:after="0" w:line="240" w:lineRule="auto"/>
        <w:jc w:val="both"/>
        <w:rPr>
          <w:rFonts w:cstheme="minorHAnsi"/>
          <w:sz w:val="24"/>
          <w:szCs w:val="24"/>
        </w:rPr>
      </w:pPr>
      <w:r w:rsidRPr="002B0F3D">
        <w:rPr>
          <w:sz w:val="24"/>
          <w:szCs w:val="24"/>
        </w:rPr>
        <w:t xml:space="preserve">Teachers will receive training </w:t>
      </w:r>
      <w:r w:rsidRPr="002B0F3D" w:rsidR="002B0F3D">
        <w:rPr>
          <w:sz w:val="24"/>
          <w:szCs w:val="24"/>
        </w:rPr>
        <w:t>to ensure that they can</w:t>
      </w:r>
      <w:r w:rsidRPr="002B0F3D">
        <w:rPr>
          <w:sz w:val="24"/>
          <w:szCs w:val="24"/>
        </w:rPr>
        <w:t xml:space="preserve"> manage behaviour effectively to ensure a safe educational </w:t>
      </w:r>
      <w:proofErr w:type="gramStart"/>
      <w:r w:rsidRPr="002B0F3D">
        <w:rPr>
          <w:sz w:val="24"/>
          <w:szCs w:val="24"/>
        </w:rPr>
        <w:t>environment</w:t>
      </w:r>
      <w:proofErr w:type="gramEnd"/>
      <w:r w:rsidRPr="002B0F3D" w:rsidR="002B0F3D">
        <w:rPr>
          <w:sz w:val="24"/>
          <w:szCs w:val="24"/>
        </w:rPr>
        <w:t xml:space="preserve"> and they should have a </w:t>
      </w:r>
      <w:r w:rsidRPr="002B0F3D">
        <w:rPr>
          <w:sz w:val="24"/>
          <w:szCs w:val="24"/>
        </w:rPr>
        <w:t>clear understanding of the needs of all pupils.</w:t>
      </w:r>
    </w:p>
    <w:p w:rsidRPr="00030AFE" w:rsidR="008F51DB" w:rsidP="00E33EE1" w:rsidRDefault="008F51DB" w14:paraId="3ECF11DC" w14:textId="77777777">
      <w:pPr>
        <w:spacing w:after="0" w:line="240" w:lineRule="auto"/>
        <w:jc w:val="both"/>
        <w:rPr>
          <w:rFonts w:cstheme="minorHAnsi"/>
          <w:sz w:val="24"/>
          <w:szCs w:val="24"/>
        </w:rPr>
      </w:pPr>
    </w:p>
    <w:p w:rsidRPr="00BE36DD" w:rsidR="00CD22A1" w:rsidP="00BE36DD" w:rsidRDefault="00D7723D" w14:paraId="7C34CD6F" w14:textId="04E34712">
      <w:pPr>
        <w:pStyle w:val="1bodycopy10pt"/>
        <w:rPr>
          <w:rFonts w:asciiTheme="minorHAnsi" w:hAnsiTheme="minorHAnsi" w:cstheme="minorHAnsi"/>
          <w:b/>
          <w:bCs/>
          <w:sz w:val="24"/>
          <w:u w:val="single"/>
        </w:rPr>
      </w:pPr>
      <w:r w:rsidRPr="00BE36DD">
        <w:rPr>
          <w:rFonts w:asciiTheme="minorHAnsi" w:hAnsiTheme="minorHAnsi" w:cstheme="minorHAnsi"/>
          <w:b/>
          <w:bCs/>
          <w:sz w:val="24"/>
          <w:u w:val="single"/>
        </w:rPr>
        <w:t xml:space="preserve">8.2 </w:t>
      </w:r>
      <w:r w:rsidRPr="00BE36DD" w:rsidR="00CD22A1">
        <w:rPr>
          <w:rFonts w:asciiTheme="minorHAnsi" w:hAnsiTheme="minorHAnsi" w:cstheme="minorHAnsi"/>
          <w:b/>
          <w:bCs/>
          <w:sz w:val="24"/>
          <w:u w:val="single"/>
        </w:rPr>
        <w:t>The DSL and Deputy DSLs</w:t>
      </w:r>
    </w:p>
    <w:p w:rsidRPr="00030AFE" w:rsidR="00CD22A1" w:rsidP="00F42F5D" w:rsidRDefault="00CD22A1" w14:paraId="10BA172F" w14:textId="77777777">
      <w:pPr>
        <w:pStyle w:val="ListParagraph"/>
        <w:numPr>
          <w:ilvl w:val="0"/>
          <w:numId w:val="28"/>
        </w:numPr>
        <w:jc w:val="both"/>
        <w:rPr>
          <w:rFonts w:asciiTheme="minorHAnsi" w:hAnsiTheme="minorHAnsi" w:cstheme="minorHAnsi"/>
        </w:rPr>
      </w:pPr>
      <w:r w:rsidRPr="00030AFE">
        <w:rPr>
          <w:rFonts w:asciiTheme="minorHAnsi" w:hAnsiTheme="minorHAnsi" w:cstheme="minorHAnsi"/>
        </w:rPr>
        <w:t>The DSL and Deputy DSLs will undertake child protection and safeguarding training at least every 2 years.</w:t>
      </w:r>
    </w:p>
    <w:p w:rsidRPr="00030AFE" w:rsidR="00CD22A1" w:rsidP="00F42F5D" w:rsidRDefault="00CD22A1" w14:paraId="4E18234A" w14:textId="0D134241">
      <w:pPr>
        <w:pStyle w:val="ListParagraph"/>
        <w:numPr>
          <w:ilvl w:val="0"/>
          <w:numId w:val="28"/>
        </w:numPr>
        <w:jc w:val="both"/>
        <w:rPr>
          <w:rFonts w:asciiTheme="minorHAnsi" w:hAnsiTheme="minorHAnsi" w:cstheme="minorHAnsi"/>
        </w:rPr>
      </w:pPr>
      <w:r w:rsidRPr="00030AFE">
        <w:rPr>
          <w:rFonts w:asciiTheme="minorHAnsi" w:hAnsiTheme="minorHAnsi" w:cstheme="minorHAnsi"/>
        </w:rPr>
        <w:t>In addition, they will update their knowledge and skills at regular intervals and at least annually (for example, through e-bulletins, meeting other DSLs, or taking time to read and digest safeguarding developments).</w:t>
      </w:r>
    </w:p>
    <w:p w:rsidRPr="00A33297" w:rsidR="00CD22A1" w:rsidP="00F42F5D" w:rsidRDefault="00CD22A1" w14:paraId="0F0EB716" w14:textId="1FFD4838">
      <w:pPr>
        <w:pStyle w:val="ListParagraph"/>
        <w:numPr>
          <w:ilvl w:val="0"/>
          <w:numId w:val="28"/>
        </w:numPr>
        <w:jc w:val="both"/>
        <w:rPr>
          <w:rFonts w:asciiTheme="minorHAnsi" w:hAnsiTheme="minorHAnsi" w:cstheme="minorHAnsi"/>
        </w:rPr>
      </w:pPr>
      <w:r w:rsidRPr="00A33297">
        <w:rPr>
          <w:rFonts w:asciiTheme="minorHAnsi" w:hAnsiTheme="minorHAnsi" w:cstheme="minorHAnsi"/>
        </w:rPr>
        <w:t>They will also undertake Prevent awareness training and online safety training</w:t>
      </w:r>
      <w:r w:rsidRPr="00A33297" w:rsidR="005A57AA">
        <w:rPr>
          <w:rFonts w:asciiTheme="minorHAnsi" w:hAnsiTheme="minorHAnsi" w:cstheme="minorHAnsi"/>
        </w:rPr>
        <w:t xml:space="preserve">, </w:t>
      </w:r>
      <w:r w:rsidRPr="00A33297" w:rsidR="005A57AA">
        <w:rPr>
          <w:rFonts w:asciiTheme="minorHAnsi" w:hAnsiTheme="minorHAnsi" w:cstheme="minorHAnsi"/>
          <w:lang w:val="en-US"/>
        </w:rPr>
        <w:t>including any necessary training to support their understanding of the IT filtering and monitoring systems and processes in place.</w:t>
      </w:r>
    </w:p>
    <w:p w:rsidRPr="00030AFE" w:rsidR="00D7723D" w:rsidP="00E33EE1" w:rsidRDefault="00D7723D" w14:paraId="51C5BDC9" w14:textId="77777777">
      <w:pPr>
        <w:pStyle w:val="Subhead2"/>
        <w:spacing w:before="0" w:after="0"/>
        <w:jc w:val="both"/>
        <w:rPr>
          <w:rFonts w:asciiTheme="minorHAnsi" w:hAnsiTheme="minorHAnsi" w:cstheme="minorHAnsi"/>
        </w:rPr>
      </w:pPr>
    </w:p>
    <w:p w:rsidRPr="00135148" w:rsidR="00CD22A1" w:rsidP="00F42F5D" w:rsidRDefault="00CD22A1" w14:paraId="42927B5E" w14:textId="6D1AA3D7">
      <w:pPr>
        <w:pStyle w:val="1bodycopy10pt"/>
        <w:numPr>
          <w:ilvl w:val="1"/>
          <w:numId w:val="82"/>
        </w:numPr>
        <w:rPr>
          <w:rFonts w:asciiTheme="minorHAnsi" w:hAnsiTheme="minorHAnsi" w:cstheme="minorHAnsi"/>
          <w:b/>
          <w:bCs/>
          <w:sz w:val="24"/>
          <w:szCs w:val="32"/>
          <w:u w:val="single"/>
        </w:rPr>
      </w:pPr>
      <w:r w:rsidRPr="00135148">
        <w:rPr>
          <w:rFonts w:asciiTheme="minorHAnsi" w:hAnsiTheme="minorHAnsi" w:cstheme="minorHAnsi"/>
          <w:b/>
          <w:bCs/>
          <w:sz w:val="24"/>
          <w:szCs w:val="32"/>
          <w:u w:val="single"/>
        </w:rPr>
        <w:t>Governors</w:t>
      </w:r>
    </w:p>
    <w:p w:rsidRPr="00A33297" w:rsidR="008D6900" w:rsidP="00F42F5D" w:rsidRDefault="00CD22A1" w14:paraId="1CD4E5D6" w14:textId="459B1332">
      <w:pPr>
        <w:pStyle w:val="ListParagraph"/>
        <w:numPr>
          <w:ilvl w:val="0"/>
          <w:numId w:val="29"/>
        </w:numPr>
        <w:spacing w:before="120" w:after="120"/>
        <w:ind w:left="714" w:hanging="357"/>
        <w:jc w:val="both"/>
        <w:rPr>
          <w:rFonts w:asciiTheme="minorHAnsi" w:hAnsiTheme="minorHAnsi" w:cstheme="minorHAnsi"/>
        </w:rPr>
      </w:pPr>
      <w:r w:rsidRPr="00A33297">
        <w:rPr>
          <w:rFonts w:asciiTheme="minorHAnsi" w:hAnsiTheme="minorHAnsi" w:cstheme="minorHAnsi"/>
        </w:rPr>
        <w:t>All governors receive safeguarding training</w:t>
      </w:r>
      <w:r w:rsidRPr="00A33297" w:rsidR="008D6900">
        <w:rPr>
          <w:rFonts w:asciiTheme="minorHAnsi" w:hAnsiTheme="minorHAnsi" w:cstheme="minorHAnsi"/>
        </w:rPr>
        <w:t xml:space="preserve"> appropriate to their role</w:t>
      </w:r>
      <w:r w:rsidRPr="00A33297" w:rsidR="00217FA0">
        <w:rPr>
          <w:rFonts w:asciiTheme="minorHAnsi" w:hAnsiTheme="minorHAnsi" w:cstheme="minorHAnsi"/>
        </w:rPr>
        <w:t xml:space="preserve"> at </w:t>
      </w:r>
      <w:proofErr w:type="gramStart"/>
      <w:r w:rsidRPr="00A33297" w:rsidR="00217FA0">
        <w:rPr>
          <w:rFonts w:asciiTheme="minorHAnsi" w:hAnsiTheme="minorHAnsi" w:cstheme="minorHAnsi"/>
        </w:rPr>
        <w:t>induction</w:t>
      </w:r>
      <w:proofErr w:type="gramEnd"/>
      <w:r w:rsidRPr="00A33297" w:rsidR="00217FA0">
        <w:rPr>
          <w:rFonts w:asciiTheme="minorHAnsi" w:hAnsiTheme="minorHAnsi" w:cstheme="minorHAnsi"/>
        </w:rPr>
        <w:t xml:space="preserve"> which is regularly updated</w:t>
      </w:r>
      <w:r w:rsidRPr="00A33297">
        <w:rPr>
          <w:rFonts w:asciiTheme="minorHAnsi" w:hAnsiTheme="minorHAnsi" w:cstheme="minorHAnsi"/>
        </w:rPr>
        <w:t>, to make sure they have the knowledge and information needed to perform their functions and understand their responsibilities</w:t>
      </w:r>
      <w:r w:rsidRPr="00A33297" w:rsidR="00677CD5">
        <w:rPr>
          <w:rFonts w:asciiTheme="minorHAnsi" w:hAnsiTheme="minorHAnsi" w:cstheme="minorHAnsi"/>
        </w:rPr>
        <w:t>,</w:t>
      </w:r>
      <w:r w:rsidRPr="00A33297" w:rsidR="00217FA0">
        <w:rPr>
          <w:rFonts w:asciiTheme="minorHAnsi" w:hAnsiTheme="minorHAnsi" w:cstheme="minorHAnsi"/>
        </w:rPr>
        <w:t xml:space="preserve"> including providing strategic challenge and ensuring there is a whole school approach to safeguarding</w:t>
      </w:r>
      <w:r w:rsidRPr="00A33297">
        <w:rPr>
          <w:rFonts w:asciiTheme="minorHAnsi" w:hAnsiTheme="minorHAnsi" w:cstheme="minorHAnsi"/>
        </w:rPr>
        <w:t>.</w:t>
      </w:r>
      <w:r w:rsidRPr="00A33297" w:rsidR="008D6900">
        <w:rPr>
          <w:rFonts w:asciiTheme="minorHAnsi" w:hAnsiTheme="minorHAnsi" w:cstheme="minorHAnsi"/>
        </w:rPr>
        <w:t xml:space="preserve"> </w:t>
      </w:r>
    </w:p>
    <w:p w:rsidRPr="00A33297" w:rsidR="008D6900" w:rsidP="008D6900" w:rsidRDefault="008D6900" w14:paraId="7999F360" w14:textId="57DBDC7F">
      <w:pPr>
        <w:pStyle w:val="ListParagraph"/>
        <w:spacing w:before="120" w:after="120"/>
        <w:ind w:left="714"/>
        <w:jc w:val="both"/>
        <w:rPr>
          <w:rFonts w:asciiTheme="minorHAnsi" w:hAnsiTheme="minorHAnsi" w:cstheme="minorHAnsi"/>
        </w:rPr>
      </w:pPr>
      <w:r w:rsidRPr="00A33297">
        <w:rPr>
          <w:rFonts w:asciiTheme="minorHAnsi" w:hAnsiTheme="minorHAnsi" w:cstheme="minorHAnsi"/>
        </w:rPr>
        <w:t>This includes training on:</w:t>
      </w:r>
    </w:p>
    <w:p w:rsidRPr="00A33297" w:rsidR="008D6900" w:rsidP="00F42F5D" w:rsidRDefault="008D6900" w14:paraId="2D6D32A4" w14:textId="26912F72">
      <w:pPr>
        <w:pStyle w:val="ListParagraph"/>
        <w:numPr>
          <w:ilvl w:val="2"/>
          <w:numId w:val="9"/>
        </w:numPr>
        <w:jc w:val="both"/>
        <w:rPr>
          <w:rFonts w:asciiTheme="minorHAnsi" w:hAnsiTheme="minorHAnsi" w:cstheme="minorHAnsi"/>
        </w:rPr>
      </w:pPr>
      <w:r w:rsidRPr="00A33297">
        <w:rPr>
          <w:rFonts w:asciiTheme="minorHAnsi" w:hAnsiTheme="minorHAnsi" w:cstheme="minorHAnsi"/>
        </w:rPr>
        <w:t xml:space="preserve">the Prevent duty. </w:t>
      </w:r>
    </w:p>
    <w:p w:rsidRPr="00A33297" w:rsidR="008D6900" w:rsidP="00F42F5D" w:rsidRDefault="008D6900" w14:paraId="02F1BD00" w14:textId="2AD5EBDA">
      <w:pPr>
        <w:pStyle w:val="ListParagraph"/>
        <w:numPr>
          <w:ilvl w:val="2"/>
          <w:numId w:val="9"/>
        </w:numPr>
        <w:jc w:val="both"/>
        <w:rPr>
          <w:rFonts w:asciiTheme="minorHAnsi" w:hAnsiTheme="minorHAnsi" w:cstheme="minorHAnsi"/>
        </w:rPr>
      </w:pPr>
      <w:r w:rsidRPr="00A33297">
        <w:rPr>
          <w:rFonts w:asciiTheme="minorHAnsi" w:hAnsiTheme="minorHAnsi" w:cstheme="minorHAnsi"/>
        </w:rPr>
        <w:t>Online safety.</w:t>
      </w:r>
    </w:p>
    <w:p w:rsidRPr="00A33297" w:rsidR="00CD22A1" w:rsidP="00F42F5D" w:rsidRDefault="008D6900" w14:paraId="08939DB8" w14:textId="28A6EAFA">
      <w:pPr>
        <w:pStyle w:val="ListParagraph"/>
        <w:numPr>
          <w:ilvl w:val="2"/>
          <w:numId w:val="9"/>
        </w:numPr>
        <w:spacing w:after="120"/>
        <w:ind w:left="1066" w:hanging="357"/>
        <w:jc w:val="both"/>
        <w:rPr>
          <w:rFonts w:asciiTheme="minorHAnsi" w:hAnsiTheme="minorHAnsi" w:cstheme="minorHAnsi"/>
        </w:rPr>
      </w:pPr>
      <w:r w:rsidRPr="00A33297">
        <w:rPr>
          <w:rFonts w:asciiTheme="minorHAnsi" w:hAnsiTheme="minorHAnsi" w:cstheme="minorHAnsi"/>
        </w:rPr>
        <w:t>T</w:t>
      </w:r>
      <w:r w:rsidRPr="00A33297">
        <w:rPr>
          <w:rFonts w:asciiTheme="minorHAnsi" w:hAnsiTheme="minorHAnsi" w:cstheme="minorHAnsi"/>
          <w:lang w:val="en-US"/>
        </w:rPr>
        <w:t>he expectations, applicable roles and responsibilities in relation to filtering and monitoring.</w:t>
      </w:r>
    </w:p>
    <w:p w:rsidR="00D2449A" w:rsidP="00F42F5D" w:rsidRDefault="00CD22A1" w14:paraId="360CD6F2" w14:textId="16E8337A">
      <w:pPr>
        <w:pStyle w:val="ListParagraph"/>
        <w:numPr>
          <w:ilvl w:val="0"/>
          <w:numId w:val="29"/>
        </w:numPr>
        <w:jc w:val="both"/>
        <w:rPr>
          <w:rFonts w:asciiTheme="minorHAnsi" w:hAnsiTheme="minorHAnsi" w:cstheme="minorHAnsi"/>
        </w:rPr>
      </w:pPr>
      <w:r w:rsidRPr="00030AFE">
        <w:rPr>
          <w:rFonts w:asciiTheme="minorHAnsi" w:hAnsiTheme="minorHAnsi" w:cstheme="minorHAnsi"/>
        </w:rPr>
        <w:t xml:space="preserve">As the chair of governors or proprietor may be required to act as the ‘case manager’ </w:t>
      </w:r>
      <w:proofErr w:type="gramStart"/>
      <w:r w:rsidRPr="00030AFE">
        <w:rPr>
          <w:rFonts w:asciiTheme="minorHAnsi" w:hAnsiTheme="minorHAnsi" w:cstheme="minorHAnsi"/>
        </w:rPr>
        <w:t>in the event that</w:t>
      </w:r>
      <w:proofErr w:type="gramEnd"/>
      <w:r w:rsidRPr="00030AFE">
        <w:rPr>
          <w:rFonts w:asciiTheme="minorHAnsi" w:hAnsiTheme="minorHAnsi" w:cstheme="minorHAnsi"/>
        </w:rPr>
        <w:t xml:space="preserve"> an allegation of abuse is made against the headteacher, they </w:t>
      </w:r>
      <w:r w:rsidR="00A33297">
        <w:rPr>
          <w:rFonts w:asciiTheme="minorHAnsi" w:hAnsiTheme="minorHAnsi" w:cstheme="minorHAnsi"/>
        </w:rPr>
        <w:t xml:space="preserve">will </w:t>
      </w:r>
      <w:r w:rsidRPr="00030AFE">
        <w:rPr>
          <w:rFonts w:asciiTheme="minorHAnsi" w:hAnsiTheme="minorHAnsi" w:cstheme="minorHAnsi"/>
        </w:rPr>
        <w:t>receive training in managing allegations for this purpose.</w:t>
      </w:r>
    </w:p>
    <w:p w:rsidRPr="00A33297" w:rsidR="00A33297" w:rsidP="00A33297" w:rsidRDefault="00A33297" w14:paraId="66F7F1BC" w14:textId="77777777">
      <w:pPr>
        <w:pStyle w:val="ListParagraph"/>
        <w:ind w:left="720"/>
        <w:jc w:val="both"/>
        <w:rPr>
          <w:rFonts w:asciiTheme="minorHAnsi" w:hAnsiTheme="minorHAnsi" w:cstheme="minorHAnsi"/>
        </w:rPr>
      </w:pPr>
    </w:p>
    <w:p w:rsidRPr="00135148" w:rsidR="00CD22A1" w:rsidP="00135148" w:rsidRDefault="00D7723D" w14:paraId="4B332260" w14:textId="0A3889D8">
      <w:pPr>
        <w:pStyle w:val="1bodycopy10pt"/>
        <w:rPr>
          <w:rFonts w:asciiTheme="minorHAnsi" w:hAnsiTheme="minorHAnsi" w:cstheme="minorHAnsi"/>
          <w:b/>
          <w:bCs/>
          <w:sz w:val="24"/>
          <w:u w:val="single"/>
        </w:rPr>
      </w:pPr>
      <w:r w:rsidRPr="00135148">
        <w:rPr>
          <w:rFonts w:asciiTheme="minorHAnsi" w:hAnsiTheme="minorHAnsi" w:cstheme="minorHAnsi"/>
          <w:b/>
          <w:bCs/>
          <w:sz w:val="24"/>
          <w:u w:val="single"/>
        </w:rPr>
        <w:t xml:space="preserve">8.4 </w:t>
      </w:r>
      <w:r w:rsidRPr="00135148" w:rsidR="00CD22A1">
        <w:rPr>
          <w:rFonts w:asciiTheme="minorHAnsi" w:hAnsiTheme="minorHAnsi" w:cstheme="minorHAnsi"/>
          <w:b/>
          <w:bCs/>
          <w:sz w:val="24"/>
          <w:u w:val="single"/>
        </w:rPr>
        <w:t>Recruitment – interview panels</w:t>
      </w:r>
    </w:p>
    <w:p w:rsidR="007251A8" w:rsidP="00D21A7A" w:rsidRDefault="00CD22A1" w14:paraId="7E1C6192" w14:textId="2CCF60BD">
      <w:pPr>
        <w:spacing w:after="0" w:line="240" w:lineRule="auto"/>
        <w:jc w:val="both"/>
        <w:rPr>
          <w:rFonts w:cstheme="minorHAnsi"/>
          <w:sz w:val="24"/>
          <w:szCs w:val="24"/>
        </w:rPr>
      </w:pPr>
      <w:r w:rsidRPr="00030AFE">
        <w:rPr>
          <w:rFonts w:cstheme="minorHAnsi"/>
          <w:sz w:val="24"/>
          <w:szCs w:val="24"/>
        </w:rPr>
        <w:t xml:space="preserve">At least one person conducting any interview for a post at the school will have undertaken safer recruitment training. This will cover, as a minimum, the contents of the Department for Education’s statutory </w:t>
      </w:r>
      <w:r w:rsidRPr="00A67327">
        <w:rPr>
          <w:rFonts w:cstheme="minorHAnsi"/>
          <w:sz w:val="24"/>
          <w:szCs w:val="24"/>
        </w:rPr>
        <w:t xml:space="preserve">guidance, </w:t>
      </w:r>
      <w:r w:rsidRPr="00A67327" w:rsidR="009E679E">
        <w:rPr>
          <w:rFonts w:cstheme="minorHAnsi"/>
          <w:sz w:val="24"/>
          <w:szCs w:val="24"/>
        </w:rPr>
        <w:t>KCSIE</w:t>
      </w:r>
      <w:r w:rsidRPr="00A67327">
        <w:rPr>
          <w:rFonts w:cstheme="minorHAnsi"/>
          <w:sz w:val="24"/>
          <w:szCs w:val="24"/>
        </w:rPr>
        <w:t xml:space="preserve"> </w:t>
      </w:r>
      <w:r w:rsidRPr="00A67327" w:rsidR="009E679E">
        <w:rPr>
          <w:rFonts w:cstheme="minorHAnsi"/>
          <w:sz w:val="24"/>
          <w:szCs w:val="24"/>
        </w:rPr>
        <w:t>(</w:t>
      </w:r>
      <w:r w:rsidRPr="00A67327" w:rsidR="007C1582">
        <w:rPr>
          <w:rFonts w:cstheme="minorHAnsi"/>
          <w:sz w:val="24"/>
          <w:szCs w:val="24"/>
        </w:rPr>
        <w:t>202</w:t>
      </w:r>
      <w:r w:rsidRPr="00A67327" w:rsidR="00D80C9F">
        <w:rPr>
          <w:rFonts w:cstheme="minorHAnsi"/>
          <w:sz w:val="24"/>
          <w:szCs w:val="24"/>
        </w:rPr>
        <w:t>5</w:t>
      </w:r>
      <w:r w:rsidRPr="00A67327" w:rsidR="009E679E">
        <w:rPr>
          <w:rFonts w:cstheme="minorHAnsi"/>
          <w:sz w:val="24"/>
          <w:szCs w:val="24"/>
        </w:rPr>
        <w:t>)</w:t>
      </w:r>
      <w:r w:rsidRPr="00A67327">
        <w:rPr>
          <w:rFonts w:cstheme="minorHAnsi"/>
          <w:sz w:val="24"/>
          <w:szCs w:val="24"/>
        </w:rPr>
        <w:t>, and will</w:t>
      </w:r>
      <w:r w:rsidRPr="00030AFE">
        <w:rPr>
          <w:rFonts w:cstheme="minorHAnsi"/>
          <w:sz w:val="24"/>
          <w:szCs w:val="24"/>
        </w:rPr>
        <w:t xml:space="preserve"> be in line with local safeguarding procedures.</w:t>
      </w:r>
    </w:p>
    <w:p w:rsidRPr="00D21A7A" w:rsidR="00D21A7A" w:rsidP="00D21A7A" w:rsidRDefault="00D21A7A" w14:paraId="5C98C79B" w14:textId="77777777">
      <w:pPr>
        <w:spacing w:after="0" w:line="240" w:lineRule="auto"/>
        <w:jc w:val="both"/>
        <w:rPr>
          <w:rFonts w:cstheme="minorHAnsi"/>
          <w:sz w:val="24"/>
          <w:szCs w:val="24"/>
        </w:rPr>
      </w:pPr>
    </w:p>
    <w:p w:rsidRPr="00135148" w:rsidR="00CD22A1" w:rsidP="00135148" w:rsidRDefault="00D7723D" w14:paraId="34F37FD2" w14:textId="5FC405B9">
      <w:pPr>
        <w:pStyle w:val="1bodycopy10pt"/>
        <w:rPr>
          <w:rFonts w:asciiTheme="minorHAnsi" w:hAnsiTheme="minorHAnsi" w:cstheme="minorHAnsi"/>
          <w:b/>
          <w:bCs/>
          <w:sz w:val="24"/>
          <w:szCs w:val="32"/>
          <w:u w:val="single"/>
        </w:rPr>
      </w:pPr>
      <w:r w:rsidRPr="00135148">
        <w:rPr>
          <w:rFonts w:asciiTheme="minorHAnsi" w:hAnsiTheme="minorHAnsi" w:cstheme="minorHAnsi"/>
          <w:b/>
          <w:bCs/>
          <w:sz w:val="24"/>
          <w:szCs w:val="32"/>
          <w:u w:val="single"/>
        </w:rPr>
        <w:t xml:space="preserve">8.5 Supervision </w:t>
      </w:r>
    </w:p>
    <w:p w:rsidR="005E74FD" w:rsidP="00E33EE1" w:rsidRDefault="00AD4429" w14:paraId="6D691D92" w14:textId="2E55A5B1">
      <w:pPr>
        <w:spacing w:after="0" w:line="240" w:lineRule="auto"/>
        <w:jc w:val="both"/>
      </w:pPr>
      <w:r>
        <w:t>Staff who have contact with safeguarding needs of children and families will have supervision, which will provide them with support, coaching and training, promote the interests of children and allow for confidential discussions of sensitive issues</w:t>
      </w:r>
    </w:p>
    <w:p w:rsidRPr="00030AFE" w:rsidR="00AD4429" w:rsidP="00E33EE1" w:rsidRDefault="00AD4429" w14:paraId="546EB2CD" w14:textId="77777777">
      <w:pPr>
        <w:spacing w:after="0" w:line="240" w:lineRule="auto"/>
        <w:jc w:val="both"/>
        <w:rPr>
          <w:rFonts w:cstheme="minorHAnsi"/>
          <w:b/>
          <w:bCs/>
          <w:sz w:val="24"/>
          <w:szCs w:val="24"/>
          <w:u w:val="single"/>
        </w:rPr>
      </w:pPr>
    </w:p>
    <w:p w:rsidRPr="00E850DE" w:rsidR="00CD22A1" w:rsidP="00E850DE" w:rsidRDefault="00D7723D" w14:paraId="1D4CDE10" w14:textId="50A83DE1">
      <w:pPr>
        <w:spacing w:after="120" w:line="240" w:lineRule="auto"/>
        <w:jc w:val="both"/>
        <w:rPr>
          <w:rFonts w:cstheme="minorHAnsi"/>
          <w:b/>
          <w:bCs/>
          <w:sz w:val="24"/>
          <w:szCs w:val="24"/>
          <w:u w:val="single"/>
        </w:rPr>
      </w:pPr>
      <w:r w:rsidRPr="00030AFE">
        <w:rPr>
          <w:rFonts w:cstheme="minorHAnsi"/>
          <w:b/>
          <w:bCs/>
          <w:sz w:val="24"/>
          <w:szCs w:val="24"/>
          <w:u w:val="single"/>
        </w:rPr>
        <w:t>8.</w:t>
      </w:r>
      <w:r w:rsidR="00135148">
        <w:rPr>
          <w:rFonts w:cstheme="minorHAnsi"/>
          <w:b/>
          <w:bCs/>
          <w:sz w:val="24"/>
          <w:szCs w:val="24"/>
          <w:u w:val="single"/>
        </w:rPr>
        <w:t>6</w:t>
      </w:r>
      <w:r w:rsidRPr="00030AFE">
        <w:rPr>
          <w:rFonts w:cstheme="minorHAnsi"/>
          <w:b/>
          <w:bCs/>
          <w:sz w:val="24"/>
          <w:szCs w:val="24"/>
          <w:u w:val="single"/>
        </w:rPr>
        <w:t xml:space="preserve"> </w:t>
      </w:r>
      <w:r w:rsidRPr="00030AFE" w:rsidR="00CD22A1">
        <w:rPr>
          <w:rFonts w:cstheme="minorHAnsi"/>
          <w:b/>
          <w:bCs/>
          <w:sz w:val="24"/>
          <w:szCs w:val="24"/>
          <w:u w:val="single"/>
        </w:rPr>
        <w:t>Specific safeguarding issues</w:t>
      </w:r>
    </w:p>
    <w:p w:rsidRPr="00030AFE" w:rsidR="00F5331D" w:rsidP="00D7723D" w:rsidRDefault="002D29E0" w14:paraId="7237ED7C" w14:textId="1AED5119">
      <w:pPr>
        <w:spacing w:after="120" w:line="240" w:lineRule="auto"/>
        <w:jc w:val="both"/>
        <w:rPr>
          <w:rFonts w:cstheme="minorHAnsi"/>
          <w:sz w:val="24"/>
          <w:szCs w:val="24"/>
        </w:rPr>
      </w:pPr>
      <w:r w:rsidRPr="00030AFE">
        <w:rPr>
          <w:rFonts w:cstheme="minorHAnsi"/>
          <w:sz w:val="24"/>
          <w:szCs w:val="24"/>
        </w:rPr>
        <w:t xml:space="preserve">Staff will </w:t>
      </w:r>
      <w:r w:rsidRPr="00030AFE" w:rsidR="00F5331D">
        <w:rPr>
          <w:rFonts w:cstheme="minorHAnsi"/>
          <w:sz w:val="24"/>
          <w:szCs w:val="24"/>
        </w:rPr>
        <w:t xml:space="preserve">also </w:t>
      </w:r>
      <w:r w:rsidRPr="00030AFE">
        <w:rPr>
          <w:rFonts w:cstheme="minorHAnsi"/>
          <w:sz w:val="24"/>
          <w:szCs w:val="24"/>
        </w:rPr>
        <w:t>receive</w:t>
      </w:r>
      <w:r w:rsidRPr="00030AFE" w:rsidR="00F5331D">
        <w:rPr>
          <w:rFonts w:cstheme="minorHAnsi"/>
          <w:sz w:val="24"/>
          <w:szCs w:val="24"/>
        </w:rPr>
        <w:t xml:space="preserve"> specific</w:t>
      </w:r>
      <w:r w:rsidRPr="00030AFE">
        <w:rPr>
          <w:rFonts w:cstheme="minorHAnsi"/>
          <w:sz w:val="24"/>
          <w:szCs w:val="24"/>
        </w:rPr>
        <w:t xml:space="preserve"> training on the following issues and action will be taken if the school suspects that a child is at risk of or is the victim </w:t>
      </w:r>
      <w:proofErr w:type="gramStart"/>
      <w:r w:rsidRPr="00030AFE">
        <w:rPr>
          <w:rFonts w:cstheme="minorHAnsi"/>
          <w:sz w:val="24"/>
          <w:szCs w:val="24"/>
        </w:rPr>
        <w:t>of;</w:t>
      </w:r>
      <w:proofErr w:type="gramEnd"/>
      <w:r w:rsidRPr="00030AFE">
        <w:rPr>
          <w:rFonts w:cstheme="minorHAnsi"/>
          <w:sz w:val="24"/>
          <w:szCs w:val="24"/>
        </w:rPr>
        <w:t xml:space="preserve"> </w:t>
      </w:r>
    </w:p>
    <w:p w:rsidRPr="00030AFE" w:rsidR="002D29E0" w:rsidP="00F42F5D" w:rsidRDefault="002D29E0" w14:paraId="59FB8C5C" w14:textId="02722191">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physical </w:t>
      </w:r>
      <w:proofErr w:type="gramStart"/>
      <w:r w:rsidRPr="00030AFE">
        <w:rPr>
          <w:rFonts w:asciiTheme="minorHAnsi" w:hAnsiTheme="minorHAnsi" w:cstheme="minorHAnsi"/>
        </w:rPr>
        <w:t>abuse;</w:t>
      </w:r>
      <w:proofErr w:type="gramEnd"/>
      <w:r w:rsidRPr="00030AFE">
        <w:rPr>
          <w:rFonts w:asciiTheme="minorHAnsi" w:hAnsiTheme="minorHAnsi" w:cstheme="minorHAnsi"/>
        </w:rPr>
        <w:t xml:space="preserve"> </w:t>
      </w:r>
    </w:p>
    <w:p w:rsidRPr="00030AFE" w:rsidR="002D29E0" w:rsidP="00F42F5D" w:rsidRDefault="002D29E0" w14:paraId="37D32A86" w14:textId="0D3B59FC">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sexual </w:t>
      </w:r>
      <w:proofErr w:type="gramStart"/>
      <w:r w:rsidRPr="00030AFE">
        <w:rPr>
          <w:rFonts w:asciiTheme="minorHAnsi" w:hAnsiTheme="minorHAnsi" w:cstheme="minorHAnsi"/>
        </w:rPr>
        <w:t>abuse;</w:t>
      </w:r>
      <w:proofErr w:type="gramEnd"/>
      <w:r w:rsidRPr="00030AFE">
        <w:rPr>
          <w:rFonts w:asciiTheme="minorHAnsi" w:hAnsiTheme="minorHAnsi" w:cstheme="minorHAnsi"/>
        </w:rPr>
        <w:t xml:space="preserve"> </w:t>
      </w:r>
    </w:p>
    <w:p w:rsidRPr="00030AFE" w:rsidR="002D29E0" w:rsidP="00F42F5D" w:rsidRDefault="002D29E0" w14:paraId="67A12DDC" w14:textId="037A2750">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child sexual </w:t>
      </w:r>
      <w:proofErr w:type="gramStart"/>
      <w:r w:rsidRPr="00030AFE">
        <w:rPr>
          <w:rFonts w:asciiTheme="minorHAnsi" w:hAnsiTheme="minorHAnsi" w:cstheme="minorHAnsi"/>
        </w:rPr>
        <w:t>exploitation;</w:t>
      </w:r>
      <w:proofErr w:type="gramEnd"/>
      <w:r w:rsidRPr="00030AFE">
        <w:rPr>
          <w:rFonts w:asciiTheme="minorHAnsi" w:hAnsiTheme="minorHAnsi" w:cstheme="minorHAnsi"/>
        </w:rPr>
        <w:t xml:space="preserve"> </w:t>
      </w:r>
    </w:p>
    <w:p w:rsidRPr="00030AFE" w:rsidR="002D29E0" w:rsidP="00F42F5D" w:rsidRDefault="002D29E0" w14:paraId="3B37B75C" w14:textId="30BE42B0">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emotional </w:t>
      </w:r>
      <w:proofErr w:type="gramStart"/>
      <w:r w:rsidRPr="00030AFE">
        <w:rPr>
          <w:rFonts w:asciiTheme="minorHAnsi" w:hAnsiTheme="minorHAnsi" w:cstheme="minorHAnsi"/>
        </w:rPr>
        <w:t>abuse;</w:t>
      </w:r>
      <w:proofErr w:type="gramEnd"/>
      <w:r w:rsidRPr="00030AFE">
        <w:rPr>
          <w:rFonts w:asciiTheme="minorHAnsi" w:hAnsiTheme="minorHAnsi" w:cstheme="minorHAnsi"/>
        </w:rPr>
        <w:t xml:space="preserve"> </w:t>
      </w:r>
    </w:p>
    <w:p w:rsidRPr="003E0140" w:rsidR="002D29E0" w:rsidP="00F42F5D" w:rsidRDefault="002D29E0" w14:paraId="72D72A14" w14:textId="05DE75AA">
      <w:pPr>
        <w:pStyle w:val="ListParagraph"/>
        <w:numPr>
          <w:ilvl w:val="0"/>
          <w:numId w:val="13"/>
        </w:numPr>
        <w:jc w:val="both"/>
        <w:rPr>
          <w:rFonts w:asciiTheme="minorHAnsi" w:hAnsiTheme="minorHAnsi" w:cstheme="minorHAnsi"/>
        </w:rPr>
      </w:pPr>
      <w:proofErr w:type="gramStart"/>
      <w:r w:rsidRPr="00030AFE">
        <w:rPr>
          <w:rFonts w:asciiTheme="minorHAnsi" w:hAnsiTheme="minorHAnsi" w:cstheme="minorHAnsi"/>
        </w:rPr>
        <w:t>neglect;</w:t>
      </w:r>
      <w:proofErr w:type="gramEnd"/>
      <w:r w:rsidRPr="00030AFE">
        <w:rPr>
          <w:rFonts w:asciiTheme="minorHAnsi" w:hAnsiTheme="minorHAnsi" w:cstheme="minorHAnsi"/>
        </w:rPr>
        <w:t xml:space="preserve"> </w:t>
      </w:r>
    </w:p>
    <w:p w:rsidRPr="003E0140" w:rsidR="003E0140" w:rsidP="00F42F5D" w:rsidRDefault="002D29E0" w14:paraId="1DBB5F4C" w14:textId="3A0D7A48">
      <w:pPr>
        <w:pStyle w:val="ListParagraph"/>
        <w:numPr>
          <w:ilvl w:val="0"/>
          <w:numId w:val="13"/>
        </w:numPr>
        <w:jc w:val="both"/>
        <w:rPr>
          <w:rFonts w:asciiTheme="minorHAnsi" w:hAnsiTheme="minorHAnsi" w:cstheme="minorHAnsi"/>
        </w:rPr>
      </w:pPr>
      <w:r w:rsidRPr="00030AFE">
        <w:rPr>
          <w:rFonts w:asciiTheme="minorHAnsi" w:hAnsiTheme="minorHAnsi" w:cstheme="minorHAnsi"/>
        </w:rPr>
        <w:t>child criminal exploitation (including involvement in county lines</w:t>
      </w:r>
      <w:proofErr w:type="gramStart"/>
      <w:r w:rsidRPr="00030AFE">
        <w:rPr>
          <w:rFonts w:asciiTheme="minorHAnsi" w:hAnsiTheme="minorHAnsi" w:cstheme="minorHAnsi"/>
        </w:rPr>
        <w:t>);</w:t>
      </w:r>
      <w:proofErr w:type="gramEnd"/>
      <w:r w:rsidRPr="00030AFE">
        <w:rPr>
          <w:rFonts w:asciiTheme="minorHAnsi" w:hAnsiTheme="minorHAnsi" w:cstheme="minorHAnsi"/>
        </w:rPr>
        <w:t xml:space="preserve"> </w:t>
      </w:r>
    </w:p>
    <w:p w:rsidRPr="00030AFE" w:rsidR="002D29E0" w:rsidP="00F42F5D" w:rsidRDefault="002D29E0" w14:paraId="315E4549" w14:textId="4B35C990">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domestic </w:t>
      </w:r>
      <w:proofErr w:type="gramStart"/>
      <w:r w:rsidRPr="00030AFE">
        <w:rPr>
          <w:rFonts w:asciiTheme="minorHAnsi" w:hAnsiTheme="minorHAnsi" w:cstheme="minorHAnsi"/>
        </w:rPr>
        <w:t>abuse;</w:t>
      </w:r>
      <w:proofErr w:type="gramEnd"/>
      <w:r w:rsidRPr="00030AFE">
        <w:rPr>
          <w:rFonts w:asciiTheme="minorHAnsi" w:hAnsiTheme="minorHAnsi" w:cstheme="minorHAnsi"/>
        </w:rPr>
        <w:t xml:space="preserve"> </w:t>
      </w:r>
    </w:p>
    <w:p w:rsidRPr="00030AFE" w:rsidR="002D29E0" w:rsidP="00F42F5D" w:rsidRDefault="002D29E0" w14:paraId="507C97EE" w14:textId="6872773F">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fabricated or induced </w:t>
      </w:r>
      <w:proofErr w:type="gramStart"/>
      <w:r w:rsidRPr="00030AFE">
        <w:rPr>
          <w:rFonts w:asciiTheme="minorHAnsi" w:hAnsiTheme="minorHAnsi" w:cstheme="minorHAnsi"/>
        </w:rPr>
        <w:t>illness;</w:t>
      </w:r>
      <w:proofErr w:type="gramEnd"/>
      <w:r w:rsidRPr="00030AFE">
        <w:rPr>
          <w:rFonts w:asciiTheme="minorHAnsi" w:hAnsiTheme="minorHAnsi" w:cstheme="minorHAnsi"/>
        </w:rPr>
        <w:t xml:space="preserve"> </w:t>
      </w:r>
    </w:p>
    <w:p w:rsidRPr="00030AFE" w:rsidR="002D29E0" w:rsidP="00F42F5D" w:rsidRDefault="002D29E0" w14:paraId="0863DEB4" w14:textId="52808A89">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faith-based </w:t>
      </w:r>
      <w:proofErr w:type="gramStart"/>
      <w:r w:rsidRPr="00030AFE">
        <w:rPr>
          <w:rFonts w:asciiTheme="minorHAnsi" w:hAnsiTheme="minorHAnsi" w:cstheme="minorHAnsi"/>
        </w:rPr>
        <w:t>abuse;</w:t>
      </w:r>
      <w:proofErr w:type="gramEnd"/>
      <w:r w:rsidRPr="00030AFE">
        <w:rPr>
          <w:rFonts w:asciiTheme="minorHAnsi" w:hAnsiTheme="minorHAnsi" w:cstheme="minorHAnsi"/>
        </w:rPr>
        <w:t xml:space="preserve"> </w:t>
      </w:r>
    </w:p>
    <w:p w:rsidRPr="00030AFE" w:rsidR="002D29E0" w:rsidP="00F42F5D" w:rsidRDefault="002D29E0" w14:paraId="520CA230" w14:textId="4E78BC83">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female genital </w:t>
      </w:r>
      <w:proofErr w:type="gramStart"/>
      <w:r w:rsidRPr="00030AFE">
        <w:rPr>
          <w:rFonts w:asciiTheme="minorHAnsi" w:hAnsiTheme="minorHAnsi" w:cstheme="minorHAnsi"/>
        </w:rPr>
        <w:t>mutilation;</w:t>
      </w:r>
      <w:proofErr w:type="gramEnd"/>
      <w:r w:rsidRPr="00030AFE">
        <w:rPr>
          <w:rFonts w:asciiTheme="minorHAnsi" w:hAnsiTheme="minorHAnsi" w:cstheme="minorHAnsi"/>
        </w:rPr>
        <w:t xml:space="preserve"> </w:t>
      </w:r>
    </w:p>
    <w:p w:rsidRPr="00030AFE" w:rsidR="002D29E0" w:rsidP="00F42F5D" w:rsidRDefault="002D29E0" w14:paraId="084D290E" w14:textId="736BF16D">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forced </w:t>
      </w:r>
      <w:proofErr w:type="gramStart"/>
      <w:r w:rsidRPr="00030AFE">
        <w:rPr>
          <w:rFonts w:asciiTheme="minorHAnsi" w:hAnsiTheme="minorHAnsi" w:cstheme="minorHAnsi"/>
        </w:rPr>
        <w:t>marriage;</w:t>
      </w:r>
      <w:proofErr w:type="gramEnd"/>
      <w:r w:rsidRPr="00030AFE">
        <w:rPr>
          <w:rFonts w:asciiTheme="minorHAnsi" w:hAnsiTheme="minorHAnsi" w:cstheme="minorHAnsi"/>
        </w:rPr>
        <w:t xml:space="preserve"> </w:t>
      </w:r>
    </w:p>
    <w:p w:rsidRPr="00030AFE" w:rsidR="002D29E0" w:rsidP="00F42F5D" w:rsidRDefault="002D29E0" w14:paraId="356DE9EF" w14:textId="6A89306A">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gangs or youth </w:t>
      </w:r>
      <w:proofErr w:type="gramStart"/>
      <w:r w:rsidRPr="00030AFE">
        <w:rPr>
          <w:rFonts w:asciiTheme="minorHAnsi" w:hAnsiTheme="minorHAnsi" w:cstheme="minorHAnsi"/>
        </w:rPr>
        <w:t>violence;</w:t>
      </w:r>
      <w:proofErr w:type="gramEnd"/>
      <w:r w:rsidRPr="00030AFE">
        <w:rPr>
          <w:rFonts w:asciiTheme="minorHAnsi" w:hAnsiTheme="minorHAnsi" w:cstheme="minorHAnsi"/>
        </w:rPr>
        <w:t xml:space="preserve"> </w:t>
      </w:r>
    </w:p>
    <w:p w:rsidRPr="00030AFE" w:rsidR="002D29E0" w:rsidP="00F42F5D" w:rsidRDefault="002D29E0" w14:paraId="02F1EA20" w14:textId="597A1066">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gender-based </w:t>
      </w:r>
      <w:proofErr w:type="gramStart"/>
      <w:r w:rsidRPr="00030AFE">
        <w:rPr>
          <w:rFonts w:asciiTheme="minorHAnsi" w:hAnsiTheme="minorHAnsi" w:cstheme="minorHAnsi"/>
        </w:rPr>
        <w:t>violence;</w:t>
      </w:r>
      <w:proofErr w:type="gramEnd"/>
      <w:r w:rsidRPr="00030AFE">
        <w:rPr>
          <w:rFonts w:asciiTheme="minorHAnsi" w:hAnsiTheme="minorHAnsi" w:cstheme="minorHAnsi"/>
        </w:rPr>
        <w:t xml:space="preserve"> </w:t>
      </w:r>
    </w:p>
    <w:p w:rsidR="002D29E0" w:rsidP="00F42F5D" w:rsidRDefault="002D29E0" w14:paraId="0771A5B6" w14:textId="74A06897">
      <w:pPr>
        <w:pStyle w:val="ListParagraph"/>
        <w:numPr>
          <w:ilvl w:val="0"/>
          <w:numId w:val="13"/>
        </w:numPr>
        <w:jc w:val="both"/>
        <w:rPr>
          <w:rFonts w:asciiTheme="minorHAnsi" w:hAnsiTheme="minorHAnsi" w:cstheme="minorHAnsi"/>
        </w:rPr>
      </w:pPr>
      <w:proofErr w:type="gramStart"/>
      <w:r w:rsidRPr="00030AFE">
        <w:rPr>
          <w:rFonts w:asciiTheme="minorHAnsi" w:hAnsiTheme="minorHAnsi" w:cstheme="minorHAnsi"/>
        </w:rPr>
        <w:t>hate;</w:t>
      </w:r>
      <w:proofErr w:type="gramEnd"/>
      <w:r w:rsidRPr="00030AFE">
        <w:rPr>
          <w:rFonts w:asciiTheme="minorHAnsi" w:hAnsiTheme="minorHAnsi" w:cstheme="minorHAnsi"/>
        </w:rPr>
        <w:t xml:space="preserve"> </w:t>
      </w:r>
    </w:p>
    <w:p w:rsidRPr="00030AFE" w:rsidR="005E74FD" w:rsidP="00F42F5D" w:rsidRDefault="005E74FD" w14:paraId="48D9611D" w14:textId="66336EFB">
      <w:pPr>
        <w:pStyle w:val="ListParagraph"/>
        <w:numPr>
          <w:ilvl w:val="0"/>
          <w:numId w:val="13"/>
        </w:numPr>
        <w:jc w:val="both"/>
        <w:rPr>
          <w:rFonts w:asciiTheme="minorHAnsi" w:hAnsiTheme="minorHAnsi" w:cstheme="minorHAnsi"/>
        </w:rPr>
      </w:pPr>
      <w:r>
        <w:rPr>
          <w:rFonts w:asciiTheme="minorHAnsi" w:hAnsiTheme="minorHAnsi" w:cstheme="minorHAnsi"/>
        </w:rPr>
        <w:t xml:space="preserve">online </w:t>
      </w:r>
      <w:proofErr w:type="gramStart"/>
      <w:r>
        <w:rPr>
          <w:rFonts w:asciiTheme="minorHAnsi" w:hAnsiTheme="minorHAnsi" w:cstheme="minorHAnsi"/>
        </w:rPr>
        <w:t>safety;</w:t>
      </w:r>
      <w:proofErr w:type="gramEnd"/>
      <w:r>
        <w:rPr>
          <w:rFonts w:asciiTheme="minorHAnsi" w:hAnsiTheme="minorHAnsi" w:cstheme="minorHAnsi"/>
        </w:rPr>
        <w:t xml:space="preserve"> </w:t>
      </w:r>
    </w:p>
    <w:p w:rsidRPr="00030AFE" w:rsidR="00F5331D" w:rsidP="00F42F5D" w:rsidRDefault="007C1582" w14:paraId="6425643F" w14:textId="31965588">
      <w:pPr>
        <w:pStyle w:val="ListParagraph"/>
        <w:numPr>
          <w:ilvl w:val="0"/>
          <w:numId w:val="10"/>
        </w:numPr>
        <w:jc w:val="both"/>
        <w:rPr>
          <w:rFonts w:asciiTheme="minorHAnsi" w:hAnsiTheme="minorHAnsi" w:cstheme="minorHAnsi"/>
        </w:rPr>
      </w:pPr>
      <w:r>
        <w:rPr>
          <w:rFonts w:asciiTheme="minorHAnsi" w:hAnsiTheme="minorHAnsi" w:cstheme="minorHAnsi"/>
        </w:rPr>
        <w:t>child on child</w:t>
      </w:r>
      <w:r w:rsidRPr="00030AFE" w:rsidR="00F5331D">
        <w:rPr>
          <w:rFonts w:asciiTheme="minorHAnsi" w:hAnsiTheme="minorHAnsi" w:cstheme="minorHAnsi"/>
        </w:rPr>
        <w:t xml:space="preserve"> </w:t>
      </w:r>
      <w:proofErr w:type="gramStart"/>
      <w:r w:rsidRPr="00030AFE" w:rsidR="00F5331D">
        <w:rPr>
          <w:rFonts w:asciiTheme="minorHAnsi" w:hAnsiTheme="minorHAnsi" w:cstheme="minorHAnsi"/>
        </w:rPr>
        <w:t>abuse</w:t>
      </w:r>
      <w:r w:rsidR="003E0140">
        <w:rPr>
          <w:rFonts w:asciiTheme="minorHAnsi" w:hAnsiTheme="minorHAnsi" w:cstheme="minorHAnsi"/>
        </w:rPr>
        <w:t>;</w:t>
      </w:r>
      <w:proofErr w:type="gramEnd"/>
    </w:p>
    <w:p w:rsidRPr="00030AFE" w:rsidR="002D29E0" w:rsidP="00F42F5D" w:rsidRDefault="002D29E0" w14:paraId="42CCEDD4" w14:textId="630B85F4">
      <w:pPr>
        <w:pStyle w:val="ListParagraph"/>
        <w:numPr>
          <w:ilvl w:val="0"/>
          <w:numId w:val="10"/>
        </w:numPr>
        <w:jc w:val="both"/>
        <w:rPr>
          <w:rFonts w:asciiTheme="minorHAnsi" w:hAnsiTheme="minorHAnsi" w:cstheme="minorHAnsi"/>
        </w:rPr>
      </w:pPr>
      <w:proofErr w:type="gramStart"/>
      <w:r w:rsidRPr="00030AFE">
        <w:rPr>
          <w:rFonts w:asciiTheme="minorHAnsi" w:hAnsiTheme="minorHAnsi" w:cstheme="minorHAnsi"/>
        </w:rPr>
        <w:t>radicalisation;</w:t>
      </w:r>
      <w:proofErr w:type="gramEnd"/>
      <w:r w:rsidRPr="00030AFE">
        <w:rPr>
          <w:rFonts w:asciiTheme="minorHAnsi" w:hAnsiTheme="minorHAnsi" w:cstheme="minorHAnsi"/>
        </w:rPr>
        <w:t xml:space="preserve"> </w:t>
      </w:r>
    </w:p>
    <w:p w:rsidRPr="00030AFE" w:rsidR="002D29E0" w:rsidP="00F42F5D" w:rsidRDefault="002D29E0" w14:paraId="2B82350D" w14:textId="443FD2AE">
      <w:pPr>
        <w:pStyle w:val="ListParagraph"/>
        <w:numPr>
          <w:ilvl w:val="0"/>
          <w:numId w:val="10"/>
        </w:numPr>
        <w:jc w:val="both"/>
        <w:rPr>
          <w:rFonts w:asciiTheme="minorHAnsi" w:hAnsiTheme="minorHAnsi" w:cstheme="minorHAnsi"/>
        </w:rPr>
      </w:pPr>
      <w:r w:rsidRPr="00030AFE">
        <w:rPr>
          <w:rFonts w:asciiTheme="minorHAnsi" w:hAnsiTheme="minorHAnsi" w:cstheme="minorHAnsi"/>
        </w:rPr>
        <w:t xml:space="preserve">relationship </w:t>
      </w:r>
      <w:proofErr w:type="gramStart"/>
      <w:r w:rsidRPr="00030AFE">
        <w:rPr>
          <w:rFonts w:asciiTheme="minorHAnsi" w:hAnsiTheme="minorHAnsi" w:cstheme="minorHAnsi"/>
        </w:rPr>
        <w:t>abuse;</w:t>
      </w:r>
      <w:proofErr w:type="gramEnd"/>
    </w:p>
    <w:p w:rsidRPr="00030AFE" w:rsidR="002D29E0" w:rsidP="00F42F5D" w:rsidRDefault="002D29E0" w14:paraId="737B2945" w14:textId="071A7E63">
      <w:pPr>
        <w:pStyle w:val="ListParagraph"/>
        <w:numPr>
          <w:ilvl w:val="0"/>
          <w:numId w:val="10"/>
        </w:numPr>
        <w:jc w:val="both"/>
        <w:rPr>
          <w:rFonts w:asciiTheme="minorHAnsi" w:hAnsiTheme="minorHAnsi" w:cstheme="minorHAnsi"/>
        </w:rPr>
      </w:pPr>
      <w:r w:rsidRPr="00030AFE">
        <w:rPr>
          <w:rFonts w:asciiTheme="minorHAnsi" w:hAnsiTheme="minorHAnsi" w:cstheme="minorHAnsi"/>
        </w:rPr>
        <w:t xml:space="preserve">serious </w:t>
      </w:r>
      <w:proofErr w:type="gramStart"/>
      <w:r w:rsidRPr="00030AFE">
        <w:rPr>
          <w:rFonts w:asciiTheme="minorHAnsi" w:hAnsiTheme="minorHAnsi" w:cstheme="minorHAnsi"/>
        </w:rPr>
        <w:t>violence;</w:t>
      </w:r>
      <w:proofErr w:type="gramEnd"/>
      <w:r w:rsidRPr="00030AFE">
        <w:rPr>
          <w:rFonts w:asciiTheme="minorHAnsi" w:hAnsiTheme="minorHAnsi" w:cstheme="minorHAnsi"/>
        </w:rPr>
        <w:t xml:space="preserve"> </w:t>
      </w:r>
    </w:p>
    <w:p w:rsidRPr="00030AFE" w:rsidR="002D29E0" w:rsidP="00F42F5D" w:rsidRDefault="002D29E0" w14:paraId="1A1D8D43" w14:textId="38111876">
      <w:pPr>
        <w:pStyle w:val="ListParagraph"/>
        <w:numPr>
          <w:ilvl w:val="0"/>
          <w:numId w:val="10"/>
        </w:numPr>
        <w:jc w:val="both"/>
        <w:rPr>
          <w:rFonts w:asciiTheme="minorHAnsi" w:hAnsiTheme="minorHAnsi" w:cstheme="minorHAnsi"/>
        </w:rPr>
      </w:pPr>
      <w:r w:rsidRPr="00030AFE">
        <w:rPr>
          <w:rFonts w:asciiTheme="minorHAnsi" w:hAnsiTheme="minorHAnsi" w:cstheme="minorHAnsi"/>
        </w:rPr>
        <w:t xml:space="preserve">sexual violence or sexual harassment (including </w:t>
      </w:r>
      <w:r w:rsidR="007C1582">
        <w:rPr>
          <w:rFonts w:asciiTheme="minorHAnsi" w:hAnsiTheme="minorHAnsi" w:cstheme="minorHAnsi"/>
        </w:rPr>
        <w:t>child on child</w:t>
      </w:r>
      <w:r w:rsidRPr="00030AFE">
        <w:rPr>
          <w:rFonts w:asciiTheme="minorHAnsi" w:hAnsiTheme="minorHAnsi" w:cstheme="minorHAnsi"/>
        </w:rPr>
        <w:t xml:space="preserve"> abuse</w:t>
      </w:r>
      <w:proofErr w:type="gramStart"/>
      <w:r w:rsidRPr="00030AFE">
        <w:rPr>
          <w:rFonts w:asciiTheme="minorHAnsi" w:hAnsiTheme="minorHAnsi" w:cstheme="minorHAnsi"/>
        </w:rPr>
        <w:t>);</w:t>
      </w:r>
      <w:proofErr w:type="gramEnd"/>
      <w:r w:rsidRPr="00030AFE">
        <w:rPr>
          <w:rFonts w:asciiTheme="minorHAnsi" w:hAnsiTheme="minorHAnsi" w:cstheme="minorHAnsi"/>
        </w:rPr>
        <w:t xml:space="preserve"> </w:t>
      </w:r>
    </w:p>
    <w:p w:rsidRPr="00030AFE" w:rsidR="002D29E0" w:rsidP="00F42F5D" w:rsidRDefault="002D29E0" w14:paraId="57DDA0B1" w14:textId="5EC8B13E">
      <w:pPr>
        <w:pStyle w:val="ListParagraph"/>
        <w:numPr>
          <w:ilvl w:val="0"/>
          <w:numId w:val="10"/>
        </w:numPr>
        <w:jc w:val="both"/>
        <w:rPr>
          <w:rFonts w:asciiTheme="minorHAnsi" w:hAnsiTheme="minorHAnsi" w:cstheme="minorHAnsi"/>
        </w:rPr>
      </w:pPr>
      <w:r w:rsidRPr="00030AFE">
        <w:rPr>
          <w:rFonts w:asciiTheme="minorHAnsi" w:hAnsiTheme="minorHAnsi" w:cstheme="minorHAnsi"/>
        </w:rPr>
        <w:t>sexting</w:t>
      </w:r>
      <w:r w:rsidR="003E0140">
        <w:rPr>
          <w:rFonts w:asciiTheme="minorHAnsi" w:hAnsiTheme="minorHAnsi" w:cstheme="minorHAnsi"/>
        </w:rPr>
        <w:t xml:space="preserve"> or sharing of youth produced sexual </w:t>
      </w:r>
      <w:proofErr w:type="gramStart"/>
      <w:r w:rsidR="003E0140">
        <w:rPr>
          <w:rFonts w:asciiTheme="minorHAnsi" w:hAnsiTheme="minorHAnsi" w:cstheme="minorHAnsi"/>
        </w:rPr>
        <w:t>imagery</w:t>
      </w:r>
      <w:r w:rsidRPr="00030AFE">
        <w:rPr>
          <w:rFonts w:asciiTheme="minorHAnsi" w:hAnsiTheme="minorHAnsi" w:cstheme="minorHAnsi"/>
        </w:rPr>
        <w:t>;</w:t>
      </w:r>
      <w:proofErr w:type="gramEnd"/>
      <w:r w:rsidRPr="00030AFE">
        <w:rPr>
          <w:rFonts w:asciiTheme="minorHAnsi" w:hAnsiTheme="minorHAnsi" w:cstheme="minorHAnsi"/>
        </w:rPr>
        <w:t xml:space="preserve"> </w:t>
      </w:r>
    </w:p>
    <w:p w:rsidRPr="00030AFE" w:rsidR="002D29E0" w:rsidP="00F42F5D" w:rsidRDefault="003E0140" w14:paraId="4E2166F9" w14:textId="641947C9">
      <w:pPr>
        <w:pStyle w:val="ListParagraph"/>
        <w:numPr>
          <w:ilvl w:val="0"/>
          <w:numId w:val="10"/>
        </w:numPr>
        <w:jc w:val="both"/>
        <w:rPr>
          <w:rFonts w:asciiTheme="minorHAnsi" w:hAnsiTheme="minorHAnsi" w:cstheme="minorHAnsi"/>
        </w:rPr>
      </w:pPr>
      <w:r>
        <w:rPr>
          <w:rFonts w:asciiTheme="minorHAnsi" w:hAnsiTheme="minorHAnsi" w:cstheme="minorHAnsi"/>
        </w:rPr>
        <w:t>s</w:t>
      </w:r>
      <w:r w:rsidRPr="00030AFE" w:rsidR="002D29E0">
        <w:rPr>
          <w:rFonts w:asciiTheme="minorHAnsi" w:hAnsiTheme="minorHAnsi" w:cstheme="minorHAnsi"/>
        </w:rPr>
        <w:t xml:space="preserve">o-called ‘honour-based’ </w:t>
      </w:r>
      <w:proofErr w:type="gramStart"/>
      <w:r w:rsidRPr="00030AFE" w:rsidR="002D29E0">
        <w:rPr>
          <w:rFonts w:asciiTheme="minorHAnsi" w:hAnsiTheme="minorHAnsi" w:cstheme="minorHAnsi"/>
        </w:rPr>
        <w:t>abuse;</w:t>
      </w:r>
      <w:proofErr w:type="gramEnd"/>
      <w:r w:rsidRPr="00030AFE" w:rsidR="002D29E0">
        <w:rPr>
          <w:rFonts w:asciiTheme="minorHAnsi" w:hAnsiTheme="minorHAnsi" w:cstheme="minorHAnsi"/>
        </w:rPr>
        <w:t xml:space="preserve"> </w:t>
      </w:r>
    </w:p>
    <w:p w:rsidR="00135148" w:rsidP="00F42F5D" w:rsidRDefault="002D29E0" w14:paraId="5AB703A8" w14:textId="343001E6">
      <w:pPr>
        <w:pStyle w:val="ListParagraph"/>
        <w:numPr>
          <w:ilvl w:val="0"/>
          <w:numId w:val="10"/>
        </w:numPr>
        <w:jc w:val="both"/>
        <w:rPr>
          <w:rFonts w:asciiTheme="minorHAnsi" w:hAnsiTheme="minorHAnsi" w:cstheme="minorHAnsi"/>
        </w:rPr>
      </w:pPr>
      <w:r w:rsidRPr="00030AFE">
        <w:rPr>
          <w:rFonts w:asciiTheme="minorHAnsi" w:hAnsiTheme="minorHAnsi" w:cstheme="minorHAnsi"/>
        </w:rPr>
        <w:t>trafficking and modern slavery.</w:t>
      </w:r>
    </w:p>
    <w:p w:rsidRPr="00135148" w:rsidR="00135148" w:rsidP="00135148" w:rsidRDefault="00135148" w14:paraId="30C5A867" w14:textId="77777777">
      <w:pPr>
        <w:pStyle w:val="ListParagraph"/>
        <w:ind w:left="720"/>
        <w:jc w:val="both"/>
        <w:rPr>
          <w:rFonts w:asciiTheme="minorHAnsi" w:hAnsiTheme="minorHAnsi" w:cstheme="minorHAnsi"/>
        </w:rPr>
      </w:pPr>
    </w:p>
    <w:p w:rsidRPr="00135148" w:rsidR="00135148" w:rsidP="00135148" w:rsidRDefault="00135148" w14:paraId="0F86B0C5" w14:textId="35CE3532">
      <w:pPr>
        <w:spacing w:after="0" w:line="240" w:lineRule="auto"/>
        <w:jc w:val="both"/>
        <w:rPr>
          <w:sz w:val="24"/>
          <w:szCs w:val="24"/>
        </w:rPr>
      </w:pPr>
      <w:r w:rsidRPr="00135148">
        <w:rPr>
          <w:sz w:val="24"/>
          <w:szCs w:val="24"/>
        </w:rPr>
        <w:t>All staff will be made aware that safeguarding incidents and/or behaviours can be associated with factors outside the school and/or can occur between children outside of these environments</w:t>
      </w:r>
      <w:r w:rsidR="00A33297">
        <w:rPr>
          <w:sz w:val="24"/>
          <w:szCs w:val="24"/>
        </w:rPr>
        <w:t xml:space="preserve"> </w:t>
      </w:r>
      <w:r w:rsidRPr="00D80C9F" w:rsidR="00A33297">
        <w:rPr>
          <w:sz w:val="24"/>
          <w:szCs w:val="24"/>
        </w:rPr>
        <w:t>(including online)</w:t>
      </w:r>
      <w:r w:rsidRPr="00D80C9F">
        <w:rPr>
          <w:sz w:val="24"/>
          <w:szCs w:val="24"/>
        </w:rPr>
        <w:t>.</w:t>
      </w:r>
      <w:r w:rsidRPr="00135148">
        <w:rPr>
          <w:sz w:val="24"/>
          <w:szCs w:val="24"/>
        </w:rPr>
        <w:t xml:space="preserve"> All staff </w:t>
      </w:r>
      <w:r w:rsidRPr="00D80C9F" w:rsidR="00A33297">
        <w:rPr>
          <w:sz w:val="24"/>
          <w:szCs w:val="24"/>
        </w:rPr>
        <w:t>are</w:t>
      </w:r>
      <w:r w:rsidRPr="00135148">
        <w:rPr>
          <w:sz w:val="24"/>
          <w:szCs w:val="24"/>
        </w:rPr>
        <w:t xml:space="preserve"> expected to consider whether children are at risk of abuse or exploitation in situations outside their families (extra-familial harm). </w:t>
      </w:r>
    </w:p>
    <w:p w:rsidRPr="00135148" w:rsidR="00135148" w:rsidP="00135148" w:rsidRDefault="00135148" w14:paraId="2CD013C1" w14:textId="77777777">
      <w:pPr>
        <w:spacing w:after="0"/>
        <w:jc w:val="both"/>
        <w:rPr>
          <w:rFonts w:cstheme="minorHAnsi"/>
        </w:rPr>
      </w:pPr>
    </w:p>
    <w:p w:rsidRPr="003E0140" w:rsidR="003E0140" w:rsidP="003E0140" w:rsidRDefault="003E0140" w14:paraId="3CBA3D7A" w14:textId="159D21C8">
      <w:pPr>
        <w:jc w:val="both"/>
        <w:rPr>
          <w:rFonts w:cstheme="minorHAnsi"/>
          <w:sz w:val="24"/>
          <w:szCs w:val="24"/>
        </w:rPr>
      </w:pPr>
      <w:r w:rsidRPr="003E0140">
        <w:rPr>
          <w:rFonts w:cstheme="minorHAnsi"/>
          <w:sz w:val="24"/>
          <w:szCs w:val="24"/>
        </w:rPr>
        <w:t xml:space="preserve">Staff will also be made aware of the additional safeguarding vulnerabilities </w:t>
      </w:r>
      <w:proofErr w:type="gramStart"/>
      <w:r w:rsidRPr="003E0140">
        <w:rPr>
          <w:rFonts w:cstheme="minorHAnsi"/>
          <w:sz w:val="24"/>
          <w:szCs w:val="24"/>
        </w:rPr>
        <w:t>of;</w:t>
      </w:r>
      <w:proofErr w:type="gramEnd"/>
    </w:p>
    <w:p w:rsidRPr="003E0140" w:rsidR="003E0140" w:rsidP="00F42F5D" w:rsidRDefault="003E0140" w14:paraId="2D451B63" w14:textId="6BB21B18">
      <w:pPr>
        <w:pStyle w:val="ListParagraph"/>
        <w:numPr>
          <w:ilvl w:val="0"/>
          <w:numId w:val="50"/>
        </w:numPr>
        <w:jc w:val="both"/>
        <w:rPr>
          <w:rFonts w:asciiTheme="minorHAnsi" w:hAnsiTheme="minorHAnsi" w:cstheme="minorHAnsi"/>
        </w:rPr>
      </w:pPr>
      <w:r w:rsidRPr="003E0140">
        <w:rPr>
          <w:rFonts w:asciiTheme="minorHAnsi" w:hAnsiTheme="minorHAnsi" w:cstheme="minorHAnsi"/>
        </w:rPr>
        <w:t xml:space="preserve">children in the court </w:t>
      </w:r>
      <w:proofErr w:type="gramStart"/>
      <w:r w:rsidRPr="003E0140">
        <w:rPr>
          <w:rFonts w:asciiTheme="minorHAnsi" w:hAnsiTheme="minorHAnsi" w:cstheme="minorHAnsi"/>
        </w:rPr>
        <w:t>system;</w:t>
      </w:r>
      <w:proofErr w:type="gramEnd"/>
    </w:p>
    <w:p w:rsidRPr="003E0140" w:rsidR="003E0140" w:rsidP="00F42F5D" w:rsidRDefault="003E0140" w14:paraId="5BB495C7" w14:textId="7C60F26A">
      <w:pPr>
        <w:pStyle w:val="ListParagraph"/>
        <w:numPr>
          <w:ilvl w:val="0"/>
          <w:numId w:val="50"/>
        </w:numPr>
        <w:jc w:val="both"/>
        <w:rPr>
          <w:rFonts w:asciiTheme="minorHAnsi" w:hAnsiTheme="minorHAnsi" w:cstheme="minorHAnsi"/>
        </w:rPr>
      </w:pPr>
      <w:r w:rsidRPr="003E0140">
        <w:rPr>
          <w:rFonts w:asciiTheme="minorHAnsi" w:hAnsiTheme="minorHAnsi" w:cstheme="minorHAnsi"/>
        </w:rPr>
        <w:t xml:space="preserve">children missing </w:t>
      </w:r>
      <w:proofErr w:type="gramStart"/>
      <w:r w:rsidRPr="003E0140">
        <w:rPr>
          <w:rFonts w:asciiTheme="minorHAnsi" w:hAnsiTheme="minorHAnsi" w:cstheme="minorHAnsi"/>
        </w:rPr>
        <w:t>education;</w:t>
      </w:r>
      <w:proofErr w:type="gramEnd"/>
      <w:r w:rsidRPr="003E0140">
        <w:rPr>
          <w:rFonts w:asciiTheme="minorHAnsi" w:hAnsiTheme="minorHAnsi" w:cstheme="minorHAnsi"/>
        </w:rPr>
        <w:t xml:space="preserve"> </w:t>
      </w:r>
    </w:p>
    <w:p w:rsidRPr="003E0140" w:rsidR="003E0140" w:rsidP="00F42F5D" w:rsidRDefault="003E0140" w14:paraId="1DAAF670" w14:textId="15715E62">
      <w:pPr>
        <w:pStyle w:val="ListParagraph"/>
        <w:numPr>
          <w:ilvl w:val="0"/>
          <w:numId w:val="50"/>
        </w:numPr>
        <w:jc w:val="both"/>
        <w:rPr>
          <w:rFonts w:asciiTheme="minorHAnsi" w:hAnsiTheme="minorHAnsi" w:cstheme="minorHAnsi"/>
        </w:rPr>
      </w:pPr>
      <w:r w:rsidRPr="003E0140">
        <w:rPr>
          <w:rFonts w:asciiTheme="minorHAnsi" w:hAnsiTheme="minorHAnsi" w:cstheme="minorHAnsi"/>
        </w:rPr>
        <w:t xml:space="preserve">children with family members in </w:t>
      </w:r>
      <w:proofErr w:type="gramStart"/>
      <w:r w:rsidRPr="003E0140">
        <w:rPr>
          <w:rFonts w:asciiTheme="minorHAnsi" w:hAnsiTheme="minorHAnsi" w:cstheme="minorHAnsi"/>
        </w:rPr>
        <w:t>prison;</w:t>
      </w:r>
      <w:proofErr w:type="gramEnd"/>
    </w:p>
    <w:p w:rsidRPr="003E0140" w:rsidR="003E0140" w:rsidP="00F42F5D" w:rsidRDefault="003E0140" w14:paraId="51D85648" w14:textId="393E8D33">
      <w:pPr>
        <w:pStyle w:val="ListParagraph"/>
        <w:numPr>
          <w:ilvl w:val="0"/>
          <w:numId w:val="50"/>
        </w:numPr>
        <w:jc w:val="both"/>
        <w:rPr>
          <w:rFonts w:asciiTheme="minorHAnsi" w:hAnsiTheme="minorHAnsi" w:cstheme="minorHAnsi"/>
        </w:rPr>
      </w:pPr>
      <w:r w:rsidRPr="003E0140">
        <w:rPr>
          <w:rFonts w:asciiTheme="minorHAnsi" w:hAnsiTheme="minorHAnsi" w:cstheme="minorHAnsi"/>
        </w:rPr>
        <w:t xml:space="preserve">children who are </w:t>
      </w:r>
      <w:proofErr w:type="gramStart"/>
      <w:r w:rsidRPr="003E0140">
        <w:rPr>
          <w:rFonts w:asciiTheme="minorHAnsi" w:hAnsiTheme="minorHAnsi" w:cstheme="minorHAnsi"/>
        </w:rPr>
        <w:t>homeless;</w:t>
      </w:r>
      <w:proofErr w:type="gramEnd"/>
    </w:p>
    <w:p w:rsidRPr="003E0140" w:rsidR="003E0140" w:rsidP="00F42F5D" w:rsidRDefault="003E0140" w14:paraId="011E0692" w14:textId="2FBBAED3">
      <w:pPr>
        <w:pStyle w:val="ListParagraph"/>
        <w:numPr>
          <w:ilvl w:val="0"/>
          <w:numId w:val="50"/>
        </w:numPr>
        <w:jc w:val="both"/>
        <w:rPr>
          <w:rFonts w:asciiTheme="minorHAnsi" w:hAnsiTheme="minorHAnsi" w:cstheme="minorHAnsi"/>
        </w:rPr>
      </w:pPr>
      <w:r w:rsidRPr="003E0140">
        <w:rPr>
          <w:rFonts w:asciiTheme="minorHAnsi" w:hAnsiTheme="minorHAnsi" w:cstheme="minorHAnsi"/>
        </w:rPr>
        <w:t xml:space="preserve">child who </w:t>
      </w:r>
      <w:proofErr w:type="gramStart"/>
      <w:r w:rsidRPr="003E0140">
        <w:rPr>
          <w:rFonts w:asciiTheme="minorHAnsi" w:hAnsiTheme="minorHAnsi" w:cstheme="minorHAnsi"/>
        </w:rPr>
        <w:t>have</w:t>
      </w:r>
      <w:proofErr w:type="gramEnd"/>
      <w:r w:rsidRPr="003E0140">
        <w:rPr>
          <w:rFonts w:asciiTheme="minorHAnsi" w:hAnsiTheme="minorHAnsi" w:cstheme="minorHAnsi"/>
        </w:rPr>
        <w:t xml:space="preserve"> or have had a social </w:t>
      </w:r>
      <w:proofErr w:type="gramStart"/>
      <w:r w:rsidRPr="003E0140">
        <w:rPr>
          <w:rFonts w:asciiTheme="minorHAnsi" w:hAnsiTheme="minorHAnsi" w:cstheme="minorHAnsi"/>
        </w:rPr>
        <w:t>worker;</w:t>
      </w:r>
      <w:proofErr w:type="gramEnd"/>
    </w:p>
    <w:p w:rsidRPr="003E0140" w:rsidR="003E0140" w:rsidP="00F42F5D" w:rsidRDefault="003E0140" w14:paraId="445626E5" w14:textId="4E2EB190">
      <w:pPr>
        <w:pStyle w:val="ListParagraph"/>
        <w:numPr>
          <w:ilvl w:val="0"/>
          <w:numId w:val="50"/>
        </w:numPr>
        <w:jc w:val="both"/>
        <w:rPr>
          <w:rFonts w:asciiTheme="minorHAnsi" w:hAnsiTheme="minorHAnsi" w:cstheme="minorHAnsi"/>
        </w:rPr>
      </w:pPr>
      <w:r w:rsidRPr="003E0140">
        <w:rPr>
          <w:rFonts w:asciiTheme="minorHAnsi" w:hAnsiTheme="minorHAnsi" w:cstheme="minorHAnsi"/>
        </w:rPr>
        <w:t xml:space="preserve">children who are young </w:t>
      </w:r>
      <w:proofErr w:type="gramStart"/>
      <w:r w:rsidRPr="003E0140">
        <w:rPr>
          <w:rFonts w:asciiTheme="minorHAnsi" w:hAnsiTheme="minorHAnsi" w:cstheme="minorHAnsi"/>
        </w:rPr>
        <w:t>carers;</w:t>
      </w:r>
      <w:proofErr w:type="gramEnd"/>
      <w:r w:rsidRPr="003E0140">
        <w:rPr>
          <w:rFonts w:asciiTheme="minorHAnsi" w:hAnsiTheme="minorHAnsi" w:cstheme="minorHAnsi"/>
        </w:rPr>
        <w:t xml:space="preserve"> </w:t>
      </w:r>
    </w:p>
    <w:p w:rsidRPr="003E0140" w:rsidR="003E0140" w:rsidP="00F42F5D" w:rsidRDefault="003E0140" w14:paraId="74422D6E" w14:textId="5C493E02">
      <w:pPr>
        <w:pStyle w:val="ListParagraph"/>
        <w:numPr>
          <w:ilvl w:val="0"/>
          <w:numId w:val="50"/>
        </w:numPr>
        <w:jc w:val="both"/>
        <w:rPr>
          <w:rFonts w:asciiTheme="minorHAnsi" w:hAnsiTheme="minorHAnsi" w:cstheme="minorHAnsi"/>
        </w:rPr>
      </w:pPr>
      <w:r w:rsidRPr="003E0140">
        <w:rPr>
          <w:rFonts w:asciiTheme="minorHAnsi" w:hAnsiTheme="minorHAnsi" w:cstheme="minorHAnsi"/>
        </w:rPr>
        <w:t>children looked after or previously looked after</w:t>
      </w:r>
      <w:r w:rsidR="00105A69">
        <w:rPr>
          <w:rFonts w:asciiTheme="minorHAnsi" w:hAnsiTheme="minorHAnsi" w:cstheme="minorHAnsi"/>
        </w:rPr>
        <w:t xml:space="preserve"> </w:t>
      </w:r>
      <w:r w:rsidRPr="00D80C9F" w:rsidR="00105A69">
        <w:rPr>
          <w:rFonts w:asciiTheme="minorHAnsi" w:hAnsiTheme="minorHAnsi" w:cstheme="minorHAnsi"/>
        </w:rPr>
        <w:t>(including those living in kinship care arrangements)</w:t>
      </w:r>
      <w:r w:rsidRPr="00D80C9F">
        <w:rPr>
          <w:rFonts w:asciiTheme="minorHAnsi" w:hAnsiTheme="minorHAnsi" w:cstheme="minorHAnsi"/>
        </w:rPr>
        <w:t>;</w:t>
      </w:r>
      <w:r w:rsidRPr="003E0140">
        <w:rPr>
          <w:rFonts w:asciiTheme="minorHAnsi" w:hAnsiTheme="minorHAnsi" w:cstheme="minorHAnsi"/>
        </w:rPr>
        <w:t xml:space="preserve"> and</w:t>
      </w:r>
    </w:p>
    <w:p w:rsidR="00D7723D" w:rsidP="00F42F5D" w:rsidRDefault="003E0140" w14:paraId="58FC270F" w14:textId="20B5A68C">
      <w:pPr>
        <w:pStyle w:val="ListParagraph"/>
        <w:numPr>
          <w:ilvl w:val="0"/>
          <w:numId w:val="50"/>
        </w:numPr>
        <w:jc w:val="both"/>
        <w:rPr>
          <w:rFonts w:asciiTheme="minorHAnsi" w:hAnsiTheme="minorHAnsi" w:cstheme="minorHAnsi"/>
        </w:rPr>
      </w:pPr>
      <w:r w:rsidRPr="003E0140">
        <w:rPr>
          <w:rFonts w:asciiTheme="minorHAnsi" w:hAnsiTheme="minorHAnsi" w:cstheme="minorHAnsi"/>
        </w:rPr>
        <w:t xml:space="preserve">children with mental health problems. </w:t>
      </w:r>
    </w:p>
    <w:p w:rsidRPr="005E74FD" w:rsidR="005E74FD" w:rsidP="005E74FD" w:rsidRDefault="005E74FD" w14:paraId="73C30C97" w14:textId="77777777">
      <w:pPr>
        <w:pStyle w:val="ListParagraph"/>
        <w:ind w:left="720"/>
        <w:jc w:val="both"/>
        <w:rPr>
          <w:rFonts w:asciiTheme="minorHAnsi" w:hAnsiTheme="minorHAnsi" w:cstheme="minorHAnsi"/>
        </w:rPr>
      </w:pPr>
    </w:p>
    <w:tbl>
      <w:tblPr>
        <w:tblW w:w="5000" w:type="pct"/>
        <w:shd w:val="clear" w:color="auto" w:fill="002060"/>
        <w:tblLook w:val="01E0" w:firstRow="1" w:lastRow="1" w:firstColumn="1" w:lastColumn="1" w:noHBand="0" w:noVBand="0"/>
      </w:tblPr>
      <w:tblGrid>
        <w:gridCol w:w="10466"/>
      </w:tblGrid>
      <w:tr w:rsidRPr="00030AFE" w:rsidR="00CD22A1" w:rsidTr="00030AFE" w14:paraId="55DDCA60" w14:textId="77777777">
        <w:tc>
          <w:tcPr>
            <w:tcW w:w="5000" w:type="pct"/>
            <w:shd w:val="clear" w:color="auto" w:fill="002060"/>
          </w:tcPr>
          <w:p w:rsidRPr="00BD3528" w:rsidR="00CD22A1" w:rsidP="00BD3528" w:rsidRDefault="00BD3528" w14:paraId="6EEB59B8" w14:textId="77A78607">
            <w:pPr>
              <w:pStyle w:val="Heading1"/>
              <w:spacing w:before="120" w:after="120"/>
              <w:rPr>
                <w:rFonts w:eastAsia="Times New Roman"/>
                <w:b w:val="0"/>
                <w:bCs/>
              </w:rPr>
            </w:pPr>
            <w:bookmarkStart w:name="_Toc140509649" w:id="11"/>
            <w:r w:rsidRPr="00BD3528">
              <w:rPr>
                <w:rFonts w:asciiTheme="minorHAnsi" w:hAnsiTheme="minorHAnsi"/>
                <w:b w:val="0"/>
                <w:bCs/>
              </w:rPr>
              <w:t xml:space="preserve">9. Recognising and </w:t>
            </w:r>
            <w:r w:rsidR="00E850DE">
              <w:rPr>
                <w:rFonts w:asciiTheme="minorHAnsi" w:hAnsiTheme="minorHAnsi"/>
                <w:b w:val="0"/>
                <w:bCs/>
              </w:rPr>
              <w:t>r</w:t>
            </w:r>
            <w:r w:rsidRPr="00BD3528">
              <w:rPr>
                <w:rFonts w:asciiTheme="minorHAnsi" w:hAnsiTheme="minorHAnsi"/>
                <w:b w:val="0"/>
                <w:bCs/>
              </w:rPr>
              <w:t xml:space="preserve">esponding to </w:t>
            </w:r>
            <w:r w:rsidR="00E850DE">
              <w:rPr>
                <w:rFonts w:asciiTheme="minorHAnsi" w:hAnsiTheme="minorHAnsi"/>
                <w:b w:val="0"/>
                <w:bCs/>
              </w:rPr>
              <w:t>a</w:t>
            </w:r>
            <w:r w:rsidRPr="00BD3528">
              <w:rPr>
                <w:rFonts w:asciiTheme="minorHAnsi" w:hAnsiTheme="minorHAnsi"/>
                <w:b w:val="0"/>
                <w:bCs/>
              </w:rPr>
              <w:t xml:space="preserve">buse: How to </w:t>
            </w:r>
            <w:proofErr w:type="gramStart"/>
            <w:r w:rsidRPr="00BD3528">
              <w:rPr>
                <w:rFonts w:asciiTheme="minorHAnsi" w:hAnsiTheme="minorHAnsi"/>
                <w:b w:val="0"/>
                <w:bCs/>
              </w:rPr>
              <w:t>take action</w:t>
            </w:r>
            <w:bookmarkEnd w:id="11"/>
            <w:proofErr w:type="gramEnd"/>
          </w:p>
        </w:tc>
      </w:tr>
    </w:tbl>
    <w:p w:rsidRPr="00030AFE" w:rsidR="00CD22A1" w:rsidP="00E33EE1" w:rsidRDefault="00CD22A1" w14:paraId="19ACB36E" w14:textId="77777777">
      <w:pPr>
        <w:spacing w:after="0" w:line="240" w:lineRule="auto"/>
        <w:jc w:val="both"/>
        <w:rPr>
          <w:rFonts w:cstheme="minorHAnsi"/>
          <w:sz w:val="24"/>
          <w:szCs w:val="24"/>
        </w:rPr>
      </w:pPr>
    </w:p>
    <w:p w:rsidRPr="00135148" w:rsidR="00135148" w:rsidP="00135148" w:rsidRDefault="00140ABA" w14:paraId="7A9A8A58" w14:textId="4C951FF1">
      <w:pPr>
        <w:spacing w:after="0" w:line="240" w:lineRule="auto"/>
        <w:jc w:val="both"/>
        <w:rPr>
          <w:rFonts w:cstheme="minorHAnsi"/>
          <w:sz w:val="24"/>
          <w:szCs w:val="24"/>
        </w:rPr>
      </w:pPr>
      <w:r w:rsidRPr="00135148">
        <w:rPr>
          <w:rFonts w:cstheme="minorHAnsi"/>
          <w:sz w:val="24"/>
          <w:szCs w:val="24"/>
        </w:rPr>
        <w:t xml:space="preserve">If a member of staff, parent or member of the public is concerned about a pupil’s welfare, they should report it to the </w:t>
      </w:r>
      <w:r w:rsidR="00646EAB">
        <w:rPr>
          <w:rFonts w:cstheme="minorHAnsi"/>
          <w:sz w:val="24"/>
          <w:szCs w:val="24"/>
        </w:rPr>
        <w:t>DSL</w:t>
      </w:r>
      <w:r w:rsidRPr="00135148">
        <w:rPr>
          <w:rFonts w:cstheme="minorHAnsi"/>
          <w:sz w:val="24"/>
          <w:szCs w:val="24"/>
        </w:rPr>
        <w:t xml:space="preserve"> as soon as possible.</w:t>
      </w:r>
      <w:r w:rsidRPr="00135148" w:rsidR="00135148">
        <w:rPr>
          <w:rFonts w:cstheme="minorHAnsi"/>
          <w:sz w:val="24"/>
          <w:szCs w:val="24"/>
        </w:rPr>
        <w:t xml:space="preserve"> On occasions when the </w:t>
      </w:r>
      <w:r w:rsidR="00646EAB">
        <w:rPr>
          <w:rFonts w:cstheme="minorHAnsi"/>
          <w:sz w:val="24"/>
          <w:szCs w:val="24"/>
        </w:rPr>
        <w:t>DSL</w:t>
      </w:r>
      <w:r w:rsidRPr="00135148" w:rsidR="00135148">
        <w:rPr>
          <w:rFonts w:cstheme="minorHAnsi"/>
          <w:sz w:val="24"/>
          <w:szCs w:val="24"/>
        </w:rPr>
        <w:t xml:space="preserve"> is not available, it should be reported to the deputy safeguarding lead</w:t>
      </w:r>
      <w:r w:rsidR="00646EAB">
        <w:rPr>
          <w:rFonts w:cstheme="minorHAnsi"/>
          <w:sz w:val="24"/>
          <w:szCs w:val="24"/>
        </w:rPr>
        <w:t>/s</w:t>
      </w:r>
      <w:r w:rsidRPr="00135148" w:rsidR="00135148">
        <w:rPr>
          <w:rFonts w:cstheme="minorHAnsi"/>
          <w:sz w:val="24"/>
          <w:szCs w:val="24"/>
        </w:rPr>
        <w:t xml:space="preserve"> without delay. I</w:t>
      </w:r>
      <w:r w:rsidRPr="00135148" w:rsidR="00135148">
        <w:rPr>
          <w:sz w:val="24"/>
          <w:szCs w:val="24"/>
        </w:rPr>
        <w:t xml:space="preserve">f in exceptional circumstances, the </w:t>
      </w:r>
      <w:r w:rsidR="00646EAB">
        <w:rPr>
          <w:sz w:val="24"/>
          <w:szCs w:val="24"/>
        </w:rPr>
        <w:t>DSL</w:t>
      </w:r>
      <w:r w:rsidRPr="00135148" w:rsidR="00135148">
        <w:rPr>
          <w:sz w:val="24"/>
          <w:szCs w:val="24"/>
        </w:rPr>
        <w:t xml:space="preserve"> (or deputy) is not available, this should not delay appropriate action being taken. Staff should consider speaking to a member of the senior leadership team and/or take advice from local children’s social care. </w:t>
      </w:r>
    </w:p>
    <w:p w:rsidRPr="00030AFE" w:rsidR="00140ABA" w:rsidP="00E33EE1" w:rsidRDefault="00140ABA" w14:paraId="44EA170F" w14:textId="77777777">
      <w:pPr>
        <w:spacing w:after="0" w:line="240" w:lineRule="auto"/>
        <w:jc w:val="both"/>
        <w:rPr>
          <w:rFonts w:cstheme="minorHAnsi"/>
          <w:sz w:val="24"/>
          <w:szCs w:val="24"/>
        </w:rPr>
      </w:pPr>
    </w:p>
    <w:p w:rsidR="00120ED0" w:rsidP="00E33EE1" w:rsidRDefault="00140ABA" w14:paraId="3ADCCAE5" w14:textId="382C0B53">
      <w:pPr>
        <w:spacing w:after="0" w:line="240" w:lineRule="auto"/>
        <w:jc w:val="both"/>
        <w:rPr>
          <w:rFonts w:eastAsia="Times New Roman" w:cstheme="minorHAnsi"/>
          <w:noProof/>
          <w:sz w:val="24"/>
          <w:szCs w:val="24"/>
          <w:lang w:eastAsia="en-GB"/>
        </w:rPr>
      </w:pPr>
      <w:r w:rsidRPr="00030AFE">
        <w:rPr>
          <w:rFonts w:cstheme="minorHAnsi"/>
          <w:sz w:val="24"/>
          <w:szCs w:val="24"/>
        </w:rPr>
        <w:t xml:space="preserve">Although any member of staff can make a referral to </w:t>
      </w:r>
      <w:r w:rsidR="00135148">
        <w:rPr>
          <w:rFonts w:cstheme="minorHAnsi"/>
          <w:sz w:val="24"/>
          <w:szCs w:val="24"/>
        </w:rPr>
        <w:t>c</w:t>
      </w:r>
      <w:r w:rsidRPr="00030AFE">
        <w:rPr>
          <w:rFonts w:cstheme="minorHAnsi"/>
          <w:sz w:val="24"/>
          <w:szCs w:val="24"/>
        </w:rPr>
        <w:t xml:space="preserve">hildren’s </w:t>
      </w:r>
      <w:r w:rsidR="00135148">
        <w:rPr>
          <w:rFonts w:cstheme="minorHAnsi"/>
          <w:sz w:val="24"/>
          <w:szCs w:val="24"/>
        </w:rPr>
        <w:t>s</w:t>
      </w:r>
      <w:r w:rsidRPr="00030AFE">
        <w:rPr>
          <w:rFonts w:cstheme="minorHAnsi"/>
          <w:sz w:val="24"/>
          <w:szCs w:val="24"/>
        </w:rPr>
        <w:t xml:space="preserve">ocial </w:t>
      </w:r>
      <w:r w:rsidR="00135148">
        <w:rPr>
          <w:rFonts w:cstheme="minorHAnsi"/>
          <w:sz w:val="24"/>
          <w:szCs w:val="24"/>
        </w:rPr>
        <w:t>c</w:t>
      </w:r>
      <w:r w:rsidRPr="00030AFE">
        <w:rPr>
          <w:rFonts w:cstheme="minorHAnsi"/>
          <w:sz w:val="24"/>
          <w:szCs w:val="24"/>
        </w:rPr>
        <w:t>are, where possible there should be a conversation with the D</w:t>
      </w:r>
      <w:r w:rsidR="00646EAB">
        <w:rPr>
          <w:rFonts w:cstheme="minorHAnsi"/>
          <w:sz w:val="24"/>
          <w:szCs w:val="24"/>
        </w:rPr>
        <w:t>SL</w:t>
      </w:r>
      <w:r w:rsidRPr="00030AFE">
        <w:rPr>
          <w:rFonts w:cstheme="minorHAnsi"/>
          <w:sz w:val="24"/>
          <w:szCs w:val="24"/>
        </w:rPr>
        <w:t xml:space="preserve">. </w:t>
      </w:r>
      <w:r w:rsidRPr="00030AFE" w:rsidR="00120ED0">
        <w:rPr>
          <w:rFonts w:eastAsia="Times New Roman" w:cstheme="minorHAnsi"/>
          <w:sz w:val="24"/>
          <w:szCs w:val="24"/>
        </w:rPr>
        <w:t>All staff must</w:t>
      </w:r>
      <w:r w:rsidRPr="00030AFE" w:rsidR="00120ED0">
        <w:rPr>
          <w:rFonts w:eastAsia="Times New Roman" w:cstheme="minorHAnsi"/>
          <w:noProof/>
          <w:sz w:val="24"/>
          <w:szCs w:val="24"/>
          <w:lang w:eastAsia="en-GB"/>
        </w:rPr>
        <w:t xml:space="preserve"> follow the procedures set out below in the event of a safeguarding issue.</w:t>
      </w:r>
    </w:p>
    <w:p w:rsidRPr="00030AFE" w:rsidR="00140ABA" w:rsidP="00E33EE1" w:rsidRDefault="00140ABA" w14:paraId="42FD447B" w14:textId="0938F735">
      <w:pPr>
        <w:spacing w:after="0" w:line="240" w:lineRule="auto"/>
        <w:jc w:val="both"/>
        <w:rPr>
          <w:rFonts w:eastAsia="Times New Roman" w:cstheme="minorHAnsi"/>
          <w:noProof/>
          <w:sz w:val="24"/>
          <w:szCs w:val="24"/>
          <w:lang w:eastAsia="en-GB"/>
        </w:rPr>
      </w:pPr>
    </w:p>
    <w:p w:rsidRPr="00F017D0" w:rsidR="00140ABA" w:rsidP="00F017D0" w:rsidRDefault="00140ABA" w14:paraId="2506CBE2" w14:textId="08683EE1">
      <w:pPr>
        <w:jc w:val="both"/>
        <w:rPr>
          <w:rFonts w:cstheme="minorHAnsi"/>
          <w:sz w:val="24"/>
          <w:szCs w:val="24"/>
        </w:rPr>
      </w:pPr>
      <w:r w:rsidRPr="00F017D0">
        <w:rPr>
          <w:rFonts w:cstheme="minorHAnsi"/>
          <w:sz w:val="24"/>
          <w:szCs w:val="24"/>
        </w:rPr>
        <w:t xml:space="preserve">All staff will be alert to indicators of abuse (including </w:t>
      </w:r>
      <w:r w:rsidR="007C1582">
        <w:rPr>
          <w:rFonts w:cstheme="minorHAnsi"/>
          <w:sz w:val="24"/>
          <w:szCs w:val="24"/>
        </w:rPr>
        <w:t>child on child</w:t>
      </w:r>
      <w:r w:rsidRPr="00F017D0">
        <w:rPr>
          <w:rFonts w:cstheme="minorHAnsi"/>
          <w:sz w:val="24"/>
          <w:szCs w:val="24"/>
        </w:rPr>
        <w:t xml:space="preserve"> abuse) and will report any of the following to the Designated Safeguarding Lead </w:t>
      </w:r>
      <w:proofErr w:type="gramStart"/>
      <w:r w:rsidRPr="00F017D0">
        <w:rPr>
          <w:rFonts w:cstheme="minorHAnsi"/>
          <w:sz w:val="24"/>
          <w:szCs w:val="24"/>
        </w:rPr>
        <w:t>immediately;</w:t>
      </w:r>
      <w:proofErr w:type="gramEnd"/>
      <w:r w:rsidRPr="00F017D0">
        <w:rPr>
          <w:rFonts w:cstheme="minorHAnsi"/>
          <w:sz w:val="24"/>
          <w:szCs w:val="24"/>
        </w:rPr>
        <w:t xml:space="preserve"> </w:t>
      </w:r>
    </w:p>
    <w:p w:rsidRPr="00030AFE" w:rsidR="00140ABA" w:rsidP="00F42F5D" w:rsidRDefault="00646EAB" w14:paraId="4B955307" w14:textId="19D44B45">
      <w:pPr>
        <w:pStyle w:val="ListParagraph"/>
        <w:numPr>
          <w:ilvl w:val="0"/>
          <w:numId w:val="10"/>
        </w:numPr>
        <w:jc w:val="both"/>
        <w:rPr>
          <w:rFonts w:asciiTheme="minorHAnsi" w:hAnsiTheme="minorHAnsi" w:cstheme="minorHAnsi"/>
        </w:rPr>
      </w:pPr>
      <w:r>
        <w:rPr>
          <w:rFonts w:asciiTheme="minorHAnsi" w:hAnsiTheme="minorHAnsi" w:cstheme="minorHAnsi"/>
        </w:rPr>
        <w:t>a</w:t>
      </w:r>
      <w:r w:rsidRPr="00030AFE" w:rsidR="00140ABA">
        <w:rPr>
          <w:rFonts w:asciiTheme="minorHAnsi" w:hAnsiTheme="minorHAnsi" w:cstheme="minorHAnsi"/>
        </w:rPr>
        <w:t xml:space="preserve">ny concern or suspicion that a child has sustained an injury outside what is reasonably attributable to normal </w:t>
      </w:r>
      <w:proofErr w:type="gramStart"/>
      <w:r w:rsidRPr="00030AFE" w:rsidR="00140ABA">
        <w:rPr>
          <w:rFonts w:asciiTheme="minorHAnsi" w:hAnsiTheme="minorHAnsi" w:cstheme="minorHAnsi"/>
        </w:rPr>
        <w:t>play;</w:t>
      </w:r>
      <w:proofErr w:type="gramEnd"/>
      <w:r w:rsidRPr="00030AFE" w:rsidR="00140ABA">
        <w:rPr>
          <w:rFonts w:asciiTheme="minorHAnsi" w:hAnsiTheme="minorHAnsi" w:cstheme="minorHAnsi"/>
        </w:rPr>
        <w:t xml:space="preserve"> </w:t>
      </w:r>
    </w:p>
    <w:p w:rsidRPr="00030AFE" w:rsidR="00140ABA" w:rsidP="00F42F5D" w:rsidRDefault="00646EAB" w14:paraId="0336293B" w14:textId="42DB8705">
      <w:pPr>
        <w:pStyle w:val="ListParagraph"/>
        <w:numPr>
          <w:ilvl w:val="0"/>
          <w:numId w:val="10"/>
        </w:numPr>
        <w:jc w:val="both"/>
        <w:rPr>
          <w:rFonts w:asciiTheme="minorHAnsi" w:hAnsiTheme="minorHAnsi" w:cstheme="minorHAnsi"/>
        </w:rPr>
      </w:pPr>
      <w:r>
        <w:rPr>
          <w:rFonts w:asciiTheme="minorHAnsi" w:hAnsiTheme="minorHAnsi" w:cstheme="minorHAnsi"/>
        </w:rPr>
        <w:t>a</w:t>
      </w:r>
      <w:r w:rsidRPr="00030AFE" w:rsidR="00140ABA">
        <w:rPr>
          <w:rFonts w:asciiTheme="minorHAnsi" w:hAnsiTheme="minorHAnsi" w:cstheme="minorHAnsi"/>
        </w:rPr>
        <w:t xml:space="preserve">ny concerning behaviours exhibited by children that may indicate that they have been harmed or are at risk of harm, including unusual changes in mood or behaviour, concerning use of language and/or concerning drawings or </w:t>
      </w:r>
      <w:proofErr w:type="gramStart"/>
      <w:r w:rsidRPr="00030AFE" w:rsidR="00140ABA">
        <w:rPr>
          <w:rFonts w:asciiTheme="minorHAnsi" w:hAnsiTheme="minorHAnsi" w:cstheme="minorHAnsi"/>
        </w:rPr>
        <w:t>stories</w:t>
      </w:r>
      <w:r>
        <w:rPr>
          <w:rFonts w:asciiTheme="minorHAnsi" w:hAnsiTheme="minorHAnsi" w:cstheme="minorHAnsi"/>
        </w:rPr>
        <w:t>;</w:t>
      </w:r>
      <w:proofErr w:type="gramEnd"/>
    </w:p>
    <w:p w:rsidRPr="00030AFE" w:rsidR="00140ABA" w:rsidP="00F42F5D" w:rsidRDefault="00646EAB" w14:paraId="5A569F3E" w14:textId="2D098589">
      <w:pPr>
        <w:pStyle w:val="ListParagraph"/>
        <w:numPr>
          <w:ilvl w:val="0"/>
          <w:numId w:val="10"/>
        </w:numPr>
        <w:jc w:val="both"/>
        <w:rPr>
          <w:rFonts w:asciiTheme="minorHAnsi" w:hAnsiTheme="minorHAnsi" w:cstheme="minorHAnsi"/>
        </w:rPr>
      </w:pPr>
      <w:r>
        <w:rPr>
          <w:rFonts w:asciiTheme="minorHAnsi" w:hAnsiTheme="minorHAnsi" w:cstheme="minorHAnsi"/>
        </w:rPr>
        <w:t>a</w:t>
      </w:r>
      <w:r w:rsidRPr="00030AFE" w:rsidR="00140ABA">
        <w:rPr>
          <w:rFonts w:asciiTheme="minorHAnsi" w:hAnsiTheme="minorHAnsi" w:cstheme="minorHAnsi"/>
        </w:rPr>
        <w:t xml:space="preserve">ny significant changes in attendance or </w:t>
      </w:r>
      <w:proofErr w:type="gramStart"/>
      <w:r w:rsidRPr="00030AFE" w:rsidR="00140ABA">
        <w:rPr>
          <w:rFonts w:asciiTheme="minorHAnsi" w:hAnsiTheme="minorHAnsi" w:cstheme="minorHAnsi"/>
        </w:rPr>
        <w:t>punctuality;</w:t>
      </w:r>
      <w:proofErr w:type="gramEnd"/>
      <w:r w:rsidRPr="00030AFE" w:rsidR="00140ABA">
        <w:rPr>
          <w:rFonts w:asciiTheme="minorHAnsi" w:hAnsiTheme="minorHAnsi" w:cstheme="minorHAnsi"/>
        </w:rPr>
        <w:t xml:space="preserve"> </w:t>
      </w:r>
    </w:p>
    <w:p w:rsidR="00140ABA" w:rsidP="00F42F5D" w:rsidRDefault="00646EAB" w14:paraId="1A9686BE" w14:textId="096BDB50">
      <w:pPr>
        <w:pStyle w:val="ListParagraph"/>
        <w:numPr>
          <w:ilvl w:val="0"/>
          <w:numId w:val="10"/>
        </w:numPr>
        <w:jc w:val="both"/>
        <w:rPr>
          <w:rFonts w:asciiTheme="minorHAnsi" w:hAnsiTheme="minorHAnsi" w:cstheme="minorHAnsi"/>
        </w:rPr>
      </w:pPr>
      <w:r>
        <w:rPr>
          <w:rFonts w:asciiTheme="minorHAnsi" w:hAnsiTheme="minorHAnsi" w:cstheme="minorHAnsi"/>
        </w:rPr>
        <w:t>a</w:t>
      </w:r>
      <w:r w:rsidRPr="00030AFE" w:rsidR="00140ABA">
        <w:rPr>
          <w:rFonts w:asciiTheme="minorHAnsi" w:hAnsiTheme="minorHAnsi" w:cstheme="minorHAnsi"/>
        </w:rPr>
        <w:t xml:space="preserve">ny significant changes in a child’s </w:t>
      </w:r>
      <w:proofErr w:type="gramStart"/>
      <w:r w:rsidRPr="00030AFE" w:rsidR="00140ABA">
        <w:rPr>
          <w:rFonts w:asciiTheme="minorHAnsi" w:hAnsiTheme="minorHAnsi" w:cstheme="minorHAnsi"/>
        </w:rPr>
        <w:t>presentation;</w:t>
      </w:r>
      <w:proofErr w:type="gramEnd"/>
      <w:r w:rsidRPr="00030AFE" w:rsidR="00140ABA">
        <w:rPr>
          <w:rFonts w:asciiTheme="minorHAnsi" w:hAnsiTheme="minorHAnsi" w:cstheme="minorHAnsi"/>
        </w:rPr>
        <w:t xml:space="preserve"> </w:t>
      </w:r>
    </w:p>
    <w:p w:rsidRPr="00030AFE" w:rsidR="00F017D0" w:rsidP="00F42F5D" w:rsidRDefault="00646EAB" w14:paraId="1D0234AC" w14:textId="315E690B">
      <w:pPr>
        <w:pStyle w:val="ListParagraph"/>
        <w:numPr>
          <w:ilvl w:val="0"/>
          <w:numId w:val="10"/>
        </w:numPr>
        <w:jc w:val="both"/>
        <w:rPr>
          <w:rFonts w:asciiTheme="minorHAnsi" w:hAnsiTheme="minorHAnsi" w:cstheme="minorHAnsi"/>
        </w:rPr>
      </w:pPr>
      <w:r>
        <w:rPr>
          <w:rFonts w:asciiTheme="minorHAnsi" w:hAnsiTheme="minorHAnsi" w:cstheme="minorHAnsi"/>
        </w:rPr>
        <w:t>a</w:t>
      </w:r>
      <w:r w:rsidR="00F017D0">
        <w:rPr>
          <w:rFonts w:asciiTheme="minorHAnsi" w:hAnsiTheme="minorHAnsi" w:cstheme="minorHAnsi"/>
        </w:rPr>
        <w:t xml:space="preserve">ny indicators that a child may be experiencing </w:t>
      </w:r>
      <w:r w:rsidR="007C1582">
        <w:rPr>
          <w:rFonts w:asciiTheme="minorHAnsi" w:hAnsiTheme="minorHAnsi" w:cstheme="minorHAnsi"/>
        </w:rPr>
        <w:t>child on child</w:t>
      </w:r>
      <w:r w:rsidR="00F017D0">
        <w:rPr>
          <w:rFonts w:asciiTheme="minorHAnsi" w:hAnsiTheme="minorHAnsi" w:cstheme="minorHAnsi"/>
        </w:rPr>
        <w:t xml:space="preserve"> </w:t>
      </w:r>
      <w:proofErr w:type="gramStart"/>
      <w:r w:rsidR="00F017D0">
        <w:rPr>
          <w:rFonts w:asciiTheme="minorHAnsi" w:hAnsiTheme="minorHAnsi" w:cstheme="minorHAnsi"/>
        </w:rPr>
        <w:t>abuse;</w:t>
      </w:r>
      <w:proofErr w:type="gramEnd"/>
      <w:r w:rsidR="00F017D0">
        <w:rPr>
          <w:rFonts w:asciiTheme="minorHAnsi" w:hAnsiTheme="minorHAnsi" w:cstheme="minorHAnsi"/>
        </w:rPr>
        <w:t xml:space="preserve"> </w:t>
      </w:r>
    </w:p>
    <w:p w:rsidRPr="00030AFE" w:rsidR="00140ABA" w:rsidP="00F42F5D" w:rsidRDefault="00646EAB" w14:paraId="614F8DC3" w14:textId="7129F6AD">
      <w:pPr>
        <w:pStyle w:val="ListParagraph"/>
        <w:numPr>
          <w:ilvl w:val="0"/>
          <w:numId w:val="10"/>
        </w:numPr>
        <w:jc w:val="both"/>
        <w:rPr>
          <w:rFonts w:asciiTheme="minorHAnsi" w:hAnsiTheme="minorHAnsi" w:cstheme="minorHAnsi"/>
        </w:rPr>
      </w:pPr>
      <w:r>
        <w:rPr>
          <w:rFonts w:asciiTheme="minorHAnsi" w:hAnsiTheme="minorHAnsi" w:cstheme="minorHAnsi"/>
        </w:rPr>
        <w:t>a</w:t>
      </w:r>
      <w:r w:rsidRPr="00030AFE" w:rsidR="00140ABA">
        <w:rPr>
          <w:rFonts w:asciiTheme="minorHAnsi" w:hAnsiTheme="minorHAnsi" w:cstheme="minorHAnsi"/>
        </w:rPr>
        <w:t xml:space="preserve">ny concerns relating to people who may pose a risk of harm to a child; and/or </w:t>
      </w:r>
    </w:p>
    <w:p w:rsidR="00140ABA" w:rsidP="00F42F5D" w:rsidRDefault="00646EAB" w14:paraId="69705B88" w14:textId="1B7E5FAA">
      <w:pPr>
        <w:pStyle w:val="ListParagraph"/>
        <w:numPr>
          <w:ilvl w:val="0"/>
          <w:numId w:val="10"/>
        </w:numPr>
        <w:jc w:val="both"/>
        <w:rPr>
          <w:rFonts w:asciiTheme="minorHAnsi" w:hAnsiTheme="minorHAnsi" w:cstheme="minorHAnsi"/>
          <w:noProof/>
        </w:rPr>
      </w:pPr>
      <w:r>
        <w:rPr>
          <w:rFonts w:asciiTheme="minorHAnsi" w:hAnsiTheme="minorHAnsi" w:cstheme="minorHAnsi"/>
        </w:rPr>
        <w:t>a</w:t>
      </w:r>
      <w:r w:rsidRPr="00030AFE" w:rsidR="00140ABA">
        <w:rPr>
          <w:rFonts w:asciiTheme="minorHAnsi" w:hAnsiTheme="minorHAnsi" w:cstheme="minorHAnsi"/>
        </w:rPr>
        <w:t>ny disclosures of abuse that children have made.</w:t>
      </w:r>
    </w:p>
    <w:p w:rsidRPr="00577CA1" w:rsidR="00FC2CCC" w:rsidP="00577CA1" w:rsidRDefault="00FC2CCC" w14:paraId="514B6C89" w14:textId="2DCE76BD">
      <w:pPr>
        <w:spacing w:after="0"/>
        <w:jc w:val="both"/>
        <w:rPr>
          <w:rFonts w:cstheme="minorHAnsi"/>
          <w:noProof/>
          <w:sz w:val="24"/>
          <w:szCs w:val="24"/>
        </w:rPr>
      </w:pPr>
    </w:p>
    <w:p w:rsidR="00135148" w:rsidP="00135148" w:rsidRDefault="00135148" w14:paraId="22FD2EB1" w14:textId="6F0BB7FD">
      <w:pPr>
        <w:spacing w:after="0" w:line="240" w:lineRule="auto"/>
        <w:jc w:val="both"/>
        <w:rPr>
          <w:rFonts w:eastAsia="Times New Roman" w:cstheme="minorHAnsi"/>
          <w:noProof/>
          <w:sz w:val="24"/>
          <w:szCs w:val="24"/>
          <w:lang w:eastAsia="en-GB"/>
        </w:rPr>
      </w:pPr>
      <w:r w:rsidRPr="00D21A7A">
        <w:rPr>
          <w:rFonts w:eastAsia="Times New Roman" w:cstheme="minorHAnsi"/>
          <w:noProof/>
          <w:sz w:val="24"/>
          <w:szCs w:val="24"/>
          <w:lang w:eastAsia="en-GB"/>
        </w:rPr>
        <w:t xml:space="preserve">More information about our approach to </w:t>
      </w:r>
      <w:r w:rsidR="007C1582">
        <w:rPr>
          <w:rFonts w:eastAsia="Times New Roman" w:cstheme="minorHAnsi"/>
          <w:noProof/>
          <w:sz w:val="24"/>
          <w:szCs w:val="24"/>
          <w:lang w:eastAsia="en-GB"/>
        </w:rPr>
        <w:t>child on child</w:t>
      </w:r>
      <w:r w:rsidRPr="00D21A7A">
        <w:rPr>
          <w:rFonts w:eastAsia="Times New Roman" w:cstheme="minorHAnsi"/>
          <w:noProof/>
          <w:sz w:val="24"/>
          <w:szCs w:val="24"/>
          <w:lang w:eastAsia="en-GB"/>
        </w:rPr>
        <w:t xml:space="preserve"> abuse (including sexual violence and sexual harassment</w:t>
      </w:r>
      <w:r w:rsidR="00646EAB">
        <w:rPr>
          <w:rFonts w:eastAsia="Times New Roman" w:cstheme="minorHAnsi"/>
          <w:noProof/>
          <w:sz w:val="24"/>
          <w:szCs w:val="24"/>
          <w:lang w:eastAsia="en-GB"/>
        </w:rPr>
        <w:t>)</w:t>
      </w:r>
      <w:r w:rsidRPr="00D21A7A">
        <w:rPr>
          <w:rFonts w:eastAsia="Times New Roman" w:cstheme="minorHAnsi"/>
          <w:noProof/>
          <w:sz w:val="24"/>
          <w:szCs w:val="24"/>
          <w:lang w:eastAsia="en-GB"/>
        </w:rPr>
        <w:t xml:space="preserve"> can be found at </w:t>
      </w:r>
      <w:r w:rsidRPr="00105A69">
        <w:rPr>
          <w:rFonts w:eastAsia="Times New Roman" w:cstheme="minorHAnsi"/>
          <w:noProof/>
          <w:sz w:val="24"/>
          <w:szCs w:val="24"/>
          <w:lang w:eastAsia="en-GB"/>
        </w:rPr>
        <w:t xml:space="preserve">Appendix </w:t>
      </w:r>
      <w:r w:rsidRPr="00105A69" w:rsidR="00543DA8">
        <w:rPr>
          <w:rFonts w:eastAsia="Times New Roman" w:cstheme="minorHAnsi"/>
          <w:noProof/>
          <w:sz w:val="24"/>
          <w:szCs w:val="24"/>
          <w:lang w:eastAsia="en-GB"/>
        </w:rPr>
        <w:t>A</w:t>
      </w:r>
      <w:r w:rsidRPr="00105A69" w:rsidR="00D21A7A">
        <w:rPr>
          <w:rFonts w:eastAsia="Times New Roman" w:cstheme="minorHAnsi"/>
          <w:noProof/>
          <w:sz w:val="24"/>
          <w:szCs w:val="24"/>
          <w:lang w:eastAsia="en-GB"/>
        </w:rPr>
        <w:t>.</w:t>
      </w:r>
    </w:p>
    <w:p w:rsidRPr="00135148" w:rsidR="00135148" w:rsidP="00135148" w:rsidRDefault="00135148" w14:paraId="5036790E" w14:textId="77777777">
      <w:pPr>
        <w:spacing w:after="0" w:line="240" w:lineRule="auto"/>
        <w:jc w:val="both"/>
        <w:rPr>
          <w:rFonts w:eastAsia="Times New Roman" w:cstheme="minorHAnsi"/>
          <w:noProof/>
          <w:sz w:val="24"/>
          <w:szCs w:val="24"/>
          <w:lang w:eastAsia="en-GB"/>
        </w:rPr>
      </w:pPr>
    </w:p>
    <w:p w:rsidR="007251A8" w:rsidP="00E33EE1" w:rsidRDefault="00FC2CCC" w14:paraId="4596F0CC" w14:textId="32A8CF26">
      <w:pPr>
        <w:spacing w:after="0" w:line="240" w:lineRule="auto"/>
        <w:jc w:val="both"/>
        <w:rPr>
          <w:rFonts w:cstheme="minorHAnsi"/>
          <w:noProof/>
          <w:sz w:val="24"/>
          <w:szCs w:val="24"/>
        </w:rPr>
      </w:pPr>
      <w:r w:rsidRPr="00577CA1">
        <w:rPr>
          <w:rFonts w:cstheme="minorHAnsi"/>
          <w:noProof/>
          <w:sz w:val="24"/>
          <w:szCs w:val="24"/>
        </w:rPr>
        <w:t xml:space="preserve">The following procedures are in line with statutory guidance (see Section 4) and </w:t>
      </w:r>
      <w:r w:rsidRPr="00577CA1" w:rsidR="00577CA1">
        <w:rPr>
          <w:rFonts w:cstheme="minorHAnsi"/>
          <w:noProof/>
          <w:sz w:val="24"/>
          <w:szCs w:val="24"/>
        </w:rPr>
        <w:t xml:space="preserve">the Northamptonshire Safeguarding Children Partnership’s Threshold Guidance </w:t>
      </w:r>
      <w:r w:rsidRPr="00C33305" w:rsidR="00577CA1">
        <w:rPr>
          <w:rFonts w:cstheme="minorHAnsi"/>
          <w:noProof/>
          <w:sz w:val="24"/>
          <w:szCs w:val="24"/>
        </w:rPr>
        <w:t>(20</w:t>
      </w:r>
      <w:r w:rsidRPr="00C33305" w:rsidR="005A57AA">
        <w:rPr>
          <w:rFonts w:cstheme="minorHAnsi"/>
          <w:noProof/>
          <w:sz w:val="24"/>
          <w:szCs w:val="24"/>
        </w:rPr>
        <w:t>2</w:t>
      </w:r>
      <w:r w:rsidRPr="00C33305" w:rsidR="00105A69">
        <w:rPr>
          <w:rFonts w:cstheme="minorHAnsi"/>
          <w:noProof/>
          <w:sz w:val="24"/>
          <w:szCs w:val="24"/>
        </w:rPr>
        <w:t>3</w:t>
      </w:r>
      <w:r w:rsidRPr="00C33305" w:rsidR="00577CA1">
        <w:rPr>
          <w:rFonts w:cstheme="minorHAnsi"/>
          <w:noProof/>
          <w:sz w:val="24"/>
          <w:szCs w:val="24"/>
        </w:rPr>
        <w:t>)</w:t>
      </w:r>
      <w:r w:rsidRPr="00577CA1" w:rsidR="00577CA1">
        <w:rPr>
          <w:rStyle w:val="FootnoteReference"/>
          <w:rFonts w:cstheme="minorHAnsi"/>
          <w:noProof/>
          <w:sz w:val="24"/>
          <w:szCs w:val="24"/>
        </w:rPr>
        <w:footnoteReference w:id="6"/>
      </w:r>
      <w:r w:rsidRPr="00577CA1" w:rsidR="00577CA1">
        <w:rPr>
          <w:rFonts w:cstheme="minorHAnsi"/>
          <w:noProof/>
          <w:sz w:val="24"/>
          <w:szCs w:val="24"/>
        </w:rPr>
        <w:t>.</w:t>
      </w:r>
      <w:r w:rsidR="001C25DF">
        <w:rPr>
          <w:rFonts w:cstheme="minorHAnsi"/>
          <w:noProof/>
          <w:sz w:val="24"/>
          <w:szCs w:val="24"/>
        </w:rPr>
        <w:t xml:space="preserve"> Referral procedures can be found in section 9.5.</w:t>
      </w:r>
    </w:p>
    <w:p w:rsidR="005A57AA" w:rsidP="00E33EE1" w:rsidRDefault="005A57AA" w14:paraId="070DF640" w14:textId="77777777">
      <w:pPr>
        <w:spacing w:after="0" w:line="240" w:lineRule="auto"/>
        <w:jc w:val="both"/>
        <w:rPr>
          <w:rFonts w:cstheme="minorHAnsi"/>
          <w:noProof/>
          <w:sz w:val="24"/>
          <w:szCs w:val="24"/>
        </w:rPr>
      </w:pPr>
    </w:p>
    <w:p w:rsidRPr="00030AFE" w:rsidR="00120ED0" w:rsidP="00E33EE1" w:rsidRDefault="00D7723D" w14:paraId="106DC5EE" w14:textId="4AA09FC6">
      <w:pPr>
        <w:spacing w:after="0" w:line="240" w:lineRule="auto"/>
        <w:jc w:val="both"/>
        <w:rPr>
          <w:rFonts w:cstheme="minorHAnsi"/>
          <w:b/>
          <w:bCs/>
          <w:sz w:val="24"/>
          <w:szCs w:val="24"/>
          <w:u w:val="single"/>
        </w:rPr>
      </w:pPr>
      <w:r w:rsidRPr="00030AFE">
        <w:rPr>
          <w:rFonts w:cstheme="minorHAnsi"/>
          <w:b/>
          <w:bCs/>
          <w:sz w:val="24"/>
          <w:szCs w:val="24"/>
          <w:u w:val="single"/>
        </w:rPr>
        <w:t xml:space="preserve">9.1 </w:t>
      </w:r>
      <w:r w:rsidRPr="00030AFE" w:rsidR="00120ED0">
        <w:rPr>
          <w:rFonts w:cstheme="minorHAnsi"/>
          <w:b/>
          <w:bCs/>
          <w:sz w:val="24"/>
          <w:szCs w:val="24"/>
          <w:u w:val="single"/>
        </w:rPr>
        <w:t>If a child discloses that they are suffering or at risk of suffering abuse</w:t>
      </w:r>
    </w:p>
    <w:p w:rsidRPr="00030AFE" w:rsidR="00120ED0" w:rsidP="00E33EE1" w:rsidRDefault="00120ED0" w14:paraId="6AF5A8A8" w14:textId="6D5431DC">
      <w:pPr>
        <w:spacing w:after="0" w:line="240" w:lineRule="auto"/>
        <w:jc w:val="both"/>
        <w:rPr>
          <w:rFonts w:cstheme="minorHAnsi"/>
          <w:b/>
          <w:bCs/>
          <w:sz w:val="24"/>
          <w:szCs w:val="24"/>
          <w:u w:val="single"/>
        </w:rPr>
      </w:pPr>
    </w:p>
    <w:p w:rsidRPr="00030AFE" w:rsidR="00120ED0" w:rsidP="00D7723D" w:rsidRDefault="00120ED0" w14:paraId="6F3E4026" w14:textId="4BC52ABA">
      <w:pPr>
        <w:spacing w:after="120" w:line="240" w:lineRule="auto"/>
        <w:jc w:val="both"/>
        <w:rPr>
          <w:rFonts w:eastAsia="Times New Roman" w:cstheme="minorHAnsi"/>
          <w:sz w:val="24"/>
          <w:szCs w:val="24"/>
        </w:rPr>
      </w:pPr>
      <w:r w:rsidRPr="00030AFE">
        <w:rPr>
          <w:rFonts w:eastAsia="Times New Roman" w:cstheme="minorHAnsi"/>
          <w:sz w:val="24"/>
          <w:szCs w:val="24"/>
        </w:rPr>
        <w:t xml:space="preserve">If a child discloses that he or she has been abused in some way, the member of staff/volunteer </w:t>
      </w:r>
      <w:r w:rsidR="001C25DF">
        <w:rPr>
          <w:rFonts w:eastAsia="Times New Roman" w:cstheme="minorHAnsi"/>
          <w:sz w:val="24"/>
          <w:szCs w:val="24"/>
        </w:rPr>
        <w:t>will</w:t>
      </w:r>
      <w:r w:rsidRPr="00030AFE">
        <w:rPr>
          <w:rFonts w:eastAsia="Times New Roman" w:cstheme="minorHAnsi"/>
          <w:sz w:val="24"/>
          <w:szCs w:val="24"/>
        </w:rPr>
        <w:t>:</w:t>
      </w:r>
    </w:p>
    <w:p w:rsidRPr="00030AFE" w:rsidR="00120ED0" w:rsidP="00F42F5D" w:rsidRDefault="00646EAB" w14:paraId="422FE2B9" w14:textId="58222A02">
      <w:pPr>
        <w:pStyle w:val="ListParagraph"/>
        <w:numPr>
          <w:ilvl w:val="0"/>
          <w:numId w:val="10"/>
        </w:numPr>
        <w:jc w:val="both"/>
        <w:rPr>
          <w:rFonts w:asciiTheme="minorHAnsi" w:hAnsiTheme="minorHAnsi" w:cstheme="minorHAnsi"/>
        </w:rPr>
      </w:pPr>
      <w:r>
        <w:rPr>
          <w:rFonts w:asciiTheme="minorHAnsi" w:hAnsiTheme="minorHAnsi" w:cstheme="minorHAnsi"/>
        </w:rPr>
        <w:t>l</w:t>
      </w:r>
      <w:r w:rsidRPr="00030AFE" w:rsidR="00120ED0">
        <w:rPr>
          <w:rFonts w:asciiTheme="minorHAnsi" w:hAnsiTheme="minorHAnsi" w:cstheme="minorHAnsi"/>
        </w:rPr>
        <w:t xml:space="preserve">isten to what is being said without displaying shock or </w:t>
      </w:r>
      <w:proofErr w:type="gramStart"/>
      <w:r w:rsidRPr="00030AFE" w:rsidR="00120ED0">
        <w:rPr>
          <w:rFonts w:asciiTheme="minorHAnsi" w:hAnsiTheme="minorHAnsi" w:cstheme="minorHAnsi"/>
        </w:rPr>
        <w:t>disbelief</w:t>
      </w:r>
      <w:r w:rsidR="00BB018C">
        <w:rPr>
          <w:rFonts w:asciiTheme="minorHAnsi" w:hAnsiTheme="minorHAnsi" w:cstheme="minorHAnsi"/>
        </w:rPr>
        <w:t>;</w:t>
      </w:r>
      <w:proofErr w:type="gramEnd"/>
    </w:p>
    <w:p w:rsidRPr="00030AFE" w:rsidR="00120ED0" w:rsidP="00F42F5D" w:rsidRDefault="00646EAB" w14:paraId="4219A2DB" w14:textId="23DE1A4C">
      <w:pPr>
        <w:pStyle w:val="ListParagraph"/>
        <w:numPr>
          <w:ilvl w:val="0"/>
          <w:numId w:val="10"/>
        </w:numPr>
        <w:jc w:val="both"/>
        <w:rPr>
          <w:rFonts w:asciiTheme="minorHAnsi" w:hAnsiTheme="minorHAnsi" w:cstheme="minorHAnsi"/>
        </w:rPr>
      </w:pPr>
      <w:r>
        <w:rPr>
          <w:rFonts w:asciiTheme="minorHAnsi" w:hAnsiTheme="minorHAnsi" w:cstheme="minorHAnsi"/>
        </w:rPr>
        <w:t>a</w:t>
      </w:r>
      <w:r w:rsidRPr="00030AFE" w:rsidR="00120ED0">
        <w:rPr>
          <w:rFonts w:asciiTheme="minorHAnsi" w:hAnsiTheme="minorHAnsi" w:cstheme="minorHAnsi"/>
        </w:rPr>
        <w:t xml:space="preserve">ccept what is being </w:t>
      </w:r>
      <w:proofErr w:type="gramStart"/>
      <w:r w:rsidRPr="00030AFE" w:rsidR="00120ED0">
        <w:rPr>
          <w:rFonts w:asciiTheme="minorHAnsi" w:hAnsiTheme="minorHAnsi" w:cstheme="minorHAnsi"/>
        </w:rPr>
        <w:t>said</w:t>
      </w:r>
      <w:r w:rsidR="00BB018C">
        <w:rPr>
          <w:rFonts w:asciiTheme="minorHAnsi" w:hAnsiTheme="minorHAnsi" w:cstheme="minorHAnsi"/>
        </w:rPr>
        <w:t>;</w:t>
      </w:r>
      <w:proofErr w:type="gramEnd"/>
    </w:p>
    <w:p w:rsidRPr="00030AFE" w:rsidR="00120ED0" w:rsidP="00F42F5D" w:rsidRDefault="00646EAB" w14:paraId="6C89889E" w14:textId="1427251C">
      <w:pPr>
        <w:pStyle w:val="ListParagraph"/>
        <w:numPr>
          <w:ilvl w:val="0"/>
          <w:numId w:val="10"/>
        </w:numPr>
        <w:jc w:val="both"/>
        <w:rPr>
          <w:rFonts w:asciiTheme="minorHAnsi" w:hAnsiTheme="minorHAnsi" w:cstheme="minorHAnsi"/>
        </w:rPr>
      </w:pPr>
      <w:r>
        <w:rPr>
          <w:rFonts w:asciiTheme="minorHAnsi" w:hAnsiTheme="minorHAnsi" w:cstheme="minorHAnsi"/>
        </w:rPr>
        <w:t>a</w:t>
      </w:r>
      <w:r w:rsidRPr="00030AFE" w:rsidR="00120ED0">
        <w:rPr>
          <w:rFonts w:asciiTheme="minorHAnsi" w:hAnsiTheme="minorHAnsi" w:cstheme="minorHAnsi"/>
        </w:rPr>
        <w:t xml:space="preserve">llow the child to talk </w:t>
      </w:r>
      <w:proofErr w:type="gramStart"/>
      <w:r w:rsidRPr="00030AFE" w:rsidR="00120ED0">
        <w:rPr>
          <w:rFonts w:asciiTheme="minorHAnsi" w:hAnsiTheme="minorHAnsi" w:cstheme="minorHAnsi"/>
        </w:rPr>
        <w:t>freely</w:t>
      </w:r>
      <w:r w:rsidR="00BB018C">
        <w:rPr>
          <w:rFonts w:asciiTheme="minorHAnsi" w:hAnsiTheme="minorHAnsi" w:cstheme="minorHAnsi"/>
        </w:rPr>
        <w:t>;</w:t>
      </w:r>
      <w:proofErr w:type="gramEnd"/>
    </w:p>
    <w:p w:rsidRPr="00030AFE" w:rsidR="00120ED0" w:rsidP="00F42F5D" w:rsidRDefault="00646EAB" w14:paraId="734B062A" w14:textId="457F398C">
      <w:pPr>
        <w:pStyle w:val="ListParagraph"/>
        <w:numPr>
          <w:ilvl w:val="0"/>
          <w:numId w:val="10"/>
        </w:numPr>
        <w:jc w:val="both"/>
        <w:rPr>
          <w:rFonts w:asciiTheme="minorHAnsi" w:hAnsiTheme="minorHAnsi" w:cstheme="minorHAnsi"/>
        </w:rPr>
      </w:pPr>
      <w:r>
        <w:rPr>
          <w:rFonts w:asciiTheme="minorHAnsi" w:hAnsiTheme="minorHAnsi" w:cstheme="minorHAnsi"/>
        </w:rPr>
        <w:t>r</w:t>
      </w:r>
      <w:r w:rsidRPr="00030AFE" w:rsidR="00120ED0">
        <w:rPr>
          <w:rFonts w:asciiTheme="minorHAnsi" w:hAnsiTheme="minorHAnsi" w:cstheme="minorHAnsi"/>
        </w:rPr>
        <w:t xml:space="preserve">eassure the child, but do not make promises which it might not be possible to </w:t>
      </w:r>
      <w:proofErr w:type="gramStart"/>
      <w:r w:rsidRPr="00030AFE" w:rsidR="00120ED0">
        <w:rPr>
          <w:rFonts w:asciiTheme="minorHAnsi" w:hAnsiTheme="minorHAnsi" w:cstheme="minorHAnsi"/>
        </w:rPr>
        <w:t>keep</w:t>
      </w:r>
      <w:r w:rsidR="00BB018C">
        <w:rPr>
          <w:rFonts w:asciiTheme="minorHAnsi" w:hAnsiTheme="minorHAnsi" w:cstheme="minorHAnsi"/>
        </w:rPr>
        <w:t>;</w:t>
      </w:r>
      <w:proofErr w:type="gramEnd"/>
    </w:p>
    <w:p w:rsidRPr="00030AFE" w:rsidR="00120ED0" w:rsidP="00F42F5D" w:rsidRDefault="00646EAB" w14:paraId="20386156" w14:textId="00866DD8">
      <w:pPr>
        <w:pStyle w:val="ListParagraph"/>
        <w:numPr>
          <w:ilvl w:val="0"/>
          <w:numId w:val="10"/>
        </w:numPr>
        <w:jc w:val="both"/>
        <w:rPr>
          <w:rFonts w:asciiTheme="minorHAnsi" w:hAnsiTheme="minorHAnsi" w:cstheme="minorHAnsi"/>
        </w:rPr>
      </w:pPr>
      <w:r>
        <w:rPr>
          <w:rFonts w:asciiTheme="minorHAnsi" w:hAnsiTheme="minorHAnsi" w:cstheme="minorHAnsi"/>
        </w:rPr>
        <w:t>n</w:t>
      </w:r>
      <w:r w:rsidRPr="00030AFE" w:rsidR="00120ED0">
        <w:rPr>
          <w:rFonts w:asciiTheme="minorHAnsi" w:hAnsiTheme="minorHAnsi" w:cstheme="minorHAnsi"/>
        </w:rPr>
        <w:t xml:space="preserve">ever promise a child that they will not tell anyone - as this may ultimately not be in the best interests of the </w:t>
      </w:r>
      <w:proofErr w:type="gramStart"/>
      <w:r w:rsidRPr="00030AFE" w:rsidR="00120ED0">
        <w:rPr>
          <w:rFonts w:asciiTheme="minorHAnsi" w:hAnsiTheme="minorHAnsi" w:cstheme="minorHAnsi"/>
        </w:rPr>
        <w:t>child</w:t>
      </w:r>
      <w:r w:rsidR="00BB018C">
        <w:rPr>
          <w:rFonts w:asciiTheme="minorHAnsi" w:hAnsiTheme="minorHAnsi" w:cstheme="minorHAnsi"/>
        </w:rPr>
        <w:t>;</w:t>
      </w:r>
      <w:proofErr w:type="gramEnd"/>
    </w:p>
    <w:p w:rsidRPr="00030AFE" w:rsidR="00120ED0" w:rsidP="00F42F5D" w:rsidRDefault="00646EAB" w14:paraId="2DFADF42" w14:textId="22CDBD9C">
      <w:pPr>
        <w:pStyle w:val="ListParagraph"/>
        <w:numPr>
          <w:ilvl w:val="0"/>
          <w:numId w:val="10"/>
        </w:numPr>
        <w:jc w:val="both"/>
        <w:rPr>
          <w:rFonts w:asciiTheme="minorHAnsi" w:hAnsiTheme="minorHAnsi" w:cstheme="minorHAnsi"/>
        </w:rPr>
      </w:pPr>
      <w:r>
        <w:rPr>
          <w:rFonts w:asciiTheme="minorHAnsi" w:hAnsiTheme="minorHAnsi" w:cstheme="minorHAnsi"/>
        </w:rPr>
        <w:t>r</w:t>
      </w:r>
      <w:r w:rsidRPr="00030AFE" w:rsidR="00120ED0">
        <w:rPr>
          <w:rFonts w:asciiTheme="minorHAnsi" w:hAnsiTheme="minorHAnsi" w:cstheme="minorHAnsi"/>
        </w:rPr>
        <w:t xml:space="preserve">eassure him or her that what has happened is not his or her </w:t>
      </w:r>
      <w:proofErr w:type="gramStart"/>
      <w:r w:rsidRPr="00030AFE" w:rsidR="00120ED0">
        <w:rPr>
          <w:rFonts w:asciiTheme="minorHAnsi" w:hAnsiTheme="minorHAnsi" w:cstheme="minorHAnsi"/>
        </w:rPr>
        <w:t>fault</w:t>
      </w:r>
      <w:r w:rsidR="00BB018C">
        <w:rPr>
          <w:rFonts w:asciiTheme="minorHAnsi" w:hAnsiTheme="minorHAnsi" w:cstheme="minorHAnsi"/>
        </w:rPr>
        <w:t>;</w:t>
      </w:r>
      <w:proofErr w:type="gramEnd"/>
    </w:p>
    <w:p w:rsidRPr="00030AFE" w:rsidR="00120ED0" w:rsidP="00F42F5D" w:rsidRDefault="00646EAB" w14:paraId="0C53B79A" w14:textId="123752EE">
      <w:pPr>
        <w:pStyle w:val="ListParagraph"/>
        <w:numPr>
          <w:ilvl w:val="0"/>
          <w:numId w:val="10"/>
        </w:numPr>
        <w:jc w:val="both"/>
        <w:rPr>
          <w:rFonts w:asciiTheme="minorHAnsi" w:hAnsiTheme="minorHAnsi" w:cstheme="minorHAnsi"/>
        </w:rPr>
      </w:pPr>
      <w:r>
        <w:rPr>
          <w:rFonts w:asciiTheme="minorHAnsi" w:hAnsiTheme="minorHAnsi" w:cstheme="minorHAnsi"/>
        </w:rPr>
        <w:t>s</w:t>
      </w:r>
      <w:r w:rsidRPr="00030AFE" w:rsidR="00120ED0">
        <w:rPr>
          <w:rFonts w:asciiTheme="minorHAnsi" w:hAnsiTheme="minorHAnsi" w:cstheme="minorHAnsi"/>
        </w:rPr>
        <w:t xml:space="preserve">tress that it was the right thing to </w:t>
      </w:r>
      <w:proofErr w:type="gramStart"/>
      <w:r w:rsidRPr="00030AFE" w:rsidR="00120ED0">
        <w:rPr>
          <w:rFonts w:asciiTheme="minorHAnsi" w:hAnsiTheme="minorHAnsi" w:cstheme="minorHAnsi"/>
        </w:rPr>
        <w:t>tell</w:t>
      </w:r>
      <w:r w:rsidR="00BB018C">
        <w:rPr>
          <w:rFonts w:asciiTheme="minorHAnsi" w:hAnsiTheme="minorHAnsi" w:cstheme="minorHAnsi"/>
        </w:rPr>
        <w:t>;</w:t>
      </w:r>
      <w:proofErr w:type="gramEnd"/>
    </w:p>
    <w:p w:rsidRPr="00030AFE" w:rsidR="00120ED0" w:rsidP="00F42F5D" w:rsidRDefault="00646EAB" w14:paraId="02B75382" w14:textId="6ECF267E">
      <w:pPr>
        <w:pStyle w:val="ListParagraph"/>
        <w:numPr>
          <w:ilvl w:val="0"/>
          <w:numId w:val="10"/>
        </w:numPr>
        <w:jc w:val="both"/>
        <w:rPr>
          <w:rFonts w:asciiTheme="minorHAnsi" w:hAnsiTheme="minorHAnsi" w:cstheme="minorHAnsi"/>
        </w:rPr>
      </w:pPr>
      <w:r>
        <w:rPr>
          <w:rFonts w:asciiTheme="minorHAnsi" w:hAnsiTheme="minorHAnsi" w:cstheme="minorHAnsi"/>
        </w:rPr>
        <w:t>l</w:t>
      </w:r>
      <w:r w:rsidRPr="00030AFE" w:rsidR="00120ED0">
        <w:rPr>
          <w:rFonts w:asciiTheme="minorHAnsi" w:hAnsiTheme="minorHAnsi" w:cstheme="minorHAnsi"/>
        </w:rPr>
        <w:t xml:space="preserve">isten, only asking questions when necessary to </w:t>
      </w:r>
      <w:proofErr w:type="gramStart"/>
      <w:r w:rsidRPr="00030AFE" w:rsidR="00120ED0">
        <w:rPr>
          <w:rFonts w:asciiTheme="minorHAnsi" w:hAnsiTheme="minorHAnsi" w:cstheme="minorHAnsi"/>
        </w:rPr>
        <w:t>clarify</w:t>
      </w:r>
      <w:r w:rsidR="00BB018C">
        <w:rPr>
          <w:rFonts w:asciiTheme="minorHAnsi" w:hAnsiTheme="minorHAnsi" w:cstheme="minorHAnsi"/>
        </w:rPr>
        <w:t>;</w:t>
      </w:r>
      <w:proofErr w:type="gramEnd"/>
    </w:p>
    <w:p w:rsidRPr="00030AFE" w:rsidR="00120ED0" w:rsidP="00F42F5D" w:rsidRDefault="00646EAB" w14:paraId="4E0B5D6B" w14:textId="7ACBBC65">
      <w:pPr>
        <w:pStyle w:val="ListParagraph"/>
        <w:numPr>
          <w:ilvl w:val="0"/>
          <w:numId w:val="10"/>
        </w:numPr>
        <w:jc w:val="both"/>
        <w:rPr>
          <w:rFonts w:asciiTheme="minorHAnsi" w:hAnsiTheme="minorHAnsi" w:cstheme="minorHAnsi"/>
        </w:rPr>
      </w:pPr>
      <w:r>
        <w:rPr>
          <w:rFonts w:asciiTheme="minorHAnsi" w:hAnsiTheme="minorHAnsi" w:cstheme="minorHAnsi"/>
        </w:rPr>
        <w:t>n</w:t>
      </w:r>
      <w:r w:rsidRPr="00030AFE" w:rsidR="00120ED0">
        <w:rPr>
          <w:rFonts w:asciiTheme="minorHAnsi" w:hAnsiTheme="minorHAnsi" w:cstheme="minorHAnsi"/>
        </w:rPr>
        <w:t xml:space="preserve">ot criticise the alleged </w:t>
      </w:r>
      <w:proofErr w:type="gramStart"/>
      <w:r w:rsidRPr="00030AFE" w:rsidR="00120ED0">
        <w:rPr>
          <w:rFonts w:asciiTheme="minorHAnsi" w:hAnsiTheme="minorHAnsi" w:cstheme="minorHAnsi"/>
        </w:rPr>
        <w:t>perpetrator</w:t>
      </w:r>
      <w:r w:rsidR="00BB018C">
        <w:rPr>
          <w:rFonts w:asciiTheme="minorHAnsi" w:hAnsiTheme="minorHAnsi" w:cstheme="minorHAnsi"/>
        </w:rPr>
        <w:t>;</w:t>
      </w:r>
      <w:proofErr w:type="gramEnd"/>
    </w:p>
    <w:p w:rsidRPr="00030AFE" w:rsidR="00120ED0" w:rsidP="00F42F5D" w:rsidRDefault="00646EAB" w14:paraId="250BBEBF" w14:textId="37B7CA37">
      <w:pPr>
        <w:pStyle w:val="ListParagraph"/>
        <w:numPr>
          <w:ilvl w:val="0"/>
          <w:numId w:val="10"/>
        </w:numPr>
        <w:jc w:val="both"/>
        <w:rPr>
          <w:rFonts w:asciiTheme="minorHAnsi" w:hAnsiTheme="minorHAnsi" w:cstheme="minorHAnsi"/>
        </w:rPr>
      </w:pPr>
      <w:r>
        <w:rPr>
          <w:rFonts w:asciiTheme="minorHAnsi" w:hAnsiTheme="minorHAnsi" w:cstheme="minorHAnsi"/>
        </w:rPr>
        <w:t>e</w:t>
      </w:r>
      <w:r w:rsidRPr="00030AFE" w:rsidR="00120ED0">
        <w:rPr>
          <w:rFonts w:asciiTheme="minorHAnsi" w:hAnsiTheme="minorHAnsi" w:cstheme="minorHAnsi"/>
        </w:rPr>
        <w:t xml:space="preserve">xplain what </w:t>
      </w:r>
      <w:proofErr w:type="gramStart"/>
      <w:r w:rsidRPr="00030AFE" w:rsidR="00120ED0">
        <w:rPr>
          <w:rFonts w:asciiTheme="minorHAnsi" w:hAnsiTheme="minorHAnsi" w:cstheme="minorHAnsi"/>
        </w:rPr>
        <w:t>has to</w:t>
      </w:r>
      <w:proofErr w:type="gramEnd"/>
      <w:r w:rsidRPr="00030AFE" w:rsidR="00120ED0">
        <w:rPr>
          <w:rFonts w:asciiTheme="minorHAnsi" w:hAnsiTheme="minorHAnsi" w:cstheme="minorHAnsi"/>
        </w:rPr>
        <w:t xml:space="preserve"> be done next and who </w:t>
      </w:r>
      <w:proofErr w:type="gramStart"/>
      <w:r w:rsidRPr="00030AFE" w:rsidR="00120ED0">
        <w:rPr>
          <w:rFonts w:asciiTheme="minorHAnsi" w:hAnsiTheme="minorHAnsi" w:cstheme="minorHAnsi"/>
        </w:rPr>
        <w:t>has to</w:t>
      </w:r>
      <w:proofErr w:type="gramEnd"/>
      <w:r w:rsidRPr="00030AFE" w:rsidR="00120ED0">
        <w:rPr>
          <w:rFonts w:asciiTheme="minorHAnsi" w:hAnsiTheme="minorHAnsi" w:cstheme="minorHAnsi"/>
        </w:rPr>
        <w:t xml:space="preserve"> be </w:t>
      </w:r>
      <w:proofErr w:type="gramStart"/>
      <w:r w:rsidRPr="00030AFE" w:rsidR="00120ED0">
        <w:rPr>
          <w:rFonts w:asciiTheme="minorHAnsi" w:hAnsiTheme="minorHAnsi" w:cstheme="minorHAnsi"/>
        </w:rPr>
        <w:t>told</w:t>
      </w:r>
      <w:r w:rsidR="00BB018C">
        <w:rPr>
          <w:rFonts w:asciiTheme="minorHAnsi" w:hAnsiTheme="minorHAnsi" w:cstheme="minorHAnsi"/>
        </w:rPr>
        <w:t>;</w:t>
      </w:r>
      <w:proofErr w:type="gramEnd"/>
    </w:p>
    <w:p w:rsidRPr="00030AFE" w:rsidR="00120ED0" w:rsidP="00F42F5D" w:rsidRDefault="00646EAB" w14:paraId="4EA16CF1" w14:textId="02DD9A73">
      <w:pPr>
        <w:pStyle w:val="ListParagraph"/>
        <w:numPr>
          <w:ilvl w:val="0"/>
          <w:numId w:val="10"/>
        </w:numPr>
        <w:jc w:val="both"/>
        <w:rPr>
          <w:rFonts w:asciiTheme="minorHAnsi" w:hAnsiTheme="minorHAnsi" w:cstheme="minorHAnsi"/>
        </w:rPr>
      </w:pPr>
      <w:r>
        <w:rPr>
          <w:rFonts w:asciiTheme="minorHAnsi" w:hAnsiTheme="minorHAnsi" w:cstheme="minorHAnsi"/>
        </w:rPr>
        <w:t>m</w:t>
      </w:r>
      <w:r w:rsidRPr="00030AFE" w:rsidR="00120ED0">
        <w:rPr>
          <w:rFonts w:asciiTheme="minorHAnsi" w:hAnsiTheme="minorHAnsi" w:cstheme="minorHAnsi"/>
        </w:rPr>
        <w:t xml:space="preserve">ake a written record (see </w:t>
      </w:r>
      <w:r w:rsidR="00105A69">
        <w:rPr>
          <w:rFonts w:asciiTheme="minorHAnsi" w:hAnsiTheme="minorHAnsi" w:cstheme="minorHAnsi"/>
        </w:rPr>
        <w:t>‘</w:t>
      </w:r>
      <w:r w:rsidRPr="00030AFE" w:rsidR="00120ED0">
        <w:rPr>
          <w:rFonts w:asciiTheme="minorHAnsi" w:hAnsiTheme="minorHAnsi" w:cstheme="minorHAnsi"/>
        </w:rPr>
        <w:t>Record Keeping</w:t>
      </w:r>
      <w:r w:rsidR="00105A69">
        <w:rPr>
          <w:rFonts w:asciiTheme="minorHAnsi" w:hAnsiTheme="minorHAnsi" w:cstheme="minorHAnsi"/>
        </w:rPr>
        <w:t>’</w:t>
      </w:r>
      <w:r w:rsidRPr="00030AFE" w:rsidR="00120ED0">
        <w:rPr>
          <w:rFonts w:asciiTheme="minorHAnsi" w:hAnsiTheme="minorHAnsi" w:cstheme="minorHAnsi"/>
        </w:rPr>
        <w:t>)</w:t>
      </w:r>
      <w:r w:rsidR="00BB018C">
        <w:rPr>
          <w:rFonts w:asciiTheme="minorHAnsi" w:hAnsiTheme="minorHAnsi" w:cstheme="minorHAnsi"/>
        </w:rPr>
        <w:t>; and</w:t>
      </w:r>
    </w:p>
    <w:p w:rsidRPr="00030AFE" w:rsidR="00AD4429" w:rsidP="57FB99E4" w:rsidRDefault="00AD4429" w14:paraId="4447D008" w14:textId="6479A50D">
      <w:pPr>
        <w:pStyle w:val="ListParagraph"/>
        <w:numPr>
          <w:ilvl w:val="0"/>
          <w:numId w:val="10"/>
        </w:numPr>
        <w:jc w:val="both"/>
        <w:rPr>
          <w:rFonts w:ascii="Calibri" w:hAnsi="Calibri" w:cs="Calibri" w:asciiTheme="minorAscii" w:hAnsiTheme="minorAscii" w:cstheme="minorAscii"/>
        </w:rPr>
      </w:pPr>
      <w:r w:rsidRPr="57FB99E4" w:rsidR="00AD4429">
        <w:rPr>
          <w:rFonts w:ascii="Calibri" w:hAnsi="Calibri" w:cs="Calibri" w:asciiTheme="minorAscii" w:hAnsiTheme="minorAscii" w:cstheme="minorAscii"/>
        </w:rPr>
        <w:t>p</w:t>
      </w:r>
      <w:r w:rsidRPr="57FB99E4" w:rsidR="00AD4429">
        <w:rPr>
          <w:rFonts w:ascii="Calibri" w:hAnsi="Calibri" w:cs="Calibri" w:asciiTheme="minorAscii" w:hAnsiTheme="minorAscii" w:cstheme="minorAscii"/>
        </w:rPr>
        <w:t>ass the information to the Designated</w:t>
      </w:r>
      <w:r w:rsidRPr="57FB99E4" w:rsidR="00AD4429">
        <w:rPr>
          <w:rFonts w:ascii="Calibri" w:hAnsi="Calibri" w:cs="Calibri" w:asciiTheme="minorAscii" w:hAnsiTheme="minorAscii" w:cstheme="minorAscii"/>
        </w:rPr>
        <w:t xml:space="preserve"> Safeguarding Lead without delay using </w:t>
      </w:r>
      <w:r w:rsidRPr="57FB99E4" w:rsidR="6B6E474E">
        <w:rPr>
          <w:rFonts w:ascii="Calibri" w:hAnsi="Calibri" w:cs="Calibri" w:asciiTheme="minorAscii" w:hAnsiTheme="minorAscii" w:cstheme="minorAscii"/>
        </w:rPr>
        <w:t>My Concern</w:t>
      </w:r>
      <w:r w:rsidRPr="57FB99E4" w:rsidR="00AD4429">
        <w:rPr>
          <w:rFonts w:ascii="Calibri" w:hAnsi="Calibri" w:cs="Calibri" w:asciiTheme="minorAscii" w:hAnsiTheme="minorAscii" w:cstheme="minorAscii"/>
        </w:rPr>
        <w:t xml:space="preserve">. Alternatively, if </w:t>
      </w:r>
      <w:r w:rsidRPr="57FB99E4" w:rsidR="00AD4429">
        <w:rPr>
          <w:rFonts w:ascii="Calibri" w:hAnsi="Calibri" w:cs="Calibri" w:asciiTheme="minorAscii" w:hAnsiTheme="minorAscii" w:cstheme="minorAscii"/>
        </w:rPr>
        <w:t>appropriate</w:t>
      </w:r>
      <w:r w:rsidRPr="57FB99E4" w:rsidR="00AD4429">
        <w:rPr>
          <w:rFonts w:ascii="Calibri" w:hAnsi="Calibri" w:cs="Calibri" w:asciiTheme="minorAscii" w:hAnsiTheme="minorAscii" w:cstheme="minorAscii"/>
        </w:rPr>
        <w:t xml:space="preserve">, make a referral to children’s social care and/or the </w:t>
      </w:r>
      <w:r w:rsidRPr="57FB99E4" w:rsidR="00AD4429">
        <w:rPr>
          <w:rFonts w:ascii="Calibri" w:hAnsi="Calibri" w:cs="Calibri" w:asciiTheme="minorAscii" w:hAnsiTheme="minorAscii" w:cstheme="minorAscii"/>
        </w:rPr>
        <w:t>police directly (see 9.2), and tell</w:t>
      </w:r>
      <w:r w:rsidRPr="57FB99E4" w:rsidR="00AD4429">
        <w:rPr>
          <w:rFonts w:ascii="Calibri" w:hAnsi="Calibri" w:cs="Calibri" w:asciiTheme="minorAscii" w:hAnsiTheme="minorAscii" w:cstheme="minorAscii"/>
        </w:rPr>
        <w:t xml:space="preserve"> the DSL as soon as possible that you have done so.</w:t>
      </w:r>
    </w:p>
    <w:p w:rsidR="00077DDE" w:rsidP="00E33EE1" w:rsidRDefault="00077DDE" w14:paraId="3E3763C7" w14:textId="77777777">
      <w:pPr>
        <w:spacing w:after="0" w:line="240" w:lineRule="auto"/>
        <w:jc w:val="both"/>
      </w:pPr>
    </w:p>
    <w:p w:rsidR="00077DDE" w:rsidP="5BD369CF" w:rsidRDefault="5BD369CF" w14:paraId="4149A1EB" w14:textId="3E1C75A1">
      <w:pPr>
        <w:spacing w:after="0" w:line="240" w:lineRule="auto"/>
        <w:jc w:val="both"/>
        <w:rPr>
          <w:sz w:val="24"/>
          <w:szCs w:val="24"/>
        </w:rPr>
      </w:pPr>
      <w:r w:rsidRPr="00B91C74">
        <w:rPr>
          <w:sz w:val="24"/>
          <w:szCs w:val="24"/>
        </w:rPr>
        <w:t>All staff will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p w:rsidRPr="00564BD1" w:rsidR="00FD4E49" w:rsidP="5BD369CF" w:rsidRDefault="00FD4E49" w14:paraId="64D96DC3" w14:textId="0454CE99">
      <w:pPr>
        <w:spacing w:after="0" w:line="240" w:lineRule="auto"/>
        <w:jc w:val="both"/>
        <w:rPr>
          <w:sz w:val="28"/>
          <w:szCs w:val="28"/>
        </w:rPr>
      </w:pPr>
    </w:p>
    <w:p w:rsidRPr="005A57AA" w:rsidR="00FD4E49" w:rsidP="00A65197" w:rsidRDefault="005A57AA" w14:paraId="780D8F89" w14:textId="6EEEC56B">
      <w:pPr>
        <w:pStyle w:val="1bodycopy10pt"/>
        <w:rPr>
          <w:rFonts w:asciiTheme="minorHAnsi" w:hAnsiTheme="minorHAnsi" w:cstheme="minorHAnsi"/>
          <w:sz w:val="24"/>
        </w:rPr>
      </w:pPr>
      <w:r w:rsidRPr="00105A69">
        <w:rPr>
          <w:rFonts w:asciiTheme="minorHAnsi" w:hAnsiTheme="minorHAnsi" w:cstheme="minorHAnsi"/>
          <w:sz w:val="24"/>
        </w:rPr>
        <w:t>We recognise that</w:t>
      </w:r>
      <w:r w:rsidRPr="00105A69" w:rsidR="00FD4E49">
        <w:rPr>
          <w:rFonts w:asciiTheme="minorHAnsi" w:hAnsiTheme="minorHAnsi" w:cstheme="minorHAnsi"/>
          <w:sz w:val="24"/>
        </w:rPr>
        <w:t xml:space="preserve"> some</w:t>
      </w:r>
      <w:r w:rsidRPr="005A57AA" w:rsidR="00FD4E49">
        <w:rPr>
          <w:rFonts w:asciiTheme="minorHAnsi" w:hAnsiTheme="minorHAnsi" w:cstheme="minorHAnsi"/>
          <w:sz w:val="24"/>
        </w:rPr>
        <w:t xml:space="preserve"> children may:</w:t>
      </w:r>
    </w:p>
    <w:p w:rsidRPr="005A57AA" w:rsidR="00FD4E49" w:rsidP="00F42F5D" w:rsidRDefault="00FD4E49" w14:paraId="3B48847D" w14:textId="78599EE9">
      <w:pPr>
        <w:pStyle w:val="4Bulletedcopyblue"/>
        <w:numPr>
          <w:ilvl w:val="0"/>
          <w:numId w:val="74"/>
        </w:numPr>
        <w:spacing w:after="0"/>
        <w:rPr>
          <w:rFonts w:asciiTheme="minorHAnsi" w:hAnsiTheme="minorHAnsi" w:cstheme="minorHAnsi"/>
          <w:sz w:val="24"/>
          <w:szCs w:val="24"/>
        </w:rPr>
      </w:pPr>
      <w:r w:rsidRPr="005A57AA">
        <w:rPr>
          <w:rFonts w:asciiTheme="minorHAnsi" w:hAnsiTheme="minorHAnsi" w:cstheme="minorHAnsi"/>
          <w:sz w:val="24"/>
          <w:szCs w:val="24"/>
        </w:rPr>
        <w:t xml:space="preserve">Not feel </w:t>
      </w:r>
      <w:proofErr w:type="gramStart"/>
      <w:r w:rsidRPr="005A57AA">
        <w:rPr>
          <w:rFonts w:asciiTheme="minorHAnsi" w:hAnsiTheme="minorHAnsi" w:cstheme="minorHAnsi"/>
          <w:sz w:val="24"/>
          <w:szCs w:val="24"/>
        </w:rPr>
        <w:t>ready, or</w:t>
      </w:r>
      <w:proofErr w:type="gramEnd"/>
      <w:r w:rsidRPr="005A57AA">
        <w:rPr>
          <w:rFonts w:asciiTheme="minorHAnsi" w:hAnsiTheme="minorHAnsi" w:cstheme="minorHAnsi"/>
          <w:sz w:val="24"/>
          <w:szCs w:val="24"/>
        </w:rPr>
        <w:t xml:space="preserve"> know how to tell someone that they are being abused, exploited or neglected</w:t>
      </w:r>
      <w:r w:rsidR="005A57AA">
        <w:rPr>
          <w:rFonts w:asciiTheme="minorHAnsi" w:hAnsiTheme="minorHAnsi" w:cstheme="minorHAnsi"/>
          <w:sz w:val="24"/>
          <w:szCs w:val="24"/>
        </w:rPr>
        <w:t>.</w:t>
      </w:r>
    </w:p>
    <w:p w:rsidRPr="005A57AA" w:rsidR="00FD4E49" w:rsidP="00F42F5D" w:rsidRDefault="00FD4E49" w14:paraId="680F83DA" w14:textId="21325C03">
      <w:pPr>
        <w:pStyle w:val="4Bulletedcopyblue"/>
        <w:numPr>
          <w:ilvl w:val="0"/>
          <w:numId w:val="74"/>
        </w:numPr>
        <w:spacing w:after="0"/>
        <w:rPr>
          <w:rFonts w:asciiTheme="minorHAnsi" w:hAnsiTheme="minorHAnsi" w:cstheme="minorHAnsi"/>
          <w:sz w:val="24"/>
          <w:szCs w:val="24"/>
        </w:rPr>
      </w:pPr>
      <w:r w:rsidRPr="005A57AA">
        <w:rPr>
          <w:rFonts w:asciiTheme="minorHAnsi" w:hAnsiTheme="minorHAnsi" w:cstheme="minorHAnsi"/>
          <w:sz w:val="24"/>
          <w:szCs w:val="24"/>
        </w:rPr>
        <w:t>Not recognise their experiences as harmful</w:t>
      </w:r>
      <w:r w:rsidR="005A57AA">
        <w:rPr>
          <w:rFonts w:asciiTheme="minorHAnsi" w:hAnsiTheme="minorHAnsi" w:cstheme="minorHAnsi"/>
          <w:sz w:val="24"/>
          <w:szCs w:val="24"/>
        </w:rPr>
        <w:t>.</w:t>
      </w:r>
    </w:p>
    <w:p w:rsidRPr="005A57AA" w:rsidR="00FD4E49" w:rsidP="00F42F5D" w:rsidRDefault="00FD4E49" w14:paraId="3642373C" w14:textId="2400B33D">
      <w:pPr>
        <w:pStyle w:val="4Bulletedcopyblue"/>
        <w:numPr>
          <w:ilvl w:val="0"/>
          <w:numId w:val="74"/>
        </w:numPr>
        <w:spacing w:after="0"/>
        <w:rPr>
          <w:rFonts w:asciiTheme="minorHAnsi" w:hAnsiTheme="minorHAnsi" w:cstheme="minorHAnsi"/>
          <w:sz w:val="24"/>
          <w:szCs w:val="24"/>
        </w:rPr>
      </w:pPr>
      <w:r w:rsidRPr="005A57AA">
        <w:rPr>
          <w:rFonts w:asciiTheme="minorHAnsi" w:hAnsiTheme="minorHAnsi" w:cstheme="minorHAnsi"/>
          <w:sz w:val="24"/>
          <w:szCs w:val="24"/>
        </w:rPr>
        <w:t>Feel embarrassed, humiliated or threatened. This could be due to their vulnerability, disability, sexual orientation and/or language barriers</w:t>
      </w:r>
      <w:r w:rsidR="005A57AA">
        <w:rPr>
          <w:rFonts w:asciiTheme="minorHAnsi" w:hAnsiTheme="minorHAnsi" w:cstheme="minorHAnsi"/>
          <w:sz w:val="24"/>
          <w:szCs w:val="24"/>
        </w:rPr>
        <w:t>.</w:t>
      </w:r>
    </w:p>
    <w:p w:rsidR="00A65197" w:rsidP="005A57AA" w:rsidRDefault="00A65197" w14:paraId="21626BF4" w14:textId="77777777">
      <w:pPr>
        <w:pStyle w:val="4Bulletedcopyblue"/>
        <w:numPr>
          <w:ilvl w:val="0"/>
          <w:numId w:val="0"/>
        </w:numPr>
        <w:spacing w:after="0"/>
        <w:ind w:left="170" w:hanging="170"/>
        <w:rPr>
          <w:rFonts w:asciiTheme="minorHAnsi" w:hAnsiTheme="minorHAnsi" w:cstheme="minorHAnsi"/>
          <w:sz w:val="24"/>
          <w:szCs w:val="24"/>
        </w:rPr>
      </w:pPr>
    </w:p>
    <w:p w:rsidR="00A65197" w:rsidP="005A57AA" w:rsidRDefault="00FD4E49" w14:paraId="1BD92317" w14:textId="7423EDB0">
      <w:pPr>
        <w:pStyle w:val="4Bulletedcopyblue"/>
        <w:numPr>
          <w:ilvl w:val="0"/>
          <w:numId w:val="0"/>
        </w:numPr>
        <w:spacing w:after="0"/>
        <w:ind w:left="170" w:hanging="170"/>
        <w:rPr>
          <w:rFonts w:asciiTheme="minorHAnsi" w:hAnsiTheme="minorHAnsi" w:cstheme="minorHAnsi"/>
          <w:sz w:val="24"/>
          <w:szCs w:val="24"/>
        </w:rPr>
      </w:pPr>
      <w:r w:rsidRPr="005A57AA">
        <w:rPr>
          <w:rFonts w:asciiTheme="minorHAnsi" w:hAnsiTheme="minorHAnsi" w:cstheme="minorHAnsi"/>
          <w:sz w:val="24"/>
          <w:szCs w:val="24"/>
        </w:rPr>
        <w:t>None of this should stop you from having a ‘professional curiosity’ and speaking to the DSL i</w:t>
      </w:r>
      <w:r w:rsidR="005A57AA">
        <w:rPr>
          <w:rFonts w:asciiTheme="minorHAnsi" w:hAnsiTheme="minorHAnsi" w:cstheme="minorHAnsi"/>
          <w:sz w:val="24"/>
          <w:szCs w:val="24"/>
        </w:rPr>
        <w:t>f</w:t>
      </w:r>
      <w:r w:rsidR="00A65197">
        <w:rPr>
          <w:rFonts w:asciiTheme="minorHAnsi" w:hAnsiTheme="minorHAnsi" w:cstheme="minorHAnsi"/>
          <w:sz w:val="24"/>
          <w:szCs w:val="24"/>
        </w:rPr>
        <w:t xml:space="preserve"> </w:t>
      </w:r>
    </w:p>
    <w:p w:rsidRPr="00564BD1" w:rsidR="00FD4E49" w:rsidP="005A57AA" w:rsidRDefault="00FD4E49" w14:paraId="254DC7FF" w14:textId="4CD4D416">
      <w:pPr>
        <w:pStyle w:val="4Bulletedcopyblue"/>
        <w:numPr>
          <w:ilvl w:val="0"/>
          <w:numId w:val="0"/>
        </w:numPr>
        <w:spacing w:after="0"/>
        <w:ind w:left="170" w:hanging="170"/>
        <w:rPr>
          <w:rFonts w:asciiTheme="minorHAnsi" w:hAnsiTheme="minorHAnsi" w:cstheme="minorHAnsi"/>
          <w:sz w:val="24"/>
          <w:szCs w:val="24"/>
        </w:rPr>
      </w:pPr>
      <w:proofErr w:type="gramStart"/>
      <w:r w:rsidRPr="005A57AA">
        <w:rPr>
          <w:rFonts w:asciiTheme="minorHAnsi" w:hAnsiTheme="minorHAnsi" w:cstheme="minorHAnsi"/>
          <w:sz w:val="24"/>
          <w:szCs w:val="24"/>
        </w:rPr>
        <w:t>you</w:t>
      </w:r>
      <w:proofErr w:type="gramEnd"/>
      <w:r w:rsidRPr="005A57AA">
        <w:rPr>
          <w:rFonts w:asciiTheme="minorHAnsi" w:hAnsiTheme="minorHAnsi" w:cstheme="minorHAnsi"/>
          <w:sz w:val="24"/>
          <w:szCs w:val="24"/>
        </w:rPr>
        <w:t xml:space="preserve"> have concerns about a child.</w:t>
      </w:r>
      <w:r w:rsidRPr="00564BD1">
        <w:rPr>
          <w:rFonts w:asciiTheme="minorHAnsi" w:hAnsiTheme="minorHAnsi" w:cstheme="minorHAnsi"/>
          <w:sz w:val="24"/>
          <w:szCs w:val="24"/>
        </w:rPr>
        <w:t xml:space="preserve">   </w:t>
      </w:r>
    </w:p>
    <w:p w:rsidR="00D857DC" w:rsidP="00E33EE1" w:rsidRDefault="00D857DC" w14:paraId="3D42D0C8" w14:textId="77777777">
      <w:pPr>
        <w:spacing w:after="0" w:line="240" w:lineRule="auto"/>
        <w:jc w:val="both"/>
        <w:rPr>
          <w:rFonts w:cstheme="minorHAnsi"/>
          <w:b/>
          <w:bCs/>
          <w:sz w:val="24"/>
          <w:szCs w:val="24"/>
          <w:u w:val="single"/>
        </w:rPr>
      </w:pPr>
    </w:p>
    <w:p w:rsidRPr="00030AFE" w:rsidR="00120ED0" w:rsidP="00E33EE1" w:rsidRDefault="00D7723D" w14:paraId="493C4164" w14:textId="6B948F1A">
      <w:pPr>
        <w:spacing w:after="0" w:line="240" w:lineRule="auto"/>
        <w:jc w:val="both"/>
        <w:rPr>
          <w:rFonts w:cstheme="minorHAnsi"/>
          <w:b/>
          <w:bCs/>
          <w:sz w:val="24"/>
          <w:szCs w:val="24"/>
          <w:u w:val="single"/>
        </w:rPr>
      </w:pPr>
      <w:r w:rsidRPr="00030AFE">
        <w:rPr>
          <w:rFonts w:cstheme="minorHAnsi"/>
          <w:b/>
          <w:bCs/>
          <w:sz w:val="24"/>
          <w:szCs w:val="24"/>
          <w:u w:val="single"/>
        </w:rPr>
        <w:t xml:space="preserve">9.2 </w:t>
      </w:r>
      <w:r w:rsidRPr="00030AFE" w:rsidR="00120ED0">
        <w:rPr>
          <w:rFonts w:cstheme="minorHAnsi"/>
          <w:b/>
          <w:bCs/>
          <w:sz w:val="24"/>
          <w:szCs w:val="24"/>
          <w:u w:val="single"/>
        </w:rPr>
        <w:t>If a child is suffering or likely to suffer harm, or in immediate danger</w:t>
      </w:r>
    </w:p>
    <w:p w:rsidRPr="00030AFE" w:rsidR="00120ED0" w:rsidP="00E33EE1" w:rsidRDefault="00120ED0" w14:paraId="0C4E50A6" w14:textId="77777777">
      <w:pPr>
        <w:spacing w:after="0" w:line="240" w:lineRule="auto"/>
        <w:jc w:val="both"/>
        <w:rPr>
          <w:rFonts w:eastAsia="Times New Roman" w:cstheme="minorHAnsi"/>
          <w:noProof/>
          <w:sz w:val="24"/>
          <w:szCs w:val="24"/>
          <w:lang w:eastAsia="en-GB"/>
        </w:rPr>
      </w:pPr>
    </w:p>
    <w:p w:rsidRPr="001C25DF" w:rsidR="00FC2CCC" w:rsidP="00E33EE1" w:rsidRDefault="00FC2CCC" w14:paraId="000DFE50" w14:textId="77777777">
      <w:pPr>
        <w:spacing w:after="0" w:line="240" w:lineRule="auto"/>
        <w:jc w:val="both"/>
        <w:rPr>
          <w:sz w:val="24"/>
          <w:szCs w:val="24"/>
        </w:rPr>
      </w:pPr>
      <w:r w:rsidRPr="001C25DF">
        <w:rPr>
          <w:sz w:val="24"/>
          <w:szCs w:val="24"/>
        </w:rPr>
        <w:t xml:space="preserve">If you think that a child is suffering or at risk of suffering significant harm, you must report this to the designated safeguarding lead immediately. On occasions when the designated safeguarding lead is not available, it should be reported to the deputy safeguarding lead without delay or a senior member of staff. </w:t>
      </w:r>
    </w:p>
    <w:p w:rsidRPr="001C25DF" w:rsidR="00FC2CCC" w:rsidP="00E33EE1" w:rsidRDefault="00FC2CCC" w14:paraId="7DD02868" w14:textId="77777777">
      <w:pPr>
        <w:spacing w:after="0" w:line="240" w:lineRule="auto"/>
        <w:jc w:val="both"/>
        <w:rPr>
          <w:sz w:val="24"/>
          <w:szCs w:val="24"/>
        </w:rPr>
      </w:pPr>
    </w:p>
    <w:p w:rsidR="002955F4" w:rsidP="00E850DE" w:rsidRDefault="00FC2CCC" w14:paraId="7B5414F0" w14:textId="333CE27C">
      <w:pPr>
        <w:spacing w:after="0" w:line="240" w:lineRule="auto"/>
        <w:jc w:val="both"/>
        <w:rPr>
          <w:sz w:val="24"/>
          <w:szCs w:val="24"/>
        </w:rPr>
      </w:pPr>
      <w:r w:rsidRPr="001C25DF">
        <w:rPr>
          <w:sz w:val="24"/>
          <w:szCs w:val="24"/>
        </w:rPr>
        <w:t xml:space="preserve">Where possible, there should be a conversation with the Designated Safeguarding </w:t>
      </w:r>
      <w:proofErr w:type="gramStart"/>
      <w:r w:rsidRPr="001C25DF">
        <w:rPr>
          <w:sz w:val="24"/>
          <w:szCs w:val="24"/>
        </w:rPr>
        <w:t>Lead</w:t>
      </w:r>
      <w:proofErr w:type="gramEnd"/>
      <w:r w:rsidRPr="001C25DF">
        <w:rPr>
          <w:sz w:val="24"/>
          <w:szCs w:val="24"/>
        </w:rPr>
        <w:t xml:space="preserve"> but a referral must be made if a child may be suffering or at risk of suffering harm. </w:t>
      </w:r>
      <w:r w:rsidRPr="001C25DF">
        <w:rPr>
          <w:b/>
          <w:bCs/>
          <w:sz w:val="24"/>
          <w:szCs w:val="24"/>
        </w:rPr>
        <w:t xml:space="preserve">Anyone can make a referral to </w:t>
      </w:r>
      <w:r w:rsidR="00646EAB">
        <w:rPr>
          <w:b/>
          <w:bCs/>
          <w:sz w:val="24"/>
          <w:szCs w:val="24"/>
        </w:rPr>
        <w:t>c</w:t>
      </w:r>
      <w:r w:rsidRPr="001C25DF">
        <w:rPr>
          <w:b/>
          <w:bCs/>
          <w:sz w:val="24"/>
          <w:szCs w:val="24"/>
        </w:rPr>
        <w:t xml:space="preserve">hildren’s </w:t>
      </w:r>
      <w:r w:rsidR="00646EAB">
        <w:rPr>
          <w:b/>
          <w:bCs/>
          <w:sz w:val="24"/>
          <w:szCs w:val="24"/>
        </w:rPr>
        <w:t>s</w:t>
      </w:r>
      <w:r w:rsidRPr="001C25DF">
        <w:rPr>
          <w:b/>
          <w:bCs/>
          <w:sz w:val="24"/>
          <w:szCs w:val="24"/>
        </w:rPr>
        <w:t xml:space="preserve">ocial </w:t>
      </w:r>
      <w:r w:rsidR="00646EAB">
        <w:rPr>
          <w:b/>
          <w:bCs/>
          <w:sz w:val="24"/>
          <w:szCs w:val="24"/>
        </w:rPr>
        <w:t>c</w:t>
      </w:r>
      <w:r w:rsidRPr="001C25DF">
        <w:rPr>
          <w:b/>
          <w:bCs/>
          <w:sz w:val="24"/>
          <w:szCs w:val="24"/>
        </w:rPr>
        <w:t>are.</w:t>
      </w:r>
      <w:r w:rsidRPr="001C25DF">
        <w:rPr>
          <w:sz w:val="24"/>
          <w:szCs w:val="24"/>
        </w:rPr>
        <w:t xml:space="preserve"> If anyone other than the D</w:t>
      </w:r>
      <w:r w:rsidR="00646EAB">
        <w:rPr>
          <w:sz w:val="24"/>
          <w:szCs w:val="24"/>
        </w:rPr>
        <w:t>SL</w:t>
      </w:r>
      <w:r w:rsidRPr="001C25DF">
        <w:rPr>
          <w:sz w:val="24"/>
          <w:szCs w:val="24"/>
        </w:rPr>
        <w:t xml:space="preserve"> makes a referral to children’s social care or to the police, they should inform the DSL as soon as possible.</w:t>
      </w:r>
    </w:p>
    <w:p w:rsidRPr="00E850DE" w:rsidR="007251A8" w:rsidP="00E850DE" w:rsidRDefault="007251A8" w14:paraId="19141620" w14:textId="77777777">
      <w:pPr>
        <w:spacing w:after="0" w:line="240" w:lineRule="auto"/>
        <w:jc w:val="both"/>
        <w:rPr>
          <w:rFonts w:eastAsia="Times New Roman" w:cstheme="minorHAnsi"/>
          <w:sz w:val="28"/>
          <w:szCs w:val="28"/>
        </w:rPr>
      </w:pPr>
    </w:p>
    <w:p w:rsidRPr="00030AFE" w:rsidR="002955F4" w:rsidP="00E33EE1" w:rsidRDefault="00D7723D" w14:paraId="63B427E8" w14:textId="5D7F46A7">
      <w:pPr>
        <w:spacing w:after="0" w:line="240" w:lineRule="auto"/>
        <w:jc w:val="both"/>
        <w:rPr>
          <w:rFonts w:eastAsia="Times New Roman" w:cstheme="minorHAnsi"/>
          <w:b/>
          <w:bCs/>
          <w:sz w:val="24"/>
          <w:szCs w:val="24"/>
          <w:u w:val="single"/>
          <w:lang w:val="en-US"/>
        </w:rPr>
      </w:pPr>
      <w:r w:rsidRPr="00030AFE">
        <w:rPr>
          <w:rFonts w:eastAsia="Times New Roman" w:cstheme="minorHAnsi"/>
          <w:b/>
          <w:bCs/>
          <w:sz w:val="24"/>
          <w:szCs w:val="24"/>
          <w:u w:val="single"/>
          <w:lang w:val="en-US"/>
        </w:rPr>
        <w:t xml:space="preserve">9.3 </w:t>
      </w:r>
      <w:r w:rsidRPr="00030AFE" w:rsidR="00120ED0">
        <w:rPr>
          <w:rFonts w:eastAsia="Times New Roman" w:cstheme="minorHAnsi"/>
          <w:b/>
          <w:bCs/>
          <w:sz w:val="24"/>
          <w:szCs w:val="24"/>
          <w:u w:val="single"/>
          <w:lang w:val="en-US"/>
        </w:rPr>
        <w:t>If you have concerns about a child (as opposed to believing a child is suffering or likely to suffer from harm, or is in immediate danger)</w:t>
      </w:r>
    </w:p>
    <w:p w:rsidRPr="00030AFE" w:rsidR="00D7723D" w:rsidP="00E33EE1" w:rsidRDefault="00D7723D" w14:paraId="32345216" w14:textId="77777777">
      <w:pPr>
        <w:spacing w:after="0" w:line="240" w:lineRule="auto"/>
        <w:jc w:val="both"/>
        <w:rPr>
          <w:rFonts w:eastAsia="Times New Roman" w:cstheme="minorHAnsi"/>
          <w:b/>
          <w:bCs/>
          <w:sz w:val="24"/>
          <w:szCs w:val="24"/>
        </w:rPr>
      </w:pPr>
    </w:p>
    <w:p w:rsidRPr="00030AFE" w:rsidR="00120ED0" w:rsidP="00E33EE1" w:rsidRDefault="00120ED0" w14:paraId="2DD5862D" w14:textId="53C3B851">
      <w:pPr>
        <w:spacing w:after="0" w:line="240" w:lineRule="auto"/>
        <w:jc w:val="both"/>
        <w:rPr>
          <w:rFonts w:eastAsia="Times New Roman" w:cstheme="minorHAnsi"/>
          <w:bCs/>
          <w:sz w:val="24"/>
          <w:szCs w:val="24"/>
        </w:rPr>
      </w:pPr>
      <w:r w:rsidRPr="00621A72">
        <w:rPr>
          <w:rFonts w:eastAsia="Times New Roman" w:cstheme="minorHAnsi"/>
          <w:sz w:val="24"/>
          <w:szCs w:val="24"/>
        </w:rPr>
        <w:t xml:space="preserve">Figure 1 on page </w:t>
      </w:r>
      <w:r w:rsidRPr="00621A72" w:rsidR="00646EAB">
        <w:rPr>
          <w:rFonts w:eastAsia="Times New Roman" w:cstheme="minorHAnsi"/>
          <w:sz w:val="24"/>
          <w:szCs w:val="24"/>
        </w:rPr>
        <w:t>2</w:t>
      </w:r>
      <w:r w:rsidRPr="00621A72" w:rsidR="003918C0">
        <w:rPr>
          <w:rFonts w:eastAsia="Times New Roman" w:cstheme="minorHAnsi"/>
          <w:sz w:val="24"/>
          <w:szCs w:val="24"/>
        </w:rPr>
        <w:t>3</w:t>
      </w:r>
      <w:r w:rsidRPr="00621A72" w:rsidR="00646EAB">
        <w:rPr>
          <w:rFonts w:eastAsia="Times New Roman" w:cstheme="minorHAnsi"/>
          <w:sz w:val="24"/>
          <w:szCs w:val="24"/>
        </w:rPr>
        <w:t xml:space="preserve"> </w:t>
      </w:r>
      <w:r w:rsidRPr="00621A72">
        <w:rPr>
          <w:rFonts w:eastAsia="Times New Roman" w:cstheme="minorHAnsi"/>
          <w:bCs/>
          <w:sz w:val="24"/>
          <w:szCs w:val="24"/>
        </w:rPr>
        <w:t>illustrates</w:t>
      </w:r>
      <w:r w:rsidRPr="00030AFE">
        <w:rPr>
          <w:rFonts w:eastAsia="Times New Roman" w:cstheme="minorHAnsi"/>
          <w:bCs/>
          <w:sz w:val="24"/>
          <w:szCs w:val="24"/>
        </w:rPr>
        <w:t xml:space="preserve"> the procedure to follow if you have any concerns about a child’s welfare.</w:t>
      </w:r>
      <w:r w:rsidR="00577CA1">
        <w:rPr>
          <w:rFonts w:eastAsia="Times New Roman" w:cstheme="minorHAnsi"/>
          <w:bCs/>
          <w:sz w:val="24"/>
          <w:szCs w:val="24"/>
        </w:rPr>
        <w:t xml:space="preserve"> </w:t>
      </w:r>
      <w:r w:rsidRPr="00030AFE">
        <w:rPr>
          <w:rFonts w:eastAsia="Times New Roman" w:cstheme="minorHAnsi"/>
          <w:bCs/>
          <w:sz w:val="24"/>
          <w:szCs w:val="24"/>
        </w:rPr>
        <w:t>Where possible, speak to the DSL first to agree a course of action</w:t>
      </w:r>
      <w:r w:rsidR="00577CA1">
        <w:rPr>
          <w:rFonts w:eastAsia="Times New Roman" w:cstheme="minorHAnsi"/>
          <w:bCs/>
          <w:sz w:val="24"/>
          <w:szCs w:val="24"/>
        </w:rPr>
        <w:t xml:space="preserve"> (see 9.2)</w:t>
      </w:r>
      <w:r w:rsidRPr="00030AFE">
        <w:rPr>
          <w:rFonts w:eastAsia="Times New Roman" w:cstheme="minorHAnsi"/>
          <w:bCs/>
          <w:sz w:val="24"/>
          <w:szCs w:val="24"/>
        </w:rPr>
        <w:t xml:space="preserve">. </w:t>
      </w:r>
    </w:p>
    <w:p w:rsidRPr="00030AFE" w:rsidR="00120ED0" w:rsidP="00E33EE1" w:rsidRDefault="00120ED0" w14:paraId="73892A03" w14:textId="77777777">
      <w:pPr>
        <w:spacing w:after="0" w:line="240" w:lineRule="auto"/>
        <w:jc w:val="both"/>
        <w:rPr>
          <w:rFonts w:eastAsia="Times New Roman" w:cstheme="minorHAnsi"/>
          <w:bCs/>
          <w:sz w:val="24"/>
          <w:szCs w:val="24"/>
        </w:rPr>
      </w:pPr>
    </w:p>
    <w:p w:rsidR="00120ED0" w:rsidP="00E33EE1" w:rsidRDefault="00120ED0" w14:paraId="701DA1BC" w14:textId="2F6AB277">
      <w:pPr>
        <w:spacing w:after="0" w:line="240" w:lineRule="auto"/>
        <w:jc w:val="both"/>
        <w:rPr>
          <w:rFonts w:eastAsia="Times New Roman" w:cstheme="minorHAnsi"/>
          <w:bCs/>
          <w:sz w:val="24"/>
          <w:szCs w:val="24"/>
        </w:rPr>
      </w:pPr>
      <w:r w:rsidRPr="00030AFE">
        <w:rPr>
          <w:rFonts w:eastAsia="Times New Roman" w:cstheme="minorHAnsi"/>
          <w:bCs/>
          <w:sz w:val="24"/>
          <w:szCs w:val="24"/>
        </w:rPr>
        <w:t xml:space="preserve">The DSL will decide on the most appropriate course of action and whether the concerns should be referred to </w:t>
      </w:r>
      <w:r w:rsidR="00F3048A">
        <w:rPr>
          <w:rFonts w:eastAsia="Times New Roman" w:cstheme="minorHAnsi"/>
          <w:bCs/>
          <w:sz w:val="24"/>
          <w:szCs w:val="24"/>
        </w:rPr>
        <w:t>c</w:t>
      </w:r>
      <w:r w:rsidRPr="00030AFE">
        <w:rPr>
          <w:rFonts w:eastAsia="Times New Roman" w:cstheme="minorHAnsi"/>
          <w:bCs/>
          <w:sz w:val="24"/>
          <w:szCs w:val="24"/>
        </w:rPr>
        <w:t>hildren</w:t>
      </w:r>
      <w:r w:rsidR="00646EAB">
        <w:rPr>
          <w:rFonts w:eastAsia="Times New Roman" w:cstheme="minorHAnsi"/>
          <w:bCs/>
          <w:sz w:val="24"/>
          <w:szCs w:val="24"/>
        </w:rPr>
        <w:t>’</w:t>
      </w:r>
      <w:r w:rsidRPr="00030AFE">
        <w:rPr>
          <w:rFonts w:eastAsia="Times New Roman" w:cstheme="minorHAnsi"/>
          <w:bCs/>
          <w:sz w:val="24"/>
          <w:szCs w:val="24"/>
        </w:rPr>
        <w:t xml:space="preserve">s </w:t>
      </w:r>
      <w:r w:rsidR="00F3048A">
        <w:rPr>
          <w:rFonts w:eastAsia="Times New Roman" w:cstheme="minorHAnsi"/>
          <w:bCs/>
          <w:sz w:val="24"/>
          <w:szCs w:val="24"/>
        </w:rPr>
        <w:t>s</w:t>
      </w:r>
      <w:r w:rsidRPr="00030AFE">
        <w:rPr>
          <w:rFonts w:eastAsia="Times New Roman" w:cstheme="minorHAnsi"/>
          <w:bCs/>
          <w:sz w:val="24"/>
          <w:szCs w:val="24"/>
        </w:rPr>
        <w:t xml:space="preserve">ocial </w:t>
      </w:r>
      <w:r w:rsidR="00F3048A">
        <w:rPr>
          <w:rFonts w:eastAsia="Times New Roman" w:cstheme="minorHAnsi"/>
          <w:bCs/>
          <w:sz w:val="24"/>
          <w:szCs w:val="24"/>
        </w:rPr>
        <w:t>c</w:t>
      </w:r>
      <w:r w:rsidRPr="00030AFE">
        <w:rPr>
          <w:rFonts w:eastAsia="Times New Roman" w:cstheme="minorHAnsi"/>
          <w:bCs/>
          <w:sz w:val="24"/>
          <w:szCs w:val="24"/>
        </w:rPr>
        <w:t>are</w:t>
      </w:r>
      <w:r w:rsidR="00577CA1">
        <w:rPr>
          <w:rFonts w:eastAsia="Times New Roman" w:cstheme="minorHAnsi"/>
          <w:bCs/>
          <w:sz w:val="24"/>
          <w:szCs w:val="24"/>
        </w:rPr>
        <w:t xml:space="preserve">, using </w:t>
      </w:r>
      <w:r w:rsidRPr="00AD4429" w:rsidR="00577CA1">
        <w:rPr>
          <w:rFonts w:eastAsia="Times New Roman" w:cstheme="minorHAnsi"/>
          <w:bCs/>
          <w:sz w:val="24"/>
          <w:szCs w:val="24"/>
        </w:rPr>
        <w:t xml:space="preserve">the </w:t>
      </w:r>
      <w:hyperlink w:history="1" r:id="rId12">
        <w:r w:rsidRPr="00AD4429">
          <w:rPr>
            <w:rStyle w:val="Hyperlink"/>
            <w:rFonts w:asciiTheme="minorHAnsi" w:hAnsiTheme="minorHAnsi" w:cstheme="minorHAnsi"/>
            <w:sz w:val="24"/>
            <w:szCs w:val="24"/>
            <w:u w:val="single"/>
          </w:rPr>
          <w:t>Northamptonshire Thresholds Guidance</w:t>
        </w:r>
        <w:r w:rsidRPr="00AD4429" w:rsidR="00A65197">
          <w:rPr>
            <w:rStyle w:val="FootnoteReference"/>
            <w:rFonts w:cstheme="minorHAnsi"/>
            <w:b/>
            <w:bCs/>
            <w:color w:val="017BBA"/>
            <w:sz w:val="24"/>
            <w:szCs w:val="24"/>
            <w:u w:val="single"/>
          </w:rPr>
          <w:footnoteReference w:id="7"/>
        </w:r>
        <w:r w:rsidRPr="00AD4429">
          <w:rPr>
            <w:rStyle w:val="Hyperlink"/>
            <w:rFonts w:eastAsia="Times New Roman" w:asciiTheme="minorHAnsi" w:hAnsiTheme="minorHAnsi" w:cstheme="minorHAnsi"/>
            <w:sz w:val="24"/>
            <w:szCs w:val="24"/>
          </w:rPr>
          <w:t>.</w:t>
        </w:r>
      </w:hyperlink>
      <w:r w:rsidRPr="00AD4429">
        <w:rPr>
          <w:rFonts w:eastAsia="Times New Roman" w:cstheme="minorHAnsi"/>
          <w:bCs/>
          <w:color w:val="0000FF"/>
          <w:sz w:val="24"/>
          <w:szCs w:val="24"/>
        </w:rPr>
        <w:t xml:space="preserve"> </w:t>
      </w:r>
      <w:r w:rsidRPr="00AD4429">
        <w:rPr>
          <w:rFonts w:eastAsia="Times New Roman" w:cstheme="minorHAnsi"/>
          <w:bCs/>
          <w:sz w:val="24"/>
          <w:szCs w:val="24"/>
        </w:rPr>
        <w:t xml:space="preserve">If it is decided to make a referral to </w:t>
      </w:r>
      <w:r w:rsidRPr="00AD4429" w:rsidR="00646EAB">
        <w:rPr>
          <w:rFonts w:eastAsia="Times New Roman" w:cstheme="minorHAnsi"/>
          <w:bCs/>
          <w:sz w:val="24"/>
          <w:szCs w:val="24"/>
        </w:rPr>
        <w:t>c</w:t>
      </w:r>
      <w:r w:rsidRPr="00AD4429">
        <w:rPr>
          <w:rFonts w:eastAsia="Times New Roman" w:cstheme="minorHAnsi"/>
          <w:bCs/>
          <w:sz w:val="24"/>
          <w:szCs w:val="24"/>
        </w:rPr>
        <w:t>hildren</w:t>
      </w:r>
      <w:r w:rsidRPr="00AD4429" w:rsidR="00577CA1">
        <w:rPr>
          <w:rFonts w:eastAsia="Times New Roman" w:cstheme="minorHAnsi"/>
          <w:bCs/>
          <w:sz w:val="24"/>
          <w:szCs w:val="24"/>
        </w:rPr>
        <w:t>’</w:t>
      </w:r>
      <w:r w:rsidRPr="00AD4429">
        <w:rPr>
          <w:rFonts w:eastAsia="Times New Roman" w:cstheme="minorHAnsi"/>
          <w:bCs/>
          <w:sz w:val="24"/>
          <w:szCs w:val="24"/>
        </w:rPr>
        <w:t xml:space="preserve">s </w:t>
      </w:r>
      <w:r w:rsidRPr="00AD4429" w:rsidR="00646EAB">
        <w:rPr>
          <w:rFonts w:eastAsia="Times New Roman" w:cstheme="minorHAnsi"/>
          <w:bCs/>
          <w:sz w:val="24"/>
          <w:szCs w:val="24"/>
        </w:rPr>
        <w:t>s</w:t>
      </w:r>
      <w:r w:rsidRPr="00AD4429">
        <w:rPr>
          <w:rFonts w:eastAsia="Times New Roman" w:cstheme="minorHAnsi"/>
          <w:bCs/>
          <w:sz w:val="24"/>
          <w:szCs w:val="24"/>
        </w:rPr>
        <w:t>ocial care the parent will be informed, unless to do so would place the child at further risk or undermine the collection of evidence.</w:t>
      </w:r>
      <w:r w:rsidRPr="00AD4429" w:rsidR="00577CA1">
        <w:rPr>
          <w:rFonts w:eastAsia="Times New Roman" w:cstheme="minorHAnsi"/>
          <w:bCs/>
          <w:sz w:val="24"/>
          <w:szCs w:val="24"/>
        </w:rPr>
        <w:t xml:space="preserve"> See </w:t>
      </w:r>
      <w:r w:rsidRPr="00AD4429" w:rsidR="00135148">
        <w:rPr>
          <w:rFonts w:eastAsia="Times New Roman" w:cstheme="minorHAnsi"/>
          <w:bCs/>
          <w:sz w:val="24"/>
          <w:szCs w:val="24"/>
        </w:rPr>
        <w:t xml:space="preserve">Section </w:t>
      </w:r>
      <w:r w:rsidRPr="00AD4429" w:rsidR="00577CA1">
        <w:rPr>
          <w:rFonts w:eastAsia="Times New Roman" w:cstheme="minorHAnsi"/>
          <w:bCs/>
          <w:sz w:val="24"/>
          <w:szCs w:val="24"/>
        </w:rPr>
        <w:t>6.1 for more details.</w:t>
      </w:r>
      <w:r w:rsidR="00577CA1">
        <w:rPr>
          <w:rFonts w:eastAsia="Times New Roman" w:cstheme="minorHAnsi"/>
          <w:bCs/>
          <w:sz w:val="24"/>
          <w:szCs w:val="24"/>
        </w:rPr>
        <w:t xml:space="preserve"> </w:t>
      </w:r>
    </w:p>
    <w:p w:rsidRPr="00030AFE" w:rsidR="00577CA1" w:rsidP="00E33EE1" w:rsidRDefault="00577CA1" w14:paraId="4A822174" w14:textId="77777777">
      <w:pPr>
        <w:spacing w:after="0" w:line="240" w:lineRule="auto"/>
        <w:jc w:val="both"/>
        <w:rPr>
          <w:rFonts w:eastAsia="Times New Roman" w:cstheme="minorHAnsi"/>
          <w:bCs/>
          <w:sz w:val="24"/>
          <w:szCs w:val="24"/>
        </w:rPr>
      </w:pPr>
    </w:p>
    <w:p w:rsidR="00621A72" w:rsidP="00621A72" w:rsidRDefault="00120ED0" w14:paraId="763F7264" w14:textId="77777777">
      <w:pPr>
        <w:spacing w:after="0" w:line="240" w:lineRule="auto"/>
        <w:jc w:val="both"/>
        <w:rPr>
          <w:rFonts w:eastAsia="Times New Roman" w:cstheme="minorHAnsi"/>
          <w:bCs/>
          <w:sz w:val="24"/>
          <w:szCs w:val="24"/>
        </w:rPr>
      </w:pPr>
      <w:r w:rsidRPr="00030AFE">
        <w:rPr>
          <w:rFonts w:eastAsia="Times New Roman" w:cstheme="minorHAnsi"/>
          <w:bCs/>
          <w:sz w:val="24"/>
          <w:szCs w:val="24"/>
        </w:rPr>
        <w:t xml:space="preserve">All concerns, discussions and decisions will be recorded in writing. </w:t>
      </w:r>
    </w:p>
    <w:p w:rsidRPr="00030AFE" w:rsidR="00120ED0" w:rsidP="00621A72" w:rsidRDefault="00120ED0" w14:paraId="2CF74CCC" w14:textId="1DDE5A6B">
      <w:pPr>
        <w:spacing w:after="0" w:line="240" w:lineRule="auto"/>
        <w:jc w:val="both"/>
        <w:rPr>
          <w:rFonts w:eastAsia="Times New Roman" w:cstheme="minorHAnsi"/>
          <w:bCs/>
          <w:sz w:val="24"/>
          <w:szCs w:val="24"/>
        </w:rPr>
      </w:pPr>
      <w:r w:rsidRPr="00030AFE">
        <w:rPr>
          <w:rFonts w:eastAsia="Times New Roman" w:cstheme="minorHAnsi"/>
          <w:bCs/>
          <w:sz w:val="24"/>
          <w:szCs w:val="24"/>
        </w:rPr>
        <w:t>The DSL will provide guidance on the appropriate action. Options will include:</w:t>
      </w:r>
    </w:p>
    <w:p w:rsidRPr="00030AFE" w:rsidR="00120ED0" w:rsidP="00F42F5D" w:rsidRDefault="008D40D2" w14:paraId="2649F4EB" w14:textId="4DBE547B">
      <w:pPr>
        <w:pStyle w:val="ListParagraph"/>
        <w:numPr>
          <w:ilvl w:val="0"/>
          <w:numId w:val="16"/>
        </w:numPr>
        <w:jc w:val="both"/>
        <w:rPr>
          <w:rFonts w:asciiTheme="minorHAnsi" w:hAnsiTheme="minorHAnsi" w:cstheme="minorHAnsi"/>
          <w:bCs/>
        </w:rPr>
      </w:pPr>
      <w:r>
        <w:rPr>
          <w:rFonts w:asciiTheme="minorHAnsi" w:hAnsiTheme="minorHAnsi" w:cstheme="minorHAnsi"/>
          <w:bCs/>
        </w:rPr>
        <w:t>m</w:t>
      </w:r>
      <w:r w:rsidRPr="00030AFE" w:rsidR="00120ED0">
        <w:rPr>
          <w:rFonts w:asciiTheme="minorHAnsi" w:hAnsiTheme="minorHAnsi" w:cstheme="minorHAnsi"/>
          <w:bCs/>
        </w:rPr>
        <w:t xml:space="preserve">anaging any support for the child internally via the school’s own pastoral support </w:t>
      </w:r>
      <w:proofErr w:type="gramStart"/>
      <w:r w:rsidRPr="00030AFE" w:rsidR="00120ED0">
        <w:rPr>
          <w:rFonts w:asciiTheme="minorHAnsi" w:hAnsiTheme="minorHAnsi" w:cstheme="minorHAnsi"/>
          <w:bCs/>
        </w:rPr>
        <w:t>processes</w:t>
      </w:r>
      <w:r w:rsidR="00646EAB">
        <w:rPr>
          <w:rFonts w:asciiTheme="minorHAnsi" w:hAnsiTheme="minorHAnsi" w:cstheme="minorHAnsi"/>
          <w:bCs/>
        </w:rPr>
        <w:t>;</w:t>
      </w:r>
      <w:proofErr w:type="gramEnd"/>
    </w:p>
    <w:p w:rsidRPr="00030AFE" w:rsidR="00140ABA" w:rsidP="00F42F5D" w:rsidRDefault="008D40D2" w14:paraId="02A4BB55" w14:textId="52C94ECE">
      <w:pPr>
        <w:pStyle w:val="ListParagraph"/>
        <w:numPr>
          <w:ilvl w:val="0"/>
          <w:numId w:val="16"/>
        </w:numPr>
        <w:jc w:val="both"/>
        <w:rPr>
          <w:rFonts w:asciiTheme="minorHAnsi" w:hAnsiTheme="minorHAnsi" w:cstheme="minorHAnsi"/>
          <w:bCs/>
        </w:rPr>
      </w:pPr>
      <w:r>
        <w:rPr>
          <w:rFonts w:asciiTheme="minorHAnsi" w:hAnsiTheme="minorHAnsi" w:cstheme="minorHAnsi"/>
          <w:bCs/>
        </w:rPr>
        <w:t>s</w:t>
      </w:r>
      <w:r w:rsidRPr="00030AFE" w:rsidR="00140ABA">
        <w:rPr>
          <w:rFonts w:asciiTheme="minorHAnsi" w:hAnsiTheme="minorHAnsi" w:cstheme="minorHAnsi"/>
          <w:bCs/>
        </w:rPr>
        <w:t>eek</w:t>
      </w:r>
      <w:r>
        <w:rPr>
          <w:rFonts w:asciiTheme="minorHAnsi" w:hAnsiTheme="minorHAnsi" w:cstheme="minorHAnsi"/>
          <w:bCs/>
        </w:rPr>
        <w:t>ing</w:t>
      </w:r>
      <w:r w:rsidRPr="00030AFE" w:rsidR="00140ABA">
        <w:rPr>
          <w:rFonts w:asciiTheme="minorHAnsi" w:hAnsiTheme="minorHAnsi" w:cstheme="minorHAnsi"/>
          <w:bCs/>
        </w:rPr>
        <w:t xml:space="preserve"> advice from the local early help co-ordinator/</w:t>
      </w:r>
      <w:proofErr w:type="gramStart"/>
      <w:r w:rsidRPr="00030AFE" w:rsidR="00140ABA">
        <w:rPr>
          <w:rFonts w:asciiTheme="minorHAnsi" w:hAnsiTheme="minorHAnsi" w:cstheme="minorHAnsi"/>
          <w:bCs/>
        </w:rPr>
        <w:t>s</w:t>
      </w:r>
      <w:r>
        <w:rPr>
          <w:rFonts w:asciiTheme="minorHAnsi" w:hAnsiTheme="minorHAnsi" w:cstheme="minorHAnsi"/>
          <w:bCs/>
        </w:rPr>
        <w:t>;</w:t>
      </w:r>
      <w:proofErr w:type="gramEnd"/>
    </w:p>
    <w:p w:rsidRPr="00030AFE" w:rsidR="00120ED0" w:rsidP="00F42F5D" w:rsidRDefault="008D40D2" w14:paraId="7E45A7CB" w14:textId="261DBC99">
      <w:pPr>
        <w:pStyle w:val="ListParagraph"/>
        <w:numPr>
          <w:ilvl w:val="0"/>
          <w:numId w:val="16"/>
        </w:numPr>
        <w:jc w:val="both"/>
        <w:rPr>
          <w:rFonts w:asciiTheme="minorHAnsi" w:hAnsiTheme="minorHAnsi" w:cstheme="minorHAnsi"/>
          <w:bCs/>
        </w:rPr>
      </w:pPr>
      <w:r>
        <w:rPr>
          <w:rFonts w:asciiTheme="minorHAnsi" w:hAnsiTheme="minorHAnsi" w:cstheme="minorHAnsi"/>
          <w:bCs/>
        </w:rPr>
        <w:t>a</w:t>
      </w:r>
      <w:r w:rsidRPr="00030AFE" w:rsidR="00120ED0">
        <w:rPr>
          <w:rFonts w:asciiTheme="minorHAnsi" w:hAnsiTheme="minorHAnsi" w:cstheme="minorHAnsi"/>
          <w:bCs/>
        </w:rPr>
        <w:t>n Early Help Assessment</w:t>
      </w:r>
      <w:r>
        <w:rPr>
          <w:rFonts w:asciiTheme="minorHAnsi" w:hAnsiTheme="minorHAnsi" w:cstheme="minorHAnsi"/>
          <w:bCs/>
        </w:rPr>
        <w:t>;</w:t>
      </w:r>
      <w:r w:rsidRPr="00030AFE" w:rsidR="00120ED0">
        <w:rPr>
          <w:rFonts w:asciiTheme="minorHAnsi" w:hAnsiTheme="minorHAnsi" w:cstheme="minorHAnsi"/>
          <w:bCs/>
        </w:rPr>
        <w:t xml:space="preserve"> or</w:t>
      </w:r>
    </w:p>
    <w:p w:rsidRPr="00030AFE" w:rsidR="00120ED0" w:rsidP="00F42F5D" w:rsidRDefault="008D40D2" w14:paraId="2F9CE295" w14:textId="6683E4B0">
      <w:pPr>
        <w:pStyle w:val="ListParagraph"/>
        <w:numPr>
          <w:ilvl w:val="0"/>
          <w:numId w:val="16"/>
        </w:numPr>
        <w:jc w:val="both"/>
        <w:rPr>
          <w:rFonts w:asciiTheme="minorHAnsi" w:hAnsiTheme="minorHAnsi" w:cstheme="minorHAnsi"/>
          <w:bCs/>
        </w:rPr>
      </w:pPr>
      <w:r>
        <w:rPr>
          <w:rFonts w:asciiTheme="minorHAnsi" w:hAnsiTheme="minorHAnsi" w:cstheme="minorHAnsi"/>
          <w:bCs/>
        </w:rPr>
        <w:t>a</w:t>
      </w:r>
      <w:r w:rsidRPr="00030AFE" w:rsidR="00120ED0">
        <w:rPr>
          <w:rFonts w:asciiTheme="minorHAnsi" w:hAnsiTheme="minorHAnsi" w:cstheme="minorHAnsi"/>
          <w:bCs/>
        </w:rPr>
        <w:t xml:space="preserve"> referral for statutory services </w:t>
      </w:r>
      <w:r w:rsidRPr="00030AFE" w:rsidR="00140ABA">
        <w:rPr>
          <w:rFonts w:asciiTheme="minorHAnsi" w:hAnsiTheme="minorHAnsi" w:cstheme="minorHAnsi"/>
          <w:bCs/>
        </w:rPr>
        <w:t xml:space="preserve">where </w:t>
      </w:r>
      <w:r w:rsidRPr="00030AFE" w:rsidR="00120ED0">
        <w:rPr>
          <w:rFonts w:asciiTheme="minorHAnsi" w:hAnsiTheme="minorHAnsi" w:cstheme="minorHAnsi"/>
          <w:bCs/>
        </w:rPr>
        <w:t>the child is or might be in need or suffering or likely to suffer significant harm</w:t>
      </w:r>
      <w:r>
        <w:rPr>
          <w:rFonts w:asciiTheme="minorHAnsi" w:hAnsiTheme="minorHAnsi" w:cstheme="minorHAnsi"/>
          <w:bCs/>
        </w:rPr>
        <w:t>.</w:t>
      </w:r>
    </w:p>
    <w:p w:rsidR="00135148" w:rsidP="00E33EE1" w:rsidRDefault="00135148" w14:paraId="2F888F81" w14:textId="77777777">
      <w:pPr>
        <w:spacing w:after="0" w:line="240" w:lineRule="auto"/>
        <w:jc w:val="both"/>
        <w:rPr>
          <w:rFonts w:eastAsia="Times New Roman" w:cstheme="minorHAnsi"/>
          <w:b/>
          <w:bCs/>
          <w:sz w:val="24"/>
          <w:szCs w:val="24"/>
          <w:u w:val="single"/>
        </w:rPr>
      </w:pPr>
    </w:p>
    <w:p w:rsidRPr="00030AFE" w:rsidR="00140ABA" w:rsidP="00E33EE1" w:rsidRDefault="00D7723D" w14:paraId="44C065DD" w14:textId="642661F3">
      <w:pPr>
        <w:spacing w:after="0" w:line="240" w:lineRule="auto"/>
        <w:jc w:val="both"/>
        <w:rPr>
          <w:rFonts w:eastAsia="Times New Roman" w:cstheme="minorHAnsi"/>
          <w:b/>
          <w:bCs/>
          <w:sz w:val="24"/>
          <w:szCs w:val="24"/>
          <w:u w:val="single"/>
        </w:rPr>
      </w:pPr>
      <w:r w:rsidRPr="00030AFE">
        <w:rPr>
          <w:rFonts w:eastAsia="Times New Roman" w:cstheme="minorHAnsi"/>
          <w:b/>
          <w:bCs/>
          <w:sz w:val="24"/>
          <w:szCs w:val="24"/>
          <w:u w:val="single"/>
        </w:rPr>
        <w:t xml:space="preserve">9.4 </w:t>
      </w:r>
      <w:r w:rsidRPr="00030AFE" w:rsidR="00140ABA">
        <w:rPr>
          <w:rFonts w:eastAsia="Times New Roman" w:cstheme="minorHAnsi"/>
          <w:b/>
          <w:bCs/>
          <w:sz w:val="24"/>
          <w:szCs w:val="24"/>
          <w:u w:val="single"/>
        </w:rPr>
        <w:t xml:space="preserve">Early help </w:t>
      </w:r>
    </w:p>
    <w:p w:rsidRPr="00030AFE" w:rsidR="00D7723D" w:rsidP="00E33EE1" w:rsidRDefault="00D7723D" w14:paraId="4B0CA500" w14:textId="77777777">
      <w:pPr>
        <w:spacing w:after="0" w:line="240" w:lineRule="auto"/>
        <w:jc w:val="both"/>
        <w:rPr>
          <w:rFonts w:eastAsia="Times New Roman" w:cstheme="minorHAnsi"/>
          <w:sz w:val="24"/>
          <w:szCs w:val="24"/>
        </w:rPr>
      </w:pPr>
    </w:p>
    <w:p w:rsidRPr="00577CA1" w:rsidR="00140ABA" w:rsidP="00E33EE1" w:rsidRDefault="00577CA1" w14:paraId="2410AFF2" w14:textId="1002433E">
      <w:pPr>
        <w:spacing w:after="0" w:line="240" w:lineRule="auto"/>
        <w:jc w:val="both"/>
        <w:rPr>
          <w:rFonts w:eastAsia="Times New Roman" w:cstheme="minorHAnsi"/>
          <w:bCs/>
          <w:sz w:val="24"/>
          <w:szCs w:val="24"/>
        </w:rPr>
      </w:pPr>
      <w:r w:rsidRPr="00621A72">
        <w:rPr>
          <w:sz w:val="24"/>
          <w:szCs w:val="24"/>
        </w:rPr>
        <w:t xml:space="preserve">All staff should be prepared to identify children who may benefit from early help. </w:t>
      </w:r>
      <w:r w:rsidRPr="00C33305" w:rsidR="00621A72">
        <w:rPr>
          <w:sz w:val="24"/>
          <w:szCs w:val="24"/>
        </w:rPr>
        <w:t>Early help is support for children of all ages that improves a family’s resilience and outcomes or reduces the chance of a problem getting worse</w:t>
      </w:r>
      <w:r w:rsidRPr="00C33305">
        <w:rPr>
          <w:sz w:val="24"/>
          <w:szCs w:val="24"/>
        </w:rPr>
        <w:t xml:space="preserve">. </w:t>
      </w:r>
      <w:r w:rsidRPr="00C33305" w:rsidR="00140ABA">
        <w:rPr>
          <w:rFonts w:eastAsia="Times New Roman" w:cstheme="minorHAnsi"/>
          <w:sz w:val="24"/>
          <w:szCs w:val="24"/>
        </w:rPr>
        <w:t>If early help is appropriate, the DSL will generally lead</w:t>
      </w:r>
      <w:r w:rsidRPr="00621A72" w:rsidR="00140ABA">
        <w:rPr>
          <w:rFonts w:eastAsia="Times New Roman" w:cstheme="minorHAnsi"/>
          <w:sz w:val="24"/>
          <w:szCs w:val="24"/>
        </w:rPr>
        <w:t xml:space="preserve"> on liaising with other agencies and setting</w:t>
      </w:r>
      <w:r w:rsidRPr="00577CA1" w:rsidR="00140ABA">
        <w:rPr>
          <w:rFonts w:eastAsia="Times New Roman" w:cstheme="minorHAnsi"/>
          <w:sz w:val="24"/>
          <w:szCs w:val="24"/>
        </w:rPr>
        <w:t xml:space="preserve"> up an inter-agency assessment as appropriate.  Staff may be required to support other agencies and professionals in an early help assessment, in some cases acting as the lead practitioner.  Any such cases should be kept under constant review and consideration given to a referral to </w:t>
      </w:r>
      <w:r w:rsidR="00646EAB">
        <w:rPr>
          <w:rFonts w:eastAsia="Times New Roman" w:cstheme="minorHAnsi"/>
          <w:sz w:val="24"/>
          <w:szCs w:val="24"/>
        </w:rPr>
        <w:t>c</w:t>
      </w:r>
      <w:r w:rsidRPr="00577CA1" w:rsidR="00140ABA">
        <w:rPr>
          <w:rFonts w:eastAsia="Times New Roman" w:cstheme="minorHAnsi"/>
          <w:sz w:val="24"/>
          <w:szCs w:val="24"/>
        </w:rPr>
        <w:t xml:space="preserve">hildren’s </w:t>
      </w:r>
      <w:r w:rsidR="00646EAB">
        <w:rPr>
          <w:rFonts w:eastAsia="Times New Roman" w:cstheme="minorHAnsi"/>
          <w:sz w:val="24"/>
          <w:szCs w:val="24"/>
        </w:rPr>
        <w:t>s</w:t>
      </w:r>
      <w:r w:rsidRPr="00577CA1" w:rsidR="00140ABA">
        <w:rPr>
          <w:rFonts w:eastAsia="Times New Roman" w:cstheme="minorHAnsi"/>
          <w:sz w:val="24"/>
          <w:szCs w:val="24"/>
        </w:rPr>
        <w:t xml:space="preserve">ocial </w:t>
      </w:r>
      <w:r w:rsidR="00646EAB">
        <w:rPr>
          <w:rFonts w:eastAsia="Times New Roman" w:cstheme="minorHAnsi"/>
          <w:sz w:val="24"/>
          <w:szCs w:val="24"/>
        </w:rPr>
        <w:t>c</w:t>
      </w:r>
      <w:r w:rsidRPr="00577CA1" w:rsidR="00140ABA">
        <w:rPr>
          <w:rFonts w:eastAsia="Times New Roman" w:cstheme="minorHAnsi"/>
          <w:sz w:val="24"/>
          <w:szCs w:val="24"/>
        </w:rPr>
        <w:t xml:space="preserve">are for assessment for statutory services if the child’s situation does not appear to be improving or is getting worse. </w:t>
      </w:r>
      <w:r w:rsidRPr="00577CA1" w:rsidR="00140ABA">
        <w:rPr>
          <w:rFonts w:eastAsia="Times New Roman" w:cstheme="minorHAnsi"/>
          <w:bCs/>
          <w:sz w:val="24"/>
          <w:szCs w:val="24"/>
        </w:rPr>
        <w:t xml:space="preserve">Timelines of interventions will be monitored and reviewed. </w:t>
      </w:r>
    </w:p>
    <w:p w:rsidRPr="00030AFE" w:rsidR="00140ABA" w:rsidP="00E33EE1" w:rsidRDefault="00140ABA" w14:paraId="2F3A9688" w14:textId="77777777">
      <w:pPr>
        <w:spacing w:after="0" w:line="240" w:lineRule="auto"/>
        <w:jc w:val="both"/>
        <w:rPr>
          <w:rFonts w:eastAsia="Times New Roman" w:cstheme="minorHAnsi"/>
          <w:sz w:val="24"/>
          <w:szCs w:val="24"/>
        </w:rPr>
      </w:pPr>
    </w:p>
    <w:p w:rsidRPr="00030AFE" w:rsidR="00140ABA" w:rsidP="00E33EE1" w:rsidRDefault="00140ABA" w14:paraId="75AD9B0C" w14:textId="66E527D8">
      <w:pPr>
        <w:spacing w:after="0" w:line="240" w:lineRule="auto"/>
        <w:jc w:val="both"/>
        <w:rPr>
          <w:rFonts w:eastAsia="Times New Roman" w:cstheme="minorHAnsi"/>
          <w:bCs/>
          <w:sz w:val="24"/>
          <w:szCs w:val="24"/>
        </w:rPr>
      </w:pPr>
      <w:r w:rsidRPr="00030AFE">
        <w:rPr>
          <w:rFonts w:eastAsia="Times New Roman" w:cstheme="minorHAnsi"/>
          <w:bCs/>
          <w:sz w:val="24"/>
          <w:szCs w:val="24"/>
        </w:rPr>
        <w:t xml:space="preserve">All staff </w:t>
      </w:r>
      <w:r w:rsidRPr="00030AFE" w:rsidR="002D29E0">
        <w:rPr>
          <w:rFonts w:eastAsia="Times New Roman" w:cstheme="minorHAnsi"/>
          <w:bCs/>
          <w:sz w:val="24"/>
          <w:szCs w:val="24"/>
        </w:rPr>
        <w:t>will be made</w:t>
      </w:r>
      <w:r w:rsidRPr="00030AFE">
        <w:rPr>
          <w:rFonts w:eastAsia="Times New Roman" w:cstheme="minorHAnsi"/>
          <w:bCs/>
          <w:sz w:val="24"/>
          <w:szCs w:val="24"/>
        </w:rPr>
        <w:t xml:space="preserve"> aware of the early help process, and understand their role in identifying emerging problems, sharing information with other professionals to support early identification and assessment of a child’s needs. It is important for children to receive the right help at the right time to address risks and prevent issues escalating.  This also includes staff monitoring the situation and feeding back to the Designated Safeguarding Lead any ongoing/escalating concerns so that consideration can be given to a referral to </w:t>
      </w:r>
      <w:r w:rsidR="00646EAB">
        <w:rPr>
          <w:rFonts w:eastAsia="Times New Roman" w:cstheme="minorHAnsi"/>
          <w:bCs/>
          <w:sz w:val="24"/>
          <w:szCs w:val="24"/>
        </w:rPr>
        <w:t>c</w:t>
      </w:r>
      <w:r w:rsidRPr="00030AFE">
        <w:rPr>
          <w:rFonts w:eastAsia="Times New Roman" w:cstheme="minorHAnsi"/>
          <w:bCs/>
          <w:sz w:val="24"/>
          <w:szCs w:val="24"/>
        </w:rPr>
        <w:t xml:space="preserve">hildren’s </w:t>
      </w:r>
      <w:r w:rsidR="00646EAB">
        <w:rPr>
          <w:rFonts w:eastAsia="Times New Roman" w:cstheme="minorHAnsi"/>
          <w:bCs/>
          <w:sz w:val="24"/>
          <w:szCs w:val="24"/>
        </w:rPr>
        <w:t>social care</w:t>
      </w:r>
      <w:r w:rsidRPr="00030AFE">
        <w:rPr>
          <w:rFonts w:eastAsia="Times New Roman" w:cstheme="minorHAnsi"/>
          <w:bCs/>
          <w:sz w:val="24"/>
          <w:szCs w:val="24"/>
        </w:rPr>
        <w:t xml:space="preserve"> if the child’s situation does not appear to be improving.</w:t>
      </w:r>
    </w:p>
    <w:p w:rsidRPr="00030AFE" w:rsidR="00140ABA" w:rsidP="00E33EE1" w:rsidRDefault="00140ABA" w14:paraId="20220BAE" w14:textId="77777777">
      <w:pPr>
        <w:spacing w:after="0" w:line="240" w:lineRule="auto"/>
        <w:jc w:val="both"/>
        <w:rPr>
          <w:rFonts w:eastAsia="Times New Roman" w:cstheme="minorHAnsi"/>
          <w:bCs/>
          <w:sz w:val="24"/>
          <w:szCs w:val="24"/>
        </w:rPr>
      </w:pPr>
    </w:p>
    <w:p w:rsidRPr="001C25DF" w:rsidR="002D29E0" w:rsidP="00D7723D" w:rsidRDefault="002D29E0" w14:paraId="21B530E7" w14:textId="77777777">
      <w:pPr>
        <w:spacing w:after="120" w:line="240" w:lineRule="auto"/>
        <w:jc w:val="both"/>
        <w:rPr>
          <w:rFonts w:cstheme="minorHAnsi"/>
          <w:sz w:val="24"/>
          <w:szCs w:val="24"/>
        </w:rPr>
      </w:pPr>
      <w:r w:rsidRPr="001C25DF">
        <w:rPr>
          <w:rFonts w:cstheme="minorHAnsi"/>
          <w:sz w:val="24"/>
          <w:szCs w:val="24"/>
        </w:rPr>
        <w:t xml:space="preserve">We recognise that any child can be the victim of abuse and may benefit from early help. However, we will be particularly vigilant to potential need for early help if a </w:t>
      </w:r>
      <w:proofErr w:type="gramStart"/>
      <w:r w:rsidRPr="001C25DF">
        <w:rPr>
          <w:rFonts w:cstheme="minorHAnsi"/>
          <w:sz w:val="24"/>
          <w:szCs w:val="24"/>
        </w:rPr>
        <w:t>child;</w:t>
      </w:r>
      <w:proofErr w:type="gramEnd"/>
      <w:r w:rsidRPr="001C25DF">
        <w:rPr>
          <w:rFonts w:cstheme="minorHAnsi"/>
          <w:sz w:val="24"/>
          <w:szCs w:val="24"/>
        </w:rPr>
        <w:t xml:space="preserve"> </w:t>
      </w:r>
    </w:p>
    <w:p w:rsidRPr="00C33305" w:rsidR="00621A72" w:rsidP="00F42F5D" w:rsidRDefault="00621A72" w14:paraId="275F0936" w14:textId="77777777">
      <w:pPr>
        <w:pStyle w:val="ListParagraph"/>
        <w:numPr>
          <w:ilvl w:val="0"/>
          <w:numId w:val="89"/>
        </w:numPr>
        <w:jc w:val="both"/>
        <w:rPr>
          <w:rFonts w:asciiTheme="minorHAnsi" w:hAnsiTheme="minorHAnsi" w:cstheme="minorHAnsi"/>
        </w:rPr>
      </w:pPr>
      <w:r w:rsidRPr="00C33305">
        <w:rPr>
          <w:rFonts w:asciiTheme="minorHAnsi" w:hAnsiTheme="minorHAnsi" w:cstheme="minorHAnsi"/>
        </w:rPr>
        <w:t xml:space="preserve">is disabled or has certain health conditions and has specific additional needs </w:t>
      </w:r>
    </w:p>
    <w:p w:rsidRPr="00C33305" w:rsidR="00621A72" w:rsidP="00F42F5D" w:rsidRDefault="00621A72" w14:paraId="2CC614FA" w14:textId="77777777">
      <w:pPr>
        <w:pStyle w:val="ListParagraph"/>
        <w:numPr>
          <w:ilvl w:val="0"/>
          <w:numId w:val="89"/>
        </w:numPr>
        <w:jc w:val="both"/>
        <w:rPr>
          <w:rFonts w:asciiTheme="minorHAnsi" w:hAnsiTheme="minorHAnsi" w:cstheme="minorHAnsi"/>
        </w:rPr>
      </w:pPr>
      <w:r w:rsidRPr="00C33305">
        <w:rPr>
          <w:rFonts w:asciiTheme="minorHAnsi" w:hAnsiTheme="minorHAnsi" w:cstheme="minorHAnsi"/>
        </w:rPr>
        <w:t>has special educational needs (</w:t>
      </w:r>
      <w:proofErr w:type="gramStart"/>
      <w:r w:rsidRPr="00C33305">
        <w:rPr>
          <w:rFonts w:asciiTheme="minorHAnsi" w:hAnsiTheme="minorHAnsi" w:cstheme="minorHAnsi"/>
        </w:rPr>
        <w:t>whether or not</w:t>
      </w:r>
      <w:proofErr w:type="gramEnd"/>
      <w:r w:rsidRPr="00C33305">
        <w:rPr>
          <w:rFonts w:asciiTheme="minorHAnsi" w:hAnsiTheme="minorHAnsi" w:cstheme="minorHAnsi"/>
        </w:rPr>
        <w:t xml:space="preserve"> they have a statutory Education, Health and Care plan) has a mental health need </w:t>
      </w:r>
    </w:p>
    <w:p w:rsidRPr="00C33305" w:rsidR="00621A72" w:rsidP="00F42F5D" w:rsidRDefault="00621A72" w14:paraId="4645F589" w14:textId="77777777">
      <w:pPr>
        <w:pStyle w:val="ListParagraph"/>
        <w:numPr>
          <w:ilvl w:val="0"/>
          <w:numId w:val="89"/>
        </w:numPr>
        <w:jc w:val="both"/>
        <w:rPr>
          <w:rFonts w:asciiTheme="minorHAnsi" w:hAnsiTheme="minorHAnsi" w:cstheme="minorHAnsi"/>
        </w:rPr>
      </w:pPr>
      <w:r w:rsidRPr="00C33305">
        <w:rPr>
          <w:rFonts w:asciiTheme="minorHAnsi" w:hAnsiTheme="minorHAnsi" w:cstheme="minorHAnsi"/>
        </w:rPr>
        <w:t>is a young carer</w:t>
      </w:r>
    </w:p>
    <w:p w:rsidRPr="00C33305" w:rsidR="00621A72" w:rsidP="00F42F5D" w:rsidRDefault="00621A72" w14:paraId="3CBD5B67" w14:textId="77777777">
      <w:pPr>
        <w:pStyle w:val="ListParagraph"/>
        <w:numPr>
          <w:ilvl w:val="0"/>
          <w:numId w:val="89"/>
        </w:numPr>
        <w:jc w:val="both"/>
        <w:rPr>
          <w:rFonts w:asciiTheme="minorHAnsi" w:hAnsiTheme="minorHAnsi" w:cstheme="minorHAnsi"/>
        </w:rPr>
      </w:pPr>
      <w:r w:rsidRPr="00C33305">
        <w:rPr>
          <w:rFonts w:asciiTheme="minorHAnsi" w:hAnsiTheme="minorHAnsi" w:cstheme="minorHAnsi"/>
        </w:rPr>
        <w:t>is showing signs of being drawn in to anti-social or criminal behaviour, including gang involvement and association with organised crime groups or county lines</w:t>
      </w:r>
    </w:p>
    <w:p w:rsidRPr="00C33305" w:rsidR="00621A72" w:rsidP="00F42F5D" w:rsidRDefault="00621A72" w14:paraId="6D2BFEC5" w14:textId="77777777">
      <w:pPr>
        <w:pStyle w:val="ListParagraph"/>
        <w:numPr>
          <w:ilvl w:val="0"/>
          <w:numId w:val="89"/>
        </w:numPr>
        <w:jc w:val="both"/>
        <w:rPr>
          <w:rFonts w:asciiTheme="minorHAnsi" w:hAnsiTheme="minorHAnsi" w:cstheme="minorHAnsi"/>
        </w:rPr>
      </w:pPr>
      <w:r w:rsidRPr="00C33305">
        <w:rPr>
          <w:rFonts w:asciiTheme="minorHAnsi" w:hAnsiTheme="minorHAnsi" w:cstheme="minorHAnsi"/>
        </w:rPr>
        <w:t>is frequently missing/goes missing from education, home or care,</w:t>
      </w:r>
    </w:p>
    <w:p w:rsidRPr="00C33305" w:rsidR="00621A72" w:rsidP="00F42F5D" w:rsidRDefault="00621A72" w14:paraId="39F36DD6" w14:textId="433B4050">
      <w:pPr>
        <w:pStyle w:val="ListParagraph"/>
        <w:numPr>
          <w:ilvl w:val="0"/>
          <w:numId w:val="89"/>
        </w:numPr>
        <w:jc w:val="both"/>
        <w:rPr>
          <w:rFonts w:asciiTheme="minorHAnsi" w:hAnsiTheme="minorHAnsi" w:cstheme="minorHAnsi"/>
        </w:rPr>
      </w:pPr>
      <w:r w:rsidRPr="00C33305">
        <w:rPr>
          <w:rFonts w:asciiTheme="minorHAnsi" w:hAnsiTheme="minorHAnsi" w:cstheme="minorHAnsi"/>
        </w:rPr>
        <w:t>has experienced multiple suspensions, is at risk of being permanently excluded from schools and in Alternative Provision or a Pupil Referral Unit</w:t>
      </w:r>
    </w:p>
    <w:p w:rsidRPr="00C33305" w:rsidR="00621A72" w:rsidP="00F42F5D" w:rsidRDefault="00621A72" w14:paraId="4258DEE3" w14:textId="77777777">
      <w:pPr>
        <w:pStyle w:val="ListParagraph"/>
        <w:numPr>
          <w:ilvl w:val="0"/>
          <w:numId w:val="89"/>
        </w:numPr>
        <w:jc w:val="both"/>
        <w:rPr>
          <w:rFonts w:asciiTheme="minorHAnsi" w:hAnsiTheme="minorHAnsi" w:cstheme="minorHAnsi"/>
        </w:rPr>
      </w:pPr>
      <w:r w:rsidRPr="00C33305">
        <w:rPr>
          <w:rFonts w:asciiTheme="minorHAnsi" w:hAnsiTheme="minorHAnsi" w:cstheme="minorHAnsi"/>
        </w:rPr>
        <w:t>is at risk of modern slavery, trafficking, sexual and/or criminal exploitation</w:t>
      </w:r>
    </w:p>
    <w:p w:rsidRPr="00C33305" w:rsidR="00621A72" w:rsidP="00F42F5D" w:rsidRDefault="00621A72" w14:paraId="3D471BE4" w14:textId="77777777">
      <w:pPr>
        <w:pStyle w:val="ListParagraph"/>
        <w:numPr>
          <w:ilvl w:val="0"/>
          <w:numId w:val="89"/>
        </w:numPr>
        <w:jc w:val="both"/>
        <w:rPr>
          <w:rFonts w:asciiTheme="minorHAnsi" w:hAnsiTheme="minorHAnsi" w:cstheme="minorHAnsi"/>
        </w:rPr>
      </w:pPr>
      <w:r w:rsidRPr="00C33305">
        <w:rPr>
          <w:rFonts w:asciiTheme="minorHAnsi" w:hAnsiTheme="minorHAnsi" w:cstheme="minorHAnsi"/>
        </w:rPr>
        <w:t xml:space="preserve">is at risk of being radicalised or exploited </w:t>
      </w:r>
    </w:p>
    <w:p w:rsidRPr="00C33305" w:rsidR="00621A72" w:rsidP="00F42F5D" w:rsidRDefault="00621A72" w14:paraId="6CDC1A92" w14:textId="77777777">
      <w:pPr>
        <w:pStyle w:val="ListParagraph"/>
        <w:numPr>
          <w:ilvl w:val="0"/>
          <w:numId w:val="89"/>
        </w:numPr>
        <w:jc w:val="both"/>
        <w:rPr>
          <w:rFonts w:asciiTheme="minorHAnsi" w:hAnsiTheme="minorHAnsi" w:cstheme="minorHAnsi"/>
        </w:rPr>
      </w:pPr>
      <w:r w:rsidRPr="00C33305">
        <w:rPr>
          <w:rFonts w:asciiTheme="minorHAnsi" w:hAnsiTheme="minorHAnsi" w:cstheme="minorHAnsi"/>
        </w:rPr>
        <w:t>has a parent or carer in custody, or is affected by parental offending</w:t>
      </w:r>
    </w:p>
    <w:p w:rsidRPr="00C33305" w:rsidR="00621A72" w:rsidP="00F42F5D" w:rsidRDefault="00621A72" w14:paraId="6FEB0D6A" w14:textId="77777777">
      <w:pPr>
        <w:pStyle w:val="ListParagraph"/>
        <w:numPr>
          <w:ilvl w:val="0"/>
          <w:numId w:val="89"/>
        </w:numPr>
        <w:jc w:val="both"/>
        <w:rPr>
          <w:rFonts w:asciiTheme="minorHAnsi" w:hAnsiTheme="minorHAnsi" w:cstheme="minorHAnsi"/>
        </w:rPr>
      </w:pPr>
      <w:r w:rsidRPr="00C33305">
        <w:rPr>
          <w:rFonts w:asciiTheme="minorHAnsi" w:hAnsiTheme="minorHAnsi" w:cstheme="minorHAnsi"/>
        </w:rPr>
        <w:t xml:space="preserve">is in a family circumstance presenting challenges for the child, such as drug and alcohol misuse, adult mental health issues and domestic abuse </w:t>
      </w:r>
    </w:p>
    <w:p w:rsidRPr="00C33305" w:rsidR="00621A72" w:rsidP="00F42F5D" w:rsidRDefault="00621A72" w14:paraId="2BD0FE17" w14:textId="77777777">
      <w:pPr>
        <w:pStyle w:val="ListParagraph"/>
        <w:numPr>
          <w:ilvl w:val="0"/>
          <w:numId w:val="89"/>
        </w:numPr>
        <w:jc w:val="both"/>
        <w:rPr>
          <w:rFonts w:asciiTheme="minorHAnsi" w:hAnsiTheme="minorHAnsi" w:cstheme="minorHAnsi"/>
        </w:rPr>
      </w:pPr>
      <w:r w:rsidRPr="00C33305">
        <w:rPr>
          <w:rFonts w:asciiTheme="minorHAnsi" w:hAnsiTheme="minorHAnsi" w:cstheme="minorHAnsi"/>
        </w:rPr>
        <w:t>is misusing alcohol and other drugs themselves</w:t>
      </w:r>
    </w:p>
    <w:p w:rsidRPr="00C33305" w:rsidR="00621A72" w:rsidP="00F42F5D" w:rsidRDefault="00621A72" w14:paraId="4149CA85" w14:textId="77777777">
      <w:pPr>
        <w:pStyle w:val="ListParagraph"/>
        <w:numPr>
          <w:ilvl w:val="0"/>
          <w:numId w:val="89"/>
        </w:numPr>
        <w:jc w:val="both"/>
        <w:rPr>
          <w:rFonts w:asciiTheme="minorHAnsi" w:hAnsiTheme="minorHAnsi" w:cstheme="minorHAnsi"/>
        </w:rPr>
      </w:pPr>
      <w:r w:rsidRPr="00C33305">
        <w:rPr>
          <w:rFonts w:asciiTheme="minorHAnsi" w:hAnsiTheme="minorHAnsi" w:cstheme="minorHAnsi"/>
        </w:rPr>
        <w:t>is at risk of so-called ‘honour’-based abuse such as Female Genital Mutilation or Forced Marriage</w:t>
      </w:r>
    </w:p>
    <w:p w:rsidRPr="00C33305" w:rsidR="00A27469" w:rsidP="00F42F5D" w:rsidRDefault="00621A72" w14:paraId="18FC70C0" w14:textId="5C443FA0">
      <w:pPr>
        <w:pStyle w:val="ListParagraph"/>
        <w:numPr>
          <w:ilvl w:val="0"/>
          <w:numId w:val="89"/>
        </w:numPr>
        <w:jc w:val="both"/>
        <w:rPr>
          <w:rFonts w:asciiTheme="minorHAnsi" w:hAnsiTheme="minorHAnsi" w:cstheme="minorHAnsi"/>
          <w:bCs/>
        </w:rPr>
      </w:pPr>
      <w:r w:rsidRPr="00C33305">
        <w:rPr>
          <w:rFonts w:asciiTheme="minorHAnsi" w:hAnsiTheme="minorHAnsi" w:cstheme="minorHAnsi"/>
        </w:rPr>
        <w:t>is a privately fostered child.</w:t>
      </w:r>
    </w:p>
    <w:p w:rsidR="00621A72" w:rsidP="00E33EE1" w:rsidRDefault="00621A72" w14:paraId="2198B042" w14:textId="77777777">
      <w:pPr>
        <w:spacing w:after="0" w:line="240" w:lineRule="auto"/>
        <w:jc w:val="both"/>
        <w:rPr>
          <w:rFonts w:eastAsia="Times New Roman" w:cstheme="minorHAnsi"/>
          <w:b/>
          <w:bCs/>
          <w:sz w:val="24"/>
          <w:szCs w:val="24"/>
          <w:u w:val="single"/>
        </w:rPr>
      </w:pPr>
    </w:p>
    <w:p w:rsidRPr="00030AFE" w:rsidR="00140ABA" w:rsidP="00E33EE1" w:rsidRDefault="00D7723D" w14:paraId="29B78967" w14:textId="3D167524">
      <w:pPr>
        <w:spacing w:after="0" w:line="240" w:lineRule="auto"/>
        <w:jc w:val="both"/>
        <w:rPr>
          <w:rFonts w:eastAsia="Times New Roman" w:cstheme="minorHAnsi"/>
          <w:b/>
          <w:bCs/>
          <w:sz w:val="24"/>
          <w:szCs w:val="24"/>
          <w:u w:val="single"/>
        </w:rPr>
      </w:pPr>
      <w:r w:rsidRPr="00030AFE">
        <w:rPr>
          <w:rFonts w:eastAsia="Times New Roman" w:cstheme="minorHAnsi"/>
          <w:b/>
          <w:bCs/>
          <w:sz w:val="24"/>
          <w:szCs w:val="24"/>
          <w:u w:val="single"/>
        </w:rPr>
        <w:t>9.</w:t>
      </w:r>
      <w:r w:rsidR="001C25DF">
        <w:rPr>
          <w:rFonts w:eastAsia="Times New Roman" w:cstheme="minorHAnsi"/>
          <w:b/>
          <w:bCs/>
          <w:sz w:val="24"/>
          <w:szCs w:val="24"/>
          <w:u w:val="single"/>
        </w:rPr>
        <w:t>5</w:t>
      </w:r>
      <w:r w:rsidRPr="00030AFE">
        <w:rPr>
          <w:rFonts w:eastAsia="Times New Roman" w:cstheme="minorHAnsi"/>
          <w:b/>
          <w:bCs/>
          <w:sz w:val="24"/>
          <w:szCs w:val="24"/>
          <w:u w:val="single"/>
        </w:rPr>
        <w:t xml:space="preserve"> </w:t>
      </w:r>
      <w:r w:rsidRPr="00030AFE" w:rsidR="00140ABA">
        <w:rPr>
          <w:rFonts w:eastAsia="Times New Roman" w:cstheme="minorHAnsi"/>
          <w:b/>
          <w:bCs/>
          <w:sz w:val="24"/>
          <w:szCs w:val="24"/>
          <w:u w:val="single"/>
        </w:rPr>
        <w:t>Referrals</w:t>
      </w:r>
    </w:p>
    <w:p w:rsidRPr="00030AFE" w:rsidR="00D7723D" w:rsidP="00E33EE1" w:rsidRDefault="00D7723D" w14:paraId="4CA85C83" w14:textId="77777777">
      <w:pPr>
        <w:spacing w:after="0" w:line="240" w:lineRule="auto"/>
        <w:jc w:val="both"/>
        <w:rPr>
          <w:rFonts w:eastAsia="Times New Roman" w:cstheme="minorHAnsi"/>
          <w:b/>
          <w:bCs/>
          <w:sz w:val="24"/>
          <w:szCs w:val="24"/>
          <w:u w:val="single"/>
        </w:rPr>
      </w:pPr>
    </w:p>
    <w:p w:rsidR="00FD4E49" w:rsidP="00F3048A" w:rsidRDefault="00140ABA" w14:paraId="1CBD736A" w14:textId="77777777">
      <w:pPr>
        <w:spacing w:after="0" w:line="240" w:lineRule="auto"/>
        <w:jc w:val="both"/>
        <w:rPr>
          <w:rFonts w:eastAsia="Times New Roman" w:cstheme="minorHAnsi"/>
          <w:bCs/>
          <w:sz w:val="24"/>
          <w:szCs w:val="24"/>
        </w:rPr>
      </w:pPr>
      <w:r w:rsidRPr="00030AFE">
        <w:rPr>
          <w:rFonts w:eastAsia="Times New Roman" w:cstheme="minorHAnsi"/>
          <w:bCs/>
          <w:sz w:val="24"/>
          <w:szCs w:val="24"/>
        </w:rPr>
        <w:t>If it is appropriate to refer the case to local authority children’s social care or the police, the DSL will make the referral or support you to do so.</w:t>
      </w:r>
      <w:r w:rsidR="001C25DF">
        <w:rPr>
          <w:rFonts w:eastAsia="Times New Roman" w:cstheme="minorHAnsi"/>
          <w:bCs/>
          <w:sz w:val="24"/>
          <w:szCs w:val="24"/>
        </w:rPr>
        <w:t xml:space="preserve"> </w:t>
      </w:r>
      <w:r w:rsidRPr="00030AFE">
        <w:rPr>
          <w:rFonts w:eastAsia="Times New Roman" w:cstheme="minorHAnsi"/>
          <w:bCs/>
          <w:sz w:val="24"/>
          <w:szCs w:val="24"/>
        </w:rPr>
        <w:t xml:space="preserve">If you make a referral directly </w:t>
      </w:r>
      <w:r w:rsidRPr="00F3048A">
        <w:rPr>
          <w:rFonts w:eastAsia="Times New Roman" w:cstheme="minorHAnsi"/>
          <w:bCs/>
          <w:sz w:val="24"/>
          <w:szCs w:val="24"/>
        </w:rPr>
        <w:t>(</w:t>
      </w:r>
      <w:r w:rsidRPr="00F3048A" w:rsidR="00F3048A">
        <w:rPr>
          <w:rFonts w:eastAsia="Times New Roman" w:cstheme="minorHAnsi"/>
          <w:bCs/>
          <w:sz w:val="24"/>
          <w:szCs w:val="24"/>
        </w:rPr>
        <w:t>s</w:t>
      </w:r>
      <w:r w:rsidRPr="00F3048A">
        <w:rPr>
          <w:rFonts w:eastAsia="Times New Roman" w:cstheme="minorHAnsi"/>
          <w:bCs/>
          <w:sz w:val="24"/>
          <w:szCs w:val="24"/>
        </w:rPr>
        <w:t xml:space="preserve">ee </w:t>
      </w:r>
      <w:r w:rsidRPr="00F3048A" w:rsidR="00F3048A">
        <w:rPr>
          <w:rFonts w:eastAsia="Times New Roman" w:cstheme="minorHAnsi"/>
          <w:bCs/>
          <w:sz w:val="24"/>
          <w:szCs w:val="24"/>
        </w:rPr>
        <w:t>S</w:t>
      </w:r>
      <w:r w:rsidRPr="00F3048A">
        <w:rPr>
          <w:rFonts w:eastAsia="Times New Roman" w:cstheme="minorHAnsi"/>
          <w:bCs/>
          <w:sz w:val="24"/>
          <w:szCs w:val="24"/>
        </w:rPr>
        <w:t xml:space="preserve">ection </w:t>
      </w:r>
      <w:r w:rsidRPr="00F3048A" w:rsidR="00F3048A">
        <w:rPr>
          <w:rFonts w:eastAsia="Times New Roman" w:cstheme="minorHAnsi"/>
          <w:bCs/>
          <w:sz w:val="24"/>
          <w:szCs w:val="24"/>
        </w:rPr>
        <w:t>9</w:t>
      </w:r>
      <w:r w:rsidRPr="00030AFE">
        <w:rPr>
          <w:rFonts w:eastAsia="Times New Roman" w:cstheme="minorHAnsi"/>
          <w:bCs/>
          <w:sz w:val="24"/>
          <w:szCs w:val="24"/>
        </w:rPr>
        <w:t>), you must tell the DSL as soon as possible.</w:t>
      </w:r>
      <w:r w:rsidR="00547720">
        <w:rPr>
          <w:rFonts w:eastAsia="Times New Roman" w:cstheme="minorHAnsi"/>
          <w:bCs/>
          <w:sz w:val="24"/>
          <w:szCs w:val="24"/>
        </w:rPr>
        <w:t xml:space="preserve"> </w:t>
      </w:r>
    </w:p>
    <w:p w:rsidR="00FD4E49" w:rsidP="00F3048A" w:rsidRDefault="00FD4E49" w14:paraId="702D8C23" w14:textId="77777777">
      <w:pPr>
        <w:spacing w:after="0" w:line="240" w:lineRule="auto"/>
        <w:jc w:val="both"/>
        <w:rPr>
          <w:rFonts w:eastAsia="Times New Roman" w:cstheme="minorHAnsi"/>
          <w:bCs/>
          <w:sz w:val="24"/>
          <w:szCs w:val="24"/>
        </w:rPr>
      </w:pPr>
    </w:p>
    <w:p w:rsidR="00F3048A" w:rsidP="00F3048A" w:rsidRDefault="00F3048A" w14:paraId="0E83F96F" w14:textId="1ACC2CC5">
      <w:pPr>
        <w:spacing w:after="0" w:line="240" w:lineRule="auto"/>
        <w:jc w:val="both"/>
        <w:rPr>
          <w:rFonts w:eastAsia="Times New Roman" w:cstheme="minorHAnsi"/>
          <w:bCs/>
          <w:sz w:val="24"/>
          <w:szCs w:val="24"/>
        </w:rPr>
      </w:pPr>
      <w:r w:rsidRPr="00F3048A">
        <w:rPr>
          <w:sz w:val="24"/>
          <w:szCs w:val="24"/>
        </w:rPr>
        <w:t xml:space="preserve">Children’s social care assessments should consider where children are being harmed in contexts outside the home, so </w:t>
      </w:r>
      <w:r w:rsidRPr="00AD4429">
        <w:rPr>
          <w:sz w:val="24"/>
          <w:szCs w:val="24"/>
        </w:rPr>
        <w:t xml:space="preserve">the school </w:t>
      </w:r>
      <w:r w:rsidRPr="00F3048A">
        <w:rPr>
          <w:sz w:val="24"/>
          <w:szCs w:val="24"/>
        </w:rPr>
        <w:t>will provide as much information as possible as part of the referral process. This will allow any assessment to consider all the available evidence and enable a contextual approach to address such harm.</w:t>
      </w:r>
    </w:p>
    <w:p w:rsidR="00F3048A" w:rsidP="00F3048A" w:rsidRDefault="00F3048A" w14:paraId="23D1A4EF" w14:textId="77777777">
      <w:pPr>
        <w:spacing w:after="0" w:line="240" w:lineRule="auto"/>
        <w:jc w:val="both"/>
        <w:rPr>
          <w:rFonts w:eastAsia="Times New Roman" w:cstheme="minorHAnsi"/>
          <w:bCs/>
          <w:sz w:val="24"/>
          <w:szCs w:val="24"/>
        </w:rPr>
      </w:pPr>
    </w:p>
    <w:p w:rsidRPr="00030AFE" w:rsidR="00140ABA" w:rsidP="00E33EE1" w:rsidRDefault="00140ABA" w14:paraId="36528392" w14:textId="25009E9D">
      <w:pPr>
        <w:spacing w:after="0" w:line="240" w:lineRule="auto"/>
        <w:jc w:val="both"/>
        <w:rPr>
          <w:rFonts w:eastAsia="Times New Roman" w:cstheme="minorHAnsi"/>
          <w:bCs/>
          <w:sz w:val="24"/>
          <w:szCs w:val="24"/>
        </w:rPr>
      </w:pPr>
      <w:r w:rsidRPr="00030AFE">
        <w:rPr>
          <w:rFonts w:eastAsia="Times New Roman" w:cstheme="minorHAnsi"/>
          <w:bCs/>
          <w:sz w:val="24"/>
          <w:szCs w:val="24"/>
        </w:rPr>
        <w:t xml:space="preserve">The local authority will </w:t>
      </w:r>
      <w:proofErr w:type="gramStart"/>
      <w:r w:rsidRPr="00030AFE">
        <w:rPr>
          <w:rFonts w:eastAsia="Times New Roman" w:cstheme="minorHAnsi"/>
          <w:bCs/>
          <w:sz w:val="24"/>
          <w:szCs w:val="24"/>
        </w:rPr>
        <w:t>make a decision</w:t>
      </w:r>
      <w:proofErr w:type="gramEnd"/>
      <w:r w:rsidRPr="00030AFE">
        <w:rPr>
          <w:rFonts w:eastAsia="Times New Roman" w:cstheme="minorHAnsi"/>
          <w:bCs/>
          <w:sz w:val="24"/>
          <w:szCs w:val="24"/>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rsidRPr="00030AFE" w:rsidR="00140ABA" w:rsidP="00E33EE1" w:rsidRDefault="00140ABA" w14:paraId="168E4D93" w14:textId="77777777">
      <w:pPr>
        <w:spacing w:after="0" w:line="240" w:lineRule="auto"/>
        <w:jc w:val="both"/>
        <w:rPr>
          <w:rFonts w:eastAsia="Times New Roman" w:cstheme="minorHAnsi"/>
          <w:bCs/>
          <w:sz w:val="24"/>
          <w:szCs w:val="24"/>
        </w:rPr>
      </w:pPr>
    </w:p>
    <w:p w:rsidRPr="00030AFE" w:rsidR="00140ABA" w:rsidP="00E33EE1" w:rsidRDefault="00140ABA" w14:paraId="4A986477" w14:textId="1F6B12DC">
      <w:pPr>
        <w:spacing w:after="0" w:line="240" w:lineRule="auto"/>
        <w:jc w:val="both"/>
        <w:rPr>
          <w:rFonts w:eastAsia="Times New Roman" w:cstheme="minorHAnsi"/>
          <w:bCs/>
          <w:sz w:val="24"/>
          <w:szCs w:val="24"/>
        </w:rPr>
      </w:pPr>
      <w:r w:rsidRPr="00030AFE">
        <w:rPr>
          <w:rFonts w:eastAsia="Times New Roman" w:cstheme="minorHAnsi"/>
          <w:bCs/>
          <w:sz w:val="24"/>
          <w:szCs w:val="24"/>
        </w:rPr>
        <w:t xml:space="preserve">If the child’s situation does not seem to be improving after the referral, the DSL or person who made the referral </w:t>
      </w:r>
      <w:r w:rsidRPr="003918C0">
        <w:rPr>
          <w:rFonts w:eastAsia="Times New Roman" w:cstheme="minorHAnsi"/>
          <w:bCs/>
          <w:sz w:val="24"/>
          <w:szCs w:val="24"/>
        </w:rPr>
        <w:t>must follow local escalation procedures to</w:t>
      </w:r>
      <w:r w:rsidRPr="00030AFE">
        <w:rPr>
          <w:rFonts w:eastAsia="Times New Roman" w:cstheme="minorHAnsi"/>
          <w:bCs/>
          <w:sz w:val="24"/>
          <w:szCs w:val="24"/>
        </w:rPr>
        <w:t xml:space="preserve"> ensure their concerns have been addressed and that the child’s situation improves.</w:t>
      </w:r>
      <w:r w:rsidR="001C25DF">
        <w:rPr>
          <w:rStyle w:val="FootnoteReference"/>
          <w:rFonts w:eastAsia="Times New Roman" w:cstheme="minorHAnsi"/>
          <w:bCs/>
          <w:sz w:val="24"/>
          <w:szCs w:val="24"/>
        </w:rPr>
        <w:footnoteReference w:id="8"/>
      </w:r>
      <w:r w:rsidRPr="00030AFE" w:rsidR="00A27469">
        <w:rPr>
          <w:rFonts w:eastAsia="Times New Roman" w:cstheme="minorHAnsi"/>
          <w:bCs/>
          <w:sz w:val="24"/>
          <w:szCs w:val="24"/>
        </w:rPr>
        <w:t xml:space="preserve"> </w:t>
      </w:r>
    </w:p>
    <w:p w:rsidR="00140ABA" w:rsidP="00E33EE1" w:rsidRDefault="00140ABA" w14:paraId="52DBE9FF" w14:textId="2A631C1C">
      <w:pPr>
        <w:spacing w:after="0" w:line="240" w:lineRule="auto"/>
        <w:jc w:val="both"/>
        <w:rPr>
          <w:rFonts w:eastAsia="Times New Roman" w:cstheme="minorHAnsi"/>
          <w:sz w:val="24"/>
          <w:szCs w:val="24"/>
        </w:rPr>
      </w:pPr>
    </w:p>
    <w:p w:rsidRPr="00030AFE" w:rsidR="001C25DF" w:rsidP="001C25DF" w:rsidRDefault="001C25DF" w14:paraId="701487F8" w14:textId="77777777">
      <w:pPr>
        <w:spacing w:after="120" w:line="240" w:lineRule="auto"/>
        <w:jc w:val="both"/>
        <w:rPr>
          <w:rFonts w:eastAsia="Times New Roman" w:cstheme="minorHAnsi"/>
          <w:sz w:val="24"/>
          <w:szCs w:val="24"/>
        </w:rPr>
      </w:pPr>
      <w:r w:rsidRPr="00030AFE">
        <w:rPr>
          <w:rFonts w:eastAsia="Times New Roman" w:cstheme="minorHAnsi"/>
          <w:sz w:val="24"/>
          <w:szCs w:val="24"/>
        </w:rPr>
        <w:t xml:space="preserve">The DSL should refer all cases of suspected abuse or neglect to the Multi Agency Safeguarding Hub (MASH), </w:t>
      </w:r>
      <w:r>
        <w:rPr>
          <w:rFonts w:eastAsia="Times New Roman" w:cstheme="minorHAnsi"/>
          <w:sz w:val="24"/>
          <w:szCs w:val="24"/>
        </w:rPr>
        <w:t>p</w:t>
      </w:r>
      <w:r w:rsidRPr="00030AFE">
        <w:rPr>
          <w:rFonts w:eastAsia="Times New Roman" w:cstheme="minorHAnsi"/>
          <w:sz w:val="24"/>
          <w:szCs w:val="24"/>
        </w:rPr>
        <w:t>olice (cases where a crime may have been committed) and to the Channel programme where there is a radicalisation concern. Safeguarding Referrals must be made in one of the following ways:</w:t>
      </w:r>
    </w:p>
    <w:p w:rsidRPr="00BD3528" w:rsidR="001C25DF" w:rsidP="00F42F5D" w:rsidRDefault="001C25DF" w14:paraId="5EB12D34" w14:textId="72755E5A">
      <w:pPr>
        <w:pStyle w:val="ListParagraph"/>
        <w:numPr>
          <w:ilvl w:val="0"/>
          <w:numId w:val="15"/>
        </w:numPr>
        <w:jc w:val="both"/>
        <w:rPr>
          <w:rFonts w:asciiTheme="minorHAnsi" w:hAnsiTheme="minorHAnsi" w:eastAsiaTheme="minorHAnsi" w:cstheme="minorHAnsi"/>
        </w:rPr>
      </w:pPr>
      <w:r w:rsidRPr="00BD3528">
        <w:rPr>
          <w:rFonts w:asciiTheme="minorHAnsi" w:hAnsiTheme="minorHAnsi" w:cstheme="minorHAnsi"/>
        </w:rPr>
        <w:t>By telephone contact to the Multi-Agency Safeguarding Hub (MASH):</w:t>
      </w:r>
      <w:r w:rsidR="00547720">
        <w:rPr>
          <w:rFonts w:asciiTheme="minorHAnsi" w:hAnsiTheme="minorHAnsi" w:cstheme="minorHAnsi"/>
        </w:rPr>
        <w:t xml:space="preserve"> </w:t>
      </w:r>
      <w:r w:rsidRPr="00BD3528">
        <w:rPr>
          <w:rFonts w:asciiTheme="minorHAnsi" w:hAnsiTheme="minorHAnsi" w:cstheme="minorHAnsi"/>
          <w:b/>
          <w:bCs/>
        </w:rPr>
        <w:t>0300 126 7000</w:t>
      </w:r>
      <w:r w:rsidRPr="00BD3528">
        <w:rPr>
          <w:rFonts w:asciiTheme="minorHAnsi" w:hAnsiTheme="minorHAnsi" w:cstheme="minorHAnsi"/>
        </w:rPr>
        <w:t xml:space="preserve"> (Option 1)</w:t>
      </w:r>
      <w:r w:rsidRPr="00BD3528" w:rsidR="00BD3528">
        <w:rPr>
          <w:rFonts w:asciiTheme="minorHAnsi" w:hAnsiTheme="minorHAnsi" w:cstheme="minorHAnsi"/>
        </w:rPr>
        <w:t>.</w:t>
      </w:r>
    </w:p>
    <w:p w:rsidRPr="00C33305" w:rsidR="001C25DF" w:rsidP="00F42F5D" w:rsidRDefault="001C25DF" w14:paraId="4E200453" w14:textId="1482FCBC">
      <w:pPr>
        <w:pStyle w:val="ListParagraph"/>
        <w:numPr>
          <w:ilvl w:val="0"/>
          <w:numId w:val="15"/>
        </w:numPr>
        <w:jc w:val="both"/>
        <w:rPr>
          <w:rFonts w:asciiTheme="minorHAnsi" w:hAnsiTheme="minorHAnsi" w:cstheme="minorHAnsi"/>
        </w:rPr>
      </w:pPr>
      <w:r w:rsidRPr="00030AFE">
        <w:rPr>
          <w:rFonts w:asciiTheme="minorHAnsi" w:hAnsiTheme="minorHAnsi" w:cstheme="minorHAnsi"/>
        </w:rPr>
        <w:t>By using the online referral form found at:</w:t>
      </w:r>
      <w:r w:rsidRPr="00030AFE">
        <w:rPr>
          <w:rFonts w:asciiTheme="minorHAnsi" w:hAnsiTheme="minorHAnsi" w:cstheme="minorHAnsi"/>
          <w:color w:val="0000FF"/>
        </w:rPr>
        <w:t xml:space="preserve"> </w:t>
      </w:r>
      <w:hyperlink w:history="1" r:id="rId13">
        <w:r w:rsidRPr="00C33305">
          <w:rPr>
            <w:rStyle w:val="Hyperlink"/>
            <w:rFonts w:asciiTheme="minorHAnsi" w:hAnsiTheme="minorHAnsi" w:cstheme="minorHAnsi"/>
            <w:color w:val="4472C4" w:themeColor="accent1"/>
          </w:rPr>
          <w:t>MASH ONLINE REFERRAL</w:t>
        </w:r>
      </w:hyperlink>
      <w:r w:rsidRPr="00C33305" w:rsidR="00BD3528">
        <w:rPr>
          <w:rStyle w:val="FootnoteReference"/>
          <w:rFonts w:asciiTheme="minorHAnsi" w:hAnsiTheme="minorHAnsi" w:cstheme="minorHAnsi"/>
          <w:b/>
          <w:bCs/>
        </w:rPr>
        <w:footnoteReference w:id="9"/>
      </w:r>
    </w:p>
    <w:p w:rsidRPr="00030AFE" w:rsidR="001C25DF" w:rsidP="00F42F5D" w:rsidRDefault="001C25DF" w14:paraId="3D52B53A" w14:textId="31002B2E">
      <w:pPr>
        <w:pStyle w:val="ListParagraph"/>
        <w:numPr>
          <w:ilvl w:val="0"/>
          <w:numId w:val="15"/>
        </w:numPr>
        <w:jc w:val="both"/>
        <w:rPr>
          <w:rFonts w:asciiTheme="minorHAnsi" w:hAnsiTheme="minorHAnsi" w:cstheme="minorHAnsi"/>
        </w:rPr>
      </w:pPr>
      <w:r w:rsidRPr="00030AFE">
        <w:rPr>
          <w:rFonts w:asciiTheme="minorHAnsi" w:hAnsiTheme="minorHAnsi" w:cstheme="minorHAnsi"/>
        </w:rPr>
        <w:t xml:space="preserve">In an emergency outside office hours, contact children's social care out of hours team on </w:t>
      </w:r>
      <w:r w:rsidRPr="00C33305" w:rsidR="00053CFA">
        <w:rPr>
          <w:rFonts w:asciiTheme="minorHAnsi" w:hAnsiTheme="minorHAnsi" w:cstheme="minorHAnsi"/>
        </w:rPr>
        <w:t>0300 126 7000</w:t>
      </w:r>
      <w:r w:rsidRPr="00030AFE">
        <w:rPr>
          <w:rFonts w:asciiTheme="minorHAnsi" w:hAnsiTheme="minorHAnsi" w:cstheme="minorHAnsi"/>
        </w:rPr>
        <w:t xml:space="preserve"> or the Police</w:t>
      </w:r>
      <w:r>
        <w:rPr>
          <w:rStyle w:val="FootnoteReference"/>
          <w:rFonts w:asciiTheme="minorHAnsi" w:hAnsiTheme="minorHAnsi" w:cstheme="minorHAnsi"/>
        </w:rPr>
        <w:footnoteReference w:id="10"/>
      </w:r>
    </w:p>
    <w:p w:rsidRPr="00F3048A" w:rsidR="001C25DF" w:rsidP="00F42F5D" w:rsidRDefault="001C25DF" w14:paraId="35BCFC7A" w14:textId="3FBF0E25">
      <w:pPr>
        <w:pStyle w:val="ListParagraph"/>
        <w:numPr>
          <w:ilvl w:val="0"/>
          <w:numId w:val="15"/>
        </w:numPr>
        <w:jc w:val="both"/>
        <w:rPr>
          <w:rFonts w:asciiTheme="minorHAnsi" w:hAnsiTheme="minorHAnsi" w:cstheme="minorHAnsi"/>
          <w:u w:val="single"/>
          <w:lang w:val="en-US"/>
        </w:rPr>
      </w:pPr>
      <w:r w:rsidRPr="00030AFE">
        <w:rPr>
          <w:rFonts w:asciiTheme="minorHAnsi" w:hAnsiTheme="minorHAnsi" w:cstheme="minorHAnsi"/>
        </w:rPr>
        <w:t>If a child is in immediate danger at any time, left alone or missing, you should contact the police directly and/or an ambulance using 999</w:t>
      </w:r>
      <w:r w:rsidR="00BD3528">
        <w:rPr>
          <w:rFonts w:asciiTheme="minorHAnsi" w:hAnsiTheme="minorHAnsi" w:cstheme="minorHAnsi"/>
        </w:rPr>
        <w:t>.</w:t>
      </w:r>
    </w:p>
    <w:p w:rsidR="00B90EE9" w:rsidP="00030AFE" w:rsidRDefault="00B90EE9" w14:paraId="0AD41D83" w14:textId="77777777">
      <w:pPr>
        <w:spacing w:after="0" w:line="240" w:lineRule="auto"/>
        <w:jc w:val="both"/>
        <w:rPr>
          <w:rFonts w:eastAsia="Times New Roman" w:cstheme="minorHAnsi"/>
          <w:b/>
          <w:sz w:val="24"/>
          <w:szCs w:val="24"/>
          <w:u w:val="single"/>
        </w:rPr>
      </w:pPr>
    </w:p>
    <w:p w:rsidRPr="00030AFE" w:rsidR="00A27469" w:rsidP="00030AFE" w:rsidRDefault="00030AFE" w14:paraId="5F7D5C1F" w14:textId="327342BD">
      <w:pPr>
        <w:spacing w:after="0" w:line="240" w:lineRule="auto"/>
        <w:jc w:val="both"/>
        <w:rPr>
          <w:rFonts w:eastAsia="Times New Roman" w:cstheme="minorHAnsi"/>
          <w:b/>
          <w:sz w:val="24"/>
          <w:szCs w:val="24"/>
          <w:u w:val="single"/>
        </w:rPr>
      </w:pPr>
      <w:r w:rsidRPr="00030AFE">
        <w:rPr>
          <w:rFonts w:eastAsia="Times New Roman" w:cstheme="minorHAnsi"/>
          <w:b/>
          <w:sz w:val="24"/>
          <w:szCs w:val="24"/>
          <w:u w:val="single"/>
        </w:rPr>
        <w:t>9</w:t>
      </w:r>
      <w:r>
        <w:rPr>
          <w:rFonts w:eastAsia="Times New Roman" w:cstheme="minorHAnsi"/>
          <w:b/>
          <w:sz w:val="24"/>
          <w:szCs w:val="24"/>
          <w:u w:val="single"/>
        </w:rPr>
        <w:t>.</w:t>
      </w:r>
      <w:r w:rsidR="001C25DF">
        <w:rPr>
          <w:rFonts w:eastAsia="Times New Roman" w:cstheme="minorHAnsi"/>
          <w:b/>
          <w:sz w:val="24"/>
          <w:szCs w:val="24"/>
          <w:u w:val="single"/>
        </w:rPr>
        <w:t>6</w:t>
      </w:r>
      <w:r w:rsidRPr="00030AFE">
        <w:rPr>
          <w:rFonts w:eastAsia="Times New Roman" w:cstheme="minorHAnsi"/>
          <w:b/>
          <w:sz w:val="24"/>
          <w:szCs w:val="24"/>
          <w:u w:val="single"/>
        </w:rPr>
        <w:t xml:space="preserve"> </w:t>
      </w:r>
      <w:r w:rsidR="00307BC5">
        <w:rPr>
          <w:rFonts w:eastAsia="Times New Roman" w:cstheme="minorHAnsi"/>
          <w:b/>
          <w:sz w:val="24"/>
          <w:szCs w:val="24"/>
          <w:u w:val="single"/>
        </w:rPr>
        <w:t xml:space="preserve">Figure 1: </w:t>
      </w:r>
      <w:r w:rsidRPr="00030AFE" w:rsidR="00A27469">
        <w:rPr>
          <w:rFonts w:eastAsia="Times New Roman" w:cstheme="minorHAnsi"/>
          <w:b/>
          <w:sz w:val="24"/>
          <w:szCs w:val="24"/>
          <w:u w:val="single"/>
        </w:rPr>
        <w:t>Reporting and responding to concerns flowchart</w:t>
      </w:r>
    </w:p>
    <w:p w:rsidR="00A27469" w:rsidP="00E33EE1" w:rsidRDefault="00A27469" w14:paraId="79BD1E9E" w14:textId="55895904">
      <w:pPr>
        <w:spacing w:after="0" w:line="240" w:lineRule="auto"/>
        <w:ind w:left="720" w:hanging="720"/>
        <w:jc w:val="both"/>
        <w:rPr>
          <w:rFonts w:eastAsia="Times New Roman" w:cstheme="minorHAnsi"/>
          <w:b/>
          <w:sz w:val="24"/>
          <w:szCs w:val="24"/>
        </w:rPr>
      </w:pPr>
    </w:p>
    <w:p w:rsidRPr="00030AFE" w:rsidR="00030AFE" w:rsidP="00E33EE1" w:rsidRDefault="00030AFE" w14:paraId="1128D688" w14:textId="77777777">
      <w:pPr>
        <w:spacing w:after="0" w:line="240" w:lineRule="auto"/>
        <w:ind w:left="720" w:hanging="720"/>
        <w:jc w:val="both"/>
        <w:rPr>
          <w:rFonts w:eastAsia="Times New Roman" w:cstheme="minorHAnsi"/>
          <w:b/>
          <w:sz w:val="24"/>
          <w:szCs w:val="24"/>
        </w:rPr>
      </w:pPr>
    </w:p>
    <w:p w:rsidR="00A27469" w:rsidP="00E850DE" w:rsidRDefault="00A27469" w14:paraId="5717AC2E" w14:textId="67E6F147">
      <w:pPr>
        <w:spacing w:after="0" w:line="240" w:lineRule="auto"/>
        <w:ind w:left="720" w:hanging="720"/>
        <w:jc w:val="center"/>
        <w:rPr>
          <w:rFonts w:eastAsia="Times New Roman" w:cstheme="minorHAnsi"/>
          <w:b/>
          <w:sz w:val="24"/>
          <w:szCs w:val="24"/>
        </w:rPr>
      </w:pPr>
      <w:r w:rsidRPr="00030AFE">
        <w:rPr>
          <w:rFonts w:cstheme="minorHAnsi"/>
          <w:noProof/>
          <w:sz w:val="24"/>
          <w:szCs w:val="24"/>
          <w:lang w:eastAsia="en-GB"/>
        </w:rPr>
        <w:drawing>
          <wp:inline distT="0" distB="0" distL="0" distR="0" wp14:anchorId="630692A7" wp14:editId="1CE18D64">
            <wp:extent cx="4549140" cy="5090160"/>
            <wp:effectExtent l="0" t="0" r="3810" b="0"/>
            <wp:docPr id="5" name="Picture 5" descr="If you have concerns about a child you should speak to the DSL.&#10;&#10;If a referral is not required the School takes relevant action and monitors locally. If concerns escalate a referral will need to be made.&#10;&#10;If you or the DSL make a referal to the Social care team (and call the police if appropriate) a Social Worker should make de decision with 1 day about the type of response required.&#10;&#10;This will result in one of options:&#10;1. The Social Care team takes action and informs the referrer&#10;2. No formal assessment is required. The School will consider early help assessment and access other support as appropriate.&#10;&#10;In all cases Staff should keep the child's circumstances under review and re-refer if appropriate to ensure the circumstances improve. The child's best interests must always come first at all stages."/>
            <wp:cNvGraphicFramePr/>
            <a:graphic xmlns:a="http://schemas.openxmlformats.org/drawingml/2006/main">
              <a:graphicData uri="http://schemas.openxmlformats.org/drawingml/2006/picture">
                <pic:pic xmlns:pic="http://schemas.openxmlformats.org/drawingml/2006/picture">
                  <pic:nvPicPr>
                    <pic:cNvPr id="5" name="Picture 5" descr="If you have concerns about a child you should speak to the DSL.&#10;&#10;If a referral is not required the School takes relevant action and monitors locally. If concerns escalate a referral will need to be made.&#10;&#10;If you or the DSL make a referal to the Social care team (and call the police if appropriate) a Social Worker should make de decision with 1 day about the type of response required.&#10;&#10;This will result in one of options:&#10;1. The Social Care team takes action and informs the referrer&#10;2. No formal assessment is required. The School will consider early help assessment and access other support as appropriate.&#10;&#10;In all cases Staff should keep the child's circumstances under review and re-refer if appropriate to ensure the circumstances improve. The child's best interests must always come first at all stage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9140" cy="5090160"/>
                    </a:xfrm>
                    <a:prstGeom prst="rect">
                      <a:avLst/>
                    </a:prstGeom>
                    <a:noFill/>
                    <a:ln>
                      <a:noFill/>
                    </a:ln>
                  </pic:spPr>
                </pic:pic>
              </a:graphicData>
            </a:graphic>
          </wp:inline>
        </w:drawing>
      </w:r>
    </w:p>
    <w:p w:rsidR="003E669C" w:rsidP="003918C0" w:rsidRDefault="003E669C" w14:paraId="1ACD7014" w14:textId="77777777">
      <w:pPr>
        <w:spacing w:after="0" w:line="240" w:lineRule="auto"/>
        <w:rPr>
          <w:rFonts w:eastAsia="Times New Roman" w:cstheme="minorHAnsi"/>
          <w:b/>
          <w:sz w:val="24"/>
          <w:szCs w:val="24"/>
        </w:rPr>
      </w:pPr>
    </w:p>
    <w:p w:rsidRPr="00E850DE" w:rsidR="007251A8" w:rsidP="007251A8" w:rsidRDefault="007251A8" w14:paraId="3082C0BA" w14:textId="77777777">
      <w:pPr>
        <w:spacing w:after="0" w:line="240" w:lineRule="auto"/>
        <w:rPr>
          <w:rFonts w:eastAsia="Times New Roman" w:cstheme="minorHAnsi"/>
          <w:b/>
          <w:sz w:val="24"/>
          <w:szCs w:val="24"/>
        </w:rPr>
      </w:pPr>
    </w:p>
    <w:tbl>
      <w:tblPr>
        <w:tblW w:w="5000" w:type="pct"/>
        <w:shd w:val="clear" w:color="auto" w:fill="002060"/>
        <w:tblLook w:val="01E0" w:firstRow="1" w:lastRow="1" w:firstColumn="1" w:lastColumn="1" w:noHBand="0" w:noVBand="0"/>
      </w:tblPr>
      <w:tblGrid>
        <w:gridCol w:w="5233"/>
        <w:gridCol w:w="5233"/>
      </w:tblGrid>
      <w:tr w:rsidRPr="00030AFE" w:rsidR="007251A8" w:rsidTr="007251A8" w14:paraId="40C83E86" w14:textId="7B3975BB">
        <w:tc>
          <w:tcPr>
            <w:tcW w:w="2500" w:type="pct"/>
            <w:shd w:val="clear" w:color="auto" w:fill="002060"/>
          </w:tcPr>
          <w:p w:rsidRPr="00547720" w:rsidR="007251A8" w:rsidP="00547720" w:rsidRDefault="007251A8" w14:paraId="6D1103B6" w14:textId="1C8FA1D0">
            <w:pPr>
              <w:pStyle w:val="Heading1"/>
              <w:spacing w:before="120" w:after="120"/>
              <w:rPr>
                <w:rFonts w:eastAsia="Times New Roman"/>
                <w:b w:val="0"/>
                <w:bCs/>
              </w:rPr>
            </w:pPr>
            <w:bookmarkStart w:name="_Toc140509650" w:id="12"/>
            <w:bookmarkStart w:name="_Hlk78975918" w:id="13"/>
            <w:r>
              <w:rPr>
                <w:rFonts w:asciiTheme="minorHAnsi" w:hAnsiTheme="minorHAnsi"/>
                <w:b w:val="0"/>
                <w:bCs/>
              </w:rPr>
              <w:t>10. Specific safeguarding issues</w:t>
            </w:r>
            <w:bookmarkEnd w:id="12"/>
          </w:p>
        </w:tc>
        <w:tc>
          <w:tcPr>
            <w:tcW w:w="2500" w:type="pct"/>
            <w:shd w:val="clear" w:color="auto" w:fill="002060"/>
          </w:tcPr>
          <w:p w:rsidR="007251A8" w:rsidP="00547720" w:rsidRDefault="007251A8" w14:paraId="66667800" w14:textId="77777777">
            <w:pPr>
              <w:pStyle w:val="Heading1"/>
              <w:spacing w:before="120" w:after="120"/>
              <w:rPr>
                <w:rFonts w:asciiTheme="minorHAnsi" w:hAnsiTheme="minorHAnsi"/>
                <w:b w:val="0"/>
                <w:bCs/>
              </w:rPr>
            </w:pPr>
          </w:p>
        </w:tc>
      </w:tr>
      <w:bookmarkEnd w:id="13"/>
    </w:tbl>
    <w:p w:rsidRPr="00030AFE" w:rsidR="002955F4" w:rsidP="00E33EE1" w:rsidRDefault="002955F4" w14:paraId="48DDFE85" w14:textId="3449B28E">
      <w:pPr>
        <w:spacing w:after="0" w:line="240" w:lineRule="auto"/>
        <w:jc w:val="both"/>
        <w:rPr>
          <w:rFonts w:cstheme="minorHAnsi"/>
          <w:bCs/>
          <w:color w:val="FF0000"/>
          <w:sz w:val="24"/>
          <w:szCs w:val="24"/>
        </w:rPr>
      </w:pPr>
    </w:p>
    <w:p w:rsidRPr="00A84A10" w:rsidR="003E669C" w:rsidP="00E33EE1" w:rsidRDefault="0094519E" w14:paraId="0FC970B6" w14:textId="42C050F1">
      <w:pPr>
        <w:spacing w:after="0" w:line="240" w:lineRule="auto"/>
        <w:jc w:val="both"/>
        <w:rPr>
          <w:rFonts w:cstheme="minorHAnsi"/>
          <w:bCs/>
          <w:sz w:val="24"/>
          <w:szCs w:val="24"/>
        </w:rPr>
      </w:pPr>
      <w:r w:rsidRPr="00A84A10">
        <w:rPr>
          <w:rFonts w:cstheme="minorHAnsi"/>
          <w:bCs/>
          <w:sz w:val="24"/>
          <w:szCs w:val="24"/>
        </w:rPr>
        <w:t>For more information relating to specific safeguarding issues, please see Appendi</w:t>
      </w:r>
      <w:r w:rsidRPr="00A84A10" w:rsidR="00F3048A">
        <w:rPr>
          <w:rFonts w:cstheme="minorHAnsi"/>
          <w:bCs/>
          <w:sz w:val="24"/>
          <w:szCs w:val="24"/>
        </w:rPr>
        <w:t xml:space="preserve">x </w:t>
      </w:r>
      <w:r w:rsidRPr="00A84A10" w:rsidR="00543DA8">
        <w:rPr>
          <w:rFonts w:cstheme="minorHAnsi"/>
          <w:bCs/>
          <w:sz w:val="24"/>
          <w:szCs w:val="24"/>
        </w:rPr>
        <w:t>B</w:t>
      </w:r>
      <w:r w:rsidRPr="00A84A10" w:rsidR="00F3048A">
        <w:rPr>
          <w:rFonts w:cstheme="minorHAnsi"/>
          <w:bCs/>
          <w:sz w:val="24"/>
          <w:szCs w:val="24"/>
        </w:rPr>
        <w:t xml:space="preserve">. </w:t>
      </w:r>
    </w:p>
    <w:p w:rsidRPr="00030AFE" w:rsidR="0094519E" w:rsidP="00E33EE1" w:rsidRDefault="00F3048A" w14:paraId="0A53B267" w14:textId="6B23D512">
      <w:pPr>
        <w:spacing w:after="0" w:line="240" w:lineRule="auto"/>
        <w:jc w:val="both"/>
        <w:rPr>
          <w:rFonts w:cstheme="minorHAnsi"/>
          <w:bCs/>
          <w:sz w:val="24"/>
          <w:szCs w:val="24"/>
        </w:rPr>
      </w:pPr>
      <w:r w:rsidRPr="00A84A10">
        <w:rPr>
          <w:rFonts w:cstheme="minorHAnsi"/>
          <w:bCs/>
          <w:sz w:val="24"/>
          <w:szCs w:val="24"/>
        </w:rPr>
        <w:t xml:space="preserve">For more information about </w:t>
      </w:r>
      <w:proofErr w:type="gramStart"/>
      <w:r w:rsidRPr="00A84A10" w:rsidR="007C1582">
        <w:rPr>
          <w:rFonts w:cstheme="minorHAnsi"/>
          <w:bCs/>
          <w:sz w:val="24"/>
          <w:szCs w:val="24"/>
        </w:rPr>
        <w:t>child on child</w:t>
      </w:r>
      <w:proofErr w:type="gramEnd"/>
      <w:r w:rsidRPr="00A84A10">
        <w:rPr>
          <w:rFonts w:cstheme="minorHAnsi"/>
          <w:bCs/>
          <w:sz w:val="24"/>
          <w:szCs w:val="24"/>
        </w:rPr>
        <w:t xml:space="preserve"> </w:t>
      </w:r>
      <w:r w:rsidRPr="00A84A10" w:rsidR="003918C0">
        <w:rPr>
          <w:rFonts w:cstheme="minorHAnsi"/>
          <w:bCs/>
          <w:sz w:val="24"/>
          <w:szCs w:val="24"/>
        </w:rPr>
        <w:t>abuse</w:t>
      </w:r>
      <w:r w:rsidRPr="00A84A10">
        <w:rPr>
          <w:rFonts w:cstheme="minorHAnsi"/>
          <w:bCs/>
          <w:sz w:val="24"/>
          <w:szCs w:val="24"/>
        </w:rPr>
        <w:t xml:space="preserve">, please see Appendix </w:t>
      </w:r>
      <w:r w:rsidRPr="00A84A10" w:rsidR="00543DA8">
        <w:rPr>
          <w:rFonts w:cstheme="minorHAnsi"/>
          <w:bCs/>
          <w:sz w:val="24"/>
          <w:szCs w:val="24"/>
        </w:rPr>
        <w:t>A</w:t>
      </w:r>
      <w:r w:rsidRPr="00A84A10">
        <w:rPr>
          <w:rFonts w:cstheme="minorHAnsi"/>
          <w:bCs/>
          <w:sz w:val="24"/>
          <w:szCs w:val="24"/>
        </w:rPr>
        <w:t>.</w:t>
      </w:r>
      <w:r>
        <w:rPr>
          <w:rFonts w:cstheme="minorHAnsi"/>
          <w:bCs/>
          <w:sz w:val="24"/>
          <w:szCs w:val="24"/>
        </w:rPr>
        <w:t xml:space="preserve"> </w:t>
      </w:r>
    </w:p>
    <w:p w:rsidRPr="00030AFE" w:rsidR="00D7723D" w:rsidP="00E33EE1" w:rsidRDefault="00D7723D" w14:paraId="381557A1" w14:textId="77777777">
      <w:pPr>
        <w:spacing w:after="0" w:line="240" w:lineRule="auto"/>
        <w:jc w:val="both"/>
        <w:rPr>
          <w:rFonts w:eastAsia="Times New Roman" w:cstheme="minorHAnsi"/>
          <w:b/>
          <w:bCs/>
          <w:sz w:val="24"/>
          <w:szCs w:val="24"/>
          <w:u w:val="single"/>
        </w:rPr>
      </w:pPr>
    </w:p>
    <w:p w:rsidRPr="00030AFE" w:rsidR="00287C78" w:rsidP="00E33EE1" w:rsidRDefault="00D7723D" w14:paraId="6ADF5847" w14:textId="36EE060F">
      <w:pPr>
        <w:spacing w:after="0" w:line="240" w:lineRule="auto"/>
        <w:jc w:val="both"/>
        <w:rPr>
          <w:rFonts w:eastAsia="Times New Roman" w:cstheme="minorHAnsi"/>
          <w:b/>
          <w:bCs/>
          <w:sz w:val="24"/>
          <w:szCs w:val="24"/>
          <w:u w:val="single"/>
        </w:rPr>
      </w:pPr>
      <w:r w:rsidRPr="00030AFE">
        <w:rPr>
          <w:rFonts w:eastAsia="Times New Roman" w:cstheme="minorHAnsi"/>
          <w:b/>
          <w:bCs/>
          <w:sz w:val="24"/>
          <w:szCs w:val="24"/>
          <w:u w:val="single"/>
        </w:rPr>
        <w:t xml:space="preserve">10.1 </w:t>
      </w:r>
      <w:r w:rsidRPr="00030AFE" w:rsidR="00287C78">
        <w:rPr>
          <w:rFonts w:eastAsia="Times New Roman" w:cstheme="minorHAnsi"/>
          <w:b/>
          <w:bCs/>
          <w:sz w:val="24"/>
          <w:szCs w:val="24"/>
          <w:u w:val="single"/>
        </w:rPr>
        <w:t>Female Genital Mutilation (FGM)</w:t>
      </w:r>
    </w:p>
    <w:p w:rsidRPr="00030AFE" w:rsidR="00287C78" w:rsidP="00E33EE1" w:rsidRDefault="00287C78" w14:paraId="154A8093" w14:textId="77777777">
      <w:pPr>
        <w:spacing w:after="0" w:line="240" w:lineRule="auto"/>
        <w:jc w:val="both"/>
        <w:rPr>
          <w:rFonts w:eastAsia="Times New Roman" w:cstheme="minorHAnsi"/>
          <w:bCs/>
          <w:sz w:val="24"/>
          <w:szCs w:val="24"/>
        </w:rPr>
      </w:pPr>
    </w:p>
    <w:p w:rsidRPr="00F3048A" w:rsidR="00287C78" w:rsidP="00E33EE1" w:rsidRDefault="00287C78" w14:paraId="48DA3F42" w14:textId="55AE560E">
      <w:pPr>
        <w:spacing w:after="0" w:line="240" w:lineRule="auto"/>
        <w:jc w:val="both"/>
        <w:rPr>
          <w:rFonts w:eastAsia="Times New Roman" w:cstheme="minorHAnsi"/>
          <w:bCs/>
          <w:sz w:val="24"/>
          <w:szCs w:val="24"/>
        </w:rPr>
      </w:pPr>
      <w:r w:rsidRPr="003918C0">
        <w:rPr>
          <w:rFonts w:eastAsia="Times New Roman" w:cstheme="minorHAnsi"/>
          <w:bCs/>
          <w:sz w:val="24"/>
          <w:szCs w:val="24"/>
        </w:rPr>
        <w:t>Any teacher</w:t>
      </w:r>
      <w:r w:rsidRPr="003918C0" w:rsidR="00F424AF">
        <w:rPr>
          <w:rFonts w:eastAsia="Times New Roman" w:cstheme="minorHAnsi"/>
          <w:bCs/>
          <w:sz w:val="24"/>
          <w:szCs w:val="24"/>
        </w:rPr>
        <w:t xml:space="preserve"> </w:t>
      </w:r>
      <w:r w:rsidRPr="003918C0">
        <w:rPr>
          <w:rFonts w:eastAsia="Times New Roman" w:cstheme="minorHAnsi"/>
          <w:bCs/>
          <w:sz w:val="24"/>
          <w:szCs w:val="24"/>
        </w:rPr>
        <w:t>who</w:t>
      </w:r>
      <w:r w:rsidRPr="00030AFE">
        <w:rPr>
          <w:rFonts w:eastAsia="Times New Roman" w:cstheme="minorHAnsi"/>
          <w:bCs/>
          <w:sz w:val="24"/>
          <w:szCs w:val="24"/>
        </w:rPr>
        <w:t xml:space="preserve"> discovers (either through disclosure by the victim or visual evidence) that an act of FGM appears to have been carried out on a pupil under 18 must immediately report this to the police, personally. This is a statutory duty, and teachers will face disciplinary sanctions for failing to meet it. Unless they have good reason not to, they should also discuss the case with the DSL and involve children’s social care as appropriate.</w:t>
      </w:r>
      <w:r w:rsidR="00F3048A">
        <w:rPr>
          <w:rFonts w:eastAsia="Times New Roman" w:cstheme="minorHAnsi"/>
          <w:bCs/>
          <w:sz w:val="24"/>
          <w:szCs w:val="24"/>
        </w:rPr>
        <w:t xml:space="preserve"> </w:t>
      </w:r>
      <w:r w:rsidRPr="00030AFE">
        <w:rPr>
          <w:rFonts w:eastAsia="Times New Roman" w:cstheme="minorHAnsi"/>
          <w:bCs/>
          <w:sz w:val="24"/>
          <w:szCs w:val="24"/>
          <w:lang w:val="en-US"/>
        </w:rPr>
        <w:t>Any other member of staff who discovers that an act of FGM appears to have been carried out on a pupil under 18 must speak to the DSL and follow our local safeguarding procedures.</w:t>
      </w:r>
    </w:p>
    <w:p w:rsidRPr="00030AFE" w:rsidR="00287C78" w:rsidP="00E33EE1" w:rsidRDefault="00287C78" w14:paraId="77B9AA07" w14:textId="77777777">
      <w:pPr>
        <w:spacing w:after="0" w:line="240" w:lineRule="auto"/>
        <w:jc w:val="both"/>
        <w:rPr>
          <w:rFonts w:eastAsia="Times New Roman" w:cstheme="minorHAnsi"/>
          <w:bCs/>
          <w:sz w:val="24"/>
          <w:szCs w:val="24"/>
          <w:lang w:val="en-US"/>
        </w:rPr>
      </w:pPr>
    </w:p>
    <w:p w:rsidRPr="00030AFE" w:rsidR="00287C78" w:rsidP="00E33EE1" w:rsidRDefault="00287C78" w14:paraId="28BCD3B1" w14:textId="77777777">
      <w:pPr>
        <w:spacing w:after="0" w:line="240" w:lineRule="auto"/>
        <w:jc w:val="both"/>
        <w:rPr>
          <w:rFonts w:eastAsia="Times New Roman" w:cstheme="minorHAnsi"/>
          <w:bCs/>
          <w:sz w:val="24"/>
          <w:szCs w:val="24"/>
        </w:rPr>
      </w:pPr>
      <w:r w:rsidRPr="00030AFE">
        <w:rPr>
          <w:rFonts w:eastAsia="Times New Roman" w:cstheme="minorHAnsi"/>
          <w:bCs/>
          <w:sz w:val="24"/>
          <w:szCs w:val="24"/>
        </w:rPr>
        <w:t xml:space="preserve">The duty for teachers mentioned above does not apply in cases where a pupil is </w:t>
      </w:r>
      <w:r w:rsidRPr="00030AFE">
        <w:rPr>
          <w:rFonts w:eastAsia="Times New Roman" w:cstheme="minorHAnsi"/>
          <w:bCs/>
          <w:i/>
          <w:sz w:val="24"/>
          <w:szCs w:val="24"/>
        </w:rPr>
        <w:t xml:space="preserve">at risk </w:t>
      </w:r>
      <w:r w:rsidRPr="00030AFE">
        <w:rPr>
          <w:rFonts w:eastAsia="Times New Roman" w:cstheme="minorHAnsi"/>
          <w:bCs/>
          <w:sz w:val="24"/>
          <w:szCs w:val="24"/>
        </w:rPr>
        <w:t>of FGM or FGM is suspected but is not known to have been carried out. Staff should not examine pupils.</w:t>
      </w:r>
    </w:p>
    <w:p w:rsidRPr="00030AFE" w:rsidR="00287C78" w:rsidP="00E33EE1" w:rsidRDefault="00287C78" w14:paraId="6F11FE98" w14:textId="77777777">
      <w:pPr>
        <w:spacing w:after="0" w:line="240" w:lineRule="auto"/>
        <w:jc w:val="both"/>
        <w:rPr>
          <w:rFonts w:eastAsia="Times New Roman" w:cstheme="minorHAnsi"/>
          <w:bCs/>
          <w:sz w:val="24"/>
          <w:szCs w:val="24"/>
          <w:lang w:val="en-US"/>
        </w:rPr>
      </w:pPr>
    </w:p>
    <w:p w:rsidR="00AD4429" w:rsidP="00AD4429" w:rsidRDefault="00AD4429" w14:paraId="5B7FEED2" w14:textId="77777777">
      <w:pPr>
        <w:spacing w:after="0" w:line="240" w:lineRule="auto"/>
        <w:jc w:val="both"/>
        <w:rPr>
          <w:rFonts w:eastAsia="Times New Roman" w:cstheme="minorHAnsi"/>
          <w:bCs/>
          <w:sz w:val="24"/>
          <w:szCs w:val="24"/>
          <w:lang w:val="en-US"/>
        </w:rPr>
      </w:pPr>
      <w:r w:rsidRPr="00030AFE">
        <w:rPr>
          <w:rFonts w:eastAsia="Times New Roman" w:cstheme="minorHAnsi"/>
          <w:bCs/>
          <w:sz w:val="24"/>
          <w:szCs w:val="24"/>
          <w:lang w:val="en-US"/>
        </w:rPr>
        <w:t xml:space="preserve">Any member of staff who suspects a pupil is </w:t>
      </w:r>
      <w:r w:rsidRPr="00030AFE">
        <w:rPr>
          <w:rFonts w:eastAsia="Times New Roman" w:cstheme="minorHAnsi"/>
          <w:bCs/>
          <w:i/>
          <w:sz w:val="24"/>
          <w:szCs w:val="24"/>
          <w:lang w:val="en-US"/>
        </w:rPr>
        <w:t>at risk</w:t>
      </w:r>
      <w:r w:rsidRPr="00030AFE">
        <w:rPr>
          <w:rFonts w:eastAsia="Times New Roman" w:cstheme="minorHAnsi"/>
          <w:bCs/>
          <w:sz w:val="24"/>
          <w:szCs w:val="24"/>
          <w:lang w:val="en-US"/>
        </w:rPr>
        <w:t xml:space="preserve"> of FGM or suspects that FGM has been carried out must speak to the DSL and follow ou</w:t>
      </w:r>
      <w:r>
        <w:rPr>
          <w:rFonts w:eastAsia="Times New Roman" w:cstheme="minorHAnsi"/>
          <w:bCs/>
          <w:sz w:val="24"/>
          <w:szCs w:val="24"/>
          <w:lang w:val="en-US"/>
        </w:rPr>
        <w:t>r school safeguarding procedures, this would then involve a referral to police and MASH.</w:t>
      </w:r>
    </w:p>
    <w:p w:rsidRPr="00030AFE" w:rsidR="00F5331D" w:rsidP="00E33EE1" w:rsidRDefault="00F5331D" w14:paraId="62295951" w14:textId="77777777">
      <w:pPr>
        <w:spacing w:after="0" w:line="240" w:lineRule="auto"/>
        <w:jc w:val="both"/>
        <w:rPr>
          <w:rFonts w:eastAsia="Times New Roman" w:cstheme="minorHAnsi"/>
          <w:bCs/>
          <w:sz w:val="24"/>
          <w:szCs w:val="24"/>
          <w:lang w:val="en-US"/>
        </w:rPr>
      </w:pPr>
    </w:p>
    <w:p w:rsidRPr="00030AFE" w:rsidR="00287C78" w:rsidP="00E33EE1" w:rsidRDefault="00D7723D" w14:paraId="650D6FBD" w14:textId="30035D67">
      <w:pPr>
        <w:spacing w:after="0" w:line="240" w:lineRule="auto"/>
        <w:jc w:val="both"/>
        <w:rPr>
          <w:rFonts w:cstheme="minorHAnsi"/>
          <w:b/>
          <w:sz w:val="24"/>
          <w:szCs w:val="24"/>
          <w:u w:val="single"/>
        </w:rPr>
      </w:pPr>
      <w:r w:rsidRPr="00030AFE">
        <w:rPr>
          <w:rFonts w:cstheme="minorHAnsi"/>
          <w:b/>
          <w:sz w:val="24"/>
          <w:szCs w:val="24"/>
          <w:u w:val="single"/>
        </w:rPr>
        <w:t xml:space="preserve">10.2 </w:t>
      </w:r>
      <w:r w:rsidRPr="00030AFE" w:rsidR="00287C78">
        <w:rPr>
          <w:rFonts w:cstheme="minorHAnsi"/>
          <w:b/>
          <w:sz w:val="24"/>
          <w:szCs w:val="24"/>
          <w:u w:val="single"/>
        </w:rPr>
        <w:t>Radicalisation and extremism</w:t>
      </w:r>
    </w:p>
    <w:p w:rsidRPr="00030AFE" w:rsidR="00D7723D" w:rsidP="00E33EE1" w:rsidRDefault="00D7723D" w14:paraId="0C22FB08" w14:textId="77777777">
      <w:pPr>
        <w:spacing w:after="0" w:line="240" w:lineRule="auto"/>
        <w:jc w:val="both"/>
        <w:rPr>
          <w:rFonts w:cstheme="minorHAnsi"/>
          <w:b/>
          <w:sz w:val="24"/>
          <w:szCs w:val="24"/>
          <w:u w:val="single"/>
        </w:rPr>
      </w:pPr>
    </w:p>
    <w:p w:rsidR="002D29E0" w:rsidP="00E33EE1" w:rsidRDefault="002D29E0" w14:paraId="4FD11AE1" w14:textId="60174819">
      <w:pPr>
        <w:spacing w:after="0" w:line="240" w:lineRule="auto"/>
        <w:jc w:val="both"/>
        <w:rPr>
          <w:rFonts w:cstheme="minorHAnsi"/>
          <w:sz w:val="24"/>
          <w:szCs w:val="24"/>
        </w:rPr>
      </w:pPr>
      <w:r w:rsidRPr="00030AFE">
        <w:rPr>
          <w:rFonts w:cstheme="minorHAnsi"/>
          <w:sz w:val="24"/>
          <w:szCs w:val="24"/>
        </w:rPr>
        <w:t xml:space="preserve">All schools are subject to a duty under section 26 of the </w:t>
      </w:r>
      <w:proofErr w:type="gramStart"/>
      <w:r w:rsidRPr="00030AFE">
        <w:rPr>
          <w:rFonts w:cstheme="minorHAnsi"/>
          <w:sz w:val="24"/>
          <w:szCs w:val="24"/>
        </w:rPr>
        <w:t>Counter-Terrorism</w:t>
      </w:r>
      <w:proofErr w:type="gramEnd"/>
      <w:r w:rsidRPr="00030AFE">
        <w:rPr>
          <w:rFonts w:cstheme="minorHAnsi"/>
          <w:sz w:val="24"/>
          <w:szCs w:val="24"/>
        </w:rPr>
        <w:t xml:space="preserve"> and Security Act 2015 in the exercise of their functions to have “due regard” to the need to prevent people from being drawn into terrorism. </w:t>
      </w:r>
      <w:proofErr w:type="gramStart"/>
      <w:r w:rsidRPr="00030AFE">
        <w:rPr>
          <w:rFonts w:cstheme="minorHAnsi"/>
          <w:sz w:val="24"/>
          <w:szCs w:val="24"/>
        </w:rPr>
        <w:t>In the event that</w:t>
      </w:r>
      <w:proofErr w:type="gramEnd"/>
      <w:r w:rsidRPr="00030AFE">
        <w:rPr>
          <w:rFonts w:cstheme="minorHAnsi"/>
          <w:sz w:val="24"/>
          <w:szCs w:val="24"/>
        </w:rPr>
        <w:t xml:space="preserve"> concerns are raised relating to radicalisation and extremism, the DSL should be informed immediately. </w:t>
      </w:r>
    </w:p>
    <w:p w:rsidR="003918C0" w:rsidP="00E33EE1" w:rsidRDefault="003918C0" w14:paraId="4159B98A" w14:textId="77777777">
      <w:pPr>
        <w:spacing w:after="0" w:line="240" w:lineRule="auto"/>
        <w:jc w:val="both"/>
        <w:rPr>
          <w:rFonts w:cstheme="minorHAnsi"/>
          <w:sz w:val="24"/>
          <w:szCs w:val="24"/>
        </w:rPr>
      </w:pPr>
    </w:p>
    <w:p w:rsidR="00A84A10" w:rsidP="00E33EE1" w:rsidRDefault="00A84A10" w14:paraId="3F32FDFA" w14:textId="515D13E7">
      <w:pPr>
        <w:spacing w:after="0" w:line="240" w:lineRule="auto"/>
        <w:jc w:val="both"/>
        <w:rPr>
          <w:rFonts w:cstheme="minorHAnsi"/>
          <w:sz w:val="24"/>
          <w:szCs w:val="24"/>
        </w:rPr>
      </w:pPr>
      <w:r w:rsidRPr="00C33305">
        <w:rPr>
          <w:rFonts w:cstheme="minorHAnsi"/>
          <w:sz w:val="24"/>
          <w:szCs w:val="24"/>
        </w:rPr>
        <w:t>We adhere to the Prevent Duty statutory guidance (2023).</w:t>
      </w:r>
      <w:r>
        <w:rPr>
          <w:rFonts w:cstheme="minorHAnsi"/>
          <w:sz w:val="24"/>
          <w:szCs w:val="24"/>
        </w:rPr>
        <w:t xml:space="preserve"> </w:t>
      </w:r>
    </w:p>
    <w:p w:rsidRPr="00030AFE" w:rsidR="00D7723D" w:rsidP="00E33EE1" w:rsidRDefault="00D7723D" w14:paraId="21D26297" w14:textId="77777777">
      <w:pPr>
        <w:spacing w:after="0" w:line="240" w:lineRule="auto"/>
        <w:jc w:val="both"/>
        <w:rPr>
          <w:rFonts w:cstheme="minorHAnsi"/>
          <w:sz w:val="24"/>
          <w:szCs w:val="24"/>
        </w:rPr>
      </w:pPr>
    </w:p>
    <w:p w:rsidRPr="00030AFE" w:rsidR="00F5331D" w:rsidP="00E33EE1" w:rsidRDefault="00D7723D" w14:paraId="6C292552" w14:textId="2E41D39A">
      <w:pPr>
        <w:spacing w:after="0" w:line="240" w:lineRule="auto"/>
        <w:jc w:val="both"/>
        <w:rPr>
          <w:rFonts w:cstheme="minorHAnsi"/>
          <w:b/>
          <w:bCs/>
          <w:sz w:val="24"/>
          <w:szCs w:val="24"/>
          <w:u w:val="single"/>
        </w:rPr>
      </w:pPr>
      <w:r w:rsidRPr="00030AFE">
        <w:rPr>
          <w:rFonts w:cstheme="minorHAnsi"/>
          <w:b/>
          <w:bCs/>
          <w:sz w:val="24"/>
          <w:szCs w:val="24"/>
          <w:u w:val="single"/>
        </w:rPr>
        <w:t xml:space="preserve">10.3 </w:t>
      </w:r>
      <w:r w:rsidRPr="00030AFE" w:rsidR="00F5331D">
        <w:rPr>
          <w:rFonts w:cstheme="minorHAnsi"/>
          <w:b/>
          <w:bCs/>
          <w:sz w:val="24"/>
          <w:szCs w:val="24"/>
          <w:u w:val="single"/>
        </w:rPr>
        <w:t>Children potentially at greater risk of harm</w:t>
      </w:r>
    </w:p>
    <w:p w:rsidRPr="00030AFE" w:rsidR="00AD4429" w:rsidP="00AD4429" w:rsidRDefault="00AD4429" w14:paraId="11ECEB8F" w14:textId="77777777">
      <w:pPr>
        <w:spacing w:after="0" w:line="240" w:lineRule="auto"/>
        <w:jc w:val="both"/>
        <w:rPr>
          <w:rFonts w:cstheme="minorHAnsi"/>
          <w:b/>
          <w:bCs/>
          <w:sz w:val="24"/>
          <w:szCs w:val="24"/>
          <w:u w:val="single"/>
        </w:rPr>
      </w:pPr>
    </w:p>
    <w:p w:rsidRPr="00030AFE" w:rsidR="00F5331D" w:rsidP="00AD4429" w:rsidRDefault="00AD4429" w14:paraId="663C725D" w14:textId="4915945B">
      <w:pPr>
        <w:spacing w:after="0" w:line="240" w:lineRule="auto"/>
        <w:jc w:val="both"/>
        <w:rPr>
          <w:rFonts w:cstheme="minorHAnsi"/>
          <w:sz w:val="24"/>
          <w:szCs w:val="24"/>
        </w:rPr>
      </w:pPr>
      <w:r>
        <w:rPr>
          <w:rFonts w:cstheme="minorHAnsi"/>
          <w:sz w:val="24"/>
          <w:szCs w:val="24"/>
        </w:rPr>
        <w:t xml:space="preserve">St Mary’s Primary Kettering </w:t>
      </w:r>
      <w:r w:rsidRPr="00030AFE" w:rsidR="00F5331D">
        <w:rPr>
          <w:rFonts w:cstheme="minorHAnsi"/>
          <w:sz w:val="24"/>
          <w:szCs w:val="24"/>
        </w:rPr>
        <w:t xml:space="preserve">recognises that some children need a social worker due to </w:t>
      </w:r>
      <w:r w:rsidRPr="00C33305" w:rsidR="00F5331D">
        <w:rPr>
          <w:rFonts w:cstheme="minorHAnsi"/>
          <w:sz w:val="24"/>
          <w:szCs w:val="24"/>
        </w:rPr>
        <w:t>abuse, neglect</w:t>
      </w:r>
      <w:r w:rsidRPr="00C33305" w:rsidR="00A84A10">
        <w:rPr>
          <w:rFonts w:cstheme="minorHAnsi"/>
          <w:sz w:val="24"/>
          <w:szCs w:val="24"/>
        </w:rPr>
        <w:t>, exploitation</w:t>
      </w:r>
      <w:r w:rsidRPr="00C33305" w:rsidR="00F5331D">
        <w:rPr>
          <w:rFonts w:cstheme="minorHAnsi"/>
          <w:sz w:val="24"/>
          <w:szCs w:val="24"/>
        </w:rPr>
        <w:t xml:space="preserve"> or family circumstances and that abuse and trauma can leave children v</w:t>
      </w:r>
      <w:r w:rsidRPr="00030AFE" w:rsidR="00F5331D">
        <w:rPr>
          <w:rFonts w:cstheme="minorHAnsi"/>
          <w:sz w:val="24"/>
          <w:szCs w:val="24"/>
        </w:rPr>
        <w:t xml:space="preserve">ulnerable to further harm, as well as educational disadvantage. </w:t>
      </w:r>
    </w:p>
    <w:p w:rsidR="00F3048A" w:rsidP="00E33EE1" w:rsidRDefault="00F3048A" w14:paraId="54EA1F3D" w14:textId="77777777">
      <w:pPr>
        <w:spacing w:after="0" w:line="240" w:lineRule="auto"/>
        <w:jc w:val="both"/>
        <w:rPr>
          <w:rFonts w:cstheme="minorHAnsi"/>
          <w:sz w:val="24"/>
          <w:szCs w:val="24"/>
        </w:rPr>
      </w:pPr>
    </w:p>
    <w:p w:rsidRPr="00030AFE" w:rsidR="00F5331D" w:rsidP="00E33EE1" w:rsidRDefault="00F5331D" w14:paraId="3AF9CE00" w14:textId="6BFA9F5D">
      <w:pPr>
        <w:spacing w:after="0" w:line="240" w:lineRule="auto"/>
        <w:jc w:val="both"/>
        <w:rPr>
          <w:rFonts w:cstheme="minorHAnsi"/>
          <w:sz w:val="24"/>
          <w:szCs w:val="24"/>
        </w:rPr>
      </w:pPr>
      <w:r w:rsidRPr="00030AFE">
        <w:rPr>
          <w:rFonts w:cstheme="minorHAnsi"/>
          <w:sz w:val="24"/>
          <w:szCs w:val="24"/>
        </w:rPr>
        <w:t xml:space="preserve">The </w:t>
      </w:r>
      <w:r w:rsidR="00646EAB">
        <w:rPr>
          <w:rFonts w:cstheme="minorHAnsi"/>
          <w:sz w:val="24"/>
          <w:szCs w:val="24"/>
        </w:rPr>
        <w:t>DSL</w:t>
      </w:r>
      <w:r w:rsidRPr="00030AFE">
        <w:rPr>
          <w:rFonts w:cstheme="minorHAnsi"/>
          <w:sz w:val="24"/>
          <w:szCs w:val="24"/>
        </w:rPr>
        <w:t xml:space="preserve"> will hold information relating to social workers working with children at the school</w:t>
      </w:r>
      <w:r w:rsidR="00D3540F">
        <w:rPr>
          <w:rFonts w:cstheme="minorHAnsi"/>
          <w:sz w:val="24"/>
          <w:szCs w:val="24"/>
        </w:rPr>
        <w:t>.</w:t>
      </w:r>
      <w:r w:rsidRPr="00030AFE">
        <w:rPr>
          <w:rFonts w:cstheme="minorHAnsi"/>
          <w:sz w:val="24"/>
          <w:szCs w:val="24"/>
        </w:rPr>
        <w:t xml:space="preserve"> This information will inform decisions about safeguarding and promoting welfare (including the provision of pastoral and/or academic support).</w:t>
      </w:r>
    </w:p>
    <w:p w:rsidR="00F3048A" w:rsidP="00F3048A" w:rsidRDefault="00F3048A" w14:paraId="08040EE1" w14:textId="77777777">
      <w:pPr>
        <w:spacing w:after="0" w:line="240" w:lineRule="auto"/>
        <w:jc w:val="both"/>
        <w:rPr>
          <w:rFonts w:cstheme="minorHAnsi"/>
          <w:sz w:val="24"/>
          <w:szCs w:val="24"/>
        </w:rPr>
      </w:pPr>
    </w:p>
    <w:p w:rsidRPr="00030AFE" w:rsidR="00F5331D" w:rsidP="00D7723D" w:rsidRDefault="00F5331D" w14:paraId="031DE95F" w14:textId="2BFA475A">
      <w:pPr>
        <w:spacing w:after="120" w:line="240" w:lineRule="auto"/>
        <w:jc w:val="both"/>
        <w:rPr>
          <w:rFonts w:cstheme="minorHAnsi"/>
          <w:sz w:val="24"/>
          <w:szCs w:val="24"/>
        </w:rPr>
      </w:pPr>
      <w:r w:rsidRPr="00030AFE">
        <w:rPr>
          <w:rFonts w:cstheme="minorHAnsi"/>
          <w:sz w:val="24"/>
          <w:szCs w:val="24"/>
        </w:rPr>
        <w:t>We will also take action to promote the educational outcomes of and</w:t>
      </w:r>
      <w:r w:rsidR="00F3048A">
        <w:rPr>
          <w:rFonts w:cstheme="minorHAnsi"/>
          <w:sz w:val="24"/>
          <w:szCs w:val="24"/>
        </w:rPr>
        <w:t xml:space="preserve"> to</w:t>
      </w:r>
      <w:r w:rsidRPr="00030AFE">
        <w:rPr>
          <w:rFonts w:cstheme="minorHAnsi"/>
          <w:sz w:val="24"/>
          <w:szCs w:val="24"/>
        </w:rPr>
        <w:t xml:space="preserve"> </w:t>
      </w:r>
      <w:proofErr w:type="gramStart"/>
      <w:r w:rsidRPr="00030AFE">
        <w:rPr>
          <w:rFonts w:cstheme="minorHAnsi"/>
          <w:sz w:val="24"/>
          <w:szCs w:val="24"/>
        </w:rPr>
        <w:t>protect;</w:t>
      </w:r>
      <w:proofErr w:type="gramEnd"/>
      <w:r w:rsidRPr="00030AFE">
        <w:rPr>
          <w:rFonts w:cstheme="minorHAnsi"/>
          <w:sz w:val="24"/>
          <w:szCs w:val="24"/>
        </w:rPr>
        <w:t xml:space="preserve"> </w:t>
      </w:r>
    </w:p>
    <w:p w:rsidRPr="00030AFE" w:rsidR="00F5331D" w:rsidP="00F42F5D" w:rsidRDefault="00F5331D" w14:paraId="693329E7" w14:textId="77777777">
      <w:pPr>
        <w:pStyle w:val="ListParagraph"/>
        <w:numPr>
          <w:ilvl w:val="0"/>
          <w:numId w:val="17"/>
        </w:numPr>
        <w:jc w:val="both"/>
        <w:rPr>
          <w:rFonts w:asciiTheme="minorHAnsi" w:hAnsiTheme="minorHAnsi" w:cstheme="minorHAnsi"/>
        </w:rPr>
      </w:pPr>
      <w:r w:rsidRPr="00030AFE">
        <w:rPr>
          <w:rFonts w:asciiTheme="minorHAnsi" w:hAnsiTheme="minorHAnsi" w:cstheme="minorHAnsi"/>
        </w:rPr>
        <w:t xml:space="preserve">Children missing </w:t>
      </w:r>
      <w:proofErr w:type="gramStart"/>
      <w:r w:rsidRPr="00030AFE">
        <w:rPr>
          <w:rFonts w:asciiTheme="minorHAnsi" w:hAnsiTheme="minorHAnsi" w:cstheme="minorHAnsi"/>
        </w:rPr>
        <w:t>education;</w:t>
      </w:r>
      <w:proofErr w:type="gramEnd"/>
      <w:r w:rsidRPr="00030AFE">
        <w:rPr>
          <w:rFonts w:asciiTheme="minorHAnsi" w:hAnsiTheme="minorHAnsi" w:cstheme="minorHAnsi"/>
        </w:rPr>
        <w:t xml:space="preserve"> </w:t>
      </w:r>
    </w:p>
    <w:p w:rsidRPr="00030AFE" w:rsidR="00F5331D" w:rsidP="00F42F5D" w:rsidRDefault="00F5331D" w14:paraId="6014B53B" w14:textId="11923018">
      <w:pPr>
        <w:pStyle w:val="ListParagraph"/>
        <w:numPr>
          <w:ilvl w:val="0"/>
          <w:numId w:val="17"/>
        </w:numPr>
        <w:jc w:val="both"/>
        <w:rPr>
          <w:rFonts w:asciiTheme="minorHAnsi" w:hAnsiTheme="minorHAnsi" w:cstheme="minorHAnsi"/>
        </w:rPr>
      </w:pPr>
      <w:r w:rsidRPr="00030AFE">
        <w:rPr>
          <w:rFonts w:asciiTheme="minorHAnsi" w:hAnsiTheme="minorHAnsi" w:cstheme="minorHAnsi"/>
        </w:rPr>
        <w:t xml:space="preserve">Children missing from home or care. </w:t>
      </w:r>
    </w:p>
    <w:p w:rsidRPr="00030AFE" w:rsidR="00F5331D" w:rsidP="00E33EE1" w:rsidRDefault="00F5331D" w14:paraId="304BC377" w14:textId="77777777">
      <w:pPr>
        <w:pStyle w:val="ListParagraph"/>
        <w:ind w:left="720"/>
        <w:jc w:val="both"/>
        <w:rPr>
          <w:rFonts w:asciiTheme="minorHAnsi" w:hAnsiTheme="minorHAnsi" w:cstheme="minorHAnsi"/>
        </w:rPr>
      </w:pPr>
    </w:p>
    <w:p w:rsidRPr="00030AFE" w:rsidR="00F5331D" w:rsidP="00D7723D" w:rsidRDefault="00F5331D" w14:paraId="48FB5089" w14:textId="5D0FFEA7">
      <w:pPr>
        <w:spacing w:after="120" w:line="240" w:lineRule="auto"/>
        <w:jc w:val="both"/>
        <w:rPr>
          <w:rFonts w:cstheme="minorHAnsi"/>
          <w:sz w:val="24"/>
          <w:szCs w:val="24"/>
        </w:rPr>
      </w:pPr>
      <w:r w:rsidRPr="00030AFE">
        <w:rPr>
          <w:rFonts w:cstheme="minorHAnsi"/>
          <w:sz w:val="24"/>
          <w:szCs w:val="24"/>
        </w:rPr>
        <w:t xml:space="preserve">There are other </w:t>
      </w:r>
      <w:r w:rsidRPr="00AD4429">
        <w:rPr>
          <w:rFonts w:cstheme="minorHAnsi"/>
          <w:sz w:val="24"/>
          <w:szCs w:val="24"/>
        </w:rPr>
        <w:t>familial issues that can have a detrimental impact on children. We work with other agencies in line with Keeping Children Safe in Education (</w:t>
      </w:r>
      <w:r w:rsidRPr="00AD4429" w:rsidR="007C1582">
        <w:rPr>
          <w:rFonts w:cstheme="minorHAnsi"/>
          <w:sz w:val="24"/>
          <w:szCs w:val="24"/>
        </w:rPr>
        <w:t>202</w:t>
      </w:r>
      <w:r w:rsidRPr="00AD4429" w:rsidR="00BE3A90">
        <w:rPr>
          <w:rFonts w:cstheme="minorHAnsi"/>
          <w:sz w:val="24"/>
          <w:szCs w:val="24"/>
        </w:rPr>
        <w:t>5</w:t>
      </w:r>
      <w:r w:rsidRPr="00AD4429">
        <w:rPr>
          <w:rFonts w:cstheme="minorHAnsi"/>
          <w:sz w:val="24"/>
          <w:szCs w:val="24"/>
        </w:rPr>
        <w:t>) to support children and families in the following circumstances</w:t>
      </w:r>
      <w:r w:rsidRPr="00AD4429" w:rsidR="00F3048A">
        <w:rPr>
          <w:rFonts w:cstheme="minorHAnsi"/>
          <w:sz w:val="24"/>
          <w:szCs w:val="24"/>
        </w:rPr>
        <w:t>:</w:t>
      </w:r>
    </w:p>
    <w:p w:rsidRPr="00030AFE" w:rsidR="00F5331D" w:rsidP="00F42F5D" w:rsidRDefault="00F5331D" w14:paraId="4EBEC8FE" w14:textId="2A4AEBA5">
      <w:pPr>
        <w:pStyle w:val="ListParagraph"/>
        <w:numPr>
          <w:ilvl w:val="0"/>
          <w:numId w:val="18"/>
        </w:numPr>
        <w:jc w:val="both"/>
        <w:rPr>
          <w:rFonts w:asciiTheme="minorHAnsi" w:hAnsiTheme="minorHAnsi" w:cstheme="minorHAnsi"/>
        </w:rPr>
      </w:pPr>
      <w:r w:rsidRPr="00030AFE">
        <w:rPr>
          <w:rFonts w:asciiTheme="minorHAnsi" w:hAnsiTheme="minorHAnsi" w:cstheme="minorHAnsi"/>
        </w:rPr>
        <w:t>Children facing the court procedures and/or children in the court system</w:t>
      </w:r>
      <w:r w:rsidR="00F3048A">
        <w:rPr>
          <w:rFonts w:asciiTheme="minorHAnsi" w:hAnsiTheme="minorHAnsi" w:cstheme="minorHAnsi"/>
        </w:rPr>
        <w:t>.</w:t>
      </w:r>
    </w:p>
    <w:p w:rsidRPr="00030AFE" w:rsidR="00F5331D" w:rsidP="00F42F5D" w:rsidRDefault="00F5331D" w14:paraId="24339574" w14:textId="3AB98F51">
      <w:pPr>
        <w:pStyle w:val="ListParagraph"/>
        <w:numPr>
          <w:ilvl w:val="0"/>
          <w:numId w:val="18"/>
        </w:numPr>
        <w:jc w:val="both"/>
        <w:rPr>
          <w:rFonts w:asciiTheme="minorHAnsi" w:hAnsiTheme="minorHAnsi" w:cstheme="minorHAnsi"/>
        </w:rPr>
      </w:pPr>
      <w:r w:rsidRPr="00030AFE">
        <w:rPr>
          <w:rFonts w:asciiTheme="minorHAnsi" w:hAnsiTheme="minorHAnsi" w:cstheme="minorHAnsi"/>
        </w:rPr>
        <w:t>Children with family members in prison</w:t>
      </w:r>
      <w:r w:rsidR="00F3048A">
        <w:rPr>
          <w:rFonts w:asciiTheme="minorHAnsi" w:hAnsiTheme="minorHAnsi" w:cstheme="minorHAnsi"/>
        </w:rPr>
        <w:t>.</w:t>
      </w:r>
    </w:p>
    <w:p w:rsidRPr="00030AFE" w:rsidR="00F5331D" w:rsidP="00F42F5D" w:rsidRDefault="00F5331D" w14:paraId="1AE483BA" w14:textId="413A5321">
      <w:pPr>
        <w:pStyle w:val="ListParagraph"/>
        <w:numPr>
          <w:ilvl w:val="0"/>
          <w:numId w:val="18"/>
        </w:numPr>
        <w:jc w:val="both"/>
        <w:rPr>
          <w:rFonts w:asciiTheme="minorHAnsi" w:hAnsiTheme="minorHAnsi" w:cstheme="minorHAnsi"/>
        </w:rPr>
      </w:pPr>
      <w:r w:rsidRPr="00030AFE">
        <w:rPr>
          <w:rFonts w:asciiTheme="minorHAnsi" w:hAnsiTheme="minorHAnsi" w:cstheme="minorHAnsi"/>
        </w:rPr>
        <w:t>Children who are homeless</w:t>
      </w:r>
      <w:r w:rsidR="00F3048A">
        <w:rPr>
          <w:rFonts w:asciiTheme="minorHAnsi" w:hAnsiTheme="minorHAnsi" w:cstheme="minorHAnsi"/>
        </w:rPr>
        <w:t xml:space="preserve">. </w:t>
      </w:r>
    </w:p>
    <w:p w:rsidRPr="00030AFE" w:rsidR="00F5331D" w:rsidP="00F42F5D" w:rsidRDefault="00F5331D" w14:paraId="25B11BC7" w14:textId="5607BCFE">
      <w:pPr>
        <w:pStyle w:val="ListParagraph"/>
        <w:numPr>
          <w:ilvl w:val="0"/>
          <w:numId w:val="18"/>
        </w:numPr>
        <w:jc w:val="both"/>
        <w:rPr>
          <w:rFonts w:asciiTheme="minorHAnsi" w:hAnsiTheme="minorHAnsi" w:cstheme="minorHAnsi"/>
        </w:rPr>
      </w:pPr>
      <w:r w:rsidRPr="00030AFE">
        <w:rPr>
          <w:rFonts w:asciiTheme="minorHAnsi" w:hAnsiTheme="minorHAnsi" w:cstheme="minorHAnsi"/>
        </w:rPr>
        <w:t>Children who need a social worker.</w:t>
      </w:r>
    </w:p>
    <w:p w:rsidR="00A84A10" w:rsidP="00E33EE1" w:rsidRDefault="00A84A10" w14:paraId="625F60C5" w14:textId="77777777">
      <w:pPr>
        <w:spacing w:after="0" w:line="240" w:lineRule="auto"/>
        <w:jc w:val="both"/>
        <w:rPr>
          <w:rFonts w:cstheme="minorHAnsi"/>
          <w:b/>
          <w:bCs/>
          <w:sz w:val="24"/>
          <w:szCs w:val="24"/>
          <w:u w:val="single"/>
        </w:rPr>
      </w:pPr>
    </w:p>
    <w:p w:rsidRPr="00030AFE" w:rsidR="00F5331D" w:rsidP="00E33EE1" w:rsidRDefault="00D7723D" w14:paraId="05742AD7" w14:textId="62E766CB">
      <w:pPr>
        <w:spacing w:after="0" w:line="240" w:lineRule="auto"/>
        <w:jc w:val="both"/>
        <w:rPr>
          <w:rFonts w:cstheme="minorHAnsi"/>
          <w:b/>
          <w:bCs/>
          <w:sz w:val="24"/>
          <w:szCs w:val="24"/>
          <w:u w:val="single"/>
        </w:rPr>
      </w:pPr>
      <w:r w:rsidRPr="00030AFE">
        <w:rPr>
          <w:rFonts w:cstheme="minorHAnsi"/>
          <w:b/>
          <w:bCs/>
          <w:sz w:val="24"/>
          <w:szCs w:val="24"/>
          <w:u w:val="single"/>
        </w:rPr>
        <w:t xml:space="preserve">10.4 </w:t>
      </w:r>
      <w:r w:rsidRPr="00030AFE" w:rsidR="00F5331D">
        <w:rPr>
          <w:rFonts w:cstheme="minorHAnsi"/>
          <w:b/>
          <w:bCs/>
          <w:sz w:val="24"/>
          <w:szCs w:val="24"/>
          <w:u w:val="single"/>
        </w:rPr>
        <w:t>Mental health</w:t>
      </w:r>
    </w:p>
    <w:p w:rsidRPr="00030AFE" w:rsidR="00D7723D" w:rsidP="00E33EE1" w:rsidRDefault="00D7723D" w14:paraId="319F0590" w14:textId="77777777">
      <w:pPr>
        <w:spacing w:after="0" w:line="240" w:lineRule="auto"/>
        <w:jc w:val="both"/>
        <w:rPr>
          <w:rFonts w:cstheme="minorHAnsi"/>
          <w:b/>
          <w:bCs/>
          <w:sz w:val="24"/>
          <w:szCs w:val="24"/>
          <w:u w:val="single"/>
        </w:rPr>
      </w:pPr>
    </w:p>
    <w:p w:rsidRPr="00030AFE" w:rsidR="00F5331D" w:rsidP="00E33EE1" w:rsidRDefault="00F5331D" w14:paraId="581B4A2B" w14:textId="77777777">
      <w:pPr>
        <w:spacing w:after="0" w:line="240" w:lineRule="auto"/>
        <w:jc w:val="both"/>
        <w:rPr>
          <w:rFonts w:cstheme="minorHAnsi"/>
          <w:sz w:val="24"/>
          <w:szCs w:val="24"/>
        </w:rPr>
      </w:pPr>
      <w:r w:rsidRPr="00030AFE">
        <w:rPr>
          <w:rFonts w:cstheme="minorHAnsi"/>
          <w:sz w:val="24"/>
          <w:szCs w:val="24"/>
        </w:rPr>
        <w:t xml:space="preserve">Mental health problems can, in some cases, be an indicator that a child has suffered or is at risk of suffering abuse, neglect or exploitation. </w:t>
      </w:r>
    </w:p>
    <w:p w:rsidRPr="00030AFE" w:rsidR="00F5331D" w:rsidP="00E33EE1" w:rsidRDefault="00F5331D" w14:paraId="29F92D76" w14:textId="77777777">
      <w:pPr>
        <w:spacing w:after="0" w:line="240" w:lineRule="auto"/>
        <w:jc w:val="both"/>
        <w:rPr>
          <w:rFonts w:cstheme="minorHAnsi"/>
          <w:sz w:val="24"/>
          <w:szCs w:val="24"/>
        </w:rPr>
      </w:pPr>
    </w:p>
    <w:p w:rsidRPr="00030AFE" w:rsidR="00F5331D" w:rsidP="00E33EE1" w:rsidRDefault="00F5331D" w14:paraId="7A135C85" w14:textId="5DC04F97">
      <w:pPr>
        <w:spacing w:after="0" w:line="240" w:lineRule="auto"/>
        <w:jc w:val="both"/>
        <w:rPr>
          <w:rFonts w:cstheme="minorHAnsi"/>
          <w:sz w:val="24"/>
          <w:szCs w:val="24"/>
        </w:rPr>
      </w:pPr>
      <w:r w:rsidRPr="00030AFE">
        <w:rPr>
          <w:rFonts w:cstheme="minorHAnsi"/>
          <w:sz w:val="24"/>
          <w:szCs w:val="24"/>
        </w:rPr>
        <w:t xml:space="preserve">Staff will be alert to behavioural signs that suggest a child may be experiencing a mental health problem or be at risk of developing one.  Where children have suffered </w:t>
      </w:r>
      <w:r w:rsidRPr="00BE3A90" w:rsidR="00A33297">
        <w:rPr>
          <w:rFonts w:cstheme="minorHAnsi"/>
          <w:sz w:val="24"/>
          <w:szCs w:val="24"/>
        </w:rPr>
        <w:t>abuse, neglect and exploitation</w:t>
      </w:r>
      <w:r w:rsidRPr="00BE3A90">
        <w:rPr>
          <w:rFonts w:cstheme="minorHAnsi"/>
          <w:sz w:val="24"/>
          <w:szCs w:val="24"/>
        </w:rPr>
        <w:t>, or other potentially traumatic adverse childhood experiences, this can have</w:t>
      </w:r>
      <w:r w:rsidRPr="00030AFE">
        <w:rPr>
          <w:rFonts w:cstheme="minorHAnsi"/>
          <w:sz w:val="24"/>
          <w:szCs w:val="24"/>
        </w:rPr>
        <w:t xml:space="preserve"> a lasting impact throughout childhood, adolescence and into adulthood. It is key that staff are aware of how these children’s experiences, can impact on their mental health, behaviour and education. </w:t>
      </w:r>
    </w:p>
    <w:p w:rsidRPr="00030AFE" w:rsidR="00F5331D" w:rsidP="00E33EE1" w:rsidRDefault="00F5331D" w14:paraId="53D14EE7" w14:textId="77777777">
      <w:pPr>
        <w:spacing w:after="0" w:line="240" w:lineRule="auto"/>
        <w:jc w:val="both"/>
        <w:rPr>
          <w:rFonts w:cstheme="minorHAnsi"/>
          <w:sz w:val="24"/>
          <w:szCs w:val="24"/>
        </w:rPr>
      </w:pPr>
    </w:p>
    <w:p w:rsidRPr="00030AFE" w:rsidR="00F5331D" w:rsidP="00E33EE1" w:rsidRDefault="00F5331D" w14:paraId="1FCCE609" w14:textId="076B5A31">
      <w:pPr>
        <w:spacing w:after="0" w:line="240" w:lineRule="auto"/>
        <w:jc w:val="both"/>
        <w:rPr>
          <w:rFonts w:cstheme="minorHAnsi"/>
          <w:sz w:val="24"/>
          <w:szCs w:val="24"/>
        </w:rPr>
      </w:pPr>
      <w:r w:rsidRPr="00030AFE">
        <w:rPr>
          <w:rFonts w:cstheme="minorHAnsi"/>
          <w:sz w:val="24"/>
          <w:szCs w:val="24"/>
        </w:rPr>
        <w:t>If</w:t>
      </w:r>
      <w:r w:rsidR="00F3048A">
        <w:rPr>
          <w:rFonts w:cstheme="minorHAnsi"/>
          <w:sz w:val="24"/>
          <w:szCs w:val="24"/>
        </w:rPr>
        <w:t xml:space="preserve"> s</w:t>
      </w:r>
      <w:r w:rsidRPr="00030AFE">
        <w:rPr>
          <w:rFonts w:cstheme="minorHAnsi"/>
          <w:sz w:val="24"/>
          <w:szCs w:val="24"/>
        </w:rPr>
        <w:t>taff have a mental health concern about a child we will respond to the concern, inform and discuss our concerns with parents/carers and seek ways to support the child in and out of school.</w:t>
      </w:r>
    </w:p>
    <w:p w:rsidRPr="00030AFE" w:rsidR="00F5331D" w:rsidP="00E33EE1" w:rsidRDefault="00F5331D" w14:paraId="12A1B340" w14:textId="77777777">
      <w:pPr>
        <w:spacing w:after="0" w:line="240" w:lineRule="auto"/>
        <w:jc w:val="both"/>
        <w:rPr>
          <w:rFonts w:cstheme="minorHAnsi"/>
          <w:sz w:val="24"/>
          <w:szCs w:val="24"/>
        </w:rPr>
      </w:pPr>
    </w:p>
    <w:p w:rsidRPr="00030AFE" w:rsidR="00F5331D" w:rsidP="00E33EE1" w:rsidRDefault="00F5331D" w14:paraId="606658C4" w14:textId="02F84966">
      <w:pPr>
        <w:spacing w:after="0" w:line="240" w:lineRule="auto"/>
        <w:jc w:val="both"/>
        <w:rPr>
          <w:rFonts w:cstheme="minorHAnsi"/>
          <w:sz w:val="24"/>
          <w:szCs w:val="24"/>
        </w:rPr>
      </w:pPr>
      <w:r w:rsidRPr="00030AFE">
        <w:rPr>
          <w:rFonts w:cstheme="minorHAnsi"/>
          <w:sz w:val="24"/>
          <w:szCs w:val="24"/>
        </w:rPr>
        <w:t xml:space="preserve">If you have a mental health concern about a child that is also a safeguarding concern, take immediate action by following the steps in </w:t>
      </w:r>
      <w:r w:rsidR="00953226">
        <w:rPr>
          <w:rFonts w:cstheme="minorHAnsi"/>
          <w:sz w:val="24"/>
          <w:szCs w:val="24"/>
        </w:rPr>
        <w:t>S</w:t>
      </w:r>
      <w:r w:rsidRPr="00030AFE">
        <w:rPr>
          <w:rFonts w:cstheme="minorHAnsi"/>
          <w:sz w:val="24"/>
          <w:szCs w:val="24"/>
        </w:rPr>
        <w:t xml:space="preserve">ection </w:t>
      </w:r>
      <w:r w:rsidR="00953226">
        <w:rPr>
          <w:rFonts w:cstheme="minorHAnsi"/>
          <w:sz w:val="24"/>
          <w:szCs w:val="24"/>
        </w:rPr>
        <w:t>9</w:t>
      </w:r>
      <w:r w:rsidRPr="00030AFE">
        <w:rPr>
          <w:rFonts w:cstheme="minorHAnsi"/>
          <w:sz w:val="24"/>
          <w:szCs w:val="24"/>
        </w:rPr>
        <w:t xml:space="preserve">. </w:t>
      </w:r>
    </w:p>
    <w:p w:rsidRPr="00030AFE" w:rsidR="00F5331D" w:rsidP="00E33EE1" w:rsidRDefault="00F5331D" w14:paraId="51685216" w14:textId="77777777">
      <w:pPr>
        <w:spacing w:after="0" w:line="240" w:lineRule="auto"/>
        <w:jc w:val="both"/>
        <w:rPr>
          <w:rFonts w:cstheme="minorHAnsi"/>
          <w:sz w:val="24"/>
          <w:szCs w:val="24"/>
        </w:rPr>
      </w:pPr>
    </w:p>
    <w:p w:rsidRPr="00030AFE" w:rsidR="00F5331D" w:rsidP="00E33EE1" w:rsidRDefault="00F5331D" w14:paraId="2A21EBA3" w14:textId="77777777">
      <w:pPr>
        <w:spacing w:after="0" w:line="240" w:lineRule="auto"/>
        <w:jc w:val="both"/>
        <w:rPr>
          <w:rFonts w:cstheme="minorHAnsi"/>
          <w:sz w:val="24"/>
          <w:szCs w:val="24"/>
        </w:rPr>
      </w:pPr>
      <w:r w:rsidRPr="00030AFE">
        <w:rPr>
          <w:rFonts w:cstheme="minorHAnsi"/>
          <w:sz w:val="24"/>
          <w:szCs w:val="24"/>
        </w:rPr>
        <w:t xml:space="preserve">If you have a mental health concern that is not also a safeguarding concern, speak to the DSL to agree a course of action. </w:t>
      </w:r>
    </w:p>
    <w:p w:rsidRPr="00030AFE" w:rsidR="00F5331D" w:rsidP="00E33EE1" w:rsidRDefault="00F5331D" w14:paraId="7259974A" w14:textId="77777777">
      <w:pPr>
        <w:spacing w:after="0" w:line="240" w:lineRule="auto"/>
        <w:jc w:val="both"/>
        <w:rPr>
          <w:rFonts w:cstheme="minorHAnsi"/>
          <w:sz w:val="24"/>
          <w:szCs w:val="24"/>
        </w:rPr>
      </w:pPr>
    </w:p>
    <w:p w:rsidRPr="00030AFE" w:rsidR="00F5331D" w:rsidP="00E33EE1" w:rsidRDefault="00F5331D" w14:paraId="720DF23B" w14:textId="77777777">
      <w:pPr>
        <w:spacing w:after="0" w:line="240" w:lineRule="auto"/>
        <w:jc w:val="both"/>
        <w:rPr>
          <w:rFonts w:cstheme="minorHAnsi"/>
          <w:sz w:val="24"/>
          <w:szCs w:val="24"/>
        </w:rPr>
      </w:pPr>
      <w:r w:rsidRPr="00030AFE">
        <w:rPr>
          <w:rFonts w:cstheme="minorHAnsi"/>
          <w:sz w:val="24"/>
          <w:szCs w:val="24"/>
        </w:rPr>
        <w:t xml:space="preserve">Only appropriately trained professionals should attempt to make a diagnosis of a mental health concern.  However, </w:t>
      </w:r>
      <w:r w:rsidRPr="00AD4429">
        <w:rPr>
          <w:rFonts w:cstheme="minorHAnsi"/>
          <w:sz w:val="24"/>
          <w:szCs w:val="24"/>
        </w:rPr>
        <w:t xml:space="preserve">this school </w:t>
      </w:r>
      <w:r w:rsidRPr="00030AFE">
        <w:rPr>
          <w:rFonts w:cstheme="minorHAnsi"/>
          <w:sz w:val="24"/>
          <w:szCs w:val="24"/>
        </w:rPr>
        <w:t>will provide information and signposting services to children and parents and assist with the teaching of emotional health and wellbeing to children in our curriculum</w:t>
      </w:r>
    </w:p>
    <w:p w:rsidRPr="00030AFE" w:rsidR="00F5331D" w:rsidP="00E33EE1" w:rsidRDefault="00F5331D" w14:paraId="7A981032" w14:textId="77777777">
      <w:pPr>
        <w:spacing w:after="0" w:line="240" w:lineRule="auto"/>
        <w:jc w:val="both"/>
        <w:rPr>
          <w:rFonts w:cstheme="minorHAnsi"/>
          <w:color w:val="FF0000"/>
          <w:sz w:val="24"/>
          <w:szCs w:val="24"/>
        </w:rPr>
      </w:pPr>
    </w:p>
    <w:p w:rsidRPr="00030AFE" w:rsidR="00F5331D" w:rsidP="00E33EE1" w:rsidRDefault="00F5331D" w14:paraId="79C9A2F4" w14:textId="5F92B703">
      <w:pPr>
        <w:spacing w:after="0" w:line="240" w:lineRule="auto"/>
        <w:jc w:val="both"/>
        <w:rPr>
          <w:rFonts w:cstheme="minorHAnsi"/>
          <w:color w:val="FF0000"/>
          <w:sz w:val="24"/>
          <w:szCs w:val="24"/>
        </w:rPr>
      </w:pPr>
      <w:r w:rsidRPr="00030AFE">
        <w:rPr>
          <w:rFonts w:cstheme="minorHAnsi"/>
          <w:sz w:val="24"/>
          <w:szCs w:val="24"/>
        </w:rPr>
        <w:t xml:space="preserve">Refer to the Department for Education guidance on </w:t>
      </w:r>
      <w:hyperlink w:history="1" r:id="rId15">
        <w:r w:rsidRPr="00D857DC">
          <w:rPr>
            <w:rStyle w:val="Hyperlink"/>
            <w:rFonts w:asciiTheme="minorHAnsi" w:hAnsiTheme="minorHAnsi" w:cstheme="minorHAnsi"/>
            <w:color w:val="4472C4" w:themeColor="accent1"/>
            <w:sz w:val="24"/>
            <w:szCs w:val="24"/>
          </w:rPr>
          <w:t>mental health and behaviour in schools</w:t>
        </w:r>
      </w:hyperlink>
      <w:r w:rsidRPr="00D857DC" w:rsidR="00953226">
        <w:rPr>
          <w:rStyle w:val="FootnoteReference"/>
          <w:rFonts w:cstheme="minorHAnsi"/>
          <w:b/>
          <w:bCs/>
          <w:color w:val="4472C4" w:themeColor="accent1"/>
          <w:sz w:val="24"/>
          <w:szCs w:val="24"/>
        </w:rPr>
        <w:footnoteReference w:id="11"/>
      </w:r>
      <w:r w:rsidRPr="00D857DC">
        <w:rPr>
          <w:rFonts w:cstheme="minorHAnsi"/>
          <w:color w:val="4472C4" w:themeColor="accent1"/>
          <w:sz w:val="24"/>
          <w:szCs w:val="24"/>
        </w:rPr>
        <w:t xml:space="preserve"> </w:t>
      </w:r>
      <w:r w:rsidRPr="00030AFE">
        <w:rPr>
          <w:rFonts w:cstheme="minorHAnsi"/>
          <w:sz w:val="24"/>
          <w:szCs w:val="24"/>
        </w:rPr>
        <w:t>for more information.</w:t>
      </w:r>
    </w:p>
    <w:p w:rsidR="00721861" w:rsidP="00E33EE1" w:rsidRDefault="00721861" w14:paraId="5959F89B" w14:textId="4C047D68">
      <w:pPr>
        <w:spacing w:after="0" w:line="240" w:lineRule="auto"/>
        <w:jc w:val="both"/>
        <w:rPr>
          <w:rFonts w:cstheme="minorHAnsi"/>
          <w:color w:val="FF0000"/>
          <w:sz w:val="24"/>
          <w:szCs w:val="24"/>
        </w:rPr>
      </w:pPr>
    </w:p>
    <w:p w:rsidR="002D29E0" w:rsidP="00E33EE1" w:rsidRDefault="00D7723D" w14:paraId="59BBCADA" w14:textId="53EEE80F">
      <w:pPr>
        <w:spacing w:after="0" w:line="240" w:lineRule="auto"/>
        <w:jc w:val="both"/>
        <w:rPr>
          <w:rFonts w:cstheme="minorHAnsi"/>
          <w:b/>
          <w:bCs/>
          <w:sz w:val="24"/>
          <w:szCs w:val="24"/>
          <w:u w:val="single"/>
        </w:rPr>
      </w:pPr>
      <w:r w:rsidRPr="00030AFE">
        <w:rPr>
          <w:rFonts w:cstheme="minorHAnsi"/>
          <w:b/>
          <w:bCs/>
          <w:sz w:val="24"/>
          <w:szCs w:val="24"/>
          <w:u w:val="single"/>
        </w:rPr>
        <w:t xml:space="preserve">10.5 </w:t>
      </w:r>
      <w:r w:rsidR="007C1582">
        <w:rPr>
          <w:rFonts w:cstheme="minorHAnsi"/>
          <w:b/>
          <w:bCs/>
          <w:sz w:val="24"/>
          <w:szCs w:val="24"/>
          <w:u w:val="single"/>
        </w:rPr>
        <w:t>Child on child</w:t>
      </w:r>
      <w:r w:rsidRPr="00030AFE" w:rsidR="002D29E0">
        <w:rPr>
          <w:rFonts w:cstheme="minorHAnsi"/>
          <w:b/>
          <w:bCs/>
          <w:sz w:val="24"/>
          <w:szCs w:val="24"/>
          <w:u w:val="single"/>
        </w:rPr>
        <w:t xml:space="preserve"> abuse </w:t>
      </w:r>
    </w:p>
    <w:p w:rsidRPr="00030AFE" w:rsidR="00895B70" w:rsidP="00E33EE1" w:rsidRDefault="00895B70" w14:paraId="712A97B4" w14:textId="77777777">
      <w:pPr>
        <w:spacing w:after="0" w:line="240" w:lineRule="auto"/>
        <w:jc w:val="both"/>
        <w:rPr>
          <w:rFonts w:cstheme="minorHAnsi"/>
          <w:b/>
          <w:bCs/>
          <w:sz w:val="24"/>
          <w:szCs w:val="24"/>
          <w:u w:val="single"/>
        </w:rPr>
      </w:pPr>
    </w:p>
    <w:p w:rsidRPr="00030AFE" w:rsidR="002D29E0" w:rsidP="00E33EE1" w:rsidRDefault="00F34069" w14:paraId="29939E4F" w14:textId="08C09339">
      <w:pPr>
        <w:spacing w:after="0" w:line="240" w:lineRule="auto"/>
        <w:jc w:val="both"/>
        <w:rPr>
          <w:rFonts w:cstheme="minorHAnsi"/>
          <w:bCs/>
          <w:sz w:val="24"/>
          <w:szCs w:val="24"/>
        </w:rPr>
      </w:pPr>
      <w:r w:rsidRPr="00030AFE">
        <w:rPr>
          <w:rFonts w:cstheme="minorHAnsi"/>
          <w:bCs/>
          <w:sz w:val="24"/>
          <w:szCs w:val="24"/>
        </w:rPr>
        <w:t xml:space="preserve">The school takes all reports and concerns about </w:t>
      </w:r>
      <w:proofErr w:type="gramStart"/>
      <w:r w:rsidR="007C1582">
        <w:rPr>
          <w:rFonts w:cstheme="minorHAnsi"/>
          <w:bCs/>
          <w:sz w:val="24"/>
          <w:szCs w:val="24"/>
        </w:rPr>
        <w:t>child on child</w:t>
      </w:r>
      <w:proofErr w:type="gramEnd"/>
      <w:r w:rsidRPr="00030AFE">
        <w:rPr>
          <w:rFonts w:cstheme="minorHAnsi"/>
          <w:bCs/>
          <w:sz w:val="24"/>
          <w:szCs w:val="24"/>
        </w:rPr>
        <w:t xml:space="preserve"> abuse, including child on child sexual violence and harassment, very seriously. This includes any reports or concerns that have occurred outside of the school premises, or online. </w:t>
      </w:r>
    </w:p>
    <w:p w:rsidRPr="00030AFE" w:rsidR="00D7723D" w:rsidP="00E33EE1" w:rsidRDefault="00D7723D" w14:paraId="358D7533" w14:textId="77777777">
      <w:pPr>
        <w:spacing w:after="0" w:line="240" w:lineRule="auto"/>
        <w:jc w:val="both"/>
        <w:rPr>
          <w:rFonts w:cstheme="minorHAnsi"/>
          <w:bCs/>
          <w:sz w:val="24"/>
          <w:szCs w:val="24"/>
        </w:rPr>
      </w:pPr>
    </w:p>
    <w:p w:rsidR="00AD4429" w:rsidP="00AD4429" w:rsidRDefault="00AD4429" w14:paraId="0316CC17" w14:textId="77777777">
      <w:pPr>
        <w:spacing w:after="0" w:line="240" w:lineRule="auto"/>
        <w:jc w:val="both"/>
        <w:rPr>
          <w:rFonts w:cstheme="minorHAnsi"/>
          <w:bCs/>
          <w:sz w:val="24"/>
          <w:szCs w:val="24"/>
        </w:rPr>
      </w:pPr>
      <w:proofErr w:type="gramStart"/>
      <w:r w:rsidRPr="00030AFE">
        <w:rPr>
          <w:rFonts w:cstheme="minorHAnsi"/>
          <w:bCs/>
          <w:sz w:val="24"/>
          <w:szCs w:val="24"/>
        </w:rPr>
        <w:t>In order to</w:t>
      </w:r>
      <w:proofErr w:type="gramEnd"/>
      <w:r w:rsidRPr="00030AFE">
        <w:rPr>
          <w:rFonts w:cstheme="minorHAnsi"/>
          <w:bCs/>
          <w:sz w:val="24"/>
          <w:szCs w:val="24"/>
        </w:rPr>
        <w:t xml:space="preserve"> ensure that our policy on </w:t>
      </w:r>
      <w:proofErr w:type="gramStart"/>
      <w:r>
        <w:rPr>
          <w:rFonts w:cstheme="minorHAnsi"/>
          <w:bCs/>
          <w:sz w:val="24"/>
          <w:szCs w:val="24"/>
        </w:rPr>
        <w:t>child on child</w:t>
      </w:r>
      <w:proofErr w:type="gramEnd"/>
      <w:r w:rsidRPr="00030AFE">
        <w:rPr>
          <w:rFonts w:cstheme="minorHAnsi"/>
          <w:bCs/>
          <w:sz w:val="24"/>
          <w:szCs w:val="24"/>
        </w:rPr>
        <w:t xml:space="preserve"> abuse is well-promoted, easily understood and accessible, we have included information about our approach to minimising and responding to </w:t>
      </w:r>
      <w:proofErr w:type="gramStart"/>
      <w:r>
        <w:rPr>
          <w:rFonts w:cstheme="minorHAnsi"/>
          <w:bCs/>
          <w:sz w:val="24"/>
          <w:szCs w:val="24"/>
        </w:rPr>
        <w:t>child on child</w:t>
      </w:r>
      <w:proofErr w:type="gramEnd"/>
      <w:r w:rsidRPr="00030AFE">
        <w:rPr>
          <w:rFonts w:cstheme="minorHAnsi"/>
          <w:bCs/>
          <w:sz w:val="24"/>
          <w:szCs w:val="24"/>
        </w:rPr>
        <w:t xml:space="preserve"> abuse as an appendix. Full details of how the school prevents, responds to and supports victims of </w:t>
      </w:r>
      <w:proofErr w:type="gramStart"/>
      <w:r>
        <w:rPr>
          <w:rFonts w:cstheme="minorHAnsi"/>
          <w:bCs/>
          <w:sz w:val="24"/>
          <w:szCs w:val="24"/>
        </w:rPr>
        <w:t>child on child</w:t>
      </w:r>
      <w:proofErr w:type="gramEnd"/>
      <w:r w:rsidRPr="00030AFE">
        <w:rPr>
          <w:rFonts w:cstheme="minorHAnsi"/>
          <w:bCs/>
          <w:sz w:val="24"/>
          <w:szCs w:val="24"/>
        </w:rPr>
        <w:t xml:space="preserve"> abuse can be </w:t>
      </w:r>
      <w:r>
        <w:rPr>
          <w:rFonts w:cstheme="minorHAnsi"/>
          <w:bCs/>
          <w:sz w:val="24"/>
          <w:szCs w:val="24"/>
        </w:rPr>
        <w:t>found in our separate Child on Child Abuse policy.</w:t>
      </w:r>
    </w:p>
    <w:p w:rsidRPr="00030AFE" w:rsidR="00AD4429" w:rsidP="00AD4429" w:rsidRDefault="00AD4429" w14:paraId="1CA04C8C" w14:textId="77777777">
      <w:pPr>
        <w:spacing w:after="0" w:line="240" w:lineRule="auto"/>
        <w:jc w:val="both"/>
        <w:rPr>
          <w:rFonts w:cstheme="minorHAnsi"/>
          <w:bCs/>
          <w:sz w:val="24"/>
          <w:szCs w:val="24"/>
        </w:rPr>
      </w:pPr>
    </w:p>
    <w:p w:rsidR="00D7723D" w:rsidP="00E33EE1" w:rsidRDefault="00D7723D" w14:paraId="44FEA0FD" w14:textId="1E644A99">
      <w:pPr>
        <w:spacing w:after="0" w:line="240" w:lineRule="auto"/>
        <w:jc w:val="both"/>
        <w:rPr>
          <w:rFonts w:cstheme="minorHAnsi"/>
          <w:b/>
          <w:sz w:val="24"/>
          <w:szCs w:val="24"/>
          <w:u w:val="single"/>
        </w:rPr>
      </w:pPr>
      <w:r w:rsidRPr="00A84A10">
        <w:rPr>
          <w:rFonts w:cstheme="minorHAnsi"/>
          <w:b/>
          <w:sz w:val="24"/>
          <w:szCs w:val="24"/>
          <w:u w:val="single"/>
        </w:rPr>
        <w:t xml:space="preserve">10.6 </w:t>
      </w:r>
      <w:r w:rsidRPr="00A84A10" w:rsidR="00497603">
        <w:rPr>
          <w:rFonts w:cstheme="minorHAnsi"/>
          <w:b/>
          <w:sz w:val="24"/>
          <w:szCs w:val="24"/>
          <w:u w:val="single"/>
        </w:rPr>
        <w:t>Online safety</w:t>
      </w:r>
      <w:r w:rsidRPr="00A84A10" w:rsidR="003918C0">
        <w:rPr>
          <w:rFonts w:cstheme="minorHAnsi"/>
          <w:b/>
          <w:sz w:val="24"/>
          <w:szCs w:val="24"/>
          <w:u w:val="single"/>
        </w:rPr>
        <w:t>, including filtering and monitoring</w:t>
      </w:r>
    </w:p>
    <w:p w:rsidR="00AD4429" w:rsidP="00E33EE1" w:rsidRDefault="00AD4429" w14:paraId="3FF9F9FF" w14:textId="77777777">
      <w:pPr>
        <w:spacing w:after="0" w:line="240" w:lineRule="auto"/>
        <w:jc w:val="both"/>
        <w:rPr>
          <w:rFonts w:cstheme="minorHAnsi"/>
          <w:b/>
          <w:sz w:val="24"/>
          <w:szCs w:val="24"/>
          <w:u w:val="single"/>
        </w:rPr>
      </w:pPr>
    </w:p>
    <w:p w:rsidR="00AD4429" w:rsidP="4C487518" w:rsidRDefault="00AD4429" w14:paraId="337096D7" w14:textId="68488334">
      <w:pPr>
        <w:spacing w:after="0" w:line="240" w:lineRule="auto"/>
        <w:jc w:val="both"/>
        <w:rPr>
          <w:rFonts w:cs="Calibri" w:cstheme="minorAscii"/>
          <w:sz w:val="24"/>
          <w:szCs w:val="24"/>
        </w:rPr>
      </w:pPr>
      <w:r w:rsidRPr="4C487518" w:rsidR="00AD4429">
        <w:rPr>
          <w:rFonts w:cs="Calibri" w:cstheme="minorAscii"/>
          <w:sz w:val="24"/>
          <w:szCs w:val="24"/>
        </w:rPr>
        <w:t xml:space="preserve">All concerns relating to Online Safety are reported to DSLs using </w:t>
      </w:r>
      <w:r w:rsidRPr="4C487518" w:rsidR="34E0CB70">
        <w:rPr>
          <w:rFonts w:cs="Calibri" w:cstheme="minorAscii"/>
          <w:sz w:val="24"/>
          <w:szCs w:val="24"/>
        </w:rPr>
        <w:t>My Concern</w:t>
      </w:r>
      <w:r w:rsidRPr="4C487518" w:rsidR="00AD4429">
        <w:rPr>
          <w:rFonts w:cs="Calibri" w:cstheme="minorAscii"/>
          <w:sz w:val="24"/>
          <w:szCs w:val="24"/>
        </w:rPr>
        <w:t>.</w:t>
      </w:r>
      <w:r w:rsidRPr="4C487518" w:rsidR="00AD4429">
        <w:rPr>
          <w:rFonts w:cs="Calibri" w:cstheme="minorAscii"/>
          <w:sz w:val="24"/>
          <w:szCs w:val="24"/>
        </w:rPr>
        <w:t xml:space="preserve"> </w:t>
      </w:r>
    </w:p>
    <w:p w:rsidR="00AD4429" w:rsidP="00AD4429" w:rsidRDefault="00AD4429" w14:paraId="01578FB9" w14:textId="77777777">
      <w:pPr>
        <w:spacing w:after="0" w:line="240" w:lineRule="auto"/>
        <w:jc w:val="both"/>
        <w:rPr>
          <w:rFonts w:cstheme="minorHAnsi"/>
          <w:sz w:val="24"/>
          <w:szCs w:val="24"/>
        </w:rPr>
      </w:pPr>
    </w:p>
    <w:p w:rsidRPr="003B464E" w:rsidR="00AD4429" w:rsidP="00AD4429" w:rsidRDefault="00AD4429" w14:paraId="173168FA" w14:textId="77777777">
      <w:pPr>
        <w:spacing w:after="0" w:line="240" w:lineRule="auto"/>
        <w:jc w:val="both"/>
        <w:rPr>
          <w:rFonts w:cstheme="minorHAnsi"/>
          <w:sz w:val="24"/>
          <w:szCs w:val="24"/>
        </w:rPr>
      </w:pPr>
      <w:r>
        <w:rPr>
          <w:rFonts w:cstheme="minorHAnsi"/>
          <w:sz w:val="24"/>
          <w:szCs w:val="24"/>
        </w:rPr>
        <w:t>All incidents of children using the internet unsafely are reported electronically to the School Business Manager who informs DSLs with screenshots of activity if safe to do so.</w:t>
      </w:r>
    </w:p>
    <w:p w:rsidRPr="00A84A10" w:rsidR="00AD4429" w:rsidP="00E33EE1" w:rsidRDefault="00AD4429" w14:paraId="1DFAA3F4" w14:textId="77777777">
      <w:pPr>
        <w:spacing w:after="0" w:line="240" w:lineRule="auto"/>
        <w:jc w:val="both"/>
        <w:rPr>
          <w:rFonts w:cstheme="minorHAnsi"/>
          <w:b/>
          <w:sz w:val="24"/>
          <w:szCs w:val="24"/>
          <w:u w:val="single"/>
        </w:rPr>
      </w:pPr>
    </w:p>
    <w:p w:rsidR="00924B87" w:rsidP="00E850DE" w:rsidRDefault="00497603" w14:paraId="1F39C024" w14:textId="2A75C041">
      <w:pPr>
        <w:spacing w:after="0" w:line="240" w:lineRule="auto"/>
        <w:jc w:val="both"/>
        <w:rPr>
          <w:rFonts w:cstheme="minorHAnsi"/>
          <w:sz w:val="24"/>
          <w:szCs w:val="24"/>
        </w:rPr>
      </w:pPr>
      <w:r w:rsidRPr="00A84A10">
        <w:rPr>
          <w:rFonts w:cstheme="minorHAnsi"/>
          <w:sz w:val="24"/>
          <w:szCs w:val="24"/>
        </w:rPr>
        <w:t xml:space="preserve">Our </w:t>
      </w:r>
      <w:r w:rsidRPr="00AD4429">
        <w:rPr>
          <w:rFonts w:cstheme="minorHAnsi"/>
          <w:sz w:val="24"/>
          <w:szCs w:val="24"/>
        </w:rPr>
        <w:t>Online Safety Policy is</w:t>
      </w:r>
      <w:r w:rsidRPr="00A84A10">
        <w:rPr>
          <w:rFonts w:cstheme="minorHAnsi"/>
          <w:sz w:val="24"/>
          <w:szCs w:val="24"/>
        </w:rPr>
        <w:t xml:space="preserve"> set out in a separate document</w:t>
      </w:r>
      <w:r w:rsidRPr="00A84A10" w:rsidR="00522091">
        <w:rPr>
          <w:rFonts w:cstheme="minorHAnsi"/>
          <w:sz w:val="24"/>
          <w:szCs w:val="24"/>
        </w:rPr>
        <w:t xml:space="preserve"> and more information can be found in Appendi</w:t>
      </w:r>
      <w:r w:rsidRPr="00A84A10" w:rsidR="00783260">
        <w:rPr>
          <w:rFonts w:cstheme="minorHAnsi"/>
          <w:sz w:val="24"/>
          <w:szCs w:val="24"/>
        </w:rPr>
        <w:t xml:space="preserve">x </w:t>
      </w:r>
      <w:r w:rsidRPr="00A84A10" w:rsidR="00543DA8">
        <w:rPr>
          <w:rFonts w:cstheme="minorHAnsi"/>
          <w:sz w:val="24"/>
          <w:szCs w:val="24"/>
        </w:rPr>
        <w:t>E</w:t>
      </w:r>
      <w:r w:rsidRPr="00A84A10" w:rsidR="00783260">
        <w:rPr>
          <w:rFonts w:cstheme="minorHAnsi"/>
          <w:sz w:val="24"/>
          <w:szCs w:val="24"/>
        </w:rPr>
        <w:t xml:space="preserve"> </w:t>
      </w:r>
      <w:r w:rsidRPr="00A84A10" w:rsidR="00522091">
        <w:rPr>
          <w:rFonts w:cstheme="minorHAnsi"/>
          <w:sz w:val="24"/>
          <w:szCs w:val="24"/>
        </w:rPr>
        <w:t>of this policy.</w:t>
      </w:r>
      <w:r w:rsidRPr="00A84A10">
        <w:rPr>
          <w:rFonts w:cstheme="minorHAnsi"/>
          <w:sz w:val="24"/>
          <w:szCs w:val="24"/>
        </w:rPr>
        <w:t xml:space="preserve">  We ensure that we have effective mechanisms to identify, intervene in, and escalate any incident where appropriate. Online safety is included in our curriculum at all levels and information is also provided to parents/carers.</w:t>
      </w:r>
    </w:p>
    <w:p w:rsidR="00E850DE" w:rsidP="00E850DE" w:rsidRDefault="00E850DE" w14:paraId="797E0429" w14:textId="77777777">
      <w:pPr>
        <w:spacing w:after="0" w:line="240" w:lineRule="auto"/>
        <w:jc w:val="both"/>
        <w:rPr>
          <w:rFonts w:cstheme="minorHAnsi"/>
          <w:sz w:val="24"/>
          <w:szCs w:val="24"/>
        </w:rPr>
      </w:pPr>
    </w:p>
    <w:p w:rsidRPr="00A84A10" w:rsidR="00497603" w:rsidP="00D7723D" w:rsidRDefault="00497603" w14:paraId="32630502" w14:textId="6F070A2D">
      <w:pPr>
        <w:spacing w:after="120" w:line="240" w:lineRule="auto"/>
        <w:jc w:val="both"/>
        <w:rPr>
          <w:rFonts w:cstheme="minorHAnsi"/>
          <w:sz w:val="24"/>
          <w:szCs w:val="24"/>
        </w:rPr>
      </w:pPr>
      <w:r w:rsidRPr="00A84A10">
        <w:rPr>
          <w:rFonts w:cstheme="minorHAnsi"/>
          <w:sz w:val="24"/>
          <w:szCs w:val="24"/>
        </w:rPr>
        <w:t xml:space="preserve">All staff are made aware of the school policy on </w:t>
      </w:r>
      <w:r w:rsidRPr="00A84A10" w:rsidR="00D857DC">
        <w:rPr>
          <w:rFonts w:cstheme="minorHAnsi"/>
          <w:sz w:val="24"/>
          <w:szCs w:val="24"/>
        </w:rPr>
        <w:t>o</w:t>
      </w:r>
      <w:r w:rsidRPr="00A84A10">
        <w:rPr>
          <w:rFonts w:cstheme="minorHAnsi"/>
          <w:sz w:val="24"/>
          <w:szCs w:val="24"/>
        </w:rPr>
        <w:t xml:space="preserve">nline </w:t>
      </w:r>
      <w:r w:rsidRPr="00A84A10" w:rsidR="00D857DC">
        <w:rPr>
          <w:rFonts w:cstheme="minorHAnsi"/>
          <w:sz w:val="24"/>
          <w:szCs w:val="24"/>
        </w:rPr>
        <w:t>s</w:t>
      </w:r>
      <w:r w:rsidRPr="00A84A10">
        <w:rPr>
          <w:rFonts w:cstheme="minorHAnsi"/>
          <w:sz w:val="24"/>
          <w:szCs w:val="24"/>
        </w:rPr>
        <w:t>afety</w:t>
      </w:r>
      <w:r w:rsidRPr="00A84A10" w:rsidR="00D857DC">
        <w:rPr>
          <w:rFonts w:cstheme="minorHAnsi"/>
          <w:sz w:val="24"/>
          <w:szCs w:val="24"/>
        </w:rPr>
        <w:t>,</w:t>
      </w:r>
      <w:r w:rsidRPr="00A84A10">
        <w:rPr>
          <w:rFonts w:cstheme="minorHAnsi"/>
          <w:sz w:val="24"/>
          <w:szCs w:val="24"/>
        </w:rPr>
        <w:t xml:space="preserve"> which sets our expectations relating to:</w:t>
      </w:r>
    </w:p>
    <w:p w:rsidRPr="00A84A10" w:rsidR="00497603" w:rsidP="00F42F5D" w:rsidRDefault="00646EAB" w14:paraId="1BC3EF8D" w14:textId="5F2AFFA8">
      <w:pPr>
        <w:numPr>
          <w:ilvl w:val="0"/>
          <w:numId w:val="26"/>
        </w:numPr>
        <w:spacing w:after="0" w:line="240" w:lineRule="auto"/>
        <w:ind w:left="643"/>
        <w:jc w:val="both"/>
        <w:rPr>
          <w:rFonts w:cstheme="minorHAnsi"/>
          <w:sz w:val="24"/>
          <w:szCs w:val="24"/>
        </w:rPr>
      </w:pPr>
      <w:r w:rsidRPr="00A84A10">
        <w:rPr>
          <w:rFonts w:cstheme="minorHAnsi"/>
          <w:sz w:val="24"/>
          <w:szCs w:val="24"/>
        </w:rPr>
        <w:t>c</w:t>
      </w:r>
      <w:r w:rsidRPr="00A84A10" w:rsidR="00497603">
        <w:rPr>
          <w:rFonts w:cstheme="minorHAnsi"/>
          <w:sz w:val="24"/>
          <w:szCs w:val="24"/>
        </w:rPr>
        <w:t xml:space="preserve">reating a safer online environment – including training requirements, filters and </w:t>
      </w:r>
      <w:proofErr w:type="gramStart"/>
      <w:r w:rsidRPr="00A84A10" w:rsidR="00497603">
        <w:rPr>
          <w:rFonts w:cstheme="minorHAnsi"/>
          <w:sz w:val="24"/>
          <w:szCs w:val="24"/>
        </w:rPr>
        <w:t>monitoring;</w:t>
      </w:r>
      <w:proofErr w:type="gramEnd"/>
    </w:p>
    <w:p w:rsidRPr="00A84A10" w:rsidR="003918C0" w:rsidP="00F42F5D" w:rsidRDefault="003918C0" w14:paraId="7853E8D7" w14:textId="3B1F9DEE">
      <w:pPr>
        <w:numPr>
          <w:ilvl w:val="0"/>
          <w:numId w:val="26"/>
        </w:numPr>
        <w:spacing w:after="0" w:line="240" w:lineRule="auto"/>
        <w:ind w:left="643"/>
        <w:jc w:val="both"/>
        <w:rPr>
          <w:rFonts w:cstheme="minorHAnsi"/>
          <w:sz w:val="24"/>
          <w:szCs w:val="24"/>
        </w:rPr>
      </w:pPr>
      <w:r w:rsidRPr="00A84A10">
        <w:rPr>
          <w:rFonts w:cstheme="minorHAnsi"/>
          <w:sz w:val="24"/>
          <w:szCs w:val="24"/>
        </w:rPr>
        <w:t xml:space="preserve">what </w:t>
      </w:r>
      <w:r w:rsidRPr="00A84A10" w:rsidR="00D857DC">
        <w:rPr>
          <w:rFonts w:cstheme="minorHAnsi"/>
          <w:sz w:val="24"/>
          <w:szCs w:val="24"/>
        </w:rPr>
        <w:t xml:space="preserve">staff should be alert to, what to report </w:t>
      </w:r>
      <w:r w:rsidRPr="00A84A10">
        <w:rPr>
          <w:rFonts w:cstheme="minorHAnsi"/>
          <w:sz w:val="24"/>
          <w:szCs w:val="24"/>
        </w:rPr>
        <w:t xml:space="preserve">and how staff should report any concerns – including those related to the efficacy of filtering and monitoring </w:t>
      </w:r>
      <w:proofErr w:type="gramStart"/>
      <w:r w:rsidRPr="00A84A10">
        <w:rPr>
          <w:rFonts w:cstheme="minorHAnsi"/>
          <w:sz w:val="24"/>
          <w:szCs w:val="24"/>
        </w:rPr>
        <w:t>systems;</w:t>
      </w:r>
      <w:proofErr w:type="gramEnd"/>
    </w:p>
    <w:p w:rsidRPr="00A84A10" w:rsidR="00497603" w:rsidP="00F42F5D" w:rsidRDefault="00646EAB" w14:paraId="46C9B52F" w14:textId="5945CF60">
      <w:pPr>
        <w:numPr>
          <w:ilvl w:val="0"/>
          <w:numId w:val="26"/>
        </w:numPr>
        <w:spacing w:after="0" w:line="240" w:lineRule="auto"/>
        <w:ind w:left="643"/>
        <w:jc w:val="both"/>
        <w:rPr>
          <w:rFonts w:cstheme="minorHAnsi"/>
          <w:sz w:val="24"/>
          <w:szCs w:val="24"/>
        </w:rPr>
      </w:pPr>
      <w:r w:rsidRPr="00A84A10">
        <w:rPr>
          <w:rFonts w:cstheme="minorHAnsi"/>
          <w:sz w:val="24"/>
          <w:szCs w:val="24"/>
        </w:rPr>
        <w:t>g</w:t>
      </w:r>
      <w:r w:rsidRPr="00A84A10" w:rsidR="00497603">
        <w:rPr>
          <w:rFonts w:cstheme="minorHAnsi"/>
          <w:sz w:val="24"/>
          <w:szCs w:val="24"/>
        </w:rPr>
        <w:t xml:space="preserve">iving everyone the skills, knowledge and understanding to help children and young people stay safe </w:t>
      </w:r>
      <w:proofErr w:type="gramStart"/>
      <w:r w:rsidRPr="00A84A10" w:rsidR="00497603">
        <w:rPr>
          <w:rFonts w:cstheme="minorHAnsi"/>
          <w:sz w:val="24"/>
          <w:szCs w:val="24"/>
        </w:rPr>
        <w:t>on-line;</w:t>
      </w:r>
      <w:proofErr w:type="gramEnd"/>
    </w:p>
    <w:p w:rsidRPr="00A84A10" w:rsidR="00497603" w:rsidP="00F42F5D" w:rsidRDefault="00646EAB" w14:paraId="4338B86C" w14:textId="12BFA3D6">
      <w:pPr>
        <w:numPr>
          <w:ilvl w:val="0"/>
          <w:numId w:val="26"/>
        </w:numPr>
        <w:spacing w:after="0" w:line="240" w:lineRule="auto"/>
        <w:ind w:left="643"/>
        <w:jc w:val="both"/>
        <w:rPr>
          <w:rFonts w:cstheme="minorHAnsi"/>
          <w:sz w:val="24"/>
          <w:szCs w:val="24"/>
        </w:rPr>
      </w:pPr>
      <w:r w:rsidRPr="00A84A10">
        <w:rPr>
          <w:rFonts w:cstheme="minorHAnsi"/>
          <w:sz w:val="24"/>
          <w:szCs w:val="24"/>
        </w:rPr>
        <w:t>i</w:t>
      </w:r>
      <w:r w:rsidRPr="00A84A10" w:rsidR="00497603">
        <w:rPr>
          <w:rFonts w:cstheme="minorHAnsi"/>
          <w:sz w:val="24"/>
          <w:szCs w:val="24"/>
        </w:rPr>
        <w:t xml:space="preserve">nspiring safe and responsible use and </w:t>
      </w:r>
      <w:proofErr w:type="gramStart"/>
      <w:r w:rsidRPr="00A84A10" w:rsidR="00497603">
        <w:rPr>
          <w:rFonts w:cstheme="minorHAnsi"/>
          <w:sz w:val="24"/>
          <w:szCs w:val="24"/>
        </w:rPr>
        <w:t>behaviour;</w:t>
      </w:r>
      <w:proofErr w:type="gramEnd"/>
    </w:p>
    <w:p w:rsidRPr="00A84A10" w:rsidR="00497603" w:rsidP="00F42F5D" w:rsidRDefault="00646EAB" w14:paraId="7207D3BC" w14:textId="6FF4A70F">
      <w:pPr>
        <w:numPr>
          <w:ilvl w:val="0"/>
          <w:numId w:val="26"/>
        </w:numPr>
        <w:spacing w:after="0" w:line="240" w:lineRule="auto"/>
        <w:ind w:left="643"/>
        <w:jc w:val="both"/>
        <w:rPr>
          <w:rFonts w:cstheme="minorHAnsi"/>
          <w:sz w:val="24"/>
          <w:szCs w:val="24"/>
        </w:rPr>
      </w:pPr>
      <w:r w:rsidRPr="00A84A10">
        <w:rPr>
          <w:rFonts w:cstheme="minorHAnsi"/>
          <w:sz w:val="24"/>
          <w:szCs w:val="24"/>
        </w:rPr>
        <w:t>s</w:t>
      </w:r>
      <w:r w:rsidRPr="00A84A10" w:rsidR="00497603">
        <w:rPr>
          <w:rFonts w:cstheme="minorHAnsi"/>
          <w:sz w:val="24"/>
          <w:szCs w:val="24"/>
        </w:rPr>
        <w:t>afe use of mobile phones both within school and on school trips/</w:t>
      </w:r>
      <w:proofErr w:type="gramStart"/>
      <w:r w:rsidRPr="00A84A10" w:rsidR="00497603">
        <w:rPr>
          <w:rFonts w:cstheme="minorHAnsi"/>
          <w:sz w:val="24"/>
          <w:szCs w:val="24"/>
        </w:rPr>
        <w:t>outings;</w:t>
      </w:r>
      <w:proofErr w:type="gramEnd"/>
    </w:p>
    <w:p w:rsidRPr="00A84A10" w:rsidR="00646EAB" w:rsidP="00F42F5D" w:rsidRDefault="00646EAB" w14:paraId="20E897AB" w14:textId="77777777">
      <w:pPr>
        <w:numPr>
          <w:ilvl w:val="0"/>
          <w:numId w:val="26"/>
        </w:numPr>
        <w:spacing w:after="0" w:line="240" w:lineRule="auto"/>
        <w:ind w:left="643"/>
        <w:jc w:val="both"/>
        <w:rPr>
          <w:rFonts w:cstheme="minorHAnsi"/>
          <w:sz w:val="24"/>
          <w:szCs w:val="24"/>
        </w:rPr>
      </w:pPr>
      <w:r w:rsidRPr="00A84A10">
        <w:rPr>
          <w:rFonts w:cstheme="minorHAnsi"/>
          <w:sz w:val="24"/>
          <w:szCs w:val="24"/>
        </w:rPr>
        <w:t>s</w:t>
      </w:r>
      <w:r w:rsidRPr="00A84A10" w:rsidR="00497603">
        <w:rPr>
          <w:rFonts w:cstheme="minorHAnsi"/>
          <w:sz w:val="24"/>
          <w:szCs w:val="24"/>
        </w:rPr>
        <w:t>afe use of camera equipment, including camera phones; and</w:t>
      </w:r>
    </w:p>
    <w:p w:rsidRPr="00A84A10" w:rsidR="00497603" w:rsidP="00F42F5D" w:rsidRDefault="00646EAB" w14:paraId="4E66AB41" w14:textId="633E69EE">
      <w:pPr>
        <w:numPr>
          <w:ilvl w:val="0"/>
          <w:numId w:val="26"/>
        </w:numPr>
        <w:spacing w:after="0" w:line="240" w:lineRule="auto"/>
        <w:ind w:left="643"/>
        <w:jc w:val="both"/>
        <w:rPr>
          <w:rFonts w:cstheme="minorHAnsi"/>
          <w:sz w:val="24"/>
          <w:szCs w:val="24"/>
        </w:rPr>
      </w:pPr>
      <w:r w:rsidRPr="00A84A10">
        <w:rPr>
          <w:rFonts w:cstheme="minorHAnsi"/>
          <w:sz w:val="24"/>
          <w:szCs w:val="24"/>
        </w:rPr>
        <w:t>w</w:t>
      </w:r>
      <w:r w:rsidRPr="00A84A10" w:rsidR="00497603">
        <w:rPr>
          <w:rFonts w:cstheme="minorHAnsi"/>
          <w:sz w:val="24"/>
          <w:szCs w:val="24"/>
        </w:rPr>
        <w:t>hat steps to take if you have concerns and where to go for further help.</w:t>
      </w:r>
    </w:p>
    <w:p w:rsidRPr="00A84A10" w:rsidR="00497603" w:rsidP="00E33EE1" w:rsidRDefault="00497603" w14:paraId="53C4B4E1" w14:textId="77777777">
      <w:pPr>
        <w:pStyle w:val="NoSpacing"/>
        <w:jc w:val="both"/>
        <w:rPr>
          <w:rFonts w:cstheme="minorHAnsi"/>
          <w:sz w:val="24"/>
          <w:szCs w:val="24"/>
        </w:rPr>
      </w:pPr>
    </w:p>
    <w:p w:rsidRPr="00A84A10" w:rsidR="00497603" w:rsidP="00E33EE1" w:rsidRDefault="00497603" w14:paraId="3C5BF487" w14:textId="1A555B42">
      <w:pPr>
        <w:pStyle w:val="NoSpacing"/>
        <w:jc w:val="both"/>
        <w:rPr>
          <w:rFonts w:cstheme="minorHAnsi"/>
          <w:sz w:val="24"/>
          <w:szCs w:val="24"/>
        </w:rPr>
      </w:pPr>
      <w:r w:rsidRPr="00A84A10">
        <w:rPr>
          <w:rFonts w:cstheme="minorHAnsi"/>
          <w:sz w:val="24"/>
          <w:szCs w:val="24"/>
        </w:rPr>
        <w:t xml:space="preserve">Staff must read the </w:t>
      </w:r>
      <w:r w:rsidRPr="00A84A10">
        <w:rPr>
          <w:rFonts w:cstheme="minorHAnsi"/>
          <w:iCs/>
          <w:sz w:val="24"/>
          <w:szCs w:val="24"/>
        </w:rPr>
        <w:t>Online Safety Policy</w:t>
      </w:r>
      <w:r w:rsidRPr="00A84A10">
        <w:rPr>
          <w:rFonts w:cstheme="minorHAnsi"/>
          <w:sz w:val="24"/>
          <w:szCs w:val="24"/>
        </w:rPr>
        <w:t xml:space="preserve"> in conjunction with our Code of Conduct in relation to personal online behaviour. </w:t>
      </w:r>
    </w:p>
    <w:p w:rsidRPr="00A84A10" w:rsidR="003918C0" w:rsidP="00E33EE1" w:rsidRDefault="003918C0" w14:paraId="091342C4" w14:textId="77777777">
      <w:pPr>
        <w:pStyle w:val="NoSpacing"/>
        <w:jc w:val="both"/>
        <w:rPr>
          <w:rFonts w:cstheme="minorHAnsi"/>
          <w:sz w:val="24"/>
          <w:szCs w:val="24"/>
        </w:rPr>
      </w:pPr>
    </w:p>
    <w:p w:rsidRPr="00030AFE" w:rsidR="003918C0" w:rsidP="00E33EE1" w:rsidRDefault="003918C0" w14:paraId="4D39694A" w14:textId="60800E4D">
      <w:pPr>
        <w:pStyle w:val="NoSpacing"/>
        <w:jc w:val="both"/>
        <w:rPr>
          <w:rFonts w:cstheme="minorHAnsi"/>
          <w:sz w:val="24"/>
          <w:szCs w:val="24"/>
        </w:rPr>
      </w:pPr>
      <w:r w:rsidRPr="00A84A10">
        <w:rPr>
          <w:rFonts w:cstheme="minorHAnsi"/>
          <w:sz w:val="24"/>
          <w:szCs w:val="24"/>
        </w:rPr>
        <w:t xml:space="preserve">Any concerns related to </w:t>
      </w:r>
      <w:r w:rsidRPr="00A84A10" w:rsidR="00C50B4F">
        <w:rPr>
          <w:rFonts w:cstheme="minorHAnsi"/>
          <w:sz w:val="24"/>
          <w:szCs w:val="24"/>
        </w:rPr>
        <w:t>children’s safety online</w:t>
      </w:r>
      <w:r w:rsidRPr="00A84A10">
        <w:rPr>
          <w:rFonts w:cstheme="minorHAnsi"/>
          <w:sz w:val="24"/>
          <w:szCs w:val="24"/>
        </w:rPr>
        <w:t xml:space="preserve"> (either safeguarding or technical) should be reported to the DSL immediately.</w:t>
      </w:r>
      <w:r>
        <w:rPr>
          <w:rFonts w:cstheme="minorHAnsi"/>
          <w:sz w:val="24"/>
          <w:szCs w:val="24"/>
        </w:rPr>
        <w:t xml:space="preserve"> </w:t>
      </w:r>
    </w:p>
    <w:p w:rsidRPr="00030AFE" w:rsidR="00497603" w:rsidP="00E33EE1" w:rsidRDefault="00497603" w14:paraId="579AAD92" w14:textId="64019586">
      <w:pPr>
        <w:pStyle w:val="NoSpacing"/>
        <w:jc w:val="both"/>
        <w:rPr>
          <w:rFonts w:cstheme="minorHAnsi"/>
          <w:sz w:val="24"/>
          <w:szCs w:val="24"/>
        </w:rPr>
      </w:pPr>
    </w:p>
    <w:p w:rsidRPr="00D66DC1" w:rsidR="00721861" w:rsidP="00D7723D" w:rsidRDefault="00497603" w14:paraId="41205DAE" w14:textId="69B1921A">
      <w:pPr>
        <w:pStyle w:val="NoSpacing"/>
        <w:jc w:val="both"/>
        <w:rPr>
          <w:rFonts w:cstheme="minorHAnsi"/>
          <w:b/>
          <w:bCs/>
          <w:sz w:val="24"/>
          <w:szCs w:val="24"/>
        </w:rPr>
      </w:pPr>
      <w:r w:rsidRPr="00D66DC1">
        <w:rPr>
          <w:rFonts w:cstheme="minorHAnsi"/>
          <w:b/>
          <w:bCs/>
          <w:sz w:val="24"/>
          <w:szCs w:val="24"/>
        </w:rPr>
        <w:t xml:space="preserve">Pupil mobile phones </w:t>
      </w:r>
    </w:p>
    <w:p w:rsidRPr="00D6238E" w:rsidR="00AD4429" w:rsidP="00AD4429" w:rsidRDefault="00AD4429" w14:paraId="146C683A" w14:textId="77777777">
      <w:pPr>
        <w:pStyle w:val="NoSpacing"/>
        <w:jc w:val="both"/>
        <w:rPr>
          <w:rFonts w:cstheme="minorHAnsi"/>
          <w:sz w:val="24"/>
          <w:szCs w:val="24"/>
        </w:rPr>
      </w:pPr>
      <w:r w:rsidRPr="00D6238E">
        <w:rPr>
          <w:rFonts w:cstheme="minorHAnsi"/>
          <w:sz w:val="24"/>
          <w:szCs w:val="24"/>
        </w:rPr>
        <w:t>Our Mobile Device Policy and Procedures contains all information</w:t>
      </w:r>
    </w:p>
    <w:p w:rsidR="002D34B9" w:rsidP="00D7723D" w:rsidRDefault="002D34B9" w14:paraId="1610CAA1" w14:textId="77777777">
      <w:pPr>
        <w:pStyle w:val="NoSpacing"/>
        <w:jc w:val="both"/>
        <w:rPr>
          <w:rFonts w:cstheme="minorHAnsi"/>
          <w:b/>
          <w:bCs/>
          <w:i/>
          <w:iCs/>
          <w:color w:val="FF0000"/>
          <w:sz w:val="24"/>
          <w:szCs w:val="24"/>
        </w:rPr>
      </w:pPr>
    </w:p>
    <w:p w:rsidR="002D34B9" w:rsidP="00D7723D" w:rsidRDefault="00D857DC" w14:paraId="5E715F2E" w14:textId="3DA7BCE4">
      <w:pPr>
        <w:pStyle w:val="NoSpacing"/>
        <w:jc w:val="both"/>
        <w:rPr>
          <w:rFonts w:cstheme="minorHAnsi"/>
          <w:b/>
          <w:bCs/>
          <w:sz w:val="24"/>
          <w:szCs w:val="24"/>
          <w:u w:val="single"/>
        </w:rPr>
      </w:pPr>
      <w:r w:rsidRPr="00BE3A90">
        <w:rPr>
          <w:rFonts w:cstheme="minorHAnsi"/>
          <w:b/>
          <w:bCs/>
          <w:sz w:val="24"/>
          <w:szCs w:val="24"/>
          <w:u w:val="single"/>
        </w:rPr>
        <w:t xml:space="preserve">10.7 </w:t>
      </w:r>
      <w:r w:rsidRPr="00BE3A90" w:rsidR="002D34B9">
        <w:rPr>
          <w:rFonts w:cstheme="minorHAnsi"/>
          <w:b/>
          <w:bCs/>
          <w:sz w:val="24"/>
          <w:szCs w:val="24"/>
          <w:u w:val="single"/>
        </w:rPr>
        <w:t xml:space="preserve">Children who </w:t>
      </w:r>
      <w:r w:rsidRPr="00BE3A90" w:rsidR="00A84A10">
        <w:rPr>
          <w:rFonts w:cstheme="minorHAnsi"/>
          <w:b/>
          <w:bCs/>
          <w:sz w:val="24"/>
          <w:szCs w:val="24"/>
          <w:u w:val="single"/>
        </w:rPr>
        <w:t>are gay, lesbian, bisexual, or gender questioning</w:t>
      </w:r>
    </w:p>
    <w:p w:rsidRPr="00BE3A90" w:rsidR="00BE3A90" w:rsidP="00D7723D" w:rsidRDefault="00BE3A90" w14:paraId="10B75736" w14:textId="77777777">
      <w:pPr>
        <w:pStyle w:val="NoSpacing"/>
        <w:jc w:val="both"/>
        <w:rPr>
          <w:rFonts w:cstheme="minorHAnsi"/>
          <w:b/>
          <w:bCs/>
          <w:sz w:val="24"/>
          <w:szCs w:val="24"/>
          <w:u w:val="single"/>
        </w:rPr>
      </w:pPr>
    </w:p>
    <w:p w:rsidRPr="00AD4429" w:rsidR="00BE3A90" w:rsidP="00BE3A90" w:rsidRDefault="00BE3A90" w14:paraId="62B8F008" w14:textId="53E4C554">
      <w:pPr>
        <w:pStyle w:val="NoSpacing"/>
        <w:jc w:val="both"/>
        <w:rPr>
          <w:sz w:val="24"/>
          <w:szCs w:val="24"/>
        </w:rPr>
      </w:pPr>
      <w:r w:rsidRPr="00AD4429">
        <w:rPr>
          <w:sz w:val="24"/>
          <w:szCs w:val="24"/>
        </w:rPr>
        <w:t xml:space="preserve">We recognise that a child or young person being lesbian, gay, or bisexual is not in itself an </w:t>
      </w:r>
    </w:p>
    <w:p w:rsidRPr="00AD4429" w:rsidR="00BE3A90" w:rsidP="00BE3A90" w:rsidRDefault="00BE3A90" w14:paraId="6BDD42AA" w14:textId="77777777">
      <w:pPr>
        <w:pStyle w:val="NoSpacing"/>
        <w:jc w:val="both"/>
        <w:rPr>
          <w:sz w:val="24"/>
          <w:szCs w:val="24"/>
        </w:rPr>
      </w:pPr>
      <w:r w:rsidRPr="00AD4429">
        <w:rPr>
          <w:sz w:val="24"/>
          <w:szCs w:val="24"/>
        </w:rPr>
        <w:t xml:space="preserve">inherent risk factor for harm, however, they can sometimes be targeted by other </w:t>
      </w:r>
    </w:p>
    <w:p w:rsidRPr="00AD4429" w:rsidR="00BE3A90" w:rsidP="00BE3A90" w:rsidRDefault="00BE3A90" w14:paraId="225352D8" w14:textId="77777777">
      <w:pPr>
        <w:pStyle w:val="NoSpacing"/>
        <w:jc w:val="both"/>
        <w:rPr>
          <w:sz w:val="24"/>
          <w:szCs w:val="24"/>
        </w:rPr>
      </w:pPr>
      <w:r w:rsidRPr="00AD4429">
        <w:rPr>
          <w:sz w:val="24"/>
          <w:szCs w:val="24"/>
        </w:rPr>
        <w:t xml:space="preserve">children. In some cases, a child who is perceived by other children to be lesbian, </w:t>
      </w:r>
    </w:p>
    <w:p w:rsidRPr="00AD4429" w:rsidR="00BE3A90" w:rsidP="00BE3A90" w:rsidRDefault="00BE3A90" w14:paraId="719DEF46" w14:textId="77777777">
      <w:pPr>
        <w:pStyle w:val="NoSpacing"/>
        <w:jc w:val="both"/>
        <w:rPr>
          <w:sz w:val="24"/>
          <w:szCs w:val="24"/>
        </w:rPr>
      </w:pPr>
      <w:r w:rsidRPr="00AD4429">
        <w:rPr>
          <w:sz w:val="24"/>
          <w:szCs w:val="24"/>
        </w:rPr>
        <w:t xml:space="preserve">gay, or bisexual (whether they are or not) can be just as vulnerable as children who </w:t>
      </w:r>
    </w:p>
    <w:p w:rsidR="002D34B9" w:rsidP="00BE3A90" w:rsidRDefault="00BE3A90" w14:paraId="27123AB5" w14:textId="52F14338">
      <w:pPr>
        <w:pStyle w:val="NoSpacing"/>
        <w:jc w:val="both"/>
        <w:rPr>
          <w:sz w:val="24"/>
          <w:szCs w:val="24"/>
        </w:rPr>
      </w:pPr>
      <w:r w:rsidRPr="00AD4429">
        <w:rPr>
          <w:sz w:val="24"/>
          <w:szCs w:val="24"/>
        </w:rPr>
        <w:t>are.</w:t>
      </w:r>
    </w:p>
    <w:p w:rsidRPr="00BE3A90" w:rsidR="00BE3A90" w:rsidP="00BE3A90" w:rsidRDefault="00BE3A90" w14:paraId="78D9D3CC" w14:textId="77777777">
      <w:pPr>
        <w:pStyle w:val="NoSpacing"/>
        <w:jc w:val="both"/>
        <w:rPr>
          <w:sz w:val="24"/>
          <w:szCs w:val="24"/>
        </w:rPr>
      </w:pPr>
    </w:p>
    <w:p w:rsidRPr="00BE3A90" w:rsidR="002D34B9" w:rsidP="002D34B9" w:rsidRDefault="002D34B9" w14:paraId="7D565807" w14:textId="77777777">
      <w:pPr>
        <w:pStyle w:val="NoSpacing"/>
        <w:jc w:val="both"/>
        <w:rPr>
          <w:sz w:val="24"/>
          <w:szCs w:val="24"/>
        </w:rPr>
      </w:pPr>
      <w:r w:rsidRPr="00BE3A90">
        <w:rPr>
          <w:sz w:val="24"/>
          <w:szCs w:val="24"/>
        </w:rPr>
        <w:t>We will:</w:t>
      </w:r>
    </w:p>
    <w:p w:rsidRPr="00BE3A90" w:rsidR="002D34B9" w:rsidP="002D34B9" w:rsidRDefault="002D34B9" w14:paraId="531FB888" w14:textId="77777777">
      <w:pPr>
        <w:pStyle w:val="NoSpacing"/>
        <w:jc w:val="both"/>
        <w:rPr>
          <w:sz w:val="24"/>
          <w:szCs w:val="24"/>
        </w:rPr>
      </w:pPr>
    </w:p>
    <w:p w:rsidRPr="00BE3A90" w:rsidR="002D34B9" w:rsidP="00F42F5D" w:rsidRDefault="00A84A10" w14:paraId="0C7544D6" w14:textId="166B2F59">
      <w:pPr>
        <w:pStyle w:val="NoSpacing"/>
        <w:numPr>
          <w:ilvl w:val="0"/>
          <w:numId w:val="81"/>
        </w:numPr>
        <w:jc w:val="both"/>
        <w:rPr>
          <w:rFonts w:cstheme="minorHAnsi"/>
          <w:b/>
          <w:bCs/>
          <w:sz w:val="24"/>
          <w:szCs w:val="24"/>
        </w:rPr>
      </w:pPr>
      <w:r w:rsidRPr="00BE3A90">
        <w:rPr>
          <w:rFonts w:cstheme="minorHAnsi"/>
          <w:sz w:val="24"/>
          <w:szCs w:val="24"/>
        </w:rPr>
        <w:t xml:space="preserve">Create a culture where these children </w:t>
      </w:r>
      <w:proofErr w:type="gramStart"/>
      <w:r w:rsidRPr="00BE3A90">
        <w:rPr>
          <w:rFonts w:cstheme="minorHAnsi"/>
          <w:sz w:val="24"/>
          <w:szCs w:val="24"/>
        </w:rPr>
        <w:t>are able to</w:t>
      </w:r>
      <w:proofErr w:type="gramEnd"/>
      <w:r w:rsidRPr="00BE3A90" w:rsidR="002D34B9">
        <w:rPr>
          <w:rFonts w:cstheme="minorHAnsi"/>
          <w:sz w:val="24"/>
          <w:szCs w:val="24"/>
        </w:rPr>
        <w:t xml:space="preserve"> speak out and share their </w:t>
      </w:r>
      <w:proofErr w:type="gramStart"/>
      <w:r w:rsidRPr="00BE3A90" w:rsidR="002D34B9">
        <w:rPr>
          <w:rFonts w:cstheme="minorHAnsi"/>
          <w:sz w:val="24"/>
          <w:szCs w:val="24"/>
        </w:rPr>
        <w:t>concerns;</w:t>
      </w:r>
      <w:proofErr w:type="gramEnd"/>
    </w:p>
    <w:p w:rsidRPr="00BE3A90" w:rsidR="00A84A10" w:rsidP="00F42F5D" w:rsidRDefault="00A84A10" w14:paraId="218F37CF" w14:textId="50628226">
      <w:pPr>
        <w:pStyle w:val="NoSpacing"/>
        <w:numPr>
          <w:ilvl w:val="0"/>
          <w:numId w:val="81"/>
        </w:numPr>
        <w:jc w:val="both"/>
        <w:rPr>
          <w:rFonts w:cstheme="minorHAnsi"/>
          <w:b/>
          <w:bCs/>
          <w:sz w:val="24"/>
          <w:szCs w:val="24"/>
        </w:rPr>
      </w:pPr>
      <w:r w:rsidRPr="00BE3A90">
        <w:rPr>
          <w:rFonts w:cstheme="minorHAnsi"/>
          <w:sz w:val="24"/>
          <w:szCs w:val="24"/>
        </w:rPr>
        <w:t xml:space="preserve">Support and safeguard children in line with guidance and </w:t>
      </w:r>
      <w:proofErr w:type="gramStart"/>
      <w:r w:rsidRPr="00BE3A90">
        <w:rPr>
          <w:rFonts w:cstheme="minorHAnsi"/>
          <w:sz w:val="24"/>
          <w:szCs w:val="24"/>
        </w:rPr>
        <w:t>legislation;</w:t>
      </w:r>
      <w:proofErr w:type="gramEnd"/>
      <w:r w:rsidRPr="00BE3A90">
        <w:rPr>
          <w:rFonts w:cstheme="minorHAnsi"/>
          <w:sz w:val="24"/>
          <w:szCs w:val="24"/>
        </w:rPr>
        <w:t xml:space="preserve"> </w:t>
      </w:r>
    </w:p>
    <w:p w:rsidR="00D857DC" w:rsidP="00E2293A" w:rsidRDefault="00D857DC" w14:paraId="7F031630" w14:textId="77777777">
      <w:pPr>
        <w:pStyle w:val="4Bulletedcopyblue"/>
        <w:numPr>
          <w:ilvl w:val="0"/>
          <w:numId w:val="0"/>
        </w:numPr>
        <w:rPr>
          <w:rFonts w:asciiTheme="minorHAnsi" w:hAnsiTheme="minorHAnsi" w:cstheme="minorHAnsi"/>
          <w:b/>
          <w:bCs/>
          <w:sz w:val="24"/>
          <w:szCs w:val="24"/>
          <w:highlight w:val="yellow"/>
          <w:u w:val="single"/>
        </w:rPr>
      </w:pPr>
    </w:p>
    <w:p w:rsidRPr="000361CC" w:rsidR="00E2293A" w:rsidP="00E2293A" w:rsidRDefault="00D857DC" w14:paraId="3242FF57" w14:textId="14AE5517">
      <w:pPr>
        <w:pStyle w:val="4Bulletedcopyblue"/>
        <w:numPr>
          <w:ilvl w:val="0"/>
          <w:numId w:val="0"/>
        </w:numPr>
        <w:rPr>
          <w:rFonts w:asciiTheme="minorHAnsi" w:hAnsiTheme="minorHAnsi" w:cstheme="minorHAnsi"/>
          <w:b/>
          <w:bCs/>
          <w:sz w:val="24"/>
          <w:szCs w:val="24"/>
          <w:u w:val="single"/>
        </w:rPr>
      </w:pPr>
      <w:r w:rsidRPr="000361CC">
        <w:rPr>
          <w:rFonts w:asciiTheme="minorHAnsi" w:hAnsiTheme="minorHAnsi" w:cstheme="minorHAnsi"/>
          <w:b/>
          <w:bCs/>
          <w:sz w:val="24"/>
          <w:szCs w:val="24"/>
          <w:u w:val="single"/>
        </w:rPr>
        <w:t xml:space="preserve">10.8 </w:t>
      </w:r>
      <w:r w:rsidRPr="000361CC" w:rsidR="00E2293A">
        <w:rPr>
          <w:rFonts w:asciiTheme="minorHAnsi" w:hAnsiTheme="minorHAnsi" w:cstheme="minorHAnsi"/>
          <w:b/>
          <w:bCs/>
          <w:sz w:val="24"/>
          <w:szCs w:val="24"/>
          <w:u w:val="single"/>
        </w:rPr>
        <w:t>Elective home education</w:t>
      </w:r>
    </w:p>
    <w:p w:rsidRPr="000361CC" w:rsidR="00E2293A" w:rsidP="006035CE" w:rsidRDefault="00E2293A" w14:paraId="5F5096FF" w14:textId="5B8DF6C6">
      <w:pPr>
        <w:pStyle w:val="4Bulletedcopyblue"/>
        <w:numPr>
          <w:ilvl w:val="0"/>
          <w:numId w:val="0"/>
        </w:numPr>
        <w:jc w:val="both"/>
        <w:rPr>
          <w:rFonts w:asciiTheme="minorHAnsi" w:hAnsiTheme="minorHAnsi" w:cstheme="minorHAnsi"/>
          <w:sz w:val="24"/>
          <w:szCs w:val="24"/>
        </w:rPr>
      </w:pPr>
      <w:r w:rsidRPr="000361CC">
        <w:rPr>
          <w:rFonts w:asciiTheme="minorHAnsi" w:hAnsiTheme="minorHAnsi" w:cstheme="minorHAnsi"/>
          <w:sz w:val="24"/>
          <w:szCs w:val="24"/>
        </w:rPr>
        <w:t>We understan</w:t>
      </w:r>
      <w:r w:rsidRPr="000361CC" w:rsidR="00D857DC">
        <w:rPr>
          <w:rFonts w:asciiTheme="minorHAnsi" w:hAnsiTheme="minorHAnsi" w:cstheme="minorHAnsi"/>
          <w:sz w:val="24"/>
          <w:szCs w:val="24"/>
        </w:rPr>
        <w:t>d</w:t>
      </w:r>
      <w:r w:rsidRPr="000361CC">
        <w:rPr>
          <w:rFonts w:asciiTheme="minorHAnsi" w:hAnsiTheme="minorHAnsi" w:cstheme="minorHAnsi"/>
          <w:sz w:val="24"/>
          <w:szCs w:val="24"/>
        </w:rPr>
        <w:t xml:space="preserve"> that some parents choose to educate their children at home, are legally able to do so and this </w:t>
      </w:r>
      <w:proofErr w:type="gramStart"/>
      <w:r w:rsidRPr="000361CC">
        <w:rPr>
          <w:rFonts w:asciiTheme="minorHAnsi" w:hAnsiTheme="minorHAnsi" w:cstheme="minorHAnsi"/>
          <w:sz w:val="24"/>
          <w:szCs w:val="24"/>
        </w:rPr>
        <w:t>in itself is</w:t>
      </w:r>
      <w:proofErr w:type="gramEnd"/>
      <w:r w:rsidRPr="000361CC">
        <w:rPr>
          <w:rFonts w:asciiTheme="minorHAnsi" w:hAnsiTheme="minorHAnsi" w:cstheme="minorHAnsi"/>
          <w:sz w:val="24"/>
          <w:szCs w:val="24"/>
        </w:rPr>
        <w:t xml:space="preserve"> not a safeguarding issue. We encourage parents who are considering removing a pupil from roll for home education to meet with us prior to making a final decision to discuss this with us. This is particularly important where a child has special educational needs or a disability, and/or has a social worker, and/or is otherwise vulnerable.</w:t>
      </w:r>
    </w:p>
    <w:p w:rsidRPr="000361CC" w:rsidR="002D34B9" w:rsidP="00D857DC" w:rsidRDefault="00E2293A" w14:paraId="07DF873A" w14:textId="7040DF32">
      <w:pPr>
        <w:pStyle w:val="4Bulletedcopyblue"/>
        <w:numPr>
          <w:ilvl w:val="0"/>
          <w:numId w:val="0"/>
        </w:numPr>
        <w:spacing w:after="0"/>
        <w:jc w:val="both"/>
        <w:rPr>
          <w:rFonts w:asciiTheme="minorHAnsi" w:hAnsiTheme="minorHAnsi" w:cstheme="minorHAnsi"/>
          <w:sz w:val="24"/>
          <w:szCs w:val="24"/>
        </w:rPr>
      </w:pPr>
      <w:r w:rsidRPr="000361CC">
        <w:rPr>
          <w:rFonts w:asciiTheme="minorHAnsi" w:hAnsiTheme="minorHAnsi" w:cstheme="minorHAnsi"/>
          <w:sz w:val="24"/>
          <w:szCs w:val="24"/>
        </w:rPr>
        <w:t xml:space="preserve">From September 2016 the Education (Pupil Registration) (England) Regulations 2006 were amended so that schools must inform their LA of all deletions from their admission register when a child is taken off roll. As such, we will notify </w:t>
      </w:r>
      <w:proofErr w:type="gramStart"/>
      <w:r w:rsidRPr="000361CC">
        <w:rPr>
          <w:rFonts w:asciiTheme="minorHAnsi" w:hAnsiTheme="minorHAnsi" w:cstheme="minorHAnsi"/>
          <w:sz w:val="24"/>
          <w:szCs w:val="24"/>
        </w:rPr>
        <w:t>the LA</w:t>
      </w:r>
      <w:proofErr w:type="gramEnd"/>
      <w:r w:rsidRPr="000361CC">
        <w:rPr>
          <w:rFonts w:asciiTheme="minorHAnsi" w:hAnsiTheme="minorHAnsi" w:cstheme="minorHAnsi"/>
          <w:sz w:val="24"/>
          <w:szCs w:val="24"/>
        </w:rPr>
        <w:t xml:space="preserve"> when a child is removed from roll to be educated at home. </w:t>
      </w:r>
    </w:p>
    <w:p w:rsidRPr="00D857DC" w:rsidR="00D857DC" w:rsidP="00D857DC" w:rsidRDefault="00D857DC" w14:paraId="3CCCD379" w14:textId="77777777">
      <w:pPr>
        <w:pStyle w:val="4Bulletedcopyblue"/>
        <w:numPr>
          <w:ilvl w:val="0"/>
          <w:numId w:val="0"/>
        </w:numPr>
        <w:spacing w:after="0"/>
        <w:jc w:val="both"/>
        <w:rPr>
          <w:rFonts w:asciiTheme="minorHAnsi" w:hAnsiTheme="minorHAnsi" w:cstheme="minorHAnsi"/>
          <w:sz w:val="24"/>
          <w:szCs w:val="24"/>
          <w:highlight w:val="yellow"/>
        </w:rPr>
      </w:pPr>
    </w:p>
    <w:tbl>
      <w:tblPr>
        <w:tblW w:w="5000" w:type="pct"/>
        <w:shd w:val="clear" w:color="auto" w:fill="002060"/>
        <w:tblLook w:val="01E0" w:firstRow="1" w:lastRow="1" w:firstColumn="1" w:lastColumn="1" w:noHBand="0" w:noVBand="0"/>
      </w:tblPr>
      <w:tblGrid>
        <w:gridCol w:w="10466"/>
      </w:tblGrid>
      <w:tr w:rsidRPr="00030AFE" w:rsidR="00F34069" w:rsidTr="00030AFE" w14:paraId="54478A1F" w14:textId="77777777">
        <w:tc>
          <w:tcPr>
            <w:tcW w:w="5000" w:type="pct"/>
            <w:shd w:val="clear" w:color="auto" w:fill="002060"/>
          </w:tcPr>
          <w:p w:rsidRPr="00547720" w:rsidR="00F34069" w:rsidP="00547720" w:rsidRDefault="00F34069" w14:paraId="44A3A040" w14:textId="21F4B545">
            <w:pPr>
              <w:pStyle w:val="Heading1"/>
              <w:spacing w:before="120" w:after="120"/>
              <w:rPr>
                <w:rFonts w:eastAsia="Times New Roman"/>
                <w:b w:val="0"/>
                <w:bCs/>
              </w:rPr>
            </w:pPr>
            <w:r w:rsidRPr="00030AFE">
              <w:rPr>
                <w:rFonts w:eastAsia="Times New Roman"/>
              </w:rPr>
              <w:br w:type="page"/>
            </w:r>
            <w:bookmarkStart w:name="_Toc140509651" w:id="14"/>
            <w:r w:rsidRPr="00547720" w:rsidR="00547720">
              <w:rPr>
                <w:rFonts w:eastAsia="Times New Roman"/>
                <w:b w:val="0"/>
                <w:bCs/>
              </w:rPr>
              <w:t xml:space="preserve">11. </w:t>
            </w:r>
            <w:r w:rsidR="00547720">
              <w:rPr>
                <w:b w:val="0"/>
                <w:bCs/>
              </w:rPr>
              <w:t>Pupils with special educational needs and disabilities (SEND)</w:t>
            </w:r>
            <w:bookmarkEnd w:id="14"/>
          </w:p>
        </w:tc>
      </w:tr>
    </w:tbl>
    <w:p w:rsidRPr="00030AFE" w:rsidR="007A414F" w:rsidP="00E33EE1" w:rsidRDefault="007A414F" w14:paraId="783F41AD" w14:textId="77777777">
      <w:pPr>
        <w:autoSpaceDE w:val="0"/>
        <w:autoSpaceDN w:val="0"/>
        <w:adjustRightInd w:val="0"/>
        <w:spacing w:after="0" w:line="240" w:lineRule="auto"/>
        <w:jc w:val="both"/>
        <w:rPr>
          <w:rFonts w:eastAsia="Times New Roman" w:cstheme="minorHAnsi"/>
          <w:bCs/>
          <w:color w:val="000000"/>
          <w:sz w:val="24"/>
          <w:szCs w:val="24"/>
          <w:lang w:eastAsia="en-GB"/>
        </w:rPr>
      </w:pPr>
    </w:p>
    <w:p w:rsidRPr="00030AFE" w:rsidR="00F34069" w:rsidP="00D7723D" w:rsidRDefault="00F34069" w14:paraId="1A175B8D" w14:textId="42CE1375">
      <w:pPr>
        <w:autoSpaceDE w:val="0"/>
        <w:autoSpaceDN w:val="0"/>
        <w:adjustRightInd w:val="0"/>
        <w:spacing w:after="12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We recognise that pupils with special educational needs (SEN) and disabilities can face additional safeguarding challenges</w:t>
      </w:r>
      <w:r w:rsidR="003E669C">
        <w:rPr>
          <w:rFonts w:eastAsia="Times New Roman" w:cstheme="minorHAnsi"/>
          <w:bCs/>
          <w:color w:val="000000"/>
          <w:sz w:val="24"/>
          <w:szCs w:val="24"/>
          <w:lang w:eastAsia="en-GB"/>
        </w:rPr>
        <w:t>.</w:t>
      </w:r>
      <w:r w:rsidRPr="00030AFE">
        <w:rPr>
          <w:rFonts w:eastAsia="Times New Roman" w:cstheme="minorHAnsi"/>
          <w:bCs/>
          <w:color w:val="000000"/>
          <w:sz w:val="24"/>
          <w:szCs w:val="24"/>
          <w:lang w:eastAsia="en-GB"/>
        </w:rPr>
        <w:t xml:space="preserve"> Additional barriers can exist when recognising </w:t>
      </w:r>
      <w:r w:rsidRPr="00BE3A90" w:rsidR="00A33297">
        <w:rPr>
          <w:rFonts w:eastAsia="Times New Roman" w:cstheme="minorHAnsi"/>
          <w:bCs/>
          <w:color w:val="000000"/>
          <w:sz w:val="24"/>
          <w:szCs w:val="24"/>
          <w:lang w:eastAsia="en-GB"/>
        </w:rPr>
        <w:t>abuse, neglect and exploitation</w:t>
      </w:r>
      <w:r w:rsidRPr="00BE3A90">
        <w:rPr>
          <w:rFonts w:eastAsia="Times New Roman" w:cstheme="minorHAnsi"/>
          <w:bCs/>
          <w:color w:val="000000"/>
          <w:sz w:val="24"/>
          <w:szCs w:val="24"/>
          <w:lang w:eastAsia="en-GB"/>
        </w:rPr>
        <w:t xml:space="preserve"> in this group, </w:t>
      </w:r>
      <w:proofErr w:type="gramStart"/>
      <w:r w:rsidRPr="00BE3A90">
        <w:rPr>
          <w:rFonts w:eastAsia="Times New Roman" w:cstheme="minorHAnsi"/>
          <w:bCs/>
          <w:color w:val="000000"/>
          <w:sz w:val="24"/>
          <w:szCs w:val="24"/>
          <w:lang w:eastAsia="en-GB"/>
        </w:rPr>
        <w:t>including</w:t>
      </w:r>
      <w:r w:rsidRPr="00BE3A90" w:rsidR="00924B87">
        <w:rPr>
          <w:rFonts w:eastAsia="Times New Roman" w:cstheme="minorHAnsi"/>
          <w:bCs/>
          <w:color w:val="000000"/>
          <w:sz w:val="24"/>
          <w:szCs w:val="24"/>
          <w:lang w:eastAsia="en-GB"/>
        </w:rPr>
        <w:t>;</w:t>
      </w:r>
      <w:proofErr w:type="gramEnd"/>
    </w:p>
    <w:p w:rsidRPr="00030AFE" w:rsidR="00F34069" w:rsidP="00F42F5D" w:rsidRDefault="00924B87" w14:paraId="7F5497A9" w14:textId="5478523F">
      <w:pPr>
        <w:pStyle w:val="ListParagraph"/>
        <w:numPr>
          <w:ilvl w:val="0"/>
          <w:numId w:val="19"/>
        </w:numPr>
        <w:jc w:val="both"/>
        <w:rPr>
          <w:rFonts w:asciiTheme="minorHAnsi" w:hAnsiTheme="minorHAnsi" w:cstheme="minorHAnsi"/>
          <w:bCs/>
          <w:color w:val="000000"/>
        </w:rPr>
      </w:pPr>
      <w:r>
        <w:rPr>
          <w:rFonts w:asciiTheme="minorHAnsi" w:hAnsiTheme="minorHAnsi" w:cstheme="minorHAnsi"/>
          <w:bCs/>
          <w:color w:val="000000"/>
          <w:lang w:val="en-US"/>
        </w:rPr>
        <w:t>a</w:t>
      </w:r>
      <w:r w:rsidRPr="00030AFE" w:rsidR="00F34069">
        <w:rPr>
          <w:rFonts w:asciiTheme="minorHAnsi" w:hAnsiTheme="minorHAnsi" w:cstheme="minorHAnsi"/>
          <w:bCs/>
          <w:color w:val="000000"/>
          <w:lang w:val="en-US"/>
        </w:rPr>
        <w:t xml:space="preserve">ssumptions that indicators of possible abuse such as behaviour, mood and injury relate to the child’s disability without further </w:t>
      </w:r>
      <w:proofErr w:type="gramStart"/>
      <w:r w:rsidRPr="00030AFE" w:rsidR="00F34069">
        <w:rPr>
          <w:rFonts w:asciiTheme="minorHAnsi" w:hAnsiTheme="minorHAnsi" w:cstheme="minorHAnsi"/>
          <w:bCs/>
          <w:color w:val="000000"/>
          <w:lang w:val="en-US"/>
        </w:rPr>
        <w:t>exploration</w:t>
      </w:r>
      <w:r>
        <w:rPr>
          <w:rFonts w:asciiTheme="minorHAnsi" w:hAnsiTheme="minorHAnsi" w:cstheme="minorHAnsi"/>
          <w:bCs/>
          <w:color w:val="000000"/>
          <w:lang w:val="en-US"/>
        </w:rPr>
        <w:t>;</w:t>
      </w:r>
      <w:proofErr w:type="gramEnd"/>
    </w:p>
    <w:p w:rsidRPr="00030AFE" w:rsidR="00F34069" w:rsidP="00F42F5D" w:rsidRDefault="00924B87" w14:paraId="6B4B3005" w14:textId="15823DC8">
      <w:pPr>
        <w:pStyle w:val="ListParagraph"/>
        <w:numPr>
          <w:ilvl w:val="0"/>
          <w:numId w:val="19"/>
        </w:numPr>
        <w:jc w:val="both"/>
        <w:rPr>
          <w:rFonts w:asciiTheme="minorHAnsi" w:hAnsiTheme="minorHAnsi" w:cstheme="minorHAnsi"/>
          <w:bCs/>
          <w:color w:val="000000"/>
        </w:rPr>
      </w:pPr>
      <w:proofErr w:type="gramStart"/>
      <w:r>
        <w:rPr>
          <w:rFonts w:asciiTheme="minorHAnsi" w:hAnsiTheme="minorHAnsi" w:cstheme="minorHAnsi"/>
          <w:bCs/>
          <w:color w:val="000000"/>
          <w:lang w:val="en-US"/>
        </w:rPr>
        <w:t>p</w:t>
      </w:r>
      <w:r w:rsidRPr="00030AFE" w:rsidR="00F34069">
        <w:rPr>
          <w:rFonts w:asciiTheme="minorHAnsi" w:hAnsiTheme="minorHAnsi" w:cstheme="minorHAnsi"/>
          <w:bCs/>
          <w:color w:val="000000"/>
          <w:lang w:val="en-US"/>
        </w:rPr>
        <w:t>upils</w:t>
      </w:r>
      <w:proofErr w:type="gramEnd"/>
      <w:r w:rsidRPr="00030AFE" w:rsidR="00F34069">
        <w:rPr>
          <w:rFonts w:asciiTheme="minorHAnsi" w:hAnsiTheme="minorHAnsi" w:cstheme="minorHAnsi"/>
          <w:bCs/>
          <w:color w:val="000000"/>
          <w:lang w:val="en-US"/>
        </w:rPr>
        <w:t xml:space="preserve"> being more prone to peer group isolation than other </w:t>
      </w:r>
      <w:proofErr w:type="gramStart"/>
      <w:r w:rsidRPr="00030AFE" w:rsidR="00F34069">
        <w:rPr>
          <w:rFonts w:asciiTheme="minorHAnsi" w:hAnsiTheme="minorHAnsi" w:cstheme="minorHAnsi"/>
          <w:bCs/>
          <w:color w:val="000000"/>
          <w:lang w:val="en-US"/>
        </w:rPr>
        <w:t>pupils</w:t>
      </w:r>
      <w:r>
        <w:rPr>
          <w:rFonts w:asciiTheme="minorHAnsi" w:hAnsiTheme="minorHAnsi" w:cstheme="minorHAnsi"/>
          <w:bCs/>
          <w:color w:val="000000"/>
          <w:lang w:val="en-US"/>
        </w:rPr>
        <w:t>;</w:t>
      </w:r>
      <w:proofErr w:type="gramEnd"/>
    </w:p>
    <w:p w:rsidRPr="00030AFE" w:rsidR="00F34069" w:rsidP="00F42F5D" w:rsidRDefault="00924B87" w14:paraId="3E7E12F2" w14:textId="0C7B9661">
      <w:pPr>
        <w:pStyle w:val="ListParagraph"/>
        <w:numPr>
          <w:ilvl w:val="0"/>
          <w:numId w:val="19"/>
        </w:numPr>
        <w:jc w:val="both"/>
        <w:rPr>
          <w:rFonts w:asciiTheme="minorHAnsi" w:hAnsiTheme="minorHAnsi" w:cstheme="minorHAnsi"/>
          <w:bCs/>
          <w:color w:val="000000"/>
        </w:rPr>
      </w:pPr>
      <w:r>
        <w:rPr>
          <w:rFonts w:asciiTheme="minorHAnsi" w:hAnsiTheme="minorHAnsi" w:cstheme="minorHAnsi"/>
          <w:bCs/>
          <w:color w:val="000000"/>
          <w:lang w:val="en-US"/>
        </w:rPr>
        <w:t>t</w:t>
      </w:r>
      <w:r w:rsidRPr="00030AFE" w:rsidR="00F34069">
        <w:rPr>
          <w:rFonts w:asciiTheme="minorHAnsi" w:hAnsiTheme="minorHAnsi" w:cstheme="minorHAnsi"/>
          <w:bCs/>
          <w:color w:val="000000"/>
          <w:lang w:val="en-US"/>
        </w:rPr>
        <w:t>he potential for pupils with SEN and disabilities being disproportionally impacted by behaviours such as bullying, without outwardly showing any signs</w:t>
      </w:r>
      <w:r>
        <w:rPr>
          <w:rFonts w:asciiTheme="minorHAnsi" w:hAnsiTheme="minorHAnsi" w:cstheme="minorHAnsi"/>
          <w:bCs/>
          <w:color w:val="000000"/>
          <w:lang w:val="en-US"/>
        </w:rPr>
        <w:t>; and/or</w:t>
      </w:r>
    </w:p>
    <w:p w:rsidRPr="00A66A4B" w:rsidR="00F34069" w:rsidP="00F42F5D" w:rsidRDefault="00924B87" w14:paraId="5A615417" w14:textId="55B6C21B">
      <w:pPr>
        <w:pStyle w:val="ListParagraph"/>
        <w:numPr>
          <w:ilvl w:val="0"/>
          <w:numId w:val="19"/>
        </w:numPr>
        <w:jc w:val="both"/>
        <w:rPr>
          <w:rFonts w:asciiTheme="minorHAnsi" w:hAnsiTheme="minorHAnsi" w:cstheme="minorHAnsi"/>
          <w:bCs/>
          <w:color w:val="000000"/>
        </w:rPr>
      </w:pPr>
      <w:r>
        <w:rPr>
          <w:rFonts w:asciiTheme="minorHAnsi" w:hAnsiTheme="minorHAnsi" w:cstheme="minorHAnsi"/>
          <w:bCs/>
          <w:color w:val="000000"/>
          <w:lang w:val="en-US"/>
        </w:rPr>
        <w:t>c</w:t>
      </w:r>
      <w:r w:rsidRPr="00030AFE" w:rsidR="00F34069">
        <w:rPr>
          <w:rFonts w:asciiTheme="minorHAnsi" w:hAnsiTheme="minorHAnsi" w:cstheme="minorHAnsi"/>
          <w:bCs/>
          <w:color w:val="000000"/>
          <w:lang w:val="en-US"/>
        </w:rPr>
        <w:t>ommunication barriers and difficulties in overcoming these barriers</w:t>
      </w:r>
      <w:r>
        <w:rPr>
          <w:rFonts w:asciiTheme="minorHAnsi" w:hAnsiTheme="minorHAnsi" w:cstheme="minorHAnsi"/>
          <w:bCs/>
          <w:color w:val="000000"/>
          <w:lang w:val="en-US"/>
        </w:rPr>
        <w:t>.</w:t>
      </w:r>
    </w:p>
    <w:p w:rsidR="009975DF" w:rsidP="00E33EE1" w:rsidRDefault="009975DF" w14:paraId="6D2ADFD2" w14:textId="77777777">
      <w:pPr>
        <w:autoSpaceDE w:val="0"/>
        <w:autoSpaceDN w:val="0"/>
        <w:adjustRightInd w:val="0"/>
        <w:spacing w:after="0" w:line="240" w:lineRule="auto"/>
        <w:jc w:val="both"/>
        <w:rPr>
          <w:rFonts w:eastAsia="Times New Roman" w:cstheme="minorHAnsi"/>
          <w:bCs/>
          <w:color w:val="000000"/>
          <w:sz w:val="24"/>
          <w:szCs w:val="24"/>
          <w:lang w:eastAsia="en-GB"/>
        </w:rPr>
      </w:pPr>
    </w:p>
    <w:p w:rsidR="00F72711" w:rsidP="00E33EE1" w:rsidRDefault="00F34069" w14:paraId="63F5BA5B" w14:textId="0DDF1C81">
      <w:pPr>
        <w:autoSpaceDE w:val="0"/>
        <w:autoSpaceDN w:val="0"/>
        <w:adjustRightInd w:val="0"/>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More information can be found about</w:t>
      </w:r>
      <w:r w:rsidR="00D136D5">
        <w:rPr>
          <w:rFonts w:eastAsia="Times New Roman" w:cstheme="minorHAnsi"/>
          <w:bCs/>
          <w:strike/>
          <w:color w:val="000000"/>
          <w:sz w:val="24"/>
          <w:szCs w:val="24"/>
          <w:lang w:eastAsia="en-GB"/>
        </w:rPr>
        <w:t xml:space="preserve"> </w:t>
      </w:r>
      <w:r w:rsidRPr="00030AFE">
        <w:rPr>
          <w:rFonts w:eastAsia="Times New Roman" w:cstheme="minorHAnsi"/>
          <w:bCs/>
          <w:color w:val="000000"/>
          <w:sz w:val="24"/>
          <w:szCs w:val="24"/>
          <w:lang w:eastAsia="en-GB"/>
        </w:rPr>
        <w:t>support for children with SEND here:</w:t>
      </w:r>
    </w:p>
    <w:p w:rsidRPr="001B1243" w:rsidR="00895B70" w:rsidP="00E33EE1" w:rsidRDefault="00895B70" w14:paraId="785597CE" w14:textId="77777777">
      <w:pPr>
        <w:autoSpaceDE w:val="0"/>
        <w:autoSpaceDN w:val="0"/>
        <w:adjustRightInd w:val="0"/>
        <w:spacing w:after="0" w:line="240" w:lineRule="auto"/>
        <w:jc w:val="both"/>
        <w:rPr>
          <w:rFonts w:eastAsia="Times New Roman" w:cstheme="minorHAnsi"/>
          <w:bCs/>
          <w:color w:val="4472C4" w:themeColor="accent1"/>
          <w:sz w:val="24"/>
          <w:szCs w:val="24"/>
          <w:lang w:eastAsia="en-GB"/>
        </w:rPr>
      </w:pPr>
    </w:p>
    <w:p w:rsidRPr="00D136D5" w:rsidR="00C50B4F" w:rsidP="00F42F5D" w:rsidRDefault="00C50B4F" w14:paraId="6777CA7E" w14:textId="2B946C74">
      <w:pPr>
        <w:pStyle w:val="ListParagraph"/>
        <w:numPr>
          <w:ilvl w:val="0"/>
          <w:numId w:val="20"/>
        </w:numPr>
        <w:jc w:val="both"/>
        <w:rPr>
          <w:rFonts w:asciiTheme="minorHAnsi" w:hAnsiTheme="minorHAnsi" w:cstheme="minorHAnsi"/>
          <w:b/>
          <w:bCs/>
          <w:color w:val="4472C4" w:themeColor="accent1"/>
        </w:rPr>
      </w:pPr>
      <w:hyperlink w:history="1" r:id="rId16">
        <w:r w:rsidRPr="00D136D5">
          <w:rPr>
            <w:rStyle w:val="Hyperlink"/>
            <w:rFonts w:asciiTheme="minorHAnsi" w:hAnsiTheme="minorHAnsi" w:cstheme="minorHAnsi"/>
            <w:color w:val="4472C4" w:themeColor="accent1"/>
          </w:rPr>
          <w:t>SEND Code of Practice</w:t>
        </w:r>
      </w:hyperlink>
      <w:r w:rsidRPr="00D136D5">
        <w:rPr>
          <w:rStyle w:val="FootnoteReference"/>
          <w:rFonts w:asciiTheme="minorHAnsi" w:hAnsiTheme="minorHAnsi" w:cstheme="minorHAnsi"/>
          <w:b/>
          <w:bCs/>
          <w:color w:val="4472C4" w:themeColor="accent1"/>
        </w:rPr>
        <w:footnoteReference w:id="12"/>
      </w:r>
    </w:p>
    <w:p w:rsidRPr="00BE3A90" w:rsidR="00F34069" w:rsidP="00F42F5D" w:rsidRDefault="00D136D5" w14:paraId="5EEB9302" w14:textId="15647041">
      <w:pPr>
        <w:pStyle w:val="ListParagraph"/>
        <w:numPr>
          <w:ilvl w:val="0"/>
          <w:numId w:val="20"/>
        </w:numPr>
        <w:jc w:val="both"/>
        <w:rPr>
          <w:rFonts w:asciiTheme="minorHAnsi" w:hAnsiTheme="minorHAnsi" w:cstheme="minorHAnsi"/>
          <w:b/>
          <w:bCs/>
          <w:color w:val="70AD47" w:themeColor="accent6"/>
        </w:rPr>
      </w:pPr>
      <w:hyperlink w:history="1" r:id="rId17">
        <w:r w:rsidRPr="00BE3A90">
          <w:rPr>
            <w:rStyle w:val="Hyperlink"/>
            <w:rFonts w:asciiTheme="minorHAnsi" w:hAnsiTheme="minorHAnsi" w:cstheme="minorHAnsi"/>
            <w:color w:val="70AD47" w:themeColor="accent6"/>
          </w:rPr>
          <w:t>Specialist SEND support services in North Northants</w:t>
        </w:r>
      </w:hyperlink>
      <w:r w:rsidRPr="00BE3A90">
        <w:rPr>
          <w:rStyle w:val="FootnoteReference"/>
          <w:rFonts w:asciiTheme="minorHAnsi" w:hAnsiTheme="minorHAnsi" w:cstheme="minorHAnsi"/>
          <w:b/>
          <w:bCs/>
          <w:color w:val="70AD47" w:themeColor="accent6"/>
        </w:rPr>
        <w:footnoteReference w:id="13"/>
      </w:r>
    </w:p>
    <w:p w:rsidRPr="00030AFE" w:rsidR="0094519E" w:rsidP="00E33EE1" w:rsidRDefault="0094519E" w14:paraId="6CA8C7FE" w14:textId="220D41B4">
      <w:pPr>
        <w:spacing w:after="0" w:line="240" w:lineRule="auto"/>
        <w:jc w:val="both"/>
        <w:rPr>
          <w:rFonts w:cstheme="minorHAnsi"/>
          <w:bCs/>
          <w:sz w:val="24"/>
          <w:szCs w:val="24"/>
        </w:rPr>
      </w:pPr>
    </w:p>
    <w:tbl>
      <w:tblPr>
        <w:tblW w:w="5000" w:type="pct"/>
        <w:shd w:val="clear" w:color="auto" w:fill="002060"/>
        <w:tblLook w:val="01E0" w:firstRow="1" w:lastRow="1" w:firstColumn="1" w:lastColumn="1" w:noHBand="0" w:noVBand="0"/>
      </w:tblPr>
      <w:tblGrid>
        <w:gridCol w:w="10466"/>
      </w:tblGrid>
      <w:tr w:rsidRPr="00030AFE" w:rsidR="007A414F" w:rsidTr="00030AFE" w14:paraId="2AA1CE71" w14:textId="77777777">
        <w:tc>
          <w:tcPr>
            <w:tcW w:w="5000" w:type="pct"/>
            <w:shd w:val="clear" w:color="auto" w:fill="002060"/>
          </w:tcPr>
          <w:p w:rsidRPr="00924B87" w:rsidR="007A414F" w:rsidP="00547720" w:rsidRDefault="00547720" w14:paraId="16FE08BC" w14:textId="7403B140">
            <w:pPr>
              <w:pStyle w:val="Heading1"/>
              <w:spacing w:before="120" w:after="120"/>
              <w:rPr>
                <w:rFonts w:eastAsia="Times New Roman"/>
                <w:b w:val="0"/>
                <w:bCs/>
                <w:sz w:val="27"/>
                <w:szCs w:val="27"/>
              </w:rPr>
            </w:pPr>
            <w:bookmarkStart w:name="_Toc140509652" w:id="15"/>
            <w:r w:rsidRPr="00924B87">
              <w:rPr>
                <w:rFonts w:asciiTheme="minorHAnsi" w:hAnsiTheme="minorHAnsi"/>
                <w:b w:val="0"/>
                <w:bCs/>
                <w:sz w:val="27"/>
                <w:szCs w:val="27"/>
              </w:rPr>
              <w:t xml:space="preserve">12. </w:t>
            </w:r>
            <w:r w:rsidRPr="00924B87" w:rsidR="007A414F">
              <w:rPr>
                <w:rFonts w:asciiTheme="minorHAnsi" w:hAnsiTheme="minorHAnsi"/>
                <w:b w:val="0"/>
                <w:bCs/>
                <w:sz w:val="27"/>
                <w:szCs w:val="27"/>
              </w:rPr>
              <w:t>P</w:t>
            </w:r>
            <w:r w:rsidRPr="00924B87">
              <w:rPr>
                <w:rFonts w:asciiTheme="minorHAnsi" w:hAnsiTheme="minorHAnsi"/>
                <w:b w:val="0"/>
                <w:bCs/>
                <w:sz w:val="27"/>
                <w:szCs w:val="27"/>
              </w:rPr>
              <w:t xml:space="preserve">upils with a social worker </w:t>
            </w:r>
            <w:r w:rsidRPr="00924B87" w:rsidR="001109CD">
              <w:rPr>
                <w:rFonts w:asciiTheme="minorHAnsi" w:hAnsiTheme="minorHAnsi"/>
                <w:b w:val="0"/>
                <w:bCs/>
                <w:sz w:val="27"/>
                <w:szCs w:val="27"/>
              </w:rPr>
              <w:t xml:space="preserve">and </w:t>
            </w:r>
            <w:r w:rsidRPr="00924B87">
              <w:rPr>
                <w:rFonts w:asciiTheme="minorHAnsi" w:hAnsiTheme="minorHAnsi"/>
                <w:b w:val="0"/>
                <w:bCs/>
                <w:sz w:val="27"/>
                <w:szCs w:val="27"/>
              </w:rPr>
              <w:t>those that have previously needed a</w:t>
            </w:r>
            <w:r w:rsidRPr="00924B87" w:rsidR="001109CD">
              <w:rPr>
                <w:rFonts w:asciiTheme="minorHAnsi" w:hAnsiTheme="minorHAnsi"/>
                <w:b w:val="0"/>
                <w:bCs/>
                <w:sz w:val="27"/>
                <w:szCs w:val="27"/>
              </w:rPr>
              <w:t xml:space="preserve"> </w:t>
            </w:r>
            <w:r w:rsidRPr="00924B87">
              <w:rPr>
                <w:rFonts w:asciiTheme="minorHAnsi" w:hAnsiTheme="minorHAnsi"/>
                <w:b w:val="0"/>
                <w:bCs/>
                <w:sz w:val="27"/>
                <w:szCs w:val="27"/>
              </w:rPr>
              <w:t>social worker</w:t>
            </w:r>
            <w:bookmarkEnd w:id="15"/>
          </w:p>
        </w:tc>
      </w:tr>
    </w:tbl>
    <w:p w:rsidRPr="00030AFE" w:rsidR="0094519E" w:rsidP="00E33EE1" w:rsidRDefault="0094519E" w14:paraId="719E558D" w14:textId="62450725">
      <w:pPr>
        <w:spacing w:after="0" w:line="240" w:lineRule="auto"/>
        <w:jc w:val="both"/>
        <w:rPr>
          <w:rFonts w:cstheme="minorHAnsi"/>
          <w:bCs/>
          <w:sz w:val="24"/>
          <w:szCs w:val="24"/>
        </w:rPr>
      </w:pPr>
    </w:p>
    <w:p w:rsidR="007A414F" w:rsidP="00E33EE1" w:rsidRDefault="007A414F" w14:paraId="77937E33" w14:textId="480283F1">
      <w:pPr>
        <w:autoSpaceDE w:val="0"/>
        <w:autoSpaceDN w:val="0"/>
        <w:adjustRightInd w:val="0"/>
        <w:spacing w:after="0" w:line="240" w:lineRule="auto"/>
        <w:jc w:val="both"/>
        <w:rPr>
          <w:rFonts w:eastAsia="Times New Roman" w:cstheme="minorHAnsi"/>
          <w:bCs/>
          <w:color w:val="000000"/>
          <w:sz w:val="24"/>
          <w:szCs w:val="24"/>
          <w:lang w:val="en-US" w:eastAsia="en-GB"/>
        </w:rPr>
      </w:pPr>
      <w:r w:rsidRPr="00030AFE">
        <w:rPr>
          <w:rFonts w:eastAsia="Times New Roman" w:cstheme="minorHAnsi"/>
          <w:bCs/>
          <w:color w:val="000000"/>
          <w:sz w:val="24"/>
          <w:szCs w:val="24"/>
          <w:lang w:eastAsia="en-GB"/>
        </w:rPr>
        <w:t xml:space="preserve">Pupils may need a social worker due to safeguarding or welfare needs. We recognise that a child’s experiences of adversity and trauma can leave them vulnerable to further harm as well as potentially </w:t>
      </w:r>
      <w:r w:rsidRPr="00030AFE">
        <w:rPr>
          <w:rFonts w:eastAsia="Times New Roman" w:cstheme="minorHAnsi"/>
          <w:bCs/>
          <w:color w:val="000000"/>
          <w:sz w:val="24"/>
          <w:szCs w:val="24"/>
          <w:lang w:val="en-US" w:eastAsia="en-GB"/>
        </w:rPr>
        <w:t>creating barriers to attendance, learning, behaviour and mental health.</w:t>
      </w:r>
      <w:r w:rsidR="00D66DC1">
        <w:rPr>
          <w:rFonts w:eastAsia="Times New Roman" w:cstheme="minorHAnsi"/>
          <w:bCs/>
          <w:color w:val="000000"/>
          <w:sz w:val="24"/>
          <w:szCs w:val="24"/>
          <w:lang w:val="en-US" w:eastAsia="en-GB"/>
        </w:rPr>
        <w:t xml:space="preserve"> We work with the local authority to ensure that we </w:t>
      </w:r>
      <w:proofErr w:type="gramStart"/>
      <w:r w:rsidR="00D66DC1">
        <w:rPr>
          <w:rFonts w:eastAsia="Times New Roman" w:cstheme="minorHAnsi"/>
          <w:bCs/>
          <w:color w:val="000000"/>
          <w:sz w:val="24"/>
          <w:szCs w:val="24"/>
          <w:lang w:val="en-US" w:eastAsia="en-GB"/>
        </w:rPr>
        <w:t>are providing</w:t>
      </w:r>
      <w:proofErr w:type="gramEnd"/>
      <w:r w:rsidR="00D66DC1">
        <w:rPr>
          <w:rFonts w:eastAsia="Times New Roman" w:cstheme="minorHAnsi"/>
          <w:bCs/>
          <w:color w:val="000000"/>
          <w:sz w:val="24"/>
          <w:szCs w:val="24"/>
          <w:lang w:val="en-US" w:eastAsia="en-GB"/>
        </w:rPr>
        <w:t xml:space="preserve"> effective support for this group of children. </w:t>
      </w:r>
    </w:p>
    <w:p w:rsidRPr="00CC6CC3" w:rsidR="00CC6CC3" w:rsidP="00E33EE1" w:rsidRDefault="00CC6CC3" w14:paraId="238C88FF" w14:textId="2EA629AE">
      <w:pPr>
        <w:autoSpaceDE w:val="0"/>
        <w:autoSpaceDN w:val="0"/>
        <w:adjustRightInd w:val="0"/>
        <w:spacing w:after="0" w:line="240" w:lineRule="auto"/>
        <w:jc w:val="both"/>
        <w:rPr>
          <w:rFonts w:eastAsia="Times New Roman" w:cstheme="minorHAnsi"/>
          <w:bCs/>
          <w:color w:val="000000"/>
          <w:sz w:val="24"/>
          <w:szCs w:val="24"/>
          <w:lang w:val="en-US" w:eastAsia="en-GB"/>
        </w:rPr>
      </w:pPr>
      <w:r w:rsidRPr="00C50B4F">
        <w:rPr>
          <w:rFonts w:eastAsia="Times New Roman"/>
          <w:sz w:val="24"/>
          <w:szCs w:val="24"/>
        </w:rPr>
        <w:t>The role of virtual school head now includes a non-statutory responsibility for oversight of the attendance, attainment and progress of children with a social worker</w:t>
      </w:r>
      <w:r w:rsidR="00D623C8">
        <w:rPr>
          <w:rFonts w:eastAsia="Times New Roman"/>
          <w:sz w:val="24"/>
          <w:szCs w:val="24"/>
        </w:rPr>
        <w:t xml:space="preserve"> </w:t>
      </w:r>
      <w:r w:rsidRPr="00BE3A90" w:rsidR="00D623C8">
        <w:rPr>
          <w:rFonts w:eastAsia="Times New Roman"/>
          <w:sz w:val="24"/>
          <w:szCs w:val="24"/>
        </w:rPr>
        <w:t>and children in kinship care</w:t>
      </w:r>
      <w:r w:rsidRPr="00BE3A90">
        <w:rPr>
          <w:rFonts w:eastAsia="Times New Roman"/>
          <w:sz w:val="24"/>
          <w:szCs w:val="24"/>
        </w:rPr>
        <w:t>.</w:t>
      </w:r>
      <w:r w:rsidRPr="00CC6CC3">
        <w:rPr>
          <w:rFonts w:eastAsia="Times New Roman"/>
          <w:sz w:val="24"/>
          <w:szCs w:val="24"/>
        </w:rPr>
        <w:t xml:space="preserve"> </w:t>
      </w:r>
    </w:p>
    <w:p w:rsidRPr="00CC6CC3" w:rsidR="007A414F" w:rsidP="00E33EE1" w:rsidRDefault="007A414F" w14:paraId="705D50CD" w14:textId="77777777">
      <w:pPr>
        <w:autoSpaceDE w:val="0"/>
        <w:autoSpaceDN w:val="0"/>
        <w:adjustRightInd w:val="0"/>
        <w:spacing w:after="0" w:line="240" w:lineRule="auto"/>
        <w:jc w:val="both"/>
        <w:rPr>
          <w:rFonts w:eastAsia="Times New Roman" w:cstheme="minorHAnsi"/>
          <w:bCs/>
          <w:color w:val="000000"/>
          <w:sz w:val="24"/>
          <w:szCs w:val="24"/>
          <w:lang w:val="en-US" w:eastAsia="en-GB"/>
        </w:rPr>
      </w:pPr>
    </w:p>
    <w:p w:rsidRPr="00030AFE" w:rsidR="007A414F" w:rsidP="00E33EE1" w:rsidRDefault="007A414F" w14:paraId="46F1C66D" w14:textId="61445A98">
      <w:pPr>
        <w:autoSpaceDE w:val="0"/>
        <w:autoSpaceDN w:val="0"/>
        <w:adjustRightInd w:val="0"/>
        <w:spacing w:after="0" w:line="240" w:lineRule="auto"/>
        <w:jc w:val="both"/>
        <w:rPr>
          <w:rFonts w:eastAsia="Times New Roman" w:cstheme="minorHAnsi"/>
          <w:bCs/>
          <w:color w:val="000000"/>
          <w:sz w:val="24"/>
          <w:szCs w:val="24"/>
          <w:lang w:val="en-US" w:eastAsia="en-GB"/>
        </w:rPr>
      </w:pPr>
      <w:r w:rsidRPr="00030AFE">
        <w:rPr>
          <w:rFonts w:eastAsia="Times New Roman" w:cstheme="minorHAnsi"/>
          <w:bCs/>
          <w:color w:val="000000"/>
          <w:sz w:val="24"/>
          <w:szCs w:val="24"/>
          <w:lang w:val="en-US" w:eastAsia="en-GB"/>
        </w:rPr>
        <w:t>The DSL and all members of staff will work with and support social workers to help protect vulnerable children.</w:t>
      </w:r>
    </w:p>
    <w:p w:rsidRPr="00030AFE" w:rsidR="00EE3812" w:rsidP="00E33EE1" w:rsidRDefault="00EE3812" w14:paraId="16546E09" w14:textId="77777777">
      <w:pPr>
        <w:autoSpaceDE w:val="0"/>
        <w:autoSpaceDN w:val="0"/>
        <w:adjustRightInd w:val="0"/>
        <w:spacing w:after="0" w:line="240" w:lineRule="auto"/>
        <w:jc w:val="both"/>
        <w:rPr>
          <w:rFonts w:eastAsia="Times New Roman" w:cstheme="minorHAnsi"/>
          <w:bCs/>
          <w:color w:val="000000"/>
          <w:sz w:val="24"/>
          <w:szCs w:val="24"/>
          <w:lang w:eastAsia="en-GB"/>
        </w:rPr>
      </w:pPr>
    </w:p>
    <w:p w:rsidRPr="00030AFE" w:rsidR="007A414F" w:rsidP="00D7723D" w:rsidRDefault="007A414F" w14:paraId="44562A79" w14:textId="40226282">
      <w:pPr>
        <w:autoSpaceDE w:val="0"/>
        <w:autoSpaceDN w:val="0"/>
        <w:adjustRightInd w:val="0"/>
        <w:spacing w:after="120" w:line="240" w:lineRule="auto"/>
        <w:jc w:val="both"/>
        <w:rPr>
          <w:rFonts w:eastAsia="Times New Roman" w:cstheme="minorHAnsi"/>
          <w:bCs/>
          <w:color w:val="000000"/>
          <w:sz w:val="24"/>
          <w:szCs w:val="24"/>
          <w:lang w:val="en-US" w:eastAsia="en-GB"/>
        </w:rPr>
      </w:pPr>
      <w:r w:rsidRPr="00030AFE">
        <w:rPr>
          <w:rFonts w:eastAsia="Times New Roman" w:cstheme="minorHAnsi"/>
          <w:bCs/>
          <w:color w:val="000000"/>
          <w:sz w:val="24"/>
          <w:szCs w:val="24"/>
          <w:lang w:val="en-US" w:eastAsia="en-GB"/>
        </w:rPr>
        <w:t xml:space="preserve">Where we are aware that a pupil has a social worker, the DSL will always consider this fact to ensure any decisions are made in the best interests of the pupil’s safety, welfare and educational outcomes. For example, it will inform decisions </w:t>
      </w:r>
      <w:proofErr w:type="gramStart"/>
      <w:r w:rsidRPr="00030AFE">
        <w:rPr>
          <w:rFonts w:eastAsia="Times New Roman" w:cstheme="minorHAnsi"/>
          <w:bCs/>
          <w:color w:val="000000"/>
          <w:sz w:val="24"/>
          <w:szCs w:val="24"/>
          <w:lang w:val="en-US" w:eastAsia="en-GB"/>
        </w:rPr>
        <w:t>about</w:t>
      </w:r>
      <w:r w:rsidR="00924B87">
        <w:rPr>
          <w:rFonts w:eastAsia="Times New Roman" w:cstheme="minorHAnsi"/>
          <w:bCs/>
          <w:color w:val="000000"/>
          <w:sz w:val="24"/>
          <w:szCs w:val="24"/>
          <w:lang w:val="en-US" w:eastAsia="en-GB"/>
        </w:rPr>
        <w:t>;</w:t>
      </w:r>
      <w:proofErr w:type="gramEnd"/>
    </w:p>
    <w:p w:rsidRPr="00030AFE" w:rsidR="007A414F" w:rsidP="00F42F5D" w:rsidRDefault="00924B87" w14:paraId="38A84CDB" w14:textId="66DDC50F">
      <w:pPr>
        <w:pStyle w:val="ListParagraph"/>
        <w:numPr>
          <w:ilvl w:val="0"/>
          <w:numId w:val="21"/>
        </w:numPr>
        <w:jc w:val="both"/>
        <w:rPr>
          <w:rFonts w:asciiTheme="minorHAnsi" w:hAnsiTheme="minorHAnsi" w:cstheme="minorHAnsi"/>
          <w:bCs/>
          <w:color w:val="000000"/>
          <w:lang w:val="en-US"/>
        </w:rPr>
      </w:pPr>
      <w:r>
        <w:rPr>
          <w:rFonts w:asciiTheme="minorHAnsi" w:hAnsiTheme="minorHAnsi" w:cstheme="minorHAnsi"/>
          <w:bCs/>
          <w:color w:val="000000"/>
          <w:lang w:val="en-US"/>
        </w:rPr>
        <w:t>r</w:t>
      </w:r>
      <w:r w:rsidRPr="00030AFE" w:rsidR="007A414F">
        <w:rPr>
          <w:rFonts w:asciiTheme="minorHAnsi" w:hAnsiTheme="minorHAnsi" w:cstheme="minorHAnsi"/>
          <w:bCs/>
          <w:color w:val="000000"/>
          <w:lang w:val="en-US"/>
        </w:rPr>
        <w:t xml:space="preserve">esponding to </w:t>
      </w:r>
      <w:proofErr w:type="spellStart"/>
      <w:r w:rsidRPr="00030AFE" w:rsidR="007A414F">
        <w:rPr>
          <w:rFonts w:asciiTheme="minorHAnsi" w:hAnsiTheme="minorHAnsi" w:cstheme="minorHAnsi"/>
          <w:bCs/>
          <w:color w:val="000000"/>
          <w:lang w:val="en-US"/>
        </w:rPr>
        <w:t>unauthori</w:t>
      </w:r>
      <w:r w:rsidR="00A66A4B">
        <w:rPr>
          <w:rFonts w:asciiTheme="minorHAnsi" w:hAnsiTheme="minorHAnsi" w:cstheme="minorHAnsi"/>
          <w:bCs/>
          <w:color w:val="000000"/>
          <w:lang w:val="en-US"/>
        </w:rPr>
        <w:t>s</w:t>
      </w:r>
      <w:r w:rsidRPr="00030AFE" w:rsidR="007A414F">
        <w:rPr>
          <w:rFonts w:asciiTheme="minorHAnsi" w:hAnsiTheme="minorHAnsi" w:cstheme="minorHAnsi"/>
          <w:bCs/>
          <w:color w:val="000000"/>
          <w:lang w:val="en-US"/>
        </w:rPr>
        <w:t>ed</w:t>
      </w:r>
      <w:proofErr w:type="spellEnd"/>
      <w:r w:rsidRPr="00030AFE" w:rsidR="007A414F">
        <w:rPr>
          <w:rFonts w:asciiTheme="minorHAnsi" w:hAnsiTheme="minorHAnsi" w:cstheme="minorHAnsi"/>
          <w:bCs/>
          <w:color w:val="000000"/>
          <w:lang w:val="en-US"/>
        </w:rPr>
        <w:t xml:space="preserve"> absence or missing education where there are known safeguarding risks</w:t>
      </w:r>
      <w:r>
        <w:rPr>
          <w:rFonts w:asciiTheme="minorHAnsi" w:hAnsiTheme="minorHAnsi" w:cstheme="minorHAnsi"/>
          <w:bCs/>
          <w:color w:val="000000"/>
          <w:lang w:val="en-US"/>
        </w:rPr>
        <w:t xml:space="preserve">; and </w:t>
      </w:r>
    </w:p>
    <w:p w:rsidRPr="00030AFE" w:rsidR="007A414F" w:rsidP="00F42F5D" w:rsidRDefault="00924B87" w14:paraId="3409D212" w14:textId="69DE05A1">
      <w:pPr>
        <w:pStyle w:val="ListParagraph"/>
        <w:numPr>
          <w:ilvl w:val="0"/>
          <w:numId w:val="21"/>
        </w:numPr>
        <w:jc w:val="both"/>
        <w:rPr>
          <w:rFonts w:asciiTheme="minorHAnsi" w:hAnsiTheme="minorHAnsi" w:cstheme="minorHAnsi"/>
          <w:bCs/>
          <w:color w:val="000000"/>
        </w:rPr>
      </w:pPr>
      <w:r>
        <w:rPr>
          <w:rFonts w:asciiTheme="minorHAnsi" w:hAnsiTheme="minorHAnsi" w:cstheme="minorHAnsi"/>
          <w:bCs/>
          <w:color w:val="000000"/>
          <w:lang w:val="en-US"/>
        </w:rPr>
        <w:t>t</w:t>
      </w:r>
      <w:r w:rsidRPr="00030AFE" w:rsidR="007A414F">
        <w:rPr>
          <w:rFonts w:asciiTheme="minorHAnsi" w:hAnsiTheme="minorHAnsi" w:cstheme="minorHAnsi"/>
          <w:bCs/>
          <w:color w:val="000000"/>
          <w:lang w:val="en-US"/>
        </w:rPr>
        <w:t>he provision of pastoral and/or academic support</w:t>
      </w:r>
      <w:r>
        <w:rPr>
          <w:rFonts w:asciiTheme="minorHAnsi" w:hAnsiTheme="minorHAnsi" w:cstheme="minorHAnsi"/>
          <w:bCs/>
          <w:color w:val="000000"/>
          <w:lang w:val="en-US"/>
        </w:rPr>
        <w:t>.</w:t>
      </w:r>
    </w:p>
    <w:p w:rsidRPr="00030AFE" w:rsidR="00EE3812" w:rsidP="00EE3812" w:rsidRDefault="00EE3812" w14:paraId="2D990595" w14:textId="77777777">
      <w:pPr>
        <w:pStyle w:val="ListParagraph"/>
        <w:ind w:left="720"/>
        <w:jc w:val="both"/>
        <w:rPr>
          <w:rFonts w:asciiTheme="minorHAnsi" w:hAnsiTheme="minorHAnsi" w:cstheme="minorHAnsi"/>
          <w:bCs/>
          <w:color w:val="000000"/>
        </w:rPr>
      </w:pPr>
    </w:p>
    <w:p w:rsidR="00AD4429" w:rsidP="00EE3812" w:rsidRDefault="007A414F" w14:paraId="42E6A210" w14:textId="51552742">
      <w:pPr>
        <w:autoSpaceDE w:val="0"/>
        <w:autoSpaceDN w:val="0"/>
        <w:adjustRightInd w:val="0"/>
        <w:spacing w:after="120" w:line="240" w:lineRule="auto"/>
        <w:jc w:val="both"/>
        <w:rPr>
          <w:rFonts w:cstheme="minorHAnsi"/>
          <w:bCs/>
          <w:color w:val="000000"/>
          <w:sz w:val="24"/>
          <w:szCs w:val="24"/>
          <w:lang w:val="en-US"/>
        </w:rPr>
      </w:pPr>
      <w:r w:rsidRPr="004564E9">
        <w:rPr>
          <w:rFonts w:eastAsia="Times New Roman" w:cstheme="minorHAnsi"/>
          <w:bCs/>
          <w:color w:val="000000"/>
          <w:sz w:val="24"/>
          <w:szCs w:val="24"/>
          <w:lang w:val="en-US" w:eastAsia="en-GB"/>
        </w:rPr>
        <w:t>We have contact plans for children with a social worker, and other children who we have safeguarding concerns about, for circumstances where</w:t>
      </w:r>
      <w:r w:rsidRPr="004564E9" w:rsidR="00EE3812">
        <w:rPr>
          <w:rFonts w:eastAsia="Times New Roman" w:cstheme="minorHAnsi"/>
          <w:bCs/>
          <w:color w:val="000000"/>
          <w:sz w:val="24"/>
          <w:szCs w:val="24"/>
          <w:lang w:val="en-US" w:eastAsia="en-GB"/>
        </w:rPr>
        <w:t xml:space="preserve"> t</w:t>
      </w:r>
      <w:r w:rsidRPr="004564E9">
        <w:rPr>
          <w:rFonts w:cstheme="minorHAnsi"/>
          <w:bCs/>
          <w:color w:val="000000"/>
          <w:sz w:val="24"/>
          <w:szCs w:val="24"/>
          <w:lang w:val="en-US"/>
        </w:rPr>
        <w:t>hey won’t be attending school</w:t>
      </w:r>
      <w:r w:rsidR="00233B37">
        <w:rPr>
          <w:rFonts w:cstheme="minorHAnsi"/>
          <w:bCs/>
          <w:color w:val="000000"/>
          <w:sz w:val="24"/>
          <w:szCs w:val="24"/>
          <w:lang w:val="en-US"/>
        </w:rPr>
        <w:t>.</w:t>
      </w:r>
      <w:r w:rsidRPr="004564E9">
        <w:rPr>
          <w:rFonts w:cstheme="minorHAnsi"/>
          <w:bCs/>
          <w:color w:val="000000"/>
          <w:sz w:val="24"/>
          <w:szCs w:val="24"/>
          <w:lang w:val="en-US"/>
        </w:rPr>
        <w:t xml:space="preserve"> </w:t>
      </w:r>
    </w:p>
    <w:p w:rsidRPr="004564E9" w:rsidR="00AD4429" w:rsidP="00EE3812" w:rsidRDefault="00AD4429" w14:paraId="5FCF9549" w14:textId="2F0AEDE5">
      <w:pPr>
        <w:autoSpaceDE w:val="0"/>
        <w:autoSpaceDN w:val="0"/>
        <w:adjustRightInd w:val="0"/>
        <w:spacing w:after="120" w:line="240" w:lineRule="auto"/>
        <w:jc w:val="both"/>
        <w:rPr>
          <w:rFonts w:eastAsia="Times New Roman" w:cstheme="minorHAnsi"/>
          <w:bCs/>
          <w:color w:val="000000"/>
          <w:sz w:val="24"/>
          <w:szCs w:val="24"/>
          <w:lang w:val="en-US" w:eastAsia="en-GB"/>
        </w:rPr>
      </w:pPr>
      <w:r>
        <w:rPr>
          <w:rFonts w:cstheme="minorHAnsi"/>
          <w:bCs/>
          <w:color w:val="000000"/>
          <w:sz w:val="24"/>
          <w:szCs w:val="24"/>
          <w:lang w:val="en-US"/>
        </w:rPr>
        <w:t xml:space="preserve">Please see Attendance Policy </w:t>
      </w:r>
    </w:p>
    <w:p w:rsidRPr="00D6238E" w:rsidR="00AD4429" w:rsidP="00AD4429" w:rsidRDefault="00AD4429" w14:paraId="4F60B619" w14:textId="77777777">
      <w:pPr>
        <w:jc w:val="both"/>
        <w:rPr>
          <w:rFonts w:cstheme="minorHAnsi"/>
          <w:bCs/>
          <w:color w:val="000000"/>
          <w:sz w:val="24"/>
          <w:szCs w:val="24"/>
          <w:lang w:val="en-US"/>
        </w:rPr>
      </w:pPr>
      <w:r w:rsidRPr="004564E9">
        <w:rPr>
          <w:rFonts w:cstheme="minorHAnsi"/>
          <w:bCs/>
          <w:color w:val="000000"/>
          <w:sz w:val="24"/>
          <w:szCs w:val="24"/>
          <w:lang w:val="en-US"/>
        </w:rPr>
        <w:t xml:space="preserve">Each child </w:t>
      </w:r>
      <w:r>
        <w:rPr>
          <w:rFonts w:cstheme="minorHAnsi"/>
          <w:bCs/>
          <w:color w:val="000000"/>
          <w:sz w:val="24"/>
          <w:szCs w:val="24"/>
          <w:lang w:val="en-US"/>
        </w:rPr>
        <w:t>who has an individual plan and social worker, will be contacted on day 1 of absence if a parent/carer has not phoned in – this may include a home visit to ensure the child is seen or spoken to each day of absence where there are safeguarding concerns.</w:t>
      </w:r>
    </w:p>
    <w:p w:rsidRPr="00030AFE" w:rsidR="00721861" w:rsidP="00E33EE1" w:rsidRDefault="008E2479" w14:paraId="7F2E41D7" w14:textId="1D2B8A95">
      <w:pPr>
        <w:autoSpaceDE w:val="0"/>
        <w:autoSpaceDN w:val="0"/>
        <w:adjustRightInd w:val="0"/>
        <w:spacing w:after="0" w:line="240" w:lineRule="auto"/>
        <w:jc w:val="both"/>
        <w:rPr>
          <w:rFonts w:eastAsia="Times New Roman" w:cstheme="minorHAnsi"/>
          <w:bCs/>
          <w:color w:val="000000"/>
          <w:sz w:val="24"/>
          <w:szCs w:val="24"/>
          <w:lang w:val="en-US" w:eastAsia="en-GB"/>
        </w:rPr>
      </w:pPr>
      <w:r>
        <w:rPr>
          <w:rFonts w:eastAsia="Times New Roman" w:cstheme="minorHAnsi"/>
          <w:bCs/>
          <w:color w:val="000000"/>
          <w:sz w:val="24"/>
          <w:szCs w:val="24"/>
          <w:lang w:val="en-US" w:eastAsia="en-GB"/>
        </w:rPr>
        <w:t xml:space="preserve">Every child has a minimum of three contacts – all these would be contacted and a home visit carried out.  If a child is not collected despite all </w:t>
      </w:r>
      <w:proofErr w:type="gramStart"/>
      <w:r>
        <w:rPr>
          <w:rFonts w:eastAsia="Times New Roman" w:cstheme="minorHAnsi"/>
          <w:bCs/>
          <w:color w:val="000000"/>
          <w:sz w:val="24"/>
          <w:szCs w:val="24"/>
          <w:lang w:val="en-US" w:eastAsia="en-GB"/>
        </w:rPr>
        <w:t>efforts</w:t>
      </w:r>
      <w:proofErr w:type="gramEnd"/>
      <w:r>
        <w:rPr>
          <w:rFonts w:eastAsia="Times New Roman" w:cstheme="minorHAnsi"/>
          <w:bCs/>
          <w:color w:val="000000"/>
          <w:sz w:val="24"/>
          <w:szCs w:val="24"/>
          <w:lang w:val="en-US" w:eastAsia="en-GB"/>
        </w:rPr>
        <w:t xml:space="preserve"> then police will be contacted.</w:t>
      </w:r>
    </w:p>
    <w:tbl>
      <w:tblPr>
        <w:tblW w:w="5000" w:type="pct"/>
        <w:shd w:val="clear" w:color="auto" w:fill="002060"/>
        <w:tblLook w:val="01E0" w:firstRow="1" w:lastRow="1" w:firstColumn="1" w:lastColumn="1" w:noHBand="0" w:noVBand="0"/>
      </w:tblPr>
      <w:tblGrid>
        <w:gridCol w:w="10466"/>
      </w:tblGrid>
      <w:tr w:rsidRPr="00030AFE" w:rsidR="007A414F" w:rsidTr="00030AFE" w14:paraId="1277641A" w14:textId="77777777">
        <w:tc>
          <w:tcPr>
            <w:tcW w:w="5000" w:type="pct"/>
            <w:shd w:val="clear" w:color="auto" w:fill="002060"/>
          </w:tcPr>
          <w:p w:rsidRPr="00547720" w:rsidR="007A414F" w:rsidP="00547720" w:rsidRDefault="00547720" w14:paraId="3A0FFD5B" w14:textId="0963751F">
            <w:pPr>
              <w:pStyle w:val="Heading1"/>
              <w:spacing w:before="120" w:after="120"/>
              <w:rPr>
                <w:b w:val="0"/>
                <w:bCs/>
              </w:rPr>
            </w:pPr>
            <w:bookmarkStart w:name="_Toc140509653" w:id="16"/>
            <w:r>
              <w:rPr>
                <w:b w:val="0"/>
                <w:bCs/>
              </w:rPr>
              <w:t xml:space="preserve">13. </w:t>
            </w:r>
            <w:r w:rsidRPr="00547720">
              <w:rPr>
                <w:b w:val="0"/>
                <w:bCs/>
              </w:rPr>
              <w:t>Looked after and previously looked after children</w:t>
            </w:r>
            <w:bookmarkEnd w:id="16"/>
          </w:p>
        </w:tc>
      </w:tr>
    </w:tbl>
    <w:p w:rsidRPr="00030AFE" w:rsidR="007A414F" w:rsidP="00E33EE1" w:rsidRDefault="007A414F" w14:paraId="32121A76" w14:textId="77777777">
      <w:pPr>
        <w:autoSpaceDE w:val="0"/>
        <w:autoSpaceDN w:val="0"/>
        <w:adjustRightInd w:val="0"/>
        <w:spacing w:after="0" w:line="240" w:lineRule="auto"/>
        <w:jc w:val="both"/>
        <w:rPr>
          <w:rFonts w:eastAsia="Times New Roman" w:cstheme="minorHAnsi"/>
          <w:bCs/>
          <w:color w:val="000000"/>
          <w:sz w:val="24"/>
          <w:szCs w:val="24"/>
          <w:lang w:val="en-US" w:eastAsia="en-GB"/>
        </w:rPr>
      </w:pPr>
    </w:p>
    <w:p w:rsidRPr="00030AFE" w:rsidR="007A414F" w:rsidP="00EE3812" w:rsidRDefault="007A414F" w14:paraId="69EB8942" w14:textId="5D26F380">
      <w:pPr>
        <w:autoSpaceDE w:val="0"/>
        <w:autoSpaceDN w:val="0"/>
        <w:adjustRightInd w:val="0"/>
        <w:spacing w:after="120" w:line="240" w:lineRule="auto"/>
        <w:jc w:val="both"/>
        <w:rPr>
          <w:rFonts w:eastAsia="Times New Roman" w:cstheme="minorHAnsi"/>
          <w:bCs/>
          <w:color w:val="000000"/>
          <w:sz w:val="24"/>
          <w:szCs w:val="24"/>
          <w:lang w:val="en-US" w:eastAsia="en-GB"/>
        </w:rPr>
      </w:pPr>
      <w:r w:rsidRPr="00030AFE">
        <w:rPr>
          <w:rFonts w:eastAsia="Times New Roman" w:cstheme="minorHAnsi"/>
          <w:bCs/>
          <w:color w:val="000000"/>
          <w:sz w:val="24"/>
          <w:szCs w:val="24"/>
          <w:lang w:val="en-US" w:eastAsia="en-GB"/>
        </w:rPr>
        <w:t xml:space="preserve">We will ensure that staff have the skills, knowledge and understanding to keep looked-after children and previously looked-after children safe. </w:t>
      </w:r>
      <w:proofErr w:type="gramStart"/>
      <w:r w:rsidRPr="00030AFE">
        <w:rPr>
          <w:rFonts w:eastAsia="Times New Roman" w:cstheme="minorHAnsi"/>
          <w:bCs/>
          <w:color w:val="000000"/>
          <w:sz w:val="24"/>
          <w:szCs w:val="24"/>
          <w:lang w:val="en-US" w:eastAsia="en-GB"/>
        </w:rPr>
        <w:t>In particular, we</w:t>
      </w:r>
      <w:proofErr w:type="gramEnd"/>
      <w:r w:rsidRPr="00030AFE">
        <w:rPr>
          <w:rFonts w:eastAsia="Times New Roman" w:cstheme="minorHAnsi"/>
          <w:bCs/>
          <w:color w:val="000000"/>
          <w:sz w:val="24"/>
          <w:szCs w:val="24"/>
          <w:lang w:val="en-US" w:eastAsia="en-GB"/>
        </w:rPr>
        <w:t xml:space="preserve"> will ensure that: </w:t>
      </w:r>
    </w:p>
    <w:p w:rsidRPr="00A66A4B" w:rsidR="007A414F" w:rsidP="0021281E" w:rsidRDefault="5BD369CF" w14:paraId="1B815035" w14:textId="4055E15A">
      <w:pPr>
        <w:jc w:val="both"/>
        <w:rPr>
          <w:rFonts w:cstheme="minorHAnsi"/>
          <w:bCs/>
          <w:color w:val="000000"/>
          <w:sz w:val="24"/>
          <w:szCs w:val="24"/>
          <w:lang w:val="en-US"/>
        </w:rPr>
      </w:pPr>
      <w:r w:rsidRPr="0021281E">
        <w:rPr>
          <w:color w:val="000000" w:themeColor="text1"/>
          <w:sz w:val="24"/>
          <w:szCs w:val="24"/>
          <w:lang w:val="en-US"/>
        </w:rPr>
        <w:t xml:space="preserve">Appropriate staff have relevant information about </w:t>
      </w:r>
      <w:proofErr w:type="gramStart"/>
      <w:r w:rsidRPr="0021281E">
        <w:rPr>
          <w:color w:val="000000" w:themeColor="text1"/>
          <w:sz w:val="24"/>
          <w:szCs w:val="24"/>
          <w:lang w:val="en-US"/>
        </w:rPr>
        <w:t>children’s</w:t>
      </w:r>
      <w:proofErr w:type="gramEnd"/>
      <w:r w:rsidRPr="0021281E">
        <w:rPr>
          <w:color w:val="000000" w:themeColor="text1"/>
          <w:sz w:val="24"/>
          <w:szCs w:val="24"/>
          <w:lang w:val="en-US"/>
        </w:rPr>
        <w:t xml:space="preserve"> looked after legal status, contact arrangements with birth parents or those with parental responsibility, and care arrangements.</w:t>
      </w:r>
      <w:r w:rsidRPr="0021281E" w:rsidR="00A66A4B">
        <w:rPr>
          <w:color w:val="000000"/>
          <w:sz w:val="28"/>
          <w:szCs w:val="28"/>
          <w:lang w:val="en-US"/>
        </w:rPr>
        <w:t xml:space="preserve"> </w:t>
      </w:r>
      <w:r w:rsidRPr="00A66A4B" w:rsidR="007A414F">
        <w:rPr>
          <w:rFonts w:cstheme="minorHAnsi"/>
          <w:bCs/>
          <w:color w:val="000000"/>
          <w:sz w:val="24"/>
          <w:szCs w:val="24"/>
          <w:lang w:val="en-US"/>
        </w:rPr>
        <w:t>The DSL has details of children’s social workers and relevant virtual school heads</w:t>
      </w:r>
      <w:r w:rsidRPr="00A66A4B" w:rsidR="006B6364">
        <w:rPr>
          <w:rFonts w:cstheme="minorHAnsi"/>
          <w:bCs/>
          <w:color w:val="000000"/>
          <w:sz w:val="24"/>
          <w:szCs w:val="24"/>
          <w:lang w:val="en-US"/>
        </w:rPr>
        <w:t>.</w:t>
      </w:r>
      <w:r w:rsidRPr="00A66A4B" w:rsidR="007A414F">
        <w:rPr>
          <w:rFonts w:cstheme="minorHAnsi"/>
          <w:bCs/>
          <w:color w:val="000000"/>
          <w:sz w:val="24"/>
          <w:szCs w:val="24"/>
          <w:lang w:val="en-US"/>
        </w:rPr>
        <w:t xml:space="preserve"> </w:t>
      </w:r>
    </w:p>
    <w:p w:rsidRPr="00A66A4B" w:rsidR="007A414F" w:rsidP="00F42F5D" w:rsidRDefault="007A414F" w14:paraId="4AEEBF98" w14:textId="6565BBF5">
      <w:pPr>
        <w:pStyle w:val="ListParagraph"/>
        <w:numPr>
          <w:ilvl w:val="0"/>
          <w:numId w:val="22"/>
        </w:numPr>
        <w:jc w:val="both"/>
        <w:rPr>
          <w:rFonts w:asciiTheme="minorHAnsi" w:hAnsiTheme="minorHAnsi" w:cstheme="minorHAnsi"/>
          <w:bCs/>
          <w:color w:val="000000"/>
          <w:lang w:val="en-US"/>
        </w:rPr>
      </w:pPr>
      <w:r w:rsidRPr="00A66A4B">
        <w:rPr>
          <w:rFonts w:asciiTheme="minorHAnsi" w:hAnsiTheme="minorHAnsi" w:cstheme="minorHAnsi"/>
          <w:bCs/>
          <w:color w:val="000000"/>
          <w:lang w:val="en-US"/>
        </w:rPr>
        <w:t xml:space="preserve">We have appointed a designated teacher, </w:t>
      </w:r>
      <w:r w:rsidRPr="00284DC8" w:rsidR="008E2479">
        <w:rPr>
          <w:rFonts w:cstheme="minorHAnsi"/>
        </w:rPr>
        <w:t>Hannah Starkey, DSL</w:t>
      </w:r>
      <w:r w:rsidRPr="00A66A4B" w:rsidR="008E2479">
        <w:rPr>
          <w:rFonts w:asciiTheme="minorHAnsi" w:hAnsiTheme="minorHAnsi" w:cstheme="minorHAnsi"/>
          <w:bCs/>
          <w:color w:val="000000"/>
          <w:lang w:val="en-US"/>
        </w:rPr>
        <w:t xml:space="preserve"> </w:t>
      </w:r>
      <w:r w:rsidRPr="00A66A4B">
        <w:rPr>
          <w:rFonts w:asciiTheme="minorHAnsi" w:hAnsiTheme="minorHAnsi" w:cstheme="minorHAnsi"/>
          <w:bCs/>
          <w:color w:val="000000"/>
          <w:lang w:val="en-US"/>
        </w:rPr>
        <w:t xml:space="preserve">who is responsible for promoting the educational achievement of looked-after children and previously looked-after children in line with </w:t>
      </w:r>
      <w:hyperlink w:history="1" r:id="rId18">
        <w:r w:rsidRPr="00B42367">
          <w:rPr>
            <w:rStyle w:val="Hyperlink"/>
            <w:rFonts w:asciiTheme="minorHAnsi" w:hAnsiTheme="minorHAnsi" w:cstheme="minorHAnsi"/>
            <w:color w:val="4472C4" w:themeColor="accent1"/>
            <w:lang w:val="en-US"/>
          </w:rPr>
          <w:t>statutory guidance</w:t>
        </w:r>
      </w:hyperlink>
      <w:r w:rsidRPr="00B42367">
        <w:rPr>
          <w:rFonts w:asciiTheme="minorHAnsi" w:hAnsiTheme="minorHAnsi" w:cstheme="minorHAnsi"/>
          <w:bCs/>
          <w:color w:val="4472C4" w:themeColor="accent1"/>
          <w:lang w:val="en-US"/>
        </w:rPr>
        <w:t>.</w:t>
      </w:r>
      <w:r w:rsidRPr="00B42367" w:rsidR="004564E9">
        <w:rPr>
          <w:rStyle w:val="FootnoteReference"/>
          <w:rFonts w:asciiTheme="minorHAnsi" w:hAnsiTheme="minorHAnsi" w:cstheme="minorHAnsi"/>
          <w:bCs/>
          <w:lang w:val="en-US"/>
        </w:rPr>
        <w:footnoteReference w:id="14"/>
      </w:r>
      <w:r w:rsidRPr="00B42367">
        <w:rPr>
          <w:rFonts w:asciiTheme="minorHAnsi" w:hAnsiTheme="minorHAnsi" w:cstheme="minorHAnsi"/>
          <w:bCs/>
          <w:lang w:val="en-US"/>
        </w:rPr>
        <w:t xml:space="preserve"> </w:t>
      </w:r>
    </w:p>
    <w:p w:rsidRPr="00A66A4B" w:rsidR="007A414F" w:rsidP="00F42F5D" w:rsidRDefault="007A414F" w14:paraId="443908DA" w14:textId="77777777">
      <w:pPr>
        <w:pStyle w:val="ListParagraph"/>
        <w:numPr>
          <w:ilvl w:val="0"/>
          <w:numId w:val="22"/>
        </w:numPr>
        <w:jc w:val="both"/>
        <w:rPr>
          <w:rFonts w:asciiTheme="minorHAnsi" w:hAnsiTheme="minorHAnsi" w:cstheme="minorHAnsi"/>
          <w:bCs/>
          <w:color w:val="000000"/>
          <w:lang w:val="en-US"/>
        </w:rPr>
      </w:pPr>
      <w:r w:rsidRPr="00A66A4B">
        <w:rPr>
          <w:rFonts w:asciiTheme="minorHAnsi" w:hAnsiTheme="minorHAnsi" w:cstheme="minorHAnsi"/>
          <w:bCs/>
          <w:color w:val="000000"/>
          <w:lang w:val="en-US"/>
        </w:rPr>
        <w:t>The designated teacher is appropriately trained and has the relevant qualifications and experience to perform the role.</w:t>
      </w:r>
    </w:p>
    <w:p w:rsidRPr="00030AFE" w:rsidR="007A414F" w:rsidP="00E33EE1" w:rsidRDefault="007A414F" w14:paraId="5B157CD8" w14:textId="77777777">
      <w:pPr>
        <w:pStyle w:val="ListParagraph"/>
        <w:ind w:left="720"/>
        <w:jc w:val="both"/>
        <w:rPr>
          <w:rFonts w:asciiTheme="minorHAnsi" w:hAnsiTheme="minorHAnsi" w:cstheme="minorHAnsi"/>
          <w:bCs/>
          <w:color w:val="000000"/>
          <w:lang w:val="en-US"/>
        </w:rPr>
      </w:pPr>
    </w:p>
    <w:p w:rsidRPr="00030AFE" w:rsidR="007A414F" w:rsidP="00EE3812" w:rsidRDefault="007A414F" w14:paraId="626348A7" w14:textId="77777777">
      <w:pPr>
        <w:autoSpaceDE w:val="0"/>
        <w:autoSpaceDN w:val="0"/>
        <w:adjustRightInd w:val="0"/>
        <w:spacing w:after="120" w:line="240" w:lineRule="auto"/>
        <w:jc w:val="both"/>
        <w:rPr>
          <w:rFonts w:eastAsia="Times New Roman" w:cstheme="minorHAnsi"/>
          <w:bCs/>
          <w:color w:val="000000"/>
          <w:sz w:val="24"/>
          <w:szCs w:val="24"/>
          <w:lang w:val="en-US" w:eastAsia="en-GB"/>
        </w:rPr>
      </w:pPr>
      <w:r w:rsidRPr="00030AFE">
        <w:rPr>
          <w:rFonts w:eastAsia="Times New Roman" w:cstheme="minorHAnsi"/>
          <w:bCs/>
          <w:color w:val="000000"/>
          <w:sz w:val="24"/>
          <w:szCs w:val="24"/>
          <w:lang w:val="en-US" w:eastAsia="en-GB"/>
        </w:rPr>
        <w:t xml:space="preserve">As part of their role, the designated teacher will: </w:t>
      </w:r>
    </w:p>
    <w:p w:rsidRPr="00030AFE" w:rsidR="007A414F" w:rsidP="00F42F5D" w:rsidRDefault="007A414F" w14:paraId="15E714E0" w14:textId="3DC05160">
      <w:pPr>
        <w:pStyle w:val="ListParagraph"/>
        <w:numPr>
          <w:ilvl w:val="0"/>
          <w:numId w:val="23"/>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Work closely with the DSL to ensure that any safeguarding concerns regarding looked-after and previously looked-after children are quickly and effectively responded to</w:t>
      </w:r>
      <w:r w:rsidR="006B6364">
        <w:rPr>
          <w:rFonts w:asciiTheme="minorHAnsi" w:hAnsiTheme="minorHAnsi" w:cstheme="minorHAnsi"/>
          <w:bCs/>
          <w:color w:val="000000"/>
          <w:lang w:val="en-US"/>
        </w:rPr>
        <w:t>.</w:t>
      </w:r>
    </w:p>
    <w:p w:rsidRPr="00030AFE" w:rsidR="007A414F" w:rsidP="00F42F5D" w:rsidRDefault="007A414F" w14:paraId="5D187F8F" w14:textId="15FEA37F">
      <w:pPr>
        <w:pStyle w:val="ListParagraph"/>
        <w:numPr>
          <w:ilvl w:val="0"/>
          <w:numId w:val="23"/>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r w:rsidR="006B6364">
        <w:rPr>
          <w:rFonts w:asciiTheme="minorHAnsi" w:hAnsiTheme="minorHAnsi" w:cstheme="minorHAnsi"/>
          <w:bCs/>
          <w:color w:val="000000"/>
          <w:lang w:val="en-US"/>
        </w:rPr>
        <w:t>.</w:t>
      </w:r>
    </w:p>
    <w:p w:rsidRPr="00030AFE" w:rsidR="007A414F" w:rsidP="00E33EE1" w:rsidRDefault="007A414F" w14:paraId="0FE274E8" w14:textId="77777777">
      <w:pPr>
        <w:autoSpaceDE w:val="0"/>
        <w:autoSpaceDN w:val="0"/>
        <w:adjustRightInd w:val="0"/>
        <w:spacing w:after="0" w:line="240" w:lineRule="auto"/>
        <w:jc w:val="both"/>
        <w:rPr>
          <w:rFonts w:eastAsia="Times New Roman" w:cstheme="minorHAnsi"/>
          <w:bCs/>
          <w:color w:val="000000"/>
          <w:sz w:val="24"/>
          <w:szCs w:val="24"/>
          <w:lang w:val="en-US" w:eastAsia="en-GB"/>
        </w:rPr>
      </w:pPr>
    </w:p>
    <w:p w:rsidRPr="001109CD" w:rsidR="007A414F" w:rsidP="00E33EE1" w:rsidRDefault="007A414F" w14:paraId="4508E7DB" w14:textId="77777777">
      <w:pPr>
        <w:spacing w:after="0" w:line="240" w:lineRule="auto"/>
        <w:jc w:val="both"/>
        <w:rPr>
          <w:rFonts w:cstheme="minorHAnsi"/>
          <w:bCs/>
          <w:color w:val="00B0F0"/>
          <w:sz w:val="24"/>
          <w:szCs w:val="24"/>
        </w:rPr>
      </w:pPr>
    </w:p>
    <w:tbl>
      <w:tblPr>
        <w:tblW w:w="5000" w:type="pct"/>
        <w:shd w:val="clear" w:color="auto" w:fill="002060"/>
        <w:tblLook w:val="01E0" w:firstRow="1" w:lastRow="1" w:firstColumn="1" w:lastColumn="1" w:noHBand="0" w:noVBand="0"/>
      </w:tblPr>
      <w:tblGrid>
        <w:gridCol w:w="10466"/>
      </w:tblGrid>
      <w:tr w:rsidRPr="001109CD" w:rsidR="00497603" w:rsidTr="00030AFE" w14:paraId="5C53D8AE" w14:textId="77777777">
        <w:tc>
          <w:tcPr>
            <w:tcW w:w="5000" w:type="pct"/>
            <w:shd w:val="clear" w:color="auto" w:fill="002060"/>
          </w:tcPr>
          <w:p w:rsidRPr="001109CD" w:rsidR="00497603" w:rsidP="00F207FD" w:rsidRDefault="00497603" w14:paraId="3A68AA23" w14:textId="3BA12349">
            <w:pPr>
              <w:pStyle w:val="Heading1"/>
              <w:spacing w:before="120" w:after="120"/>
              <w:rPr>
                <w:rFonts w:eastAsia="Times New Roman" w:asciiTheme="minorHAnsi" w:hAnsiTheme="minorHAnsi" w:cstheme="minorHAnsi"/>
                <w:b w:val="0"/>
                <w:bCs/>
                <w:szCs w:val="28"/>
              </w:rPr>
            </w:pPr>
            <w:bookmarkStart w:name="_Hlk78978643" w:id="17"/>
            <w:r w:rsidRPr="001109CD">
              <w:rPr>
                <w:rFonts w:eastAsia="Times New Roman" w:cstheme="minorHAnsi"/>
                <w:b w:val="0"/>
                <w:bCs/>
                <w:szCs w:val="28"/>
              </w:rPr>
              <w:br w:type="page"/>
            </w:r>
            <w:bookmarkStart w:name="_Toc140509654" w:id="18"/>
            <w:r w:rsidRPr="001109CD" w:rsidR="00F207FD">
              <w:rPr>
                <w:rFonts w:eastAsia="Times New Roman" w:cstheme="minorHAnsi"/>
                <w:b w:val="0"/>
                <w:bCs/>
                <w:szCs w:val="28"/>
              </w:rPr>
              <w:t xml:space="preserve">14. </w:t>
            </w:r>
            <w:r w:rsidRPr="001109CD">
              <w:rPr>
                <w:b w:val="0"/>
                <w:bCs/>
              </w:rPr>
              <w:t>R</w:t>
            </w:r>
            <w:r w:rsidRPr="001109CD" w:rsidR="001109CD">
              <w:rPr>
                <w:b w:val="0"/>
                <w:bCs/>
              </w:rPr>
              <w:t>ecord-keeping</w:t>
            </w:r>
            <w:bookmarkEnd w:id="18"/>
          </w:p>
        </w:tc>
      </w:tr>
      <w:bookmarkEnd w:id="17"/>
    </w:tbl>
    <w:p w:rsidRPr="00030AFE" w:rsidR="0094519E" w:rsidP="00E33EE1" w:rsidRDefault="0094519E" w14:paraId="368965C2" w14:textId="5011A46F">
      <w:pPr>
        <w:spacing w:after="0" w:line="240" w:lineRule="auto"/>
        <w:jc w:val="both"/>
        <w:rPr>
          <w:rFonts w:cstheme="minorHAnsi"/>
          <w:bCs/>
          <w:sz w:val="24"/>
          <w:szCs w:val="24"/>
        </w:rPr>
      </w:pPr>
    </w:p>
    <w:p w:rsidRPr="00030AFE" w:rsidR="00497603" w:rsidP="00E33EE1" w:rsidRDefault="00497603" w14:paraId="552108B9" w14:textId="71BCC601">
      <w:pPr>
        <w:autoSpaceDE w:val="0"/>
        <w:autoSpaceDN w:val="0"/>
        <w:adjustRightInd w:val="0"/>
        <w:spacing w:after="0" w:line="240" w:lineRule="auto"/>
        <w:jc w:val="both"/>
        <w:rPr>
          <w:rFonts w:cstheme="minorHAnsi"/>
          <w:color w:val="000000"/>
          <w:sz w:val="24"/>
          <w:szCs w:val="24"/>
        </w:rPr>
      </w:pPr>
      <w:r w:rsidRPr="00030AFE">
        <w:rPr>
          <w:rFonts w:cstheme="minorHAnsi"/>
          <w:color w:val="000000"/>
          <w:sz w:val="24"/>
          <w:szCs w:val="24"/>
        </w:rPr>
        <w:t>All safeguarding concerns, discussions and decisions made and the reasons for those decisions must be recorded in writing.</w:t>
      </w:r>
      <w:r w:rsidR="00B05199">
        <w:rPr>
          <w:rFonts w:cstheme="minorHAnsi"/>
          <w:color w:val="000000"/>
          <w:sz w:val="24"/>
          <w:szCs w:val="24"/>
        </w:rPr>
        <w:t xml:space="preserve"> </w:t>
      </w:r>
      <w:r w:rsidRPr="00235199" w:rsidR="00B05199">
        <w:rPr>
          <w:sz w:val="24"/>
          <w:szCs w:val="24"/>
        </w:rPr>
        <w:t>This includes instances where referrals were or were not made to another agency.</w:t>
      </w:r>
      <w:r w:rsidRPr="00235199">
        <w:rPr>
          <w:rFonts w:cstheme="minorHAnsi"/>
          <w:color w:val="000000"/>
          <w:sz w:val="24"/>
          <w:szCs w:val="24"/>
        </w:rPr>
        <w:t xml:space="preserve"> If in doubt about recording requirements staff should discuss this with the </w:t>
      </w:r>
      <w:r w:rsidRPr="00235199" w:rsidR="00A66A4B">
        <w:rPr>
          <w:rFonts w:cstheme="minorHAnsi"/>
          <w:color w:val="000000"/>
          <w:sz w:val="24"/>
          <w:szCs w:val="24"/>
        </w:rPr>
        <w:t>DSL</w:t>
      </w:r>
      <w:r w:rsidRPr="00235199">
        <w:rPr>
          <w:rFonts w:cstheme="minorHAnsi"/>
          <w:color w:val="000000"/>
          <w:sz w:val="24"/>
          <w:szCs w:val="24"/>
        </w:rPr>
        <w:t>.</w:t>
      </w:r>
      <w:r w:rsidRPr="00030AFE">
        <w:rPr>
          <w:rFonts w:cstheme="minorHAnsi"/>
          <w:color w:val="000000"/>
          <w:sz w:val="24"/>
          <w:szCs w:val="24"/>
        </w:rPr>
        <w:t xml:space="preserve"> </w:t>
      </w:r>
    </w:p>
    <w:p w:rsidRPr="00030AFE" w:rsidR="00497603" w:rsidP="00E33EE1" w:rsidRDefault="00497603" w14:paraId="6F58902C" w14:textId="77777777">
      <w:pPr>
        <w:autoSpaceDE w:val="0"/>
        <w:autoSpaceDN w:val="0"/>
        <w:adjustRightInd w:val="0"/>
        <w:spacing w:after="0" w:line="240" w:lineRule="auto"/>
        <w:jc w:val="both"/>
        <w:rPr>
          <w:rFonts w:cstheme="minorHAnsi"/>
          <w:color w:val="000000"/>
          <w:sz w:val="24"/>
          <w:szCs w:val="24"/>
        </w:rPr>
      </w:pPr>
    </w:p>
    <w:p w:rsidRPr="00B42367" w:rsidR="00497603" w:rsidP="00EE3812" w:rsidRDefault="00497603" w14:paraId="339FE890" w14:textId="0FC893A3">
      <w:pPr>
        <w:spacing w:after="120" w:line="240" w:lineRule="auto"/>
        <w:jc w:val="both"/>
        <w:rPr>
          <w:rFonts w:eastAsia="Times New Roman" w:cstheme="minorHAnsi"/>
          <w:sz w:val="24"/>
          <w:szCs w:val="24"/>
        </w:rPr>
      </w:pPr>
      <w:r w:rsidRPr="00B42367">
        <w:rPr>
          <w:rFonts w:eastAsia="Times New Roman" w:cstheme="minorHAnsi"/>
          <w:sz w:val="24"/>
          <w:szCs w:val="24"/>
        </w:rPr>
        <w:t xml:space="preserve">When a child has made a disclosure, the member of staff/volunteer </w:t>
      </w:r>
      <w:proofErr w:type="gramStart"/>
      <w:r w:rsidRPr="00B42367">
        <w:rPr>
          <w:rFonts w:eastAsia="Times New Roman" w:cstheme="minorHAnsi"/>
          <w:sz w:val="24"/>
          <w:szCs w:val="24"/>
        </w:rPr>
        <w:t>should</w:t>
      </w:r>
      <w:r w:rsidRPr="00B42367" w:rsidR="006B6364">
        <w:rPr>
          <w:rFonts w:eastAsia="Times New Roman" w:cstheme="minorHAnsi"/>
          <w:sz w:val="24"/>
          <w:szCs w:val="24"/>
        </w:rPr>
        <w:t>;</w:t>
      </w:r>
      <w:proofErr w:type="gramEnd"/>
    </w:p>
    <w:p w:rsidRPr="008E2479" w:rsidR="00497603" w:rsidP="00F42F5D" w:rsidRDefault="00A66A4B" w14:paraId="18A9AA77" w14:textId="6D1B4C54">
      <w:pPr>
        <w:pStyle w:val="ListParagraph"/>
        <w:numPr>
          <w:ilvl w:val="0"/>
          <w:numId w:val="52"/>
        </w:numPr>
        <w:jc w:val="both"/>
        <w:rPr>
          <w:rFonts w:asciiTheme="minorHAnsi" w:hAnsiTheme="minorHAnsi" w:cstheme="minorHAnsi"/>
        </w:rPr>
      </w:pPr>
      <w:r w:rsidRPr="00B42367">
        <w:rPr>
          <w:rFonts w:asciiTheme="minorHAnsi" w:hAnsiTheme="minorHAnsi" w:cstheme="minorHAnsi"/>
        </w:rPr>
        <w:t>r</w:t>
      </w:r>
      <w:r w:rsidRPr="00B42367" w:rsidR="00497603">
        <w:rPr>
          <w:rFonts w:asciiTheme="minorHAnsi" w:hAnsiTheme="minorHAnsi" w:cstheme="minorHAnsi"/>
        </w:rPr>
        <w:t xml:space="preserve">ecord as soon as possible </w:t>
      </w:r>
      <w:r w:rsidRPr="008E2479" w:rsidR="00497603">
        <w:rPr>
          <w:rFonts w:asciiTheme="minorHAnsi" w:hAnsiTheme="minorHAnsi" w:cstheme="minorHAnsi"/>
        </w:rPr>
        <w:t>after the</w:t>
      </w:r>
      <w:r w:rsidRPr="00B42367" w:rsidR="00497603">
        <w:rPr>
          <w:rFonts w:asciiTheme="minorHAnsi" w:hAnsiTheme="minorHAnsi" w:cstheme="minorHAnsi"/>
        </w:rPr>
        <w:t xml:space="preserve"> conversation. </w:t>
      </w:r>
      <w:r w:rsidRPr="008E2479" w:rsidR="00497603">
        <w:rPr>
          <w:rFonts w:asciiTheme="minorHAnsi" w:hAnsiTheme="minorHAnsi" w:cstheme="minorHAnsi"/>
        </w:rPr>
        <w:t xml:space="preserve">Use the school record of concern sheet wherever </w:t>
      </w:r>
      <w:proofErr w:type="gramStart"/>
      <w:r w:rsidRPr="008E2479" w:rsidR="00497603">
        <w:rPr>
          <w:rFonts w:asciiTheme="minorHAnsi" w:hAnsiTheme="minorHAnsi" w:cstheme="minorHAnsi"/>
        </w:rPr>
        <w:t>possible</w:t>
      </w:r>
      <w:r w:rsidRPr="008E2479" w:rsidR="006B6364">
        <w:rPr>
          <w:rFonts w:asciiTheme="minorHAnsi" w:hAnsiTheme="minorHAnsi" w:cstheme="minorHAnsi"/>
        </w:rPr>
        <w:t>;</w:t>
      </w:r>
      <w:proofErr w:type="gramEnd"/>
    </w:p>
    <w:p w:rsidRPr="006B6364" w:rsidR="00497603" w:rsidP="00F42F5D" w:rsidRDefault="00497603" w14:paraId="3FFD5C04" w14:textId="54AD7B90">
      <w:pPr>
        <w:pStyle w:val="ListParagraph"/>
        <w:numPr>
          <w:ilvl w:val="0"/>
          <w:numId w:val="52"/>
        </w:numPr>
        <w:jc w:val="both"/>
        <w:rPr>
          <w:rFonts w:asciiTheme="minorHAnsi" w:hAnsiTheme="minorHAnsi" w:cstheme="minorHAnsi"/>
        </w:rPr>
      </w:pPr>
      <w:r w:rsidRPr="006B6364">
        <w:rPr>
          <w:rFonts w:asciiTheme="minorHAnsi" w:hAnsiTheme="minorHAnsi" w:cstheme="minorHAnsi"/>
        </w:rPr>
        <w:t xml:space="preserve">not destroy the original notes in case they are needed by a </w:t>
      </w:r>
      <w:proofErr w:type="gramStart"/>
      <w:r w:rsidRPr="006B6364">
        <w:rPr>
          <w:rFonts w:asciiTheme="minorHAnsi" w:hAnsiTheme="minorHAnsi" w:cstheme="minorHAnsi"/>
        </w:rPr>
        <w:t>court</w:t>
      </w:r>
      <w:r w:rsidRPr="006B6364" w:rsidR="006B6364">
        <w:rPr>
          <w:rFonts w:asciiTheme="minorHAnsi" w:hAnsiTheme="minorHAnsi" w:cstheme="minorHAnsi"/>
        </w:rPr>
        <w:t>;</w:t>
      </w:r>
      <w:proofErr w:type="gramEnd"/>
    </w:p>
    <w:p w:rsidRPr="006B6364" w:rsidR="00497603" w:rsidP="00F42F5D" w:rsidRDefault="00A66A4B" w14:paraId="75BFD58C" w14:textId="6B348D13">
      <w:pPr>
        <w:pStyle w:val="ListParagraph"/>
        <w:numPr>
          <w:ilvl w:val="0"/>
          <w:numId w:val="52"/>
        </w:numPr>
        <w:jc w:val="both"/>
        <w:rPr>
          <w:rFonts w:asciiTheme="minorHAnsi" w:hAnsiTheme="minorHAnsi" w:cstheme="minorHAnsi"/>
        </w:rPr>
      </w:pPr>
      <w:r>
        <w:rPr>
          <w:rFonts w:asciiTheme="minorHAnsi" w:hAnsiTheme="minorHAnsi" w:cstheme="minorHAnsi"/>
        </w:rPr>
        <w:t>r</w:t>
      </w:r>
      <w:r w:rsidRPr="006B6364" w:rsidR="00497603">
        <w:rPr>
          <w:rFonts w:asciiTheme="minorHAnsi" w:hAnsiTheme="minorHAnsi" w:cstheme="minorHAnsi"/>
        </w:rPr>
        <w:t xml:space="preserve">ecord the date, time, place and any noticeable non-verbal behaviour and the words used by the </w:t>
      </w:r>
      <w:proofErr w:type="gramStart"/>
      <w:r w:rsidRPr="006B6364" w:rsidR="00497603">
        <w:rPr>
          <w:rFonts w:asciiTheme="minorHAnsi" w:hAnsiTheme="minorHAnsi" w:cstheme="minorHAnsi"/>
        </w:rPr>
        <w:t>child</w:t>
      </w:r>
      <w:r w:rsidRPr="006B6364" w:rsidR="006B6364">
        <w:rPr>
          <w:rFonts w:asciiTheme="minorHAnsi" w:hAnsiTheme="minorHAnsi" w:cstheme="minorHAnsi"/>
        </w:rPr>
        <w:t>;</w:t>
      </w:r>
      <w:proofErr w:type="gramEnd"/>
    </w:p>
    <w:p w:rsidRPr="006B6364" w:rsidR="00497603" w:rsidP="00F42F5D" w:rsidRDefault="00A66A4B" w14:paraId="5B7062BB" w14:textId="7336C0A4">
      <w:pPr>
        <w:pStyle w:val="ListParagraph"/>
        <w:numPr>
          <w:ilvl w:val="0"/>
          <w:numId w:val="52"/>
        </w:numPr>
        <w:jc w:val="both"/>
        <w:rPr>
          <w:rFonts w:asciiTheme="minorHAnsi" w:hAnsiTheme="minorHAnsi" w:cstheme="minorHAnsi"/>
        </w:rPr>
      </w:pPr>
      <w:r>
        <w:rPr>
          <w:rFonts w:asciiTheme="minorHAnsi" w:hAnsiTheme="minorHAnsi" w:cstheme="minorHAnsi"/>
        </w:rPr>
        <w:t>d</w:t>
      </w:r>
      <w:r w:rsidRPr="006B6364" w:rsidR="00497603">
        <w:rPr>
          <w:rFonts w:asciiTheme="minorHAnsi" w:hAnsiTheme="minorHAnsi" w:cstheme="minorHAnsi"/>
        </w:rPr>
        <w:t>raw a diagram to indicate the position of any injuries</w:t>
      </w:r>
      <w:r w:rsidRPr="006B6364" w:rsidR="006B6364">
        <w:rPr>
          <w:rFonts w:asciiTheme="minorHAnsi" w:hAnsiTheme="minorHAnsi" w:cstheme="minorHAnsi"/>
        </w:rPr>
        <w:t xml:space="preserve"> if relevant; and </w:t>
      </w:r>
    </w:p>
    <w:p w:rsidRPr="006B6364" w:rsidR="00497603" w:rsidP="00F42F5D" w:rsidRDefault="00A66A4B" w14:paraId="018877FA" w14:textId="2D6E50AF">
      <w:pPr>
        <w:pStyle w:val="ListParagraph"/>
        <w:numPr>
          <w:ilvl w:val="0"/>
          <w:numId w:val="52"/>
        </w:numPr>
        <w:jc w:val="both"/>
        <w:rPr>
          <w:rFonts w:asciiTheme="minorHAnsi" w:hAnsiTheme="minorHAnsi" w:cstheme="minorHAnsi"/>
        </w:rPr>
      </w:pPr>
      <w:r>
        <w:rPr>
          <w:rFonts w:asciiTheme="minorHAnsi" w:hAnsiTheme="minorHAnsi" w:cstheme="minorHAnsi"/>
        </w:rPr>
        <w:t>r</w:t>
      </w:r>
      <w:r w:rsidRPr="006B6364" w:rsidR="00497603">
        <w:rPr>
          <w:rFonts w:asciiTheme="minorHAnsi" w:hAnsiTheme="minorHAnsi" w:cstheme="minorHAnsi"/>
        </w:rPr>
        <w:t>ecord statements and observations rather than interpretations or assumptions</w:t>
      </w:r>
    </w:p>
    <w:p w:rsidRPr="00030AFE" w:rsidR="00497603" w:rsidP="00E33EE1" w:rsidRDefault="00497603" w14:paraId="6B6F75B4" w14:textId="77777777">
      <w:pPr>
        <w:spacing w:after="0" w:line="240" w:lineRule="auto"/>
        <w:jc w:val="both"/>
        <w:rPr>
          <w:rFonts w:eastAsia="Times New Roman" w:cstheme="minorHAnsi"/>
          <w:sz w:val="24"/>
          <w:szCs w:val="24"/>
        </w:rPr>
      </w:pPr>
    </w:p>
    <w:p w:rsidRPr="00030AFE" w:rsidR="00497603" w:rsidP="00E33EE1" w:rsidRDefault="00497603" w14:paraId="2E0369F6" w14:textId="0419F740">
      <w:pPr>
        <w:spacing w:after="0" w:line="240" w:lineRule="auto"/>
        <w:jc w:val="both"/>
        <w:rPr>
          <w:rFonts w:eastAsia="Times New Roman" w:cstheme="minorHAnsi"/>
          <w:sz w:val="24"/>
          <w:szCs w:val="24"/>
        </w:rPr>
      </w:pPr>
      <w:r w:rsidRPr="00030AFE">
        <w:rPr>
          <w:rFonts w:eastAsia="Times New Roman" w:cstheme="minorHAnsi"/>
          <w:sz w:val="24"/>
          <w:szCs w:val="24"/>
        </w:rPr>
        <w:t xml:space="preserve">All records need to be given to the </w:t>
      </w:r>
      <w:r w:rsidR="00A66A4B">
        <w:rPr>
          <w:rFonts w:eastAsia="Times New Roman" w:cstheme="minorHAnsi"/>
          <w:sz w:val="24"/>
          <w:szCs w:val="24"/>
        </w:rPr>
        <w:t xml:space="preserve">DSL </w:t>
      </w:r>
      <w:r w:rsidRPr="00030AFE">
        <w:rPr>
          <w:rFonts w:eastAsia="Times New Roman" w:cstheme="minorHAnsi"/>
          <w:sz w:val="24"/>
          <w:szCs w:val="24"/>
        </w:rPr>
        <w:t>promptly. No copies should be retained by the member of staff or volunteer.</w:t>
      </w:r>
    </w:p>
    <w:p w:rsidRPr="00030AFE" w:rsidR="00497603" w:rsidP="00E33EE1" w:rsidRDefault="00497603" w14:paraId="5404D337" w14:textId="77777777">
      <w:pPr>
        <w:spacing w:after="0" w:line="240" w:lineRule="auto"/>
        <w:jc w:val="both"/>
        <w:rPr>
          <w:rFonts w:eastAsia="Times New Roman" w:cstheme="minorHAnsi"/>
          <w:sz w:val="24"/>
          <w:szCs w:val="24"/>
        </w:rPr>
      </w:pPr>
    </w:p>
    <w:p w:rsidRPr="00BD4E61" w:rsidR="00BD4E61" w:rsidP="00E33EE1" w:rsidRDefault="00497603" w14:paraId="5B18D905" w14:textId="77777777">
      <w:pPr>
        <w:autoSpaceDE w:val="0"/>
        <w:autoSpaceDN w:val="0"/>
        <w:adjustRightInd w:val="0"/>
        <w:spacing w:after="0" w:line="240" w:lineRule="auto"/>
        <w:jc w:val="both"/>
        <w:rPr>
          <w:sz w:val="24"/>
          <w:szCs w:val="24"/>
        </w:rPr>
      </w:pPr>
      <w:r w:rsidRPr="00BD4E61">
        <w:rPr>
          <w:rFonts w:eastAsia="Times New Roman" w:cstheme="minorHAnsi"/>
          <w:color w:val="000000"/>
          <w:sz w:val="24"/>
          <w:szCs w:val="24"/>
        </w:rPr>
        <w:t xml:space="preserve">The </w:t>
      </w:r>
      <w:r w:rsidRPr="00BD4E61">
        <w:rPr>
          <w:rFonts w:eastAsia="Times New Roman" w:cstheme="minorHAnsi"/>
          <w:sz w:val="24"/>
          <w:szCs w:val="24"/>
        </w:rPr>
        <w:t>Designated Safeguarding Lead will ensure that all safeguarding records are managed in accordance with the</w:t>
      </w:r>
      <w:r w:rsidRPr="00BD4E61">
        <w:rPr>
          <w:rFonts w:eastAsia="Times New Roman" w:cstheme="minorHAnsi"/>
          <w:color w:val="000000"/>
          <w:sz w:val="24"/>
          <w:szCs w:val="24"/>
        </w:rPr>
        <w:t xml:space="preserve"> Education (Pupil Information) (England) Regulations 2005.</w:t>
      </w:r>
      <w:r w:rsidRPr="00BD4E61" w:rsidR="00BD4E61">
        <w:rPr>
          <w:rFonts w:eastAsia="Times New Roman" w:cstheme="minorHAnsi"/>
          <w:color w:val="000000"/>
          <w:sz w:val="24"/>
          <w:szCs w:val="24"/>
        </w:rPr>
        <w:t xml:space="preserve"> </w:t>
      </w:r>
      <w:r w:rsidRPr="00BD4E61" w:rsidR="00BD4E61">
        <w:rPr>
          <w:sz w:val="24"/>
          <w:szCs w:val="24"/>
        </w:rPr>
        <w:t>All concerns, discussions and decisions made, and the reasons for those decisions, should be recorded in writing. Information should be kept confidential and stored securely.</w:t>
      </w:r>
    </w:p>
    <w:p w:rsidRPr="00BD4E61" w:rsidR="00BD4E61" w:rsidP="00E33EE1" w:rsidRDefault="00BD4E61" w14:paraId="43835188" w14:textId="77777777">
      <w:pPr>
        <w:autoSpaceDE w:val="0"/>
        <w:autoSpaceDN w:val="0"/>
        <w:adjustRightInd w:val="0"/>
        <w:spacing w:after="0" w:line="240" w:lineRule="auto"/>
        <w:jc w:val="both"/>
        <w:rPr>
          <w:sz w:val="24"/>
          <w:szCs w:val="24"/>
        </w:rPr>
      </w:pPr>
    </w:p>
    <w:p w:rsidRPr="00BD4E61" w:rsidR="00BD4E61" w:rsidP="00E850DE" w:rsidRDefault="00BD4E61" w14:paraId="49C69F91" w14:textId="77777777">
      <w:pPr>
        <w:autoSpaceDE w:val="0"/>
        <w:autoSpaceDN w:val="0"/>
        <w:adjustRightInd w:val="0"/>
        <w:spacing w:after="120" w:line="240" w:lineRule="auto"/>
        <w:jc w:val="both"/>
        <w:rPr>
          <w:sz w:val="24"/>
          <w:szCs w:val="24"/>
        </w:rPr>
      </w:pPr>
      <w:r w:rsidRPr="00BD4E61">
        <w:rPr>
          <w:sz w:val="24"/>
          <w:szCs w:val="24"/>
        </w:rPr>
        <w:t xml:space="preserve">Records will include: </w:t>
      </w:r>
    </w:p>
    <w:p w:rsidRPr="00BD4E61" w:rsidR="00BD4E61" w:rsidP="00F42F5D" w:rsidRDefault="00A66A4B" w14:paraId="492C5E11" w14:textId="0EA5AF86">
      <w:pPr>
        <w:pStyle w:val="ListParagraph"/>
        <w:numPr>
          <w:ilvl w:val="0"/>
          <w:numId w:val="65"/>
        </w:numPr>
        <w:jc w:val="both"/>
        <w:rPr>
          <w:rFonts w:asciiTheme="minorHAnsi" w:hAnsiTheme="minorHAnsi" w:cstheme="minorHAnsi"/>
        </w:rPr>
      </w:pPr>
      <w:r>
        <w:rPr>
          <w:rFonts w:asciiTheme="minorHAnsi" w:hAnsiTheme="minorHAnsi" w:cstheme="minorHAnsi"/>
        </w:rPr>
        <w:t>a</w:t>
      </w:r>
      <w:r w:rsidRPr="00BD4E61" w:rsidR="00BD4E61">
        <w:rPr>
          <w:rFonts w:asciiTheme="minorHAnsi" w:hAnsiTheme="minorHAnsi" w:cstheme="minorHAnsi"/>
        </w:rPr>
        <w:t xml:space="preserve"> clear and comprehensive summary of the </w:t>
      </w:r>
      <w:proofErr w:type="gramStart"/>
      <w:r w:rsidRPr="00BD4E61" w:rsidR="00BD4E61">
        <w:rPr>
          <w:rFonts w:asciiTheme="minorHAnsi" w:hAnsiTheme="minorHAnsi" w:cstheme="minorHAnsi"/>
        </w:rPr>
        <w:t>concern;</w:t>
      </w:r>
      <w:proofErr w:type="gramEnd"/>
      <w:r w:rsidRPr="00BD4E61" w:rsidR="00BD4E61">
        <w:rPr>
          <w:rFonts w:asciiTheme="minorHAnsi" w:hAnsiTheme="minorHAnsi" w:cstheme="minorHAnsi"/>
        </w:rPr>
        <w:t xml:space="preserve"> </w:t>
      </w:r>
    </w:p>
    <w:p w:rsidRPr="00BD4E61" w:rsidR="00BD4E61" w:rsidP="00F42F5D" w:rsidRDefault="00A66A4B" w14:paraId="0F0B3261" w14:textId="6B55DCEC">
      <w:pPr>
        <w:pStyle w:val="ListParagraph"/>
        <w:numPr>
          <w:ilvl w:val="0"/>
          <w:numId w:val="65"/>
        </w:numPr>
        <w:jc w:val="both"/>
        <w:rPr>
          <w:rFonts w:asciiTheme="minorHAnsi" w:hAnsiTheme="minorHAnsi" w:cstheme="minorHAnsi"/>
        </w:rPr>
      </w:pPr>
      <w:r>
        <w:rPr>
          <w:rFonts w:asciiTheme="minorHAnsi" w:hAnsiTheme="minorHAnsi" w:cstheme="minorHAnsi"/>
        </w:rPr>
        <w:t>d</w:t>
      </w:r>
      <w:r w:rsidRPr="00BD4E61" w:rsidR="00BD4E61">
        <w:rPr>
          <w:rFonts w:asciiTheme="minorHAnsi" w:hAnsiTheme="minorHAnsi" w:cstheme="minorHAnsi"/>
        </w:rPr>
        <w:t xml:space="preserve">etails of how the concern was followed up and resolved; </w:t>
      </w:r>
      <w:r>
        <w:rPr>
          <w:rFonts w:asciiTheme="minorHAnsi" w:hAnsiTheme="minorHAnsi" w:cstheme="minorHAnsi"/>
        </w:rPr>
        <w:t>and</w:t>
      </w:r>
    </w:p>
    <w:p w:rsidRPr="00BD4E61" w:rsidR="00497603" w:rsidP="00F42F5D" w:rsidRDefault="00A66A4B" w14:paraId="5827BE72" w14:textId="7AA975A1">
      <w:pPr>
        <w:pStyle w:val="ListParagraph"/>
        <w:numPr>
          <w:ilvl w:val="0"/>
          <w:numId w:val="65"/>
        </w:numPr>
        <w:jc w:val="both"/>
        <w:rPr>
          <w:rFonts w:asciiTheme="minorHAnsi" w:hAnsiTheme="minorHAnsi" w:cstheme="minorHAnsi"/>
          <w:color w:val="000000"/>
        </w:rPr>
      </w:pPr>
      <w:r>
        <w:rPr>
          <w:rFonts w:asciiTheme="minorHAnsi" w:hAnsiTheme="minorHAnsi" w:cstheme="minorHAnsi"/>
        </w:rPr>
        <w:t>a</w:t>
      </w:r>
      <w:r w:rsidRPr="00BD4E61" w:rsidR="00BD4E61">
        <w:rPr>
          <w:rFonts w:asciiTheme="minorHAnsi" w:hAnsiTheme="minorHAnsi" w:cstheme="minorHAnsi"/>
        </w:rPr>
        <w:t xml:space="preserve"> note of any action taken, decisions reached and the outcome.</w:t>
      </w:r>
    </w:p>
    <w:p w:rsidRPr="00030AFE" w:rsidR="00497603" w:rsidP="00E33EE1" w:rsidRDefault="00497603" w14:paraId="07C1F09C" w14:textId="77777777">
      <w:pPr>
        <w:autoSpaceDE w:val="0"/>
        <w:autoSpaceDN w:val="0"/>
        <w:adjustRightInd w:val="0"/>
        <w:spacing w:after="0" w:line="240" w:lineRule="auto"/>
        <w:jc w:val="both"/>
        <w:rPr>
          <w:rFonts w:eastAsia="Times New Roman" w:cstheme="minorHAnsi"/>
          <w:color w:val="000000"/>
          <w:sz w:val="24"/>
          <w:szCs w:val="24"/>
        </w:rPr>
      </w:pPr>
    </w:p>
    <w:p w:rsidRPr="00030AFE" w:rsidR="00497603" w:rsidP="00E33EE1" w:rsidRDefault="00497603" w14:paraId="2AA074B1" w14:textId="2068706C">
      <w:pPr>
        <w:spacing w:after="0" w:line="240" w:lineRule="auto"/>
        <w:jc w:val="both"/>
        <w:rPr>
          <w:rFonts w:cstheme="minorHAnsi"/>
          <w:sz w:val="24"/>
          <w:szCs w:val="24"/>
        </w:rPr>
      </w:pPr>
      <w:r w:rsidRPr="00030AFE">
        <w:rPr>
          <w:rFonts w:cstheme="minorHAnsi"/>
          <w:sz w:val="24"/>
          <w:szCs w:val="24"/>
        </w:rPr>
        <w:t xml:space="preserve">Non-confidential records will be easily accessible and available. Confidential information and records will be held securely and only available to those who have a right or professional need to see them. We will hold records in line with our records retention schedule. </w:t>
      </w:r>
    </w:p>
    <w:p w:rsidR="00A66A4B" w:rsidP="00E33EE1" w:rsidRDefault="00A66A4B" w14:paraId="7435F2A9" w14:textId="77777777">
      <w:pPr>
        <w:spacing w:after="0" w:line="240" w:lineRule="auto"/>
        <w:jc w:val="both"/>
        <w:rPr>
          <w:rFonts w:cstheme="minorHAnsi"/>
          <w:sz w:val="24"/>
          <w:szCs w:val="24"/>
        </w:rPr>
      </w:pPr>
    </w:p>
    <w:p w:rsidR="00631067" w:rsidP="00E33EE1" w:rsidRDefault="00497603" w14:paraId="205E23D7" w14:textId="5691B35D">
      <w:pPr>
        <w:spacing w:after="0" w:line="240" w:lineRule="auto"/>
        <w:jc w:val="both"/>
        <w:rPr>
          <w:rFonts w:cstheme="minorHAnsi"/>
          <w:sz w:val="24"/>
          <w:szCs w:val="24"/>
        </w:rPr>
      </w:pPr>
      <w:r w:rsidRPr="00030AFE">
        <w:rPr>
          <w:rFonts w:cstheme="minorHAnsi"/>
          <w:sz w:val="24"/>
          <w:szCs w:val="24"/>
        </w:rPr>
        <w:t xml:space="preserve">If a child for whom the school has, or has had, safeguarding concerns moves to another school, the DSL will ensure that their child protection file is forwarded promptly and securely, and separately from the main pupil file. </w:t>
      </w:r>
    </w:p>
    <w:p w:rsidR="00C50B4F" w:rsidP="00631067" w:rsidRDefault="00C50B4F" w14:paraId="6CB2CD33" w14:textId="77777777">
      <w:pPr>
        <w:spacing w:after="0" w:line="240" w:lineRule="auto"/>
        <w:jc w:val="both"/>
        <w:rPr>
          <w:rFonts w:cstheme="minorHAnsi"/>
          <w:sz w:val="24"/>
          <w:szCs w:val="24"/>
          <w:highlight w:val="yellow"/>
        </w:rPr>
      </w:pPr>
    </w:p>
    <w:p w:rsidRPr="00C50B4F" w:rsidR="00631067" w:rsidP="00631067" w:rsidRDefault="00631067" w14:paraId="0C00BAA5" w14:textId="5EDC9C7D">
      <w:pPr>
        <w:spacing w:after="0" w:line="240" w:lineRule="auto"/>
        <w:jc w:val="both"/>
        <w:rPr>
          <w:rFonts w:cstheme="minorHAnsi"/>
          <w:sz w:val="24"/>
          <w:szCs w:val="24"/>
        </w:rPr>
      </w:pPr>
      <w:r w:rsidRPr="00C50B4F">
        <w:rPr>
          <w:rFonts w:cstheme="minorHAnsi"/>
          <w:sz w:val="24"/>
          <w:szCs w:val="24"/>
        </w:rPr>
        <w:t>To allow the new school to have support in place when the child arrives, this should be within:</w:t>
      </w:r>
    </w:p>
    <w:p w:rsidRPr="00C50B4F" w:rsidR="00631067" w:rsidP="00F42F5D" w:rsidRDefault="00631067" w14:paraId="13050CE8" w14:textId="6AE83080">
      <w:pPr>
        <w:pStyle w:val="ListParagraph"/>
        <w:numPr>
          <w:ilvl w:val="0"/>
          <w:numId w:val="75"/>
        </w:numPr>
        <w:jc w:val="both"/>
        <w:rPr>
          <w:rFonts w:asciiTheme="minorHAnsi" w:hAnsiTheme="minorHAnsi" w:cstheme="minorHAnsi"/>
        </w:rPr>
      </w:pPr>
      <w:r w:rsidRPr="00C50B4F">
        <w:rPr>
          <w:rFonts w:asciiTheme="minorHAnsi" w:hAnsiTheme="minorHAnsi" w:cstheme="minorHAnsi"/>
        </w:rPr>
        <w:t xml:space="preserve">5 days for an in-year transfer, or within  </w:t>
      </w:r>
    </w:p>
    <w:p w:rsidRPr="00BD66A6" w:rsidR="00B05199" w:rsidP="00BD66A6" w:rsidRDefault="00631067" w14:paraId="486B8AFE" w14:textId="35626A97">
      <w:pPr>
        <w:pStyle w:val="ListParagraph"/>
        <w:numPr>
          <w:ilvl w:val="0"/>
          <w:numId w:val="75"/>
        </w:numPr>
        <w:jc w:val="both"/>
        <w:rPr>
          <w:rFonts w:asciiTheme="minorHAnsi" w:hAnsiTheme="minorHAnsi" w:cstheme="minorHAnsi"/>
        </w:rPr>
      </w:pPr>
      <w:r w:rsidRPr="00C50B4F">
        <w:rPr>
          <w:rFonts w:asciiTheme="minorHAnsi" w:hAnsiTheme="minorHAnsi" w:cstheme="minorHAnsi"/>
        </w:rPr>
        <w:t>The first 5 days of the start of a new term</w:t>
      </w:r>
    </w:p>
    <w:p w:rsidRPr="00030AFE" w:rsidR="00497603" w:rsidP="00E33EE1" w:rsidRDefault="00497603" w14:paraId="68A9614C" w14:textId="71067908">
      <w:pPr>
        <w:spacing w:after="0" w:line="240" w:lineRule="auto"/>
        <w:jc w:val="both"/>
        <w:rPr>
          <w:rFonts w:cstheme="minorHAnsi"/>
          <w:sz w:val="24"/>
          <w:szCs w:val="24"/>
        </w:rPr>
      </w:pPr>
      <w:r w:rsidRPr="00030AFE">
        <w:rPr>
          <w:rFonts w:cstheme="minorHAnsi"/>
          <w:sz w:val="24"/>
          <w:szCs w:val="24"/>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rsidRPr="00030AFE" w:rsidR="00EE3812" w:rsidP="00E33EE1" w:rsidRDefault="00EE3812" w14:paraId="168D23B4" w14:textId="77777777">
      <w:pPr>
        <w:spacing w:after="0" w:line="240" w:lineRule="auto"/>
        <w:jc w:val="both"/>
        <w:rPr>
          <w:rFonts w:cstheme="minorHAnsi"/>
          <w:sz w:val="24"/>
          <w:szCs w:val="24"/>
        </w:rPr>
      </w:pPr>
    </w:p>
    <w:p w:rsidR="00EE3812" w:rsidP="00E33EE1" w:rsidRDefault="00497603" w14:paraId="7FF7DBAA" w14:textId="331273F6">
      <w:pPr>
        <w:spacing w:after="0" w:line="240" w:lineRule="auto"/>
        <w:jc w:val="both"/>
        <w:rPr>
          <w:rFonts w:eastAsia="Times New Roman" w:cstheme="minorHAnsi"/>
          <w:bCs/>
          <w:sz w:val="24"/>
          <w:szCs w:val="24"/>
          <w:lang w:val="en-US"/>
        </w:rPr>
      </w:pPr>
      <w:r w:rsidRPr="00B05199">
        <w:rPr>
          <w:rFonts w:eastAsia="Times New Roman" w:cstheme="minorHAnsi"/>
          <w:bCs/>
          <w:sz w:val="24"/>
          <w:szCs w:val="24"/>
          <w:lang w:val="en-US"/>
        </w:rPr>
        <w:t xml:space="preserve">Appendix </w:t>
      </w:r>
      <w:r w:rsidRPr="00B05199" w:rsidR="00543DA8">
        <w:rPr>
          <w:rFonts w:eastAsia="Times New Roman" w:cstheme="minorHAnsi"/>
          <w:bCs/>
          <w:sz w:val="24"/>
          <w:szCs w:val="24"/>
          <w:lang w:val="en-US"/>
        </w:rPr>
        <w:t>C</w:t>
      </w:r>
      <w:r w:rsidRPr="00B05199">
        <w:rPr>
          <w:rFonts w:eastAsia="Times New Roman" w:cstheme="minorHAnsi"/>
          <w:bCs/>
          <w:sz w:val="24"/>
          <w:szCs w:val="24"/>
          <w:lang w:val="en-US"/>
        </w:rPr>
        <w:t xml:space="preserve"> sets out our policy on record-keeping specifically with respect to recruitment and pre-employment checks</w:t>
      </w:r>
      <w:r w:rsidRPr="00B05199" w:rsidR="00EE3812">
        <w:rPr>
          <w:rFonts w:eastAsia="Times New Roman" w:cstheme="minorHAnsi"/>
          <w:bCs/>
          <w:sz w:val="24"/>
          <w:szCs w:val="24"/>
          <w:lang w:val="en-US"/>
        </w:rPr>
        <w:t>.</w:t>
      </w:r>
      <w:r w:rsidRPr="00B05199" w:rsidR="0021015B">
        <w:rPr>
          <w:rFonts w:eastAsia="Times New Roman" w:cstheme="minorHAnsi"/>
          <w:bCs/>
          <w:sz w:val="24"/>
          <w:szCs w:val="24"/>
          <w:lang w:val="en-US"/>
        </w:rPr>
        <w:t xml:space="preserve"> </w:t>
      </w:r>
      <w:r w:rsidRPr="00B05199">
        <w:rPr>
          <w:rFonts w:eastAsia="Times New Roman" w:cstheme="minorHAnsi"/>
          <w:bCs/>
          <w:sz w:val="24"/>
          <w:szCs w:val="24"/>
          <w:lang w:val="en-US"/>
        </w:rPr>
        <w:t>Appendix</w:t>
      </w:r>
      <w:r w:rsidRPr="00B05199" w:rsidR="0021015B">
        <w:rPr>
          <w:rFonts w:eastAsia="Times New Roman" w:cstheme="minorHAnsi"/>
          <w:bCs/>
          <w:sz w:val="24"/>
          <w:szCs w:val="24"/>
          <w:lang w:val="en-US"/>
        </w:rPr>
        <w:t xml:space="preserve"> </w:t>
      </w:r>
      <w:r w:rsidRPr="00B05199" w:rsidR="00543DA8">
        <w:rPr>
          <w:rFonts w:eastAsia="Times New Roman" w:cstheme="minorHAnsi"/>
          <w:bCs/>
          <w:sz w:val="24"/>
          <w:szCs w:val="24"/>
          <w:lang w:val="en-US"/>
        </w:rPr>
        <w:t>D</w:t>
      </w:r>
      <w:r w:rsidRPr="00B05199">
        <w:rPr>
          <w:rFonts w:eastAsia="Times New Roman" w:cstheme="minorHAnsi"/>
          <w:bCs/>
          <w:sz w:val="24"/>
          <w:szCs w:val="24"/>
          <w:lang w:val="en-US"/>
        </w:rPr>
        <w:t xml:space="preserve"> sets out our policy on record-keeping with respect to allegations of abuse </w:t>
      </w:r>
      <w:proofErr w:type="gramStart"/>
      <w:r w:rsidRPr="00B05199">
        <w:rPr>
          <w:rFonts w:eastAsia="Times New Roman" w:cstheme="minorHAnsi"/>
          <w:bCs/>
          <w:sz w:val="24"/>
          <w:szCs w:val="24"/>
          <w:lang w:val="en-US"/>
        </w:rPr>
        <w:t>made</w:t>
      </w:r>
      <w:proofErr w:type="gramEnd"/>
      <w:r w:rsidRPr="00B05199">
        <w:rPr>
          <w:rFonts w:eastAsia="Times New Roman" w:cstheme="minorHAnsi"/>
          <w:bCs/>
          <w:sz w:val="24"/>
          <w:szCs w:val="24"/>
          <w:lang w:val="en-US"/>
        </w:rPr>
        <w:t xml:space="preserve"> against staff</w:t>
      </w:r>
      <w:r w:rsidRPr="00B05199" w:rsidR="00EE3812">
        <w:rPr>
          <w:rFonts w:eastAsia="Times New Roman" w:cstheme="minorHAnsi"/>
          <w:bCs/>
          <w:sz w:val="24"/>
          <w:szCs w:val="24"/>
          <w:lang w:val="en-US"/>
        </w:rPr>
        <w:t>.</w:t>
      </w:r>
    </w:p>
    <w:p w:rsidR="00235199" w:rsidP="00E33EE1" w:rsidRDefault="00235199" w14:paraId="3C69C672" w14:textId="77777777">
      <w:pPr>
        <w:spacing w:after="0" w:line="240" w:lineRule="auto"/>
        <w:jc w:val="both"/>
        <w:rPr>
          <w:rFonts w:eastAsia="Times New Roman" w:cstheme="minorHAnsi"/>
          <w:bCs/>
          <w:sz w:val="24"/>
          <w:szCs w:val="24"/>
          <w:lang w:val="en-US"/>
        </w:rPr>
      </w:pPr>
    </w:p>
    <w:p w:rsidR="00F72711" w:rsidP="00E33EE1" w:rsidRDefault="00F72711" w14:paraId="0CD0D27D" w14:textId="77777777">
      <w:pPr>
        <w:spacing w:after="0" w:line="240" w:lineRule="auto"/>
        <w:jc w:val="both"/>
        <w:rPr>
          <w:rFonts w:eastAsia="Times New Roman" w:cstheme="minorHAnsi"/>
          <w:bCs/>
          <w:sz w:val="24"/>
          <w:szCs w:val="24"/>
          <w:lang w:val="en-US"/>
        </w:rPr>
      </w:pPr>
    </w:p>
    <w:tbl>
      <w:tblPr>
        <w:tblW w:w="5000" w:type="pct"/>
        <w:shd w:val="clear" w:color="auto" w:fill="002060"/>
        <w:tblLook w:val="01E0" w:firstRow="1" w:lastRow="1" w:firstColumn="1" w:lastColumn="1" w:noHBand="0" w:noVBand="0"/>
      </w:tblPr>
      <w:tblGrid>
        <w:gridCol w:w="10466"/>
      </w:tblGrid>
      <w:tr w:rsidRPr="001109CD" w:rsidR="0021015B" w:rsidTr="005F19E2" w14:paraId="4A95E471" w14:textId="77777777">
        <w:tc>
          <w:tcPr>
            <w:tcW w:w="5000" w:type="pct"/>
            <w:shd w:val="clear" w:color="auto" w:fill="002060"/>
          </w:tcPr>
          <w:p w:rsidRPr="001109CD" w:rsidR="0021015B" w:rsidP="005F19E2" w:rsidRDefault="0021015B" w14:paraId="790832E8" w14:textId="744E162A">
            <w:pPr>
              <w:pStyle w:val="Heading1"/>
              <w:spacing w:before="120" w:after="120"/>
              <w:rPr>
                <w:rFonts w:eastAsia="Times New Roman" w:asciiTheme="minorHAnsi" w:hAnsiTheme="minorHAnsi" w:cstheme="minorHAnsi"/>
                <w:b w:val="0"/>
                <w:bCs/>
                <w:szCs w:val="28"/>
              </w:rPr>
            </w:pPr>
            <w:r w:rsidRPr="001109CD">
              <w:rPr>
                <w:rFonts w:eastAsia="Times New Roman" w:cstheme="minorHAnsi"/>
                <w:b w:val="0"/>
                <w:bCs/>
                <w:szCs w:val="28"/>
              </w:rPr>
              <w:br w:type="page"/>
            </w:r>
            <w:bookmarkStart w:name="_Toc140509655" w:id="19"/>
            <w:r w:rsidRPr="001109CD">
              <w:rPr>
                <w:b w:val="0"/>
                <w:bCs/>
              </w:rPr>
              <w:t>1</w:t>
            </w:r>
            <w:r w:rsidR="009741BA">
              <w:rPr>
                <w:b w:val="0"/>
                <w:bCs/>
              </w:rPr>
              <w:t>5</w:t>
            </w:r>
            <w:r w:rsidRPr="001109CD">
              <w:rPr>
                <w:b w:val="0"/>
                <w:bCs/>
              </w:rPr>
              <w:t xml:space="preserve">. </w:t>
            </w:r>
            <w:r>
              <w:rPr>
                <w:b w:val="0"/>
                <w:bCs/>
              </w:rPr>
              <w:t>Relationships, sex and health education (RSHE)</w:t>
            </w:r>
            <w:bookmarkEnd w:id="19"/>
          </w:p>
        </w:tc>
      </w:tr>
    </w:tbl>
    <w:p w:rsidRPr="00030AFE" w:rsidR="0021015B" w:rsidP="00E33EE1" w:rsidRDefault="0021015B" w14:paraId="5F9F2D49" w14:textId="77777777">
      <w:pPr>
        <w:spacing w:after="0" w:line="240" w:lineRule="auto"/>
        <w:jc w:val="both"/>
        <w:rPr>
          <w:rFonts w:eastAsia="Times New Roman" w:cstheme="minorHAnsi"/>
          <w:bCs/>
          <w:sz w:val="24"/>
          <w:szCs w:val="24"/>
          <w:lang w:val="en-US"/>
        </w:rPr>
      </w:pPr>
    </w:p>
    <w:p w:rsidRPr="00235199" w:rsidR="0094519E" w:rsidP="00E33EE1" w:rsidRDefault="00B75E88" w14:paraId="4FDE28D0" w14:textId="1B7C1F66">
      <w:pPr>
        <w:spacing w:after="0" w:line="240" w:lineRule="auto"/>
        <w:jc w:val="both"/>
        <w:rPr>
          <w:rFonts w:cstheme="minorHAnsi"/>
          <w:b/>
          <w:sz w:val="24"/>
          <w:szCs w:val="24"/>
          <w:u w:val="single"/>
        </w:rPr>
      </w:pPr>
      <w:r w:rsidRPr="00235199">
        <w:rPr>
          <w:rFonts w:cstheme="minorHAnsi"/>
          <w:b/>
          <w:sz w:val="24"/>
          <w:szCs w:val="24"/>
          <w:u w:val="single"/>
        </w:rPr>
        <w:t>Promoting safeguarding and welfare in the curriculum</w:t>
      </w:r>
    </w:p>
    <w:p w:rsidRPr="00235199" w:rsidR="00B75E88" w:rsidP="00E33EE1" w:rsidRDefault="00B75E88" w14:paraId="03CD51D1" w14:textId="76C87685">
      <w:pPr>
        <w:spacing w:after="0" w:line="240" w:lineRule="auto"/>
        <w:jc w:val="both"/>
        <w:rPr>
          <w:rFonts w:cstheme="minorHAnsi"/>
          <w:bCs/>
          <w:sz w:val="24"/>
          <w:szCs w:val="24"/>
        </w:rPr>
      </w:pPr>
    </w:p>
    <w:p w:rsidRPr="008E2479" w:rsidR="003E669C" w:rsidP="00E33EE1" w:rsidRDefault="008E2479" w14:paraId="210DE9D2" w14:textId="5D2FD821">
      <w:pPr>
        <w:spacing w:after="0" w:line="240" w:lineRule="auto"/>
        <w:jc w:val="both"/>
        <w:rPr>
          <w:rFonts w:cstheme="minorHAnsi"/>
          <w:sz w:val="24"/>
          <w:szCs w:val="24"/>
        </w:rPr>
      </w:pPr>
      <w:r w:rsidRPr="008E2479">
        <w:rPr>
          <w:rFonts w:cstheme="minorHAnsi"/>
          <w:sz w:val="24"/>
          <w:szCs w:val="24"/>
        </w:rPr>
        <w:t xml:space="preserve">Children are taught to Speak out and Stay Safe in line with NSPCC resources – children revisit their Helping Hand of Trusted Adults </w:t>
      </w:r>
      <w:proofErr w:type="gramStart"/>
      <w:r w:rsidRPr="008E2479">
        <w:rPr>
          <w:rFonts w:cstheme="minorHAnsi"/>
          <w:sz w:val="24"/>
          <w:szCs w:val="24"/>
        </w:rPr>
        <w:t>weekly</w:t>
      </w:r>
      <w:proofErr w:type="gramEnd"/>
      <w:r w:rsidRPr="008E2479">
        <w:rPr>
          <w:rFonts w:cstheme="minorHAnsi"/>
          <w:sz w:val="24"/>
          <w:szCs w:val="24"/>
        </w:rPr>
        <w:t xml:space="preserve"> and this is displayed on their PSHE books.  There are many ways of communicating concerns to adults in school including post boxes and worry monsters.  Children have a robust PSHE curriculum which includes safeguarding and a variety of external speakers to support these messages.</w:t>
      </w:r>
    </w:p>
    <w:p w:rsidRPr="008E2479" w:rsidR="008E2479" w:rsidP="00E33EE1" w:rsidRDefault="008E2479" w14:paraId="3CB94C10" w14:textId="77777777">
      <w:pPr>
        <w:spacing w:after="0" w:line="240" w:lineRule="auto"/>
        <w:jc w:val="both"/>
        <w:rPr>
          <w:rFonts w:cstheme="minorHAnsi"/>
          <w:sz w:val="24"/>
          <w:szCs w:val="24"/>
        </w:rPr>
      </w:pPr>
    </w:p>
    <w:p w:rsidRPr="00235199" w:rsidR="00C50B4F" w:rsidP="00631067" w:rsidRDefault="00631067" w14:paraId="7F0F73FA" w14:textId="77777777">
      <w:pPr>
        <w:spacing w:after="0" w:line="240" w:lineRule="auto"/>
        <w:jc w:val="both"/>
        <w:rPr>
          <w:rFonts w:cstheme="minorHAnsi"/>
          <w:sz w:val="24"/>
          <w:szCs w:val="24"/>
        </w:rPr>
      </w:pPr>
      <w:r w:rsidRPr="00235199">
        <w:rPr>
          <w:rFonts w:cstheme="minorHAnsi"/>
          <w:sz w:val="24"/>
          <w:szCs w:val="24"/>
        </w:rPr>
        <w:t>The school plays a crucial role in preventative education. This is in the context of a whole-school approach to preparing pupils for life in modern Britain, and a culture of zero tolerance of sexism, misogyny/misandry, homophobia, biphobia and sexual violence/harassment. This will be underpinned by our:</w:t>
      </w:r>
    </w:p>
    <w:p w:rsidRPr="00235199" w:rsidR="00631067" w:rsidP="00631067" w:rsidRDefault="00631067" w14:paraId="2734211F" w14:textId="51FA0144">
      <w:pPr>
        <w:spacing w:after="0" w:line="240" w:lineRule="auto"/>
        <w:jc w:val="both"/>
        <w:rPr>
          <w:rFonts w:cstheme="minorHAnsi"/>
          <w:sz w:val="24"/>
          <w:szCs w:val="24"/>
        </w:rPr>
      </w:pPr>
      <w:r w:rsidRPr="00235199">
        <w:rPr>
          <w:rFonts w:cstheme="minorHAnsi"/>
          <w:sz w:val="24"/>
          <w:szCs w:val="24"/>
        </w:rPr>
        <w:t xml:space="preserve"> </w:t>
      </w:r>
    </w:p>
    <w:p w:rsidRPr="00235199" w:rsidR="00631067" w:rsidP="00F42F5D" w:rsidRDefault="00631067" w14:paraId="15E76613" w14:textId="19D62712">
      <w:pPr>
        <w:pStyle w:val="ListParagraph"/>
        <w:numPr>
          <w:ilvl w:val="0"/>
          <w:numId w:val="76"/>
        </w:numPr>
        <w:jc w:val="both"/>
        <w:rPr>
          <w:rFonts w:asciiTheme="minorHAnsi" w:hAnsiTheme="minorHAnsi" w:cstheme="minorHAnsi"/>
        </w:rPr>
      </w:pPr>
      <w:r w:rsidRPr="00235199">
        <w:rPr>
          <w:rFonts w:asciiTheme="minorHAnsi" w:hAnsiTheme="minorHAnsi" w:cstheme="minorHAnsi"/>
        </w:rPr>
        <w:t xml:space="preserve">Behaviour policy </w:t>
      </w:r>
    </w:p>
    <w:p w:rsidRPr="00235199" w:rsidR="00631067" w:rsidP="00F42F5D" w:rsidRDefault="00631067" w14:paraId="6943A923" w14:textId="1EDC3A1D">
      <w:pPr>
        <w:pStyle w:val="ListParagraph"/>
        <w:numPr>
          <w:ilvl w:val="0"/>
          <w:numId w:val="76"/>
        </w:numPr>
        <w:jc w:val="both"/>
        <w:rPr>
          <w:rFonts w:asciiTheme="minorHAnsi" w:hAnsiTheme="minorHAnsi" w:cstheme="minorHAnsi"/>
        </w:rPr>
      </w:pPr>
      <w:r w:rsidRPr="00235199">
        <w:rPr>
          <w:rFonts w:asciiTheme="minorHAnsi" w:hAnsiTheme="minorHAnsi" w:cstheme="minorHAnsi"/>
        </w:rPr>
        <w:t xml:space="preserve">Pastoral support system </w:t>
      </w:r>
    </w:p>
    <w:p w:rsidRPr="00235199" w:rsidR="00C50B4F" w:rsidP="00F42F5D" w:rsidRDefault="00631067" w14:paraId="549B8634" w14:textId="00815A4B">
      <w:pPr>
        <w:pStyle w:val="ListParagraph"/>
        <w:numPr>
          <w:ilvl w:val="0"/>
          <w:numId w:val="76"/>
        </w:numPr>
        <w:jc w:val="both"/>
        <w:rPr>
          <w:rFonts w:asciiTheme="minorHAnsi" w:hAnsiTheme="minorHAnsi" w:cstheme="minorHAnsi"/>
        </w:rPr>
      </w:pPr>
      <w:r w:rsidRPr="00235199">
        <w:rPr>
          <w:rFonts w:asciiTheme="minorHAnsi" w:hAnsiTheme="minorHAnsi" w:cstheme="minorHAnsi"/>
        </w:rPr>
        <w:t>Planned programme of relationships, sex and health education (RSHE), which is</w:t>
      </w:r>
      <w:r w:rsidRPr="00235199" w:rsidR="00C50B4F">
        <w:rPr>
          <w:rFonts w:asciiTheme="minorHAnsi" w:hAnsiTheme="minorHAnsi" w:cstheme="minorHAnsi"/>
        </w:rPr>
        <w:t xml:space="preserve"> </w:t>
      </w:r>
      <w:r w:rsidRPr="00235199">
        <w:rPr>
          <w:rFonts w:asciiTheme="minorHAnsi" w:hAnsiTheme="minorHAnsi" w:cstheme="minorHAnsi"/>
        </w:rPr>
        <w:t xml:space="preserve">inclusive and delivered regularly, tackling issues such as: </w:t>
      </w:r>
    </w:p>
    <w:p w:rsidRPr="00235199" w:rsidR="00C50B4F" w:rsidP="00F42F5D" w:rsidRDefault="00631067" w14:paraId="7EFFDB2A" w14:textId="2FE07AA1">
      <w:pPr>
        <w:pStyle w:val="ListParagraph"/>
        <w:numPr>
          <w:ilvl w:val="0"/>
          <w:numId w:val="77"/>
        </w:numPr>
        <w:jc w:val="both"/>
        <w:rPr>
          <w:rFonts w:asciiTheme="minorHAnsi" w:hAnsiTheme="minorHAnsi" w:cstheme="minorHAnsi"/>
        </w:rPr>
      </w:pPr>
      <w:r w:rsidRPr="00235199">
        <w:rPr>
          <w:rFonts w:asciiTheme="minorHAnsi" w:hAnsiTheme="minorHAnsi" w:cstheme="minorHAnsi"/>
        </w:rPr>
        <w:t>Healthy and respectful relationships</w:t>
      </w:r>
      <w:r w:rsidRPr="00235199" w:rsidR="00C947F2">
        <w:rPr>
          <w:rFonts w:asciiTheme="minorHAnsi" w:hAnsiTheme="minorHAnsi" w:cstheme="minorHAnsi"/>
        </w:rPr>
        <w:t>.</w:t>
      </w:r>
    </w:p>
    <w:p w:rsidRPr="00235199" w:rsidR="00C50B4F" w:rsidP="00F42F5D" w:rsidRDefault="00631067" w14:paraId="5D3D4356" w14:textId="4C661F25">
      <w:pPr>
        <w:pStyle w:val="ListParagraph"/>
        <w:numPr>
          <w:ilvl w:val="0"/>
          <w:numId w:val="77"/>
        </w:numPr>
        <w:jc w:val="both"/>
        <w:rPr>
          <w:rFonts w:asciiTheme="minorHAnsi" w:hAnsiTheme="minorHAnsi" w:cstheme="minorHAnsi"/>
        </w:rPr>
      </w:pPr>
      <w:r w:rsidRPr="00235199">
        <w:rPr>
          <w:rFonts w:asciiTheme="minorHAnsi" w:hAnsiTheme="minorHAnsi" w:cstheme="minorHAnsi"/>
        </w:rPr>
        <w:t>Boundaries and consent</w:t>
      </w:r>
      <w:r w:rsidRPr="00235199" w:rsidR="00C947F2">
        <w:rPr>
          <w:rFonts w:asciiTheme="minorHAnsi" w:hAnsiTheme="minorHAnsi" w:cstheme="minorHAnsi"/>
        </w:rPr>
        <w:t>.</w:t>
      </w:r>
    </w:p>
    <w:p w:rsidRPr="00235199" w:rsidR="00C50B4F" w:rsidP="00F42F5D" w:rsidRDefault="00631067" w14:paraId="154C5B79" w14:textId="19A63AAB">
      <w:pPr>
        <w:pStyle w:val="ListParagraph"/>
        <w:numPr>
          <w:ilvl w:val="0"/>
          <w:numId w:val="77"/>
        </w:numPr>
        <w:jc w:val="both"/>
        <w:rPr>
          <w:rFonts w:asciiTheme="minorHAnsi" w:hAnsiTheme="minorHAnsi" w:cstheme="minorHAnsi"/>
        </w:rPr>
      </w:pPr>
      <w:r w:rsidRPr="00235199">
        <w:rPr>
          <w:rFonts w:asciiTheme="minorHAnsi" w:hAnsiTheme="minorHAnsi" w:cstheme="minorHAnsi"/>
        </w:rPr>
        <w:t>Stereotyping, prejudice and equality</w:t>
      </w:r>
      <w:r w:rsidRPr="00235199" w:rsidR="00C947F2">
        <w:rPr>
          <w:rFonts w:asciiTheme="minorHAnsi" w:hAnsiTheme="minorHAnsi" w:cstheme="minorHAnsi"/>
        </w:rPr>
        <w:t>.</w:t>
      </w:r>
      <w:r w:rsidRPr="00235199">
        <w:rPr>
          <w:rFonts w:asciiTheme="minorHAnsi" w:hAnsiTheme="minorHAnsi" w:cstheme="minorHAnsi"/>
        </w:rPr>
        <w:t xml:space="preserve"> </w:t>
      </w:r>
    </w:p>
    <w:p w:rsidRPr="00235199" w:rsidR="00C50B4F" w:rsidP="00F42F5D" w:rsidRDefault="00631067" w14:paraId="12E14FF0" w14:textId="4EB10279">
      <w:pPr>
        <w:pStyle w:val="ListParagraph"/>
        <w:numPr>
          <w:ilvl w:val="0"/>
          <w:numId w:val="77"/>
        </w:numPr>
        <w:jc w:val="both"/>
        <w:rPr>
          <w:rFonts w:asciiTheme="minorHAnsi" w:hAnsiTheme="minorHAnsi" w:cstheme="minorHAnsi"/>
        </w:rPr>
      </w:pPr>
      <w:r w:rsidRPr="00235199">
        <w:rPr>
          <w:rFonts w:asciiTheme="minorHAnsi" w:hAnsiTheme="minorHAnsi" w:cstheme="minorHAnsi"/>
        </w:rPr>
        <w:t>Body confidence and self-esteem</w:t>
      </w:r>
      <w:r w:rsidRPr="00235199" w:rsidR="00C947F2">
        <w:rPr>
          <w:rFonts w:asciiTheme="minorHAnsi" w:hAnsiTheme="minorHAnsi" w:cstheme="minorHAnsi"/>
        </w:rPr>
        <w:t>.</w:t>
      </w:r>
    </w:p>
    <w:p w:rsidRPr="00235199" w:rsidR="00C50B4F" w:rsidP="00F42F5D" w:rsidRDefault="00631067" w14:paraId="116C2318" w14:textId="70889DF4">
      <w:pPr>
        <w:pStyle w:val="ListParagraph"/>
        <w:numPr>
          <w:ilvl w:val="0"/>
          <w:numId w:val="77"/>
        </w:numPr>
        <w:jc w:val="both"/>
        <w:rPr>
          <w:rFonts w:asciiTheme="minorHAnsi" w:hAnsiTheme="minorHAnsi" w:cstheme="minorHAnsi"/>
        </w:rPr>
      </w:pPr>
      <w:r w:rsidRPr="00235199">
        <w:rPr>
          <w:rFonts w:asciiTheme="minorHAnsi" w:hAnsiTheme="minorHAnsi" w:cstheme="minorHAnsi"/>
        </w:rPr>
        <w:t>How to recognise an abusive relationship (including coercive and controlling behaviour)</w:t>
      </w:r>
      <w:r w:rsidRPr="00235199" w:rsidR="00C947F2">
        <w:rPr>
          <w:rFonts w:asciiTheme="minorHAnsi" w:hAnsiTheme="minorHAnsi" w:cstheme="minorHAnsi"/>
        </w:rPr>
        <w:t>.</w:t>
      </w:r>
    </w:p>
    <w:p w:rsidRPr="00235199" w:rsidR="00C50B4F" w:rsidP="00F42F5D" w:rsidRDefault="00631067" w14:paraId="55F29C92" w14:textId="3A19E84F">
      <w:pPr>
        <w:pStyle w:val="ListParagraph"/>
        <w:numPr>
          <w:ilvl w:val="0"/>
          <w:numId w:val="77"/>
        </w:numPr>
        <w:jc w:val="both"/>
        <w:rPr>
          <w:rFonts w:asciiTheme="minorHAnsi" w:hAnsiTheme="minorHAnsi" w:cstheme="minorHAnsi"/>
        </w:rPr>
      </w:pPr>
      <w:r w:rsidRPr="00235199">
        <w:rPr>
          <w:rFonts w:asciiTheme="minorHAnsi" w:hAnsiTheme="minorHAnsi" w:cstheme="minorHAnsi"/>
        </w:rPr>
        <w:t>The concepts of, and laws relating to, sexual consent, sexual exploitation, abuse, grooming, coercion, harassment, rape, domestic abuse, so-called honour-based violence such as forced marriage and female genital mutilation (FGM) and how to access support</w:t>
      </w:r>
      <w:r w:rsidRPr="00235199" w:rsidR="00C947F2">
        <w:rPr>
          <w:rFonts w:asciiTheme="minorHAnsi" w:hAnsiTheme="minorHAnsi" w:cstheme="minorHAnsi"/>
        </w:rPr>
        <w:t>.</w:t>
      </w:r>
      <w:r w:rsidRPr="00235199">
        <w:rPr>
          <w:rFonts w:asciiTheme="minorHAnsi" w:hAnsiTheme="minorHAnsi" w:cstheme="minorHAnsi"/>
        </w:rPr>
        <w:t xml:space="preserve"> </w:t>
      </w:r>
    </w:p>
    <w:p w:rsidRPr="00235199" w:rsidR="00631067" w:rsidP="00F42F5D" w:rsidRDefault="00631067" w14:paraId="7484C8CE" w14:textId="63CA94D9">
      <w:pPr>
        <w:pStyle w:val="ListParagraph"/>
        <w:numPr>
          <w:ilvl w:val="0"/>
          <w:numId w:val="77"/>
        </w:numPr>
        <w:jc w:val="both"/>
        <w:rPr>
          <w:rFonts w:asciiTheme="minorHAnsi" w:hAnsiTheme="minorHAnsi" w:cstheme="minorHAnsi"/>
        </w:rPr>
      </w:pPr>
      <w:r w:rsidRPr="00235199">
        <w:rPr>
          <w:rFonts w:asciiTheme="minorHAnsi" w:hAnsiTheme="minorHAnsi" w:cstheme="minorHAnsi"/>
        </w:rPr>
        <w:t>What constitutes sexual harassment and sexual violence and why they</w:t>
      </w:r>
      <w:r w:rsidRPr="00235199" w:rsidR="00C947F2">
        <w:rPr>
          <w:rFonts w:asciiTheme="minorHAnsi" w:hAnsiTheme="minorHAnsi" w:cstheme="minorHAnsi"/>
        </w:rPr>
        <w:t xml:space="preserve"> are </w:t>
      </w:r>
      <w:r w:rsidRPr="00235199">
        <w:rPr>
          <w:rFonts w:asciiTheme="minorHAnsi" w:hAnsiTheme="minorHAnsi" w:cstheme="minorHAnsi"/>
        </w:rPr>
        <w:t>always unacceptable</w:t>
      </w:r>
      <w:r w:rsidRPr="00235199" w:rsidR="00C947F2">
        <w:rPr>
          <w:rFonts w:asciiTheme="minorHAnsi" w:hAnsiTheme="minorHAnsi" w:cstheme="minorHAnsi"/>
        </w:rPr>
        <w:t>.</w:t>
      </w:r>
    </w:p>
    <w:p w:rsidRPr="001109CD" w:rsidR="0021015B" w:rsidP="00E33EE1" w:rsidRDefault="0021015B" w14:paraId="764FD2B9" w14:textId="77777777">
      <w:pPr>
        <w:spacing w:after="0" w:line="240" w:lineRule="auto"/>
        <w:jc w:val="both"/>
        <w:rPr>
          <w:rFonts w:cstheme="minorHAnsi"/>
          <w:bCs/>
          <w:sz w:val="24"/>
          <w:szCs w:val="24"/>
        </w:rPr>
      </w:pPr>
    </w:p>
    <w:tbl>
      <w:tblPr>
        <w:tblW w:w="5000" w:type="pct"/>
        <w:shd w:val="clear" w:color="auto" w:fill="002060"/>
        <w:tblLook w:val="01E0" w:firstRow="1" w:lastRow="1" w:firstColumn="1" w:lastColumn="1" w:noHBand="0" w:noVBand="0"/>
      </w:tblPr>
      <w:tblGrid>
        <w:gridCol w:w="10466"/>
      </w:tblGrid>
      <w:tr w:rsidRPr="001109CD" w:rsidR="00497603" w:rsidTr="00030AFE" w14:paraId="0C1BDE67" w14:textId="77777777">
        <w:tc>
          <w:tcPr>
            <w:tcW w:w="5000" w:type="pct"/>
            <w:shd w:val="clear" w:color="auto" w:fill="002060"/>
          </w:tcPr>
          <w:p w:rsidRPr="001109CD" w:rsidR="00497603" w:rsidP="00F207FD" w:rsidRDefault="00497603" w14:paraId="644A2936" w14:textId="2B803747">
            <w:pPr>
              <w:pStyle w:val="Heading1"/>
              <w:spacing w:before="120" w:after="120"/>
              <w:rPr>
                <w:rFonts w:eastAsia="Times New Roman" w:asciiTheme="minorHAnsi" w:hAnsiTheme="minorHAnsi" w:cstheme="minorHAnsi"/>
                <w:b w:val="0"/>
                <w:bCs/>
                <w:szCs w:val="28"/>
              </w:rPr>
            </w:pPr>
            <w:bookmarkStart w:name="_Hlk79590735" w:id="20"/>
            <w:r w:rsidRPr="001109CD">
              <w:rPr>
                <w:rFonts w:eastAsia="Times New Roman" w:cstheme="minorHAnsi"/>
                <w:b w:val="0"/>
                <w:bCs/>
                <w:szCs w:val="28"/>
              </w:rPr>
              <w:br w:type="page"/>
            </w:r>
            <w:bookmarkStart w:name="_Toc140509656" w:id="21"/>
            <w:r w:rsidRPr="001109CD" w:rsidR="00F207FD">
              <w:rPr>
                <w:b w:val="0"/>
                <w:bCs/>
              </w:rPr>
              <w:t>1</w:t>
            </w:r>
            <w:r w:rsidR="009741BA">
              <w:rPr>
                <w:b w:val="0"/>
                <w:bCs/>
              </w:rPr>
              <w:t>6</w:t>
            </w:r>
            <w:r w:rsidRPr="001109CD" w:rsidR="00F207FD">
              <w:rPr>
                <w:b w:val="0"/>
                <w:bCs/>
              </w:rPr>
              <w:t xml:space="preserve">. </w:t>
            </w:r>
            <w:r w:rsidRPr="001109CD" w:rsidR="001109CD">
              <w:rPr>
                <w:b w:val="0"/>
                <w:bCs/>
              </w:rPr>
              <w:t>Safer working practice</w:t>
            </w:r>
            <w:bookmarkEnd w:id="21"/>
          </w:p>
        </w:tc>
      </w:tr>
      <w:bookmarkEnd w:id="20"/>
    </w:tbl>
    <w:p w:rsidR="002A4488" w:rsidP="00E33EE1" w:rsidRDefault="002A4488" w14:paraId="52021216" w14:textId="77777777">
      <w:pPr>
        <w:spacing w:after="0" w:line="240" w:lineRule="auto"/>
        <w:jc w:val="both"/>
        <w:rPr>
          <w:rFonts w:eastAsia="Times New Roman" w:cstheme="minorHAnsi"/>
          <w:color w:val="000000"/>
          <w:sz w:val="24"/>
          <w:szCs w:val="24"/>
          <w:lang w:eastAsia="en-GB"/>
        </w:rPr>
      </w:pPr>
    </w:p>
    <w:p w:rsidRPr="00F13951" w:rsidR="002A4488" w:rsidP="5BD369CF" w:rsidRDefault="00837CDD" w14:paraId="3DBBB4D0" w14:textId="4E0C29E0">
      <w:pPr>
        <w:spacing w:after="0" w:line="240" w:lineRule="auto"/>
        <w:jc w:val="both"/>
        <w:rPr>
          <w:rFonts w:eastAsia="Times New Roman"/>
          <w:color w:val="000000"/>
          <w:sz w:val="24"/>
          <w:szCs w:val="24"/>
          <w:lang w:eastAsia="en-GB"/>
        </w:rPr>
      </w:pPr>
      <w:r w:rsidRPr="00837CDD">
        <w:rPr>
          <w:rFonts w:eastAsia="Times New Roman"/>
          <w:color w:val="000000" w:themeColor="text1"/>
          <w:sz w:val="24"/>
          <w:szCs w:val="24"/>
          <w:lang w:eastAsia="en-GB"/>
        </w:rPr>
        <w:t>We work to</w:t>
      </w:r>
      <w:r w:rsidRPr="00837CDD" w:rsidR="5BD369CF">
        <w:rPr>
          <w:sz w:val="24"/>
          <w:szCs w:val="24"/>
        </w:rPr>
        <w:t xml:space="preserve"> create and embed a culture</w:t>
      </w:r>
      <w:r w:rsidRPr="5BD369CF" w:rsidR="5BD369CF">
        <w:rPr>
          <w:sz w:val="24"/>
          <w:szCs w:val="24"/>
        </w:rPr>
        <w:t xml:space="preserve"> of openness, trust and transparency</w:t>
      </w:r>
      <w:r>
        <w:rPr>
          <w:sz w:val="24"/>
          <w:szCs w:val="24"/>
        </w:rPr>
        <w:t>,</w:t>
      </w:r>
      <w:r w:rsidRPr="5BD369CF" w:rsidR="5BD369CF">
        <w:rPr>
          <w:sz w:val="24"/>
          <w:szCs w:val="24"/>
        </w:rPr>
        <w:t xml:space="preserve"> in which </w:t>
      </w:r>
      <w:r w:rsidRPr="008E2479" w:rsidR="5BD369CF">
        <w:rPr>
          <w:sz w:val="24"/>
          <w:szCs w:val="24"/>
        </w:rPr>
        <w:t xml:space="preserve">the school’s </w:t>
      </w:r>
      <w:r w:rsidRPr="5BD369CF" w:rsidR="5BD369CF">
        <w:rPr>
          <w:sz w:val="24"/>
          <w:szCs w:val="24"/>
        </w:rPr>
        <w:t xml:space="preserve">values and expected behaviour </w:t>
      </w:r>
      <w:r>
        <w:rPr>
          <w:sz w:val="24"/>
          <w:szCs w:val="24"/>
        </w:rPr>
        <w:t xml:space="preserve">(as </w:t>
      </w:r>
      <w:r w:rsidRPr="5BD369CF" w:rsidR="5BD369CF">
        <w:rPr>
          <w:sz w:val="24"/>
          <w:szCs w:val="24"/>
        </w:rPr>
        <w:t>set out in the staff code of conduct</w:t>
      </w:r>
      <w:r>
        <w:rPr>
          <w:sz w:val="24"/>
          <w:szCs w:val="24"/>
        </w:rPr>
        <w:t>)</w:t>
      </w:r>
      <w:r w:rsidRPr="5BD369CF" w:rsidR="5BD369CF">
        <w:rPr>
          <w:sz w:val="24"/>
          <w:szCs w:val="24"/>
        </w:rPr>
        <w:t xml:space="preserve"> are constantly lived, monitored and reinforced by all staff.</w:t>
      </w:r>
    </w:p>
    <w:p w:rsidRPr="00F13951" w:rsidR="002A4488" w:rsidP="00E33EE1" w:rsidRDefault="002A4488" w14:paraId="59563A86" w14:textId="77777777">
      <w:pPr>
        <w:spacing w:after="0" w:line="240" w:lineRule="auto"/>
        <w:jc w:val="both"/>
        <w:rPr>
          <w:rFonts w:eastAsia="Times New Roman" w:cstheme="minorHAnsi"/>
          <w:color w:val="000000"/>
          <w:sz w:val="24"/>
          <w:szCs w:val="24"/>
          <w:lang w:eastAsia="en-GB"/>
        </w:rPr>
      </w:pPr>
    </w:p>
    <w:p w:rsidRPr="00235199" w:rsidR="00497603" w:rsidP="5BD369CF" w:rsidRDefault="00837CDD" w14:paraId="296E321A" w14:textId="789B9864">
      <w:pPr>
        <w:spacing w:after="0" w:line="240" w:lineRule="auto"/>
        <w:jc w:val="both"/>
        <w:rPr>
          <w:rStyle w:val="Hyperlink"/>
          <w:rFonts w:asciiTheme="minorHAnsi" w:hAnsiTheme="minorHAnsi" w:cstheme="minorBidi"/>
          <w:sz w:val="24"/>
          <w:szCs w:val="24"/>
        </w:rPr>
      </w:pPr>
      <w:r>
        <w:rPr>
          <w:rFonts w:eastAsia="Times New Roman"/>
          <w:color w:val="000000"/>
          <w:sz w:val="24"/>
          <w:szCs w:val="24"/>
          <w:lang w:eastAsia="en-GB"/>
        </w:rPr>
        <w:t>We expect</w:t>
      </w:r>
      <w:r w:rsidRPr="5BD369CF" w:rsidR="00506C96">
        <w:rPr>
          <w:rFonts w:eastAsia="Times New Roman"/>
          <w:color w:val="000000"/>
          <w:sz w:val="24"/>
          <w:szCs w:val="24"/>
          <w:lang w:eastAsia="en-GB"/>
        </w:rPr>
        <w:t xml:space="preserve"> all staff to </w:t>
      </w:r>
      <w:proofErr w:type="gramStart"/>
      <w:r w:rsidRPr="5BD369CF" w:rsidR="00506C96">
        <w:rPr>
          <w:rFonts w:eastAsia="Times New Roman"/>
          <w:color w:val="000000"/>
          <w:sz w:val="24"/>
          <w:szCs w:val="24"/>
          <w:lang w:eastAsia="en-GB"/>
        </w:rPr>
        <w:t>act with professionalism at all times</w:t>
      </w:r>
      <w:proofErr w:type="gramEnd"/>
      <w:r w:rsidRPr="5BD369CF" w:rsidR="00506C96">
        <w:rPr>
          <w:rFonts w:eastAsia="Times New Roman"/>
          <w:color w:val="000000"/>
          <w:sz w:val="24"/>
          <w:szCs w:val="24"/>
          <w:lang w:eastAsia="en-GB"/>
        </w:rPr>
        <w:t xml:space="preserve">. </w:t>
      </w:r>
      <w:r w:rsidRPr="5BD369CF" w:rsidR="00497603">
        <w:rPr>
          <w:rFonts w:eastAsia="Times New Roman"/>
          <w:color w:val="000000"/>
          <w:sz w:val="24"/>
          <w:szCs w:val="24"/>
          <w:lang w:eastAsia="en-GB"/>
        </w:rPr>
        <w:t xml:space="preserve">To reduce the risk of </w:t>
      </w:r>
      <w:r w:rsidRPr="5BD369CF" w:rsidR="006B6364">
        <w:rPr>
          <w:rFonts w:eastAsia="Times New Roman"/>
          <w:color w:val="000000"/>
          <w:sz w:val="24"/>
          <w:szCs w:val="24"/>
          <w:lang w:eastAsia="en-GB"/>
        </w:rPr>
        <w:t>unsafe or harmful practice,</w:t>
      </w:r>
      <w:r w:rsidRPr="5BD369CF" w:rsidR="00506C96">
        <w:rPr>
          <w:rFonts w:eastAsia="Times New Roman"/>
          <w:color w:val="000000"/>
          <w:sz w:val="24"/>
          <w:szCs w:val="24"/>
          <w:lang w:eastAsia="en-GB"/>
        </w:rPr>
        <w:t xml:space="preserve"> all staff should receive training on safer working practice</w:t>
      </w:r>
      <w:r w:rsidRPr="5BD369CF" w:rsidR="00497603">
        <w:rPr>
          <w:rFonts w:eastAsia="Times New Roman"/>
          <w:color w:val="000000"/>
          <w:sz w:val="24"/>
          <w:szCs w:val="24"/>
          <w:lang w:eastAsia="en-GB"/>
        </w:rPr>
        <w:t xml:space="preserve"> and should be familiar with the guidance contained in the </w:t>
      </w:r>
      <w:r w:rsidRPr="008E2479" w:rsidR="008E2479">
        <w:rPr>
          <w:rFonts w:eastAsia="Times New Roman"/>
          <w:color w:val="000000"/>
          <w:sz w:val="24"/>
          <w:szCs w:val="24"/>
          <w:lang w:eastAsia="en-GB"/>
        </w:rPr>
        <w:t>S</w:t>
      </w:r>
      <w:r w:rsidRPr="008E2479" w:rsidR="00497603">
        <w:rPr>
          <w:rFonts w:eastAsia="Times New Roman"/>
          <w:color w:val="000000"/>
          <w:sz w:val="24"/>
          <w:szCs w:val="24"/>
          <w:lang w:eastAsia="en-GB"/>
        </w:rPr>
        <w:t xml:space="preserve">chool </w:t>
      </w:r>
      <w:r w:rsidRPr="008E2479" w:rsidR="008E2479">
        <w:rPr>
          <w:rFonts w:eastAsia="Times New Roman"/>
          <w:color w:val="000000"/>
          <w:sz w:val="24"/>
          <w:szCs w:val="24"/>
          <w:lang w:eastAsia="en-GB"/>
        </w:rPr>
        <w:t>Behaviour C</w:t>
      </w:r>
      <w:r w:rsidRPr="008E2479" w:rsidR="00497603">
        <w:rPr>
          <w:rFonts w:eastAsia="Times New Roman"/>
          <w:color w:val="000000"/>
          <w:sz w:val="24"/>
          <w:szCs w:val="24"/>
          <w:lang w:eastAsia="en-GB"/>
        </w:rPr>
        <w:t xml:space="preserve">ode of </w:t>
      </w:r>
      <w:r w:rsidRPr="008E2479" w:rsidR="008E2479">
        <w:rPr>
          <w:rFonts w:eastAsia="Times New Roman"/>
          <w:color w:val="000000"/>
          <w:sz w:val="24"/>
          <w:szCs w:val="24"/>
          <w:lang w:eastAsia="en-GB"/>
        </w:rPr>
        <w:t>C</w:t>
      </w:r>
      <w:r w:rsidRPr="008E2479" w:rsidR="00497603">
        <w:rPr>
          <w:rFonts w:eastAsia="Times New Roman"/>
          <w:color w:val="000000"/>
          <w:sz w:val="24"/>
          <w:szCs w:val="24"/>
          <w:lang w:eastAsia="en-GB"/>
        </w:rPr>
        <w:t>onduct</w:t>
      </w:r>
      <w:r w:rsidRPr="008E2479" w:rsidR="008E2479">
        <w:rPr>
          <w:rFonts w:eastAsia="Times New Roman"/>
          <w:color w:val="000000"/>
          <w:sz w:val="24"/>
          <w:szCs w:val="24"/>
          <w:lang w:eastAsia="en-GB"/>
        </w:rPr>
        <w:t xml:space="preserve"> for Working with Children</w:t>
      </w:r>
      <w:r w:rsidRPr="008E2479" w:rsidR="00497603">
        <w:rPr>
          <w:rFonts w:eastAsia="Times New Roman"/>
          <w:color w:val="000000"/>
          <w:sz w:val="24"/>
          <w:szCs w:val="24"/>
          <w:lang w:eastAsia="en-GB"/>
        </w:rPr>
        <w:t xml:space="preserve"> </w:t>
      </w:r>
      <w:r w:rsidRPr="5BD369CF" w:rsidR="00497603">
        <w:rPr>
          <w:rFonts w:eastAsia="Times New Roman"/>
          <w:color w:val="000000"/>
          <w:sz w:val="24"/>
          <w:szCs w:val="24"/>
          <w:lang w:eastAsia="en-GB"/>
        </w:rPr>
        <w:t xml:space="preserve">and Safer Recruitment Consortium </w:t>
      </w:r>
      <w:r w:rsidRPr="5BD369CF" w:rsidR="00497603">
        <w:rPr>
          <w:rFonts w:eastAsia="Times New Roman"/>
          <w:color w:val="000000"/>
          <w:sz w:val="24"/>
          <w:szCs w:val="24"/>
          <w:lang w:eastAsia="en-GB"/>
        </w:rPr>
        <w:t xml:space="preserve">document </w:t>
      </w:r>
      <w:r w:rsidR="00235199">
        <w:rPr>
          <w:rFonts w:eastAsia="Times New Roman"/>
          <w:b/>
          <w:bCs/>
          <w:sz w:val="24"/>
          <w:szCs w:val="24"/>
          <w:lang w:eastAsia="en-GB"/>
        </w:rPr>
        <w:fldChar w:fldCharType="begin"/>
      </w:r>
      <w:r w:rsidR="00235199">
        <w:rPr>
          <w:rFonts w:eastAsia="Times New Roman"/>
          <w:b/>
          <w:bCs/>
          <w:sz w:val="24"/>
          <w:szCs w:val="24"/>
          <w:lang w:eastAsia="en-GB"/>
        </w:rPr>
        <w:instrText>HYPERLINK "https://www.saferrecruitmentconsortium.org/_files/ugd/f576a8_0d079cbe69ea458e9e99fe462e447084.pdf"</w:instrText>
      </w:r>
      <w:r w:rsidR="00235199">
        <w:rPr>
          <w:rFonts w:eastAsia="Times New Roman"/>
          <w:b/>
          <w:bCs/>
          <w:sz w:val="24"/>
          <w:szCs w:val="24"/>
          <w:lang w:eastAsia="en-GB"/>
        </w:rPr>
      </w:r>
      <w:r w:rsidR="00235199">
        <w:rPr>
          <w:rFonts w:eastAsia="Times New Roman"/>
          <w:b/>
          <w:bCs/>
          <w:sz w:val="24"/>
          <w:szCs w:val="24"/>
          <w:lang w:eastAsia="en-GB"/>
        </w:rPr>
        <w:fldChar w:fldCharType="separate"/>
      </w:r>
      <w:r w:rsidRPr="00235199" w:rsidR="00497603">
        <w:rPr>
          <w:rStyle w:val="Hyperlink"/>
          <w:rFonts w:eastAsia="Times New Roman" w:asciiTheme="minorHAnsi" w:hAnsiTheme="minorHAnsi" w:cstheme="minorBidi"/>
          <w:sz w:val="24"/>
          <w:szCs w:val="24"/>
          <w:lang w:eastAsia="en-GB"/>
        </w:rPr>
        <w:t>Guidance for safer working practice for those working with children and young people in education settings (September 20</w:t>
      </w:r>
      <w:r w:rsidRPr="00235199" w:rsidR="00DF4B63">
        <w:rPr>
          <w:rStyle w:val="Hyperlink"/>
          <w:rFonts w:eastAsia="Times New Roman" w:asciiTheme="minorHAnsi" w:hAnsiTheme="minorHAnsi" w:cstheme="minorBidi"/>
          <w:sz w:val="24"/>
          <w:szCs w:val="24"/>
          <w:lang w:eastAsia="en-GB"/>
        </w:rPr>
        <w:t>22</w:t>
      </w:r>
      <w:r w:rsidRPr="00235199" w:rsidR="00497603">
        <w:rPr>
          <w:rStyle w:val="Hyperlink"/>
          <w:rFonts w:eastAsia="Times New Roman" w:asciiTheme="minorHAnsi" w:hAnsiTheme="minorHAnsi" w:cstheme="minorBidi"/>
          <w:sz w:val="24"/>
          <w:szCs w:val="24"/>
          <w:lang w:eastAsia="en-GB"/>
        </w:rPr>
        <w:t>).</w:t>
      </w:r>
      <w:r w:rsidRPr="00235199" w:rsidR="00C5691F">
        <w:rPr>
          <w:rStyle w:val="Hyperlink"/>
          <w:rFonts w:eastAsia="Times New Roman" w:asciiTheme="minorHAnsi" w:hAnsiTheme="minorHAnsi" w:cstheme="minorBidi"/>
          <w:sz w:val="24"/>
          <w:szCs w:val="24"/>
          <w:vertAlign w:val="superscript"/>
          <w:lang w:eastAsia="en-GB"/>
        </w:rPr>
        <w:footnoteReference w:id="15"/>
      </w:r>
    </w:p>
    <w:p w:rsidR="006B6364" w:rsidP="00E33EE1" w:rsidRDefault="00235199" w14:paraId="41598B15" w14:textId="523FA51C">
      <w:pPr>
        <w:spacing w:after="0" w:line="240" w:lineRule="auto"/>
        <w:jc w:val="both"/>
        <w:rPr>
          <w:rFonts w:cstheme="minorHAnsi"/>
          <w:bCs/>
          <w:sz w:val="24"/>
          <w:szCs w:val="24"/>
        </w:rPr>
      </w:pPr>
      <w:r>
        <w:rPr>
          <w:rFonts w:eastAsia="Times New Roman"/>
          <w:b/>
          <w:bCs/>
          <w:sz w:val="24"/>
          <w:szCs w:val="24"/>
          <w:lang w:eastAsia="en-GB"/>
        </w:rPr>
        <w:fldChar w:fldCharType="end"/>
      </w:r>
    </w:p>
    <w:p w:rsidRPr="009741BA" w:rsidR="002A4488" w:rsidP="00E33EE1" w:rsidRDefault="002A4488" w14:paraId="0814F5A2" w14:textId="30EDE325">
      <w:pPr>
        <w:spacing w:after="0" w:line="240" w:lineRule="auto"/>
        <w:jc w:val="both"/>
        <w:rPr>
          <w:rFonts w:cstheme="minorHAnsi"/>
          <w:bCs/>
          <w:sz w:val="24"/>
          <w:szCs w:val="24"/>
        </w:rPr>
      </w:pPr>
      <w:r w:rsidRPr="009741BA">
        <w:rPr>
          <w:rFonts w:cstheme="minorHAnsi"/>
          <w:bCs/>
          <w:sz w:val="24"/>
          <w:szCs w:val="24"/>
        </w:rPr>
        <w:t>Governors and senior leaders will ensure that this policy is adhered to by:</w:t>
      </w:r>
    </w:p>
    <w:p w:rsidRPr="009741BA" w:rsidR="002A4488" w:rsidP="00E33EE1" w:rsidRDefault="002A4488" w14:paraId="0E5BD16C" w14:textId="737DE7D6">
      <w:pPr>
        <w:spacing w:after="0" w:line="240" w:lineRule="auto"/>
        <w:jc w:val="both"/>
        <w:rPr>
          <w:rFonts w:cstheme="minorHAnsi"/>
          <w:bCs/>
          <w:sz w:val="24"/>
          <w:szCs w:val="24"/>
        </w:rPr>
      </w:pPr>
    </w:p>
    <w:p w:rsidRPr="009741BA" w:rsidR="002A4488" w:rsidP="00F42F5D" w:rsidRDefault="002A4488" w14:paraId="6894E0A3" w14:textId="4461F1E8">
      <w:pPr>
        <w:pStyle w:val="ListParagraph"/>
        <w:numPr>
          <w:ilvl w:val="0"/>
          <w:numId w:val="55"/>
        </w:numPr>
        <w:jc w:val="both"/>
        <w:rPr>
          <w:rFonts w:asciiTheme="minorHAnsi" w:hAnsiTheme="minorHAnsi" w:cstheme="minorHAnsi"/>
        </w:rPr>
      </w:pPr>
      <w:r w:rsidRPr="009741BA">
        <w:rPr>
          <w:rFonts w:asciiTheme="minorHAnsi" w:hAnsiTheme="minorHAnsi" w:cstheme="minorHAnsi"/>
        </w:rPr>
        <w:t xml:space="preserve">ensuring staff are clear about what appropriate behaviour is, and are confident in distinguishing expected and appropriate behaviour from concerning, problematic or inappropriate behaviour, in themselves and others through effective </w:t>
      </w:r>
      <w:proofErr w:type="gramStart"/>
      <w:r w:rsidRPr="009741BA">
        <w:rPr>
          <w:rFonts w:asciiTheme="minorHAnsi" w:hAnsiTheme="minorHAnsi" w:cstheme="minorHAnsi"/>
        </w:rPr>
        <w:t>training;</w:t>
      </w:r>
      <w:proofErr w:type="gramEnd"/>
      <w:r w:rsidRPr="009741BA">
        <w:rPr>
          <w:rFonts w:asciiTheme="minorHAnsi" w:hAnsiTheme="minorHAnsi" w:cstheme="minorHAnsi"/>
        </w:rPr>
        <w:t xml:space="preserve"> </w:t>
      </w:r>
    </w:p>
    <w:p w:rsidRPr="009741BA" w:rsidR="002A4488" w:rsidP="00F42F5D" w:rsidRDefault="002A4488" w14:paraId="0D2656A8" w14:textId="29CF91FE">
      <w:pPr>
        <w:pStyle w:val="ListParagraph"/>
        <w:numPr>
          <w:ilvl w:val="0"/>
          <w:numId w:val="55"/>
        </w:numPr>
        <w:jc w:val="both"/>
        <w:rPr>
          <w:rFonts w:asciiTheme="minorHAnsi" w:hAnsiTheme="minorHAnsi" w:cstheme="minorHAnsi"/>
        </w:rPr>
      </w:pPr>
      <w:r w:rsidRPr="009741BA">
        <w:rPr>
          <w:rFonts w:asciiTheme="minorHAnsi" w:hAnsiTheme="minorHAnsi" w:cstheme="minorHAnsi"/>
        </w:rPr>
        <w:t xml:space="preserve">empowering staff to share any low-level safeguarding </w:t>
      </w:r>
      <w:proofErr w:type="gramStart"/>
      <w:r w:rsidRPr="009741BA">
        <w:rPr>
          <w:rFonts w:asciiTheme="minorHAnsi" w:hAnsiTheme="minorHAnsi" w:cstheme="minorHAnsi"/>
        </w:rPr>
        <w:t>concerns;</w:t>
      </w:r>
      <w:proofErr w:type="gramEnd"/>
      <w:r w:rsidRPr="009741BA">
        <w:rPr>
          <w:rFonts w:asciiTheme="minorHAnsi" w:hAnsiTheme="minorHAnsi" w:cstheme="minorHAnsi"/>
        </w:rPr>
        <w:t xml:space="preserve"> </w:t>
      </w:r>
    </w:p>
    <w:p w:rsidRPr="009741BA" w:rsidR="002A4488" w:rsidP="00F42F5D" w:rsidRDefault="002A4488" w14:paraId="6ED2F2BC" w14:textId="41AC970B">
      <w:pPr>
        <w:pStyle w:val="ListParagraph"/>
        <w:numPr>
          <w:ilvl w:val="0"/>
          <w:numId w:val="55"/>
        </w:numPr>
        <w:jc w:val="both"/>
        <w:rPr>
          <w:rFonts w:asciiTheme="minorHAnsi" w:hAnsiTheme="minorHAnsi" w:cstheme="minorHAnsi"/>
        </w:rPr>
      </w:pPr>
      <w:r w:rsidRPr="009741BA">
        <w:rPr>
          <w:rFonts w:asciiTheme="minorHAnsi" w:hAnsiTheme="minorHAnsi" w:cstheme="minorHAnsi"/>
        </w:rPr>
        <w:t>addressing unprofessional behaviour and supporting the individual to correct it at an early stage; and</w:t>
      </w:r>
    </w:p>
    <w:p w:rsidRPr="009741BA" w:rsidR="002A4488" w:rsidP="00F42F5D" w:rsidRDefault="002A4488" w14:paraId="581680D8" w14:textId="00957837">
      <w:pPr>
        <w:pStyle w:val="ListParagraph"/>
        <w:numPr>
          <w:ilvl w:val="0"/>
          <w:numId w:val="55"/>
        </w:numPr>
        <w:jc w:val="both"/>
        <w:rPr>
          <w:rFonts w:asciiTheme="minorHAnsi" w:hAnsiTheme="minorHAnsi" w:cstheme="minorHAnsi"/>
        </w:rPr>
      </w:pPr>
      <w:r w:rsidRPr="009741BA">
        <w:rPr>
          <w:rFonts w:asciiTheme="minorHAnsi" w:hAnsiTheme="minorHAnsi" w:cstheme="minorHAnsi"/>
        </w:rPr>
        <w:t>providing a responsive, sensitive and proportionate handling of such concerns when they are raised.</w:t>
      </w:r>
    </w:p>
    <w:p w:rsidRPr="009741BA" w:rsidR="002A4488" w:rsidP="002A4488" w:rsidRDefault="002A4488" w14:paraId="013184D1" w14:textId="77777777">
      <w:pPr>
        <w:pStyle w:val="ListParagraph"/>
        <w:ind w:left="720"/>
        <w:jc w:val="both"/>
        <w:rPr>
          <w:rFonts w:asciiTheme="minorHAnsi" w:hAnsiTheme="minorHAnsi" w:cstheme="minorHAnsi"/>
        </w:rPr>
      </w:pPr>
    </w:p>
    <w:p w:rsidRPr="009741BA" w:rsidR="002A4488" w:rsidP="002A4488" w:rsidRDefault="002A4488" w14:paraId="3945BC82" w14:textId="0E167717">
      <w:pPr>
        <w:jc w:val="both"/>
        <w:rPr>
          <w:rFonts w:cstheme="minorHAnsi"/>
          <w:bCs/>
          <w:sz w:val="24"/>
          <w:szCs w:val="24"/>
        </w:rPr>
      </w:pPr>
      <w:r w:rsidRPr="009741BA">
        <w:rPr>
          <w:rFonts w:cstheme="minorHAnsi"/>
          <w:sz w:val="24"/>
          <w:szCs w:val="24"/>
        </w:rPr>
        <w:t xml:space="preserve">Governors will help to identify any weakness in the </w:t>
      </w:r>
      <w:r w:rsidRPr="008E2479">
        <w:rPr>
          <w:rFonts w:cstheme="minorHAnsi"/>
          <w:sz w:val="24"/>
          <w:szCs w:val="24"/>
        </w:rPr>
        <w:t>school</w:t>
      </w:r>
      <w:r w:rsidRPr="009741BA">
        <w:rPr>
          <w:rFonts w:cstheme="minorHAnsi"/>
          <w:b/>
          <w:bCs/>
          <w:color w:val="FF0000"/>
          <w:sz w:val="24"/>
          <w:szCs w:val="24"/>
        </w:rPr>
        <w:t xml:space="preserve"> </w:t>
      </w:r>
      <w:r w:rsidRPr="009741BA">
        <w:rPr>
          <w:rFonts w:cstheme="minorHAnsi"/>
          <w:sz w:val="24"/>
          <w:szCs w:val="24"/>
        </w:rPr>
        <w:t>safeguarding system.</w:t>
      </w:r>
    </w:p>
    <w:p w:rsidRPr="00F72711" w:rsidR="00E850DE" w:rsidP="00E33EE1" w:rsidRDefault="00506C96" w14:paraId="1440F336" w14:textId="2F9D74D0">
      <w:pPr>
        <w:spacing w:after="0" w:line="240" w:lineRule="auto"/>
        <w:jc w:val="both"/>
        <w:rPr>
          <w:rFonts w:cstheme="minorHAnsi"/>
          <w:sz w:val="24"/>
          <w:szCs w:val="24"/>
        </w:rPr>
      </w:pPr>
      <w:r w:rsidRPr="009741BA">
        <w:rPr>
          <w:rFonts w:cstheme="minorHAnsi"/>
          <w:bCs/>
          <w:sz w:val="24"/>
          <w:szCs w:val="24"/>
        </w:rPr>
        <w:t>Staff are</w:t>
      </w:r>
      <w:r w:rsidRPr="009741BA" w:rsidR="006B6364">
        <w:rPr>
          <w:rFonts w:cstheme="minorHAnsi"/>
          <w:bCs/>
          <w:sz w:val="24"/>
          <w:szCs w:val="24"/>
        </w:rPr>
        <w:t xml:space="preserve"> expected to </w:t>
      </w:r>
      <w:proofErr w:type="gramStart"/>
      <w:r w:rsidRPr="009741BA" w:rsidR="006B6364">
        <w:rPr>
          <w:rFonts w:cstheme="minorHAnsi"/>
          <w:bCs/>
          <w:sz w:val="24"/>
          <w:szCs w:val="24"/>
        </w:rPr>
        <w:t>adhere to the staff Code of Conduct at all times</w:t>
      </w:r>
      <w:proofErr w:type="gramEnd"/>
      <w:r w:rsidRPr="009741BA" w:rsidR="006B6364">
        <w:rPr>
          <w:rFonts w:cstheme="minorHAnsi"/>
          <w:bCs/>
          <w:sz w:val="24"/>
          <w:szCs w:val="24"/>
        </w:rPr>
        <w:t xml:space="preserve">. </w:t>
      </w:r>
      <w:r w:rsidRPr="009741BA">
        <w:rPr>
          <w:rFonts w:cstheme="minorHAnsi"/>
          <w:bCs/>
          <w:sz w:val="24"/>
          <w:szCs w:val="24"/>
        </w:rPr>
        <w:t>In the event of any concerns or allegations, the school will deal with them promptly</w:t>
      </w:r>
      <w:r w:rsidR="00A66A4B">
        <w:rPr>
          <w:rFonts w:cstheme="minorHAnsi"/>
          <w:bCs/>
          <w:sz w:val="24"/>
          <w:szCs w:val="24"/>
        </w:rPr>
        <w:t xml:space="preserve">, in line with local guidance </w:t>
      </w:r>
      <w:r w:rsidRPr="008E2479" w:rsidR="00A66A4B">
        <w:rPr>
          <w:rFonts w:cstheme="minorHAnsi"/>
          <w:bCs/>
          <w:sz w:val="24"/>
          <w:szCs w:val="24"/>
        </w:rPr>
        <w:t>and KCSIE (</w:t>
      </w:r>
      <w:r w:rsidRPr="008E2479" w:rsidR="007C1582">
        <w:rPr>
          <w:rFonts w:cstheme="minorHAnsi"/>
          <w:bCs/>
          <w:sz w:val="24"/>
          <w:szCs w:val="24"/>
        </w:rPr>
        <w:t>202</w:t>
      </w:r>
      <w:r w:rsidRPr="008E2479" w:rsidR="00235199">
        <w:rPr>
          <w:rFonts w:cstheme="minorHAnsi"/>
          <w:bCs/>
          <w:sz w:val="24"/>
          <w:szCs w:val="24"/>
        </w:rPr>
        <w:t>5</w:t>
      </w:r>
      <w:r w:rsidRPr="008E2479" w:rsidR="00A66A4B">
        <w:rPr>
          <w:rFonts w:cstheme="minorHAnsi"/>
          <w:bCs/>
          <w:sz w:val="24"/>
          <w:szCs w:val="24"/>
        </w:rPr>
        <w:t>).</w:t>
      </w:r>
      <w:r w:rsidR="00A66A4B">
        <w:rPr>
          <w:rFonts w:cstheme="minorHAnsi"/>
          <w:bCs/>
          <w:sz w:val="24"/>
          <w:szCs w:val="24"/>
        </w:rPr>
        <w:t xml:space="preserve"> </w:t>
      </w:r>
    </w:p>
    <w:p w:rsidR="00E850DE" w:rsidP="00E33EE1" w:rsidRDefault="00E850DE" w14:paraId="3028A8C1" w14:textId="77777777">
      <w:pPr>
        <w:spacing w:after="0" w:line="240" w:lineRule="auto"/>
        <w:jc w:val="both"/>
        <w:rPr>
          <w:rFonts w:cstheme="minorHAnsi"/>
          <w:b/>
          <w:sz w:val="24"/>
          <w:szCs w:val="24"/>
          <w:u w:val="single"/>
        </w:rPr>
      </w:pPr>
    </w:p>
    <w:p w:rsidRPr="003C05F6" w:rsidR="003C05F6" w:rsidP="00E33EE1" w:rsidRDefault="003C05F6" w14:paraId="79D88FFB" w14:textId="4A02633E">
      <w:pPr>
        <w:spacing w:after="0" w:line="240" w:lineRule="auto"/>
        <w:jc w:val="both"/>
        <w:rPr>
          <w:rFonts w:cstheme="minorHAnsi"/>
          <w:b/>
          <w:sz w:val="24"/>
          <w:szCs w:val="24"/>
          <w:u w:val="single"/>
        </w:rPr>
      </w:pPr>
      <w:r w:rsidRPr="00883B8B">
        <w:rPr>
          <w:rFonts w:cstheme="minorHAnsi"/>
          <w:b/>
          <w:sz w:val="24"/>
          <w:szCs w:val="24"/>
          <w:u w:val="single"/>
        </w:rPr>
        <w:t>1</w:t>
      </w:r>
      <w:r w:rsidRPr="00883B8B" w:rsidR="009741BA">
        <w:rPr>
          <w:rFonts w:cstheme="minorHAnsi"/>
          <w:b/>
          <w:sz w:val="24"/>
          <w:szCs w:val="24"/>
          <w:u w:val="single"/>
        </w:rPr>
        <w:t>6</w:t>
      </w:r>
      <w:r w:rsidRPr="00883B8B">
        <w:rPr>
          <w:rFonts w:cstheme="minorHAnsi"/>
          <w:b/>
          <w:sz w:val="24"/>
          <w:szCs w:val="24"/>
          <w:u w:val="single"/>
        </w:rPr>
        <w:t>.1 Staff use of mobile phones</w:t>
      </w:r>
      <w:r w:rsidRPr="00883B8B" w:rsidR="00D157A0">
        <w:rPr>
          <w:rFonts w:cstheme="minorHAnsi"/>
          <w:b/>
          <w:sz w:val="24"/>
          <w:szCs w:val="24"/>
          <w:u w:val="single"/>
        </w:rPr>
        <w:t xml:space="preserve"> and smart technology</w:t>
      </w:r>
    </w:p>
    <w:p w:rsidR="00E850DE" w:rsidP="003C05F6" w:rsidRDefault="00E850DE" w14:paraId="54A78851" w14:textId="77777777">
      <w:pPr>
        <w:autoSpaceDE w:val="0"/>
        <w:autoSpaceDN w:val="0"/>
        <w:adjustRightInd w:val="0"/>
        <w:spacing w:after="0"/>
        <w:jc w:val="both"/>
        <w:rPr>
          <w:rFonts w:eastAsia="Times New Roman" w:cstheme="minorHAnsi"/>
          <w:bCs/>
          <w:color w:val="000000"/>
          <w:sz w:val="24"/>
          <w:szCs w:val="24"/>
          <w:lang w:eastAsia="en-GB"/>
        </w:rPr>
      </w:pPr>
    </w:p>
    <w:p w:rsidR="003C05F6" w:rsidP="003C05F6" w:rsidRDefault="003C05F6" w14:paraId="70C3E937" w14:textId="3311B55C">
      <w:pPr>
        <w:autoSpaceDE w:val="0"/>
        <w:autoSpaceDN w:val="0"/>
        <w:adjustRightInd w:val="0"/>
        <w:spacing w:after="0"/>
        <w:jc w:val="both"/>
        <w:rPr>
          <w:rFonts w:eastAsia="Times New Roman" w:cstheme="minorHAnsi"/>
          <w:bCs/>
          <w:color w:val="000000"/>
          <w:sz w:val="24"/>
          <w:szCs w:val="24"/>
          <w:lang w:eastAsia="en-GB"/>
        </w:rPr>
      </w:pPr>
      <w:r w:rsidRPr="00FC3A19">
        <w:rPr>
          <w:rFonts w:eastAsia="Times New Roman" w:cstheme="minorHAnsi"/>
          <w:bCs/>
          <w:color w:val="000000"/>
          <w:sz w:val="24"/>
          <w:szCs w:val="24"/>
          <w:lang w:eastAsia="en-GB"/>
        </w:rPr>
        <w:t xml:space="preserve">Staff are allowed to bring their personal phones to school for their own </w:t>
      </w:r>
      <w:r w:rsidRPr="00FC3A19" w:rsidR="003E669C">
        <w:rPr>
          <w:rFonts w:eastAsia="Times New Roman" w:cstheme="minorHAnsi"/>
          <w:bCs/>
          <w:color w:val="000000"/>
          <w:sz w:val="24"/>
          <w:szCs w:val="24"/>
          <w:lang w:eastAsia="en-GB"/>
        </w:rPr>
        <w:t>use but</w:t>
      </w:r>
      <w:r w:rsidRPr="00FC3A19">
        <w:rPr>
          <w:rFonts w:eastAsia="Times New Roman" w:cstheme="minorHAnsi"/>
          <w:bCs/>
          <w:color w:val="000000"/>
          <w:sz w:val="24"/>
          <w:szCs w:val="24"/>
          <w:lang w:eastAsia="en-GB"/>
        </w:rPr>
        <w:t xml:space="preserve"> will limit such use to non-contact time when pupils are not present. Staff members’ personal phones will remain in their bags or cupboards during contact time with pupils.</w:t>
      </w:r>
      <w:r w:rsidR="00F72711">
        <w:rPr>
          <w:rFonts w:eastAsia="Times New Roman" w:cstheme="minorHAnsi"/>
          <w:bCs/>
          <w:color w:val="000000"/>
          <w:sz w:val="24"/>
          <w:szCs w:val="24"/>
          <w:lang w:eastAsia="en-GB"/>
        </w:rPr>
        <w:t xml:space="preserve"> </w:t>
      </w:r>
      <w:r w:rsidRPr="00FC3A19">
        <w:rPr>
          <w:rFonts w:eastAsia="Times New Roman" w:cstheme="minorHAnsi"/>
          <w:bCs/>
          <w:color w:val="000000"/>
          <w:sz w:val="24"/>
          <w:szCs w:val="24"/>
          <w:lang w:eastAsia="en-GB"/>
        </w:rPr>
        <w:t xml:space="preserve">Staff will not take pictures or recordings of pupils on their personal phones or cameras. </w:t>
      </w:r>
    </w:p>
    <w:p w:rsidRPr="00FC3A19" w:rsidR="003C05F6" w:rsidP="003C05F6" w:rsidRDefault="003C05F6" w14:paraId="26D6E223" w14:textId="77777777">
      <w:pPr>
        <w:autoSpaceDE w:val="0"/>
        <w:autoSpaceDN w:val="0"/>
        <w:adjustRightInd w:val="0"/>
        <w:spacing w:after="0"/>
        <w:jc w:val="both"/>
        <w:rPr>
          <w:rFonts w:eastAsia="Times New Roman" w:cstheme="minorHAnsi"/>
          <w:bCs/>
          <w:color w:val="000000"/>
          <w:sz w:val="24"/>
          <w:szCs w:val="24"/>
          <w:lang w:eastAsia="en-GB"/>
        </w:rPr>
      </w:pPr>
    </w:p>
    <w:p w:rsidRPr="00FC3A19" w:rsidR="003C05F6" w:rsidP="003C05F6" w:rsidRDefault="003C05F6" w14:paraId="1CAE15A2" w14:textId="77777777">
      <w:pPr>
        <w:autoSpaceDE w:val="0"/>
        <w:autoSpaceDN w:val="0"/>
        <w:adjustRightInd w:val="0"/>
        <w:spacing w:after="0"/>
        <w:jc w:val="both"/>
        <w:rPr>
          <w:rFonts w:eastAsia="Times New Roman" w:cstheme="minorHAnsi"/>
          <w:bCs/>
          <w:color w:val="000000"/>
          <w:sz w:val="24"/>
          <w:szCs w:val="24"/>
          <w:lang w:eastAsia="en-GB"/>
        </w:rPr>
      </w:pPr>
      <w:r w:rsidRPr="00FC3A19">
        <w:rPr>
          <w:rFonts w:eastAsia="Times New Roman" w:cstheme="minorHAnsi"/>
          <w:bCs/>
          <w:color w:val="000000"/>
          <w:sz w:val="24"/>
          <w:szCs w:val="24"/>
          <w:lang w:eastAsia="en-GB"/>
        </w:rPr>
        <w:t xml:space="preserve">We will follow the General Data Protection Regulation and Data Protection Act 2018 when taking and storing photos and recordings for use in the school. </w:t>
      </w:r>
    </w:p>
    <w:p w:rsidRPr="00FC3A19" w:rsidR="003C05F6" w:rsidP="003C05F6" w:rsidRDefault="003C05F6" w14:paraId="5D80B52D" w14:textId="77777777">
      <w:pPr>
        <w:autoSpaceDE w:val="0"/>
        <w:autoSpaceDN w:val="0"/>
        <w:adjustRightInd w:val="0"/>
        <w:spacing w:after="0"/>
        <w:jc w:val="both"/>
        <w:rPr>
          <w:rFonts w:eastAsia="Times New Roman" w:cstheme="minorHAnsi"/>
          <w:bCs/>
          <w:color w:val="000000"/>
          <w:sz w:val="24"/>
          <w:szCs w:val="24"/>
          <w:lang w:eastAsia="en-GB"/>
        </w:rPr>
      </w:pPr>
    </w:p>
    <w:p w:rsidR="003C05F6" w:rsidP="00E33EE1" w:rsidRDefault="008E2479" w14:paraId="79646878" w14:textId="7FEFA731">
      <w:pPr>
        <w:spacing w:after="0" w:line="240" w:lineRule="auto"/>
        <w:jc w:val="both"/>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We have a separate Mobile Devices Policy which details staff must not use their mobile phone around children </w:t>
      </w:r>
      <w:r w:rsidRPr="008E2479">
        <w:rPr>
          <w:rFonts w:eastAsia="Times New Roman" w:cstheme="minorHAnsi"/>
          <w:b/>
          <w:color w:val="000000"/>
          <w:sz w:val="24"/>
          <w:szCs w:val="24"/>
          <w:u w:val="single"/>
          <w:lang w:eastAsia="en-GB"/>
        </w:rPr>
        <w:t>ever,</w:t>
      </w:r>
      <w:r>
        <w:rPr>
          <w:rFonts w:eastAsia="Times New Roman" w:cstheme="minorHAnsi"/>
          <w:bCs/>
          <w:color w:val="000000"/>
          <w:sz w:val="24"/>
          <w:szCs w:val="24"/>
          <w:lang w:eastAsia="en-GB"/>
        </w:rPr>
        <w:t xml:space="preserve"> not to phone, message or take photos.</w:t>
      </w:r>
    </w:p>
    <w:p w:rsidRPr="00030AFE" w:rsidR="008E2479" w:rsidP="00E33EE1" w:rsidRDefault="008E2479" w14:paraId="73463477" w14:textId="77777777">
      <w:pPr>
        <w:spacing w:after="0" w:line="240" w:lineRule="auto"/>
        <w:jc w:val="both"/>
        <w:rPr>
          <w:rFonts w:cstheme="minorHAnsi"/>
          <w:bCs/>
          <w:sz w:val="24"/>
          <w:szCs w:val="24"/>
        </w:rPr>
      </w:pPr>
    </w:p>
    <w:tbl>
      <w:tblPr>
        <w:tblW w:w="5000" w:type="pct"/>
        <w:shd w:val="clear" w:color="auto" w:fill="002060"/>
        <w:tblLook w:val="01E0" w:firstRow="1" w:lastRow="1" w:firstColumn="1" w:lastColumn="1" w:noHBand="0" w:noVBand="0"/>
      </w:tblPr>
      <w:tblGrid>
        <w:gridCol w:w="10466"/>
      </w:tblGrid>
      <w:tr w:rsidRPr="00030AFE" w:rsidR="00497603" w:rsidTr="00030AFE" w14:paraId="432FC4B9" w14:textId="77777777">
        <w:tc>
          <w:tcPr>
            <w:tcW w:w="5000" w:type="pct"/>
            <w:shd w:val="clear" w:color="auto" w:fill="002060"/>
          </w:tcPr>
          <w:p w:rsidRPr="001109CD" w:rsidR="00497603" w:rsidP="00F207FD" w:rsidRDefault="00F207FD" w14:paraId="7759982C" w14:textId="2A520C43">
            <w:pPr>
              <w:pStyle w:val="Heading1"/>
              <w:spacing w:before="120" w:after="120"/>
              <w:rPr>
                <w:rFonts w:eastAsia="Times New Roman"/>
                <w:b w:val="0"/>
                <w:bCs/>
              </w:rPr>
            </w:pPr>
            <w:bookmarkStart w:name="_Toc140509657" w:id="22"/>
            <w:r w:rsidRPr="001109CD">
              <w:rPr>
                <w:rFonts w:asciiTheme="minorHAnsi" w:hAnsiTheme="minorHAnsi"/>
                <w:b w:val="0"/>
                <w:bCs/>
              </w:rPr>
              <w:t>1</w:t>
            </w:r>
            <w:r w:rsidR="009741BA">
              <w:rPr>
                <w:rFonts w:asciiTheme="minorHAnsi" w:hAnsiTheme="minorHAnsi"/>
                <w:b w:val="0"/>
                <w:bCs/>
              </w:rPr>
              <w:t>7</w:t>
            </w:r>
            <w:r w:rsidRPr="001109CD">
              <w:rPr>
                <w:rFonts w:asciiTheme="minorHAnsi" w:hAnsiTheme="minorHAnsi"/>
                <w:b w:val="0"/>
                <w:bCs/>
              </w:rPr>
              <w:t>. Safeguarding concerns about and allegations against members of staff</w:t>
            </w:r>
            <w:bookmarkEnd w:id="22"/>
          </w:p>
        </w:tc>
      </w:tr>
    </w:tbl>
    <w:p w:rsidR="00497603" w:rsidP="00E33EE1" w:rsidRDefault="00497603" w14:paraId="61B410E2" w14:textId="130BD430">
      <w:pPr>
        <w:spacing w:after="0" w:line="240" w:lineRule="auto"/>
        <w:jc w:val="both"/>
        <w:rPr>
          <w:rFonts w:cstheme="minorHAnsi"/>
          <w:bCs/>
          <w:sz w:val="24"/>
          <w:szCs w:val="24"/>
        </w:rPr>
      </w:pPr>
    </w:p>
    <w:p w:rsidR="004D6F34" w:rsidP="006B6364" w:rsidRDefault="004D6F34" w14:paraId="3B7F2A74" w14:textId="1581C48E">
      <w:pPr>
        <w:spacing w:after="0" w:line="240" w:lineRule="auto"/>
        <w:jc w:val="both"/>
        <w:rPr>
          <w:rFonts w:cstheme="minorHAnsi"/>
          <w:b/>
          <w:sz w:val="24"/>
          <w:szCs w:val="24"/>
          <w:u w:val="single"/>
        </w:rPr>
      </w:pPr>
      <w:r w:rsidRPr="004D6F34">
        <w:rPr>
          <w:rFonts w:cstheme="minorHAnsi"/>
          <w:b/>
          <w:sz w:val="24"/>
          <w:szCs w:val="24"/>
          <w:u w:val="single"/>
        </w:rPr>
        <w:t>1</w:t>
      </w:r>
      <w:r w:rsidR="009741BA">
        <w:rPr>
          <w:rFonts w:cstheme="minorHAnsi"/>
          <w:b/>
          <w:sz w:val="24"/>
          <w:szCs w:val="24"/>
          <w:u w:val="single"/>
        </w:rPr>
        <w:t>7</w:t>
      </w:r>
      <w:r w:rsidRPr="004D6F34">
        <w:rPr>
          <w:rFonts w:cstheme="minorHAnsi"/>
          <w:b/>
          <w:sz w:val="24"/>
          <w:szCs w:val="24"/>
          <w:u w:val="single"/>
        </w:rPr>
        <w:t xml:space="preserve">.1 Allegations </w:t>
      </w:r>
      <w:r w:rsidR="00476844">
        <w:rPr>
          <w:rFonts w:cstheme="minorHAnsi"/>
          <w:b/>
          <w:sz w:val="24"/>
          <w:szCs w:val="24"/>
          <w:u w:val="single"/>
        </w:rPr>
        <w:t xml:space="preserve">that may meet the harms threshold </w:t>
      </w:r>
      <w:r w:rsidRPr="004D6F34">
        <w:rPr>
          <w:rFonts w:cstheme="minorHAnsi"/>
          <w:b/>
          <w:sz w:val="24"/>
          <w:szCs w:val="24"/>
          <w:u w:val="single"/>
        </w:rPr>
        <w:t xml:space="preserve"> </w:t>
      </w:r>
    </w:p>
    <w:p w:rsidRPr="00FC3A19" w:rsidR="00FC3A19" w:rsidP="006B6364" w:rsidRDefault="00FC3A19" w14:paraId="509185BB" w14:textId="77777777">
      <w:pPr>
        <w:spacing w:after="0" w:line="240" w:lineRule="auto"/>
        <w:jc w:val="both"/>
        <w:rPr>
          <w:rFonts w:cstheme="minorHAnsi"/>
          <w:b/>
          <w:sz w:val="24"/>
          <w:szCs w:val="24"/>
          <w:u w:val="single"/>
        </w:rPr>
      </w:pPr>
    </w:p>
    <w:p w:rsidRPr="00506C96" w:rsidR="006B6364" w:rsidP="00FC3A19" w:rsidRDefault="006B6364" w14:paraId="75B2ABFF" w14:textId="308C410C">
      <w:pPr>
        <w:spacing w:after="0" w:line="240" w:lineRule="auto"/>
        <w:jc w:val="both"/>
        <w:rPr>
          <w:rFonts w:cstheme="minorHAnsi"/>
          <w:bCs/>
          <w:sz w:val="24"/>
          <w:szCs w:val="24"/>
        </w:rPr>
      </w:pPr>
      <w:proofErr w:type="gramStart"/>
      <w:r w:rsidRPr="00506C96">
        <w:rPr>
          <w:rFonts w:cstheme="minorHAnsi"/>
          <w:bCs/>
          <w:sz w:val="24"/>
          <w:szCs w:val="24"/>
        </w:rPr>
        <w:t>In the event that</w:t>
      </w:r>
      <w:proofErr w:type="gramEnd"/>
      <w:r w:rsidRPr="00506C96">
        <w:rPr>
          <w:rFonts w:cstheme="minorHAnsi"/>
          <w:bCs/>
          <w:sz w:val="24"/>
          <w:szCs w:val="24"/>
        </w:rPr>
        <w:t xml:space="preserve"> there is an allegation of abuse against a member of staff, we will adhere to Part 4</w:t>
      </w:r>
      <w:r w:rsidR="00A66A4B">
        <w:rPr>
          <w:rFonts w:cstheme="minorHAnsi"/>
          <w:bCs/>
          <w:sz w:val="24"/>
          <w:szCs w:val="24"/>
        </w:rPr>
        <w:t>,</w:t>
      </w:r>
      <w:r w:rsidRPr="00506C96">
        <w:rPr>
          <w:rFonts w:cstheme="minorHAnsi"/>
          <w:bCs/>
          <w:sz w:val="24"/>
          <w:szCs w:val="24"/>
        </w:rPr>
        <w:t xml:space="preserve"> Section 1 </w:t>
      </w:r>
      <w:r w:rsidRPr="008E2479">
        <w:rPr>
          <w:rFonts w:cstheme="minorHAnsi"/>
          <w:bCs/>
          <w:sz w:val="24"/>
          <w:szCs w:val="24"/>
        </w:rPr>
        <w:t>of KCSIE (</w:t>
      </w:r>
      <w:r w:rsidRPr="008E2479" w:rsidR="007C1582">
        <w:rPr>
          <w:rFonts w:cstheme="minorHAnsi"/>
          <w:bCs/>
          <w:sz w:val="24"/>
          <w:szCs w:val="24"/>
        </w:rPr>
        <w:t>202</w:t>
      </w:r>
      <w:r w:rsidRPr="008E2479" w:rsidR="00235199">
        <w:rPr>
          <w:rFonts w:cstheme="minorHAnsi"/>
          <w:bCs/>
          <w:sz w:val="24"/>
          <w:szCs w:val="24"/>
        </w:rPr>
        <w:t>5</w:t>
      </w:r>
      <w:r w:rsidRPr="008E2479">
        <w:rPr>
          <w:rFonts w:cstheme="minorHAnsi"/>
          <w:bCs/>
          <w:sz w:val="24"/>
          <w:szCs w:val="24"/>
        </w:rPr>
        <w:t>) and N</w:t>
      </w:r>
      <w:r w:rsidRPr="00506C96">
        <w:rPr>
          <w:rFonts w:cstheme="minorHAnsi"/>
          <w:bCs/>
          <w:sz w:val="24"/>
          <w:szCs w:val="24"/>
        </w:rPr>
        <w:t xml:space="preserve">orthamptonshire Safeguarding Children Partnership guidance. </w:t>
      </w:r>
      <w:r w:rsidRPr="007106E3" w:rsidR="00B64EEF">
        <w:rPr>
          <w:rFonts w:cstheme="minorHAnsi"/>
          <w:bCs/>
          <w:sz w:val="24"/>
          <w:szCs w:val="24"/>
        </w:rPr>
        <w:t xml:space="preserve">See Appendix </w:t>
      </w:r>
      <w:r w:rsidRPr="007106E3" w:rsidR="00543DA8">
        <w:rPr>
          <w:rFonts w:cstheme="minorHAnsi"/>
          <w:bCs/>
          <w:sz w:val="24"/>
          <w:szCs w:val="24"/>
        </w:rPr>
        <w:t>D</w:t>
      </w:r>
      <w:r w:rsidRPr="007106E3" w:rsidR="00B64EEF">
        <w:rPr>
          <w:rFonts w:cstheme="minorHAnsi"/>
          <w:bCs/>
          <w:sz w:val="24"/>
          <w:szCs w:val="24"/>
        </w:rPr>
        <w:t xml:space="preserve"> for</w:t>
      </w:r>
      <w:r w:rsidR="00B64EEF">
        <w:rPr>
          <w:rFonts w:cstheme="minorHAnsi"/>
          <w:bCs/>
          <w:sz w:val="24"/>
          <w:szCs w:val="24"/>
        </w:rPr>
        <w:t xml:space="preserve"> more details. </w:t>
      </w:r>
    </w:p>
    <w:p w:rsidRPr="00506C96" w:rsidR="006B6364" w:rsidP="00FC3A19" w:rsidRDefault="006B6364" w14:paraId="7B9B1EB6" w14:textId="08F62428">
      <w:pPr>
        <w:spacing w:after="0" w:line="240" w:lineRule="auto"/>
        <w:jc w:val="both"/>
        <w:rPr>
          <w:rFonts w:cstheme="minorHAnsi"/>
          <w:bCs/>
          <w:sz w:val="24"/>
          <w:szCs w:val="24"/>
        </w:rPr>
      </w:pPr>
    </w:p>
    <w:p w:rsidRPr="00506C96" w:rsidR="004D6F34" w:rsidP="00FC3A19" w:rsidRDefault="006B6364" w14:paraId="12774365" w14:textId="506C5CBF">
      <w:pPr>
        <w:spacing w:after="0" w:line="240" w:lineRule="auto"/>
        <w:jc w:val="both"/>
        <w:rPr>
          <w:sz w:val="24"/>
          <w:szCs w:val="24"/>
        </w:rPr>
      </w:pPr>
      <w:r w:rsidRPr="00506C96">
        <w:rPr>
          <w:sz w:val="24"/>
          <w:szCs w:val="24"/>
        </w:rPr>
        <w:t xml:space="preserve">Allegations </w:t>
      </w:r>
      <w:r w:rsidRPr="00506C96" w:rsidR="004D6F34">
        <w:rPr>
          <w:sz w:val="24"/>
          <w:szCs w:val="24"/>
        </w:rPr>
        <w:t xml:space="preserve">that may indicate that a person </w:t>
      </w:r>
      <w:proofErr w:type="gramStart"/>
      <w:r w:rsidRPr="00506C96" w:rsidR="004D6F34">
        <w:rPr>
          <w:sz w:val="24"/>
          <w:szCs w:val="24"/>
        </w:rPr>
        <w:t>would</w:t>
      </w:r>
      <w:proofErr w:type="gramEnd"/>
      <w:r w:rsidRPr="00506C96" w:rsidR="004D6F34">
        <w:rPr>
          <w:sz w:val="24"/>
          <w:szCs w:val="24"/>
        </w:rPr>
        <w:t xml:space="preserve"> pose a risk of </w:t>
      </w:r>
      <w:r w:rsidR="00FC3A19">
        <w:rPr>
          <w:sz w:val="24"/>
          <w:szCs w:val="24"/>
        </w:rPr>
        <w:t>h</w:t>
      </w:r>
      <w:r w:rsidRPr="00506C96" w:rsidR="004D6F34">
        <w:rPr>
          <w:sz w:val="24"/>
          <w:szCs w:val="24"/>
        </w:rPr>
        <w:t xml:space="preserve">arm if they continue to work in their present position or in any capacity with children in a school include: </w:t>
      </w:r>
    </w:p>
    <w:p w:rsidRPr="00506C96" w:rsidR="004D6F34" w:rsidP="00FC3A19" w:rsidRDefault="004D6F34" w14:paraId="0AA1DD68" w14:textId="77777777">
      <w:pPr>
        <w:spacing w:after="0" w:line="240" w:lineRule="auto"/>
        <w:jc w:val="both"/>
        <w:rPr>
          <w:sz w:val="24"/>
          <w:szCs w:val="24"/>
        </w:rPr>
      </w:pPr>
    </w:p>
    <w:p w:rsidRPr="00506C96" w:rsidR="004D6F34" w:rsidP="00F42F5D" w:rsidRDefault="00A66A4B" w14:paraId="23374CB3" w14:textId="622D7A4F">
      <w:pPr>
        <w:pStyle w:val="ListParagraph"/>
        <w:numPr>
          <w:ilvl w:val="0"/>
          <w:numId w:val="53"/>
        </w:numPr>
        <w:jc w:val="both"/>
        <w:rPr>
          <w:rFonts w:asciiTheme="minorHAnsi" w:hAnsiTheme="minorHAnsi" w:cstheme="minorHAnsi"/>
          <w:bCs/>
        </w:rPr>
      </w:pPr>
      <w:r>
        <w:rPr>
          <w:rFonts w:asciiTheme="minorHAnsi" w:hAnsiTheme="minorHAnsi" w:cstheme="minorHAnsi"/>
        </w:rPr>
        <w:t>s</w:t>
      </w:r>
      <w:r w:rsidRPr="00506C96" w:rsidR="006B6364">
        <w:rPr>
          <w:rFonts w:asciiTheme="minorHAnsi" w:hAnsiTheme="minorHAnsi" w:cstheme="minorHAnsi"/>
        </w:rPr>
        <w:t xml:space="preserve">taff having behaved in a way that has harmed a child, or may have harmed a </w:t>
      </w:r>
      <w:proofErr w:type="gramStart"/>
      <w:r w:rsidRPr="00506C96" w:rsidR="006B6364">
        <w:rPr>
          <w:rFonts w:asciiTheme="minorHAnsi" w:hAnsiTheme="minorHAnsi" w:cstheme="minorHAnsi"/>
        </w:rPr>
        <w:t>child;</w:t>
      </w:r>
      <w:proofErr w:type="gramEnd"/>
      <w:r w:rsidRPr="00506C96" w:rsidR="006B6364">
        <w:rPr>
          <w:rFonts w:asciiTheme="minorHAnsi" w:hAnsiTheme="minorHAnsi" w:cstheme="minorHAnsi"/>
        </w:rPr>
        <w:t xml:space="preserve"> </w:t>
      </w:r>
    </w:p>
    <w:p w:rsidRPr="00506C96" w:rsidR="004D6F34" w:rsidP="00F42F5D" w:rsidRDefault="00A66A4B" w14:paraId="621AE271" w14:textId="506FA6B8">
      <w:pPr>
        <w:pStyle w:val="ListParagraph"/>
        <w:numPr>
          <w:ilvl w:val="0"/>
          <w:numId w:val="53"/>
        </w:numPr>
        <w:jc w:val="both"/>
        <w:rPr>
          <w:rFonts w:asciiTheme="minorHAnsi" w:hAnsiTheme="minorHAnsi" w:cstheme="minorHAnsi"/>
          <w:bCs/>
        </w:rPr>
      </w:pPr>
      <w:r>
        <w:rPr>
          <w:rFonts w:asciiTheme="minorHAnsi" w:hAnsiTheme="minorHAnsi" w:cstheme="minorHAnsi"/>
        </w:rPr>
        <w:t>s</w:t>
      </w:r>
      <w:r w:rsidRPr="00506C96" w:rsidR="006B6364">
        <w:rPr>
          <w:rFonts w:asciiTheme="minorHAnsi" w:hAnsiTheme="minorHAnsi" w:cstheme="minorHAnsi"/>
        </w:rPr>
        <w:t xml:space="preserve">taff possibly committing a criminal offence against or related to a </w:t>
      </w:r>
      <w:proofErr w:type="gramStart"/>
      <w:r w:rsidRPr="00506C96" w:rsidR="006B6364">
        <w:rPr>
          <w:rFonts w:asciiTheme="minorHAnsi" w:hAnsiTheme="minorHAnsi" w:cstheme="minorHAnsi"/>
        </w:rPr>
        <w:t>child;</w:t>
      </w:r>
      <w:proofErr w:type="gramEnd"/>
      <w:r w:rsidRPr="00506C96" w:rsidR="006B6364">
        <w:rPr>
          <w:rFonts w:asciiTheme="minorHAnsi" w:hAnsiTheme="minorHAnsi" w:cstheme="minorHAnsi"/>
        </w:rPr>
        <w:t xml:space="preserve"> </w:t>
      </w:r>
    </w:p>
    <w:p w:rsidRPr="00506C96" w:rsidR="004D6F34" w:rsidP="00F42F5D" w:rsidRDefault="00A66A4B" w14:paraId="74F30FC4" w14:textId="65F1C259">
      <w:pPr>
        <w:pStyle w:val="ListParagraph"/>
        <w:numPr>
          <w:ilvl w:val="0"/>
          <w:numId w:val="53"/>
        </w:numPr>
        <w:jc w:val="both"/>
        <w:rPr>
          <w:rFonts w:asciiTheme="minorHAnsi" w:hAnsiTheme="minorHAnsi" w:cstheme="minorHAnsi"/>
          <w:bCs/>
        </w:rPr>
      </w:pPr>
      <w:r>
        <w:rPr>
          <w:rFonts w:asciiTheme="minorHAnsi" w:hAnsiTheme="minorHAnsi" w:cstheme="minorHAnsi"/>
        </w:rPr>
        <w:t>s</w:t>
      </w:r>
      <w:r w:rsidRPr="00506C96" w:rsidR="006B6364">
        <w:rPr>
          <w:rFonts w:asciiTheme="minorHAnsi" w:hAnsiTheme="minorHAnsi" w:cstheme="minorHAnsi"/>
        </w:rPr>
        <w:t xml:space="preserve">taff behaving towards a child or children in a way that indicates they may not be suitable to work with children; </w:t>
      </w:r>
      <w:r>
        <w:rPr>
          <w:rFonts w:asciiTheme="minorHAnsi" w:hAnsiTheme="minorHAnsi" w:cstheme="minorHAnsi"/>
        </w:rPr>
        <w:t>and/or</w:t>
      </w:r>
    </w:p>
    <w:p w:rsidRPr="00506C96" w:rsidR="004D6F34" w:rsidP="00F42F5D" w:rsidRDefault="00A66A4B" w14:paraId="5AA61C6A" w14:textId="3E02E2F5">
      <w:pPr>
        <w:pStyle w:val="ListParagraph"/>
        <w:numPr>
          <w:ilvl w:val="0"/>
          <w:numId w:val="53"/>
        </w:numPr>
        <w:jc w:val="both"/>
        <w:rPr>
          <w:rFonts w:asciiTheme="minorHAnsi" w:hAnsiTheme="minorHAnsi" w:cstheme="minorHAnsi"/>
          <w:bCs/>
        </w:rPr>
      </w:pPr>
      <w:r>
        <w:rPr>
          <w:rFonts w:asciiTheme="minorHAnsi" w:hAnsiTheme="minorHAnsi" w:cstheme="minorHAnsi"/>
        </w:rPr>
        <w:t>s</w:t>
      </w:r>
      <w:r w:rsidRPr="00506C96" w:rsidR="006B6364">
        <w:rPr>
          <w:rFonts w:asciiTheme="minorHAnsi" w:hAnsiTheme="minorHAnsi" w:cstheme="minorHAnsi"/>
        </w:rPr>
        <w:t xml:space="preserve">taff behaving or possibly behaving in a way that indicates they may not be suitable to work with </w:t>
      </w:r>
      <w:r w:rsidRPr="00506C96" w:rsidR="006B6364">
        <w:rPr>
          <w:rFonts w:asciiTheme="minorHAnsi" w:hAnsiTheme="minorHAnsi" w:cstheme="minorHAnsi"/>
        </w:rPr>
        <w:t>children.</w:t>
      </w:r>
    </w:p>
    <w:p w:rsidRPr="00506C96" w:rsidR="004D6F34" w:rsidP="00FC3A19" w:rsidRDefault="004D6F34" w14:paraId="71FD3DBA" w14:textId="176C4133">
      <w:pPr>
        <w:pStyle w:val="ListParagraph"/>
        <w:ind w:left="720"/>
        <w:jc w:val="both"/>
        <w:rPr>
          <w:rFonts w:asciiTheme="minorHAnsi" w:hAnsiTheme="minorHAnsi" w:cstheme="minorHAnsi"/>
          <w:bCs/>
        </w:rPr>
      </w:pPr>
    </w:p>
    <w:p w:rsidRPr="00506C96" w:rsidR="004D6F34" w:rsidP="00FC3A19" w:rsidRDefault="00506C96" w14:paraId="0A6F3DE2" w14:textId="1AC75C45">
      <w:pPr>
        <w:spacing w:after="0" w:line="240" w:lineRule="auto"/>
        <w:jc w:val="both"/>
        <w:rPr>
          <w:rFonts w:cstheme="minorHAnsi"/>
          <w:bCs/>
          <w:sz w:val="24"/>
          <w:szCs w:val="24"/>
        </w:rPr>
      </w:pPr>
      <w:r w:rsidRPr="00506C96">
        <w:rPr>
          <w:rFonts w:cstheme="minorHAnsi"/>
          <w:bCs/>
          <w:sz w:val="24"/>
          <w:szCs w:val="24"/>
        </w:rPr>
        <w:t xml:space="preserve">This includes behaviour or incidents that have occurred both in </w:t>
      </w:r>
      <w:r w:rsidRPr="00CA09D5">
        <w:rPr>
          <w:rFonts w:cstheme="minorHAnsi"/>
          <w:bCs/>
          <w:sz w:val="24"/>
          <w:szCs w:val="24"/>
        </w:rPr>
        <w:t xml:space="preserve">school </w:t>
      </w:r>
      <w:r w:rsidRPr="00506C96">
        <w:rPr>
          <w:rFonts w:cstheme="minorHAnsi"/>
          <w:bCs/>
          <w:sz w:val="24"/>
          <w:szCs w:val="24"/>
        </w:rPr>
        <w:t xml:space="preserve">and outside of </w:t>
      </w:r>
      <w:r w:rsidRPr="00CA09D5">
        <w:rPr>
          <w:rFonts w:cstheme="minorHAnsi"/>
          <w:bCs/>
          <w:sz w:val="24"/>
          <w:szCs w:val="24"/>
        </w:rPr>
        <w:t>school</w:t>
      </w:r>
      <w:r w:rsidRPr="00506C96">
        <w:rPr>
          <w:rFonts w:cstheme="minorHAnsi"/>
          <w:bCs/>
          <w:sz w:val="24"/>
          <w:szCs w:val="24"/>
        </w:rPr>
        <w:t>.</w:t>
      </w:r>
    </w:p>
    <w:p w:rsidR="00E850DE" w:rsidP="00FC3A19" w:rsidRDefault="00E850DE" w14:paraId="49B4DC74" w14:textId="77777777">
      <w:pPr>
        <w:spacing w:after="0" w:line="240" w:lineRule="auto"/>
        <w:jc w:val="both"/>
        <w:rPr>
          <w:b/>
          <w:bCs/>
          <w:sz w:val="24"/>
          <w:szCs w:val="24"/>
          <w:u w:val="single"/>
        </w:rPr>
      </w:pPr>
    </w:p>
    <w:p w:rsidR="004D6F34" w:rsidP="00FC3A19" w:rsidRDefault="004D6F34" w14:paraId="7E6F21F2" w14:textId="3A7A2F53">
      <w:pPr>
        <w:spacing w:after="0" w:line="240" w:lineRule="auto"/>
        <w:jc w:val="both"/>
        <w:rPr>
          <w:b/>
          <w:bCs/>
          <w:sz w:val="24"/>
          <w:szCs w:val="24"/>
          <w:u w:val="single"/>
        </w:rPr>
      </w:pPr>
      <w:r w:rsidRPr="004D6F34">
        <w:rPr>
          <w:b/>
          <w:bCs/>
          <w:sz w:val="24"/>
          <w:szCs w:val="24"/>
          <w:u w:val="single"/>
        </w:rPr>
        <w:t>Allegations against the headteacher</w:t>
      </w:r>
    </w:p>
    <w:p w:rsidRPr="004D6F34" w:rsidR="00FC3A19" w:rsidP="00FC3A19" w:rsidRDefault="00FC3A19" w14:paraId="50F277BB" w14:textId="77777777">
      <w:pPr>
        <w:spacing w:after="0" w:line="240" w:lineRule="auto"/>
        <w:jc w:val="both"/>
        <w:rPr>
          <w:b/>
          <w:bCs/>
          <w:sz w:val="24"/>
          <w:szCs w:val="24"/>
          <w:u w:val="single"/>
        </w:rPr>
      </w:pPr>
    </w:p>
    <w:p w:rsidR="00CA09D5" w:rsidP="00CA09D5" w:rsidRDefault="00CA09D5" w14:paraId="1E760AFD" w14:textId="77777777">
      <w:pPr>
        <w:spacing w:after="0" w:line="240" w:lineRule="auto"/>
        <w:jc w:val="both"/>
        <w:rPr>
          <w:b/>
          <w:bCs/>
          <w:color w:val="FF0000"/>
          <w:sz w:val="24"/>
          <w:szCs w:val="24"/>
        </w:rPr>
      </w:pPr>
      <w:r w:rsidRPr="004D6F34">
        <w:rPr>
          <w:sz w:val="24"/>
          <w:szCs w:val="24"/>
        </w:rPr>
        <w:t>If a</w:t>
      </w:r>
      <w:r>
        <w:rPr>
          <w:sz w:val="24"/>
          <w:szCs w:val="24"/>
        </w:rPr>
        <w:t xml:space="preserve">n </w:t>
      </w:r>
      <w:r w:rsidRPr="004D6F34">
        <w:rPr>
          <w:sz w:val="24"/>
          <w:szCs w:val="24"/>
        </w:rPr>
        <w:t xml:space="preserve">allegation </w:t>
      </w:r>
      <w:r>
        <w:rPr>
          <w:sz w:val="24"/>
          <w:szCs w:val="24"/>
        </w:rPr>
        <w:t xml:space="preserve">is made </w:t>
      </w:r>
      <w:r w:rsidRPr="004D6F34">
        <w:rPr>
          <w:sz w:val="24"/>
          <w:szCs w:val="24"/>
        </w:rPr>
        <w:t>against the Head</w:t>
      </w:r>
      <w:r>
        <w:rPr>
          <w:sz w:val="24"/>
          <w:szCs w:val="24"/>
        </w:rPr>
        <w:t xml:space="preserve">teacher, it must be reported to Mark Broughton, Chair of Governors.  Contact can be made via email </w:t>
      </w:r>
      <w:hyperlink w:history="1" r:id="rId19">
        <w:r w:rsidRPr="00DF4826">
          <w:rPr>
            <w:rStyle w:val="Hyperlink"/>
            <w:rFonts w:asciiTheme="minorHAnsi" w:hAnsiTheme="minorHAnsi" w:cstheme="minorBidi"/>
            <w:sz w:val="24"/>
            <w:szCs w:val="24"/>
          </w:rPr>
          <w:t>m.broughton@stmarysprimarykettering.co.uk</w:t>
        </w:r>
      </w:hyperlink>
      <w:r>
        <w:rPr>
          <w:sz w:val="24"/>
          <w:szCs w:val="24"/>
        </w:rPr>
        <w:t xml:space="preserve"> or ask the office to contact Mr Broughton and request he phone.</w:t>
      </w:r>
    </w:p>
    <w:p w:rsidR="00FC3A19" w:rsidP="00FC3A19" w:rsidRDefault="00FC3A19" w14:paraId="4462B1DC" w14:textId="77777777">
      <w:pPr>
        <w:spacing w:after="0" w:line="240" w:lineRule="auto"/>
        <w:jc w:val="both"/>
        <w:rPr>
          <w:b/>
          <w:bCs/>
          <w:sz w:val="24"/>
          <w:szCs w:val="24"/>
          <w:u w:val="single"/>
        </w:rPr>
      </w:pPr>
    </w:p>
    <w:p w:rsidR="004D6F34" w:rsidP="00FC3A19" w:rsidRDefault="004D6F34" w14:paraId="070C149F" w14:textId="66D010FF">
      <w:pPr>
        <w:spacing w:after="0" w:line="240" w:lineRule="auto"/>
        <w:jc w:val="both"/>
        <w:rPr>
          <w:b/>
          <w:bCs/>
          <w:sz w:val="24"/>
          <w:szCs w:val="24"/>
          <w:u w:val="single"/>
        </w:rPr>
      </w:pPr>
      <w:r w:rsidRPr="004D6F34">
        <w:rPr>
          <w:b/>
          <w:bCs/>
          <w:sz w:val="24"/>
          <w:szCs w:val="24"/>
          <w:u w:val="single"/>
        </w:rPr>
        <w:t xml:space="preserve">Allegations against </w:t>
      </w:r>
      <w:r>
        <w:rPr>
          <w:b/>
          <w:bCs/>
          <w:sz w:val="24"/>
          <w:szCs w:val="24"/>
          <w:u w:val="single"/>
        </w:rPr>
        <w:t>staff</w:t>
      </w:r>
    </w:p>
    <w:p w:rsidRPr="004D6F34" w:rsidR="00FC3A19" w:rsidP="00FC3A19" w:rsidRDefault="00FC3A19" w14:paraId="5728EF4F" w14:textId="77777777">
      <w:pPr>
        <w:spacing w:after="0" w:line="240" w:lineRule="auto"/>
        <w:jc w:val="both"/>
        <w:rPr>
          <w:b/>
          <w:bCs/>
          <w:sz w:val="24"/>
          <w:szCs w:val="24"/>
          <w:u w:val="single"/>
        </w:rPr>
      </w:pPr>
    </w:p>
    <w:p w:rsidR="004D6F34" w:rsidP="00FC3A19" w:rsidRDefault="006B6364" w14:paraId="27B30E10" w14:textId="3D1C2CF3">
      <w:pPr>
        <w:spacing w:after="0" w:line="240" w:lineRule="auto"/>
        <w:jc w:val="both"/>
        <w:rPr>
          <w:sz w:val="24"/>
          <w:szCs w:val="24"/>
        </w:rPr>
      </w:pPr>
      <w:r w:rsidRPr="004D6F34">
        <w:rPr>
          <w:sz w:val="24"/>
          <w:szCs w:val="24"/>
        </w:rPr>
        <w:t>If a concern or allegation of abuse arises against any member of staff, supply teacher or volunteer other tha</w:t>
      </w:r>
      <w:r w:rsidR="00FC3A19">
        <w:rPr>
          <w:sz w:val="24"/>
          <w:szCs w:val="24"/>
        </w:rPr>
        <w:t>n</w:t>
      </w:r>
      <w:r w:rsidRPr="004D6F34">
        <w:rPr>
          <w:sz w:val="24"/>
          <w:szCs w:val="24"/>
        </w:rPr>
        <w:t xml:space="preserve"> the Headteacher, it must be reported to the Headteacher without delay. This includes supply staff, volunteers and </w:t>
      </w:r>
      <w:r w:rsidR="004D6F34">
        <w:rPr>
          <w:sz w:val="24"/>
          <w:szCs w:val="24"/>
        </w:rPr>
        <w:t xml:space="preserve">anyone working in or on behalf of the school, whether paid or unpaid. </w:t>
      </w:r>
      <w:r w:rsidRPr="004D6F34">
        <w:rPr>
          <w:sz w:val="24"/>
          <w:szCs w:val="24"/>
        </w:rPr>
        <w:t xml:space="preserve"> </w:t>
      </w:r>
      <w:r w:rsidR="004D6F34">
        <w:rPr>
          <w:sz w:val="24"/>
          <w:szCs w:val="24"/>
        </w:rPr>
        <w:t>A</w:t>
      </w:r>
      <w:r w:rsidRPr="004D6F34">
        <w:rPr>
          <w:sz w:val="24"/>
          <w:szCs w:val="24"/>
        </w:rPr>
        <w:t xml:space="preserve">llegations of abuse against staff must be reported to the Headteacher or Chair of Governors as appropriate and not discussed directly with the person involved. </w:t>
      </w:r>
    </w:p>
    <w:p w:rsidR="00FC3A19" w:rsidP="00FC3A19" w:rsidRDefault="00FC3A19" w14:paraId="03A5E633" w14:textId="77777777">
      <w:pPr>
        <w:spacing w:after="0" w:line="240" w:lineRule="auto"/>
        <w:jc w:val="both"/>
        <w:rPr>
          <w:sz w:val="24"/>
          <w:szCs w:val="24"/>
        </w:rPr>
      </w:pPr>
    </w:p>
    <w:p w:rsidR="004D6F34" w:rsidP="00FC3A19" w:rsidRDefault="006B6364" w14:paraId="469DC474" w14:textId="754F70C3">
      <w:pPr>
        <w:spacing w:after="0" w:line="240" w:lineRule="auto"/>
        <w:jc w:val="both"/>
        <w:rPr>
          <w:sz w:val="24"/>
          <w:szCs w:val="24"/>
        </w:rPr>
      </w:pPr>
      <w:r w:rsidRPr="004D6F34">
        <w:rPr>
          <w:sz w:val="24"/>
          <w:szCs w:val="24"/>
        </w:rPr>
        <w:t xml:space="preserve">The Headteacher or Chair of Governors should consider if the concern or allegation meets the threshold for Designated Officer intervention. </w:t>
      </w:r>
    </w:p>
    <w:p w:rsidR="00FC3A19" w:rsidP="00FC3A19" w:rsidRDefault="00FC3A19" w14:paraId="67E9CD89" w14:textId="77777777">
      <w:pPr>
        <w:spacing w:after="0" w:line="240" w:lineRule="auto"/>
        <w:jc w:val="both"/>
        <w:rPr>
          <w:sz w:val="24"/>
          <w:szCs w:val="24"/>
        </w:rPr>
      </w:pPr>
    </w:p>
    <w:p w:rsidR="004D6F34" w:rsidP="00FC3A19" w:rsidRDefault="004D6F34" w14:paraId="58133C17" w14:textId="0E7CE1A9">
      <w:pPr>
        <w:spacing w:after="0" w:line="240" w:lineRule="auto"/>
        <w:jc w:val="both"/>
        <w:rPr>
          <w:sz w:val="24"/>
          <w:szCs w:val="24"/>
        </w:rPr>
      </w:pPr>
      <w:r>
        <w:rPr>
          <w:sz w:val="24"/>
          <w:szCs w:val="24"/>
        </w:rPr>
        <w:t>Allegations against staff</w:t>
      </w:r>
      <w:r w:rsidRPr="004D6F34" w:rsidR="006B6364">
        <w:rPr>
          <w:sz w:val="24"/>
          <w:szCs w:val="24"/>
        </w:rPr>
        <w:t xml:space="preserve"> relating to a position of trust issue will be referred to the Local Authority designated officer within 24 hours. If a child has suffered or may have suffered abuse or harm, a MASH referral will also be </w:t>
      </w:r>
      <w:proofErr w:type="gramStart"/>
      <w:r w:rsidRPr="004D6F34" w:rsidR="006B6364">
        <w:rPr>
          <w:sz w:val="24"/>
          <w:szCs w:val="24"/>
        </w:rPr>
        <w:t>made</w:t>
      </w:r>
      <w:proofErr w:type="gramEnd"/>
      <w:r>
        <w:rPr>
          <w:sz w:val="24"/>
          <w:szCs w:val="24"/>
        </w:rPr>
        <w:t xml:space="preserve"> and the police will be contacted if necessary</w:t>
      </w:r>
      <w:r w:rsidRPr="004D6F34" w:rsidR="006B6364">
        <w:rPr>
          <w:sz w:val="24"/>
          <w:szCs w:val="24"/>
        </w:rPr>
        <w:t xml:space="preserve">. </w:t>
      </w:r>
    </w:p>
    <w:p w:rsidRPr="00FC3A19" w:rsidR="00FC3A19" w:rsidP="00FC3A19" w:rsidRDefault="00FC3A19" w14:paraId="2E68775C" w14:textId="77777777">
      <w:pPr>
        <w:spacing w:after="0" w:line="240" w:lineRule="auto"/>
        <w:jc w:val="both"/>
        <w:rPr>
          <w:sz w:val="24"/>
          <w:szCs w:val="24"/>
        </w:rPr>
      </w:pPr>
    </w:p>
    <w:p w:rsidRPr="00FC3A19" w:rsidR="00857ED7" w:rsidP="00FC3A19" w:rsidRDefault="004D6F34" w14:paraId="29B8FA9B" w14:textId="0D05B11E">
      <w:pPr>
        <w:spacing w:after="0" w:line="240" w:lineRule="auto"/>
        <w:jc w:val="both"/>
        <w:rPr>
          <w:sz w:val="24"/>
          <w:szCs w:val="24"/>
        </w:rPr>
      </w:pPr>
      <w:r w:rsidRPr="00FC3A19">
        <w:rPr>
          <w:sz w:val="24"/>
          <w:szCs w:val="24"/>
        </w:rPr>
        <w:t xml:space="preserve">A referral to the Disclosure and Barring Service will be made if a member of staff is dismissed or removed from their post </w:t>
      </w:r>
      <w:proofErr w:type="gramStart"/>
      <w:r w:rsidRPr="00FC3A19">
        <w:rPr>
          <w:sz w:val="24"/>
          <w:szCs w:val="24"/>
        </w:rPr>
        <w:t>as a result of</w:t>
      </w:r>
      <w:proofErr w:type="gramEnd"/>
      <w:r w:rsidRPr="00FC3A19">
        <w:rPr>
          <w:sz w:val="24"/>
          <w:szCs w:val="24"/>
        </w:rPr>
        <w:t xml:space="preserve"> safeguarding </w:t>
      </w:r>
      <w:proofErr w:type="gramStart"/>
      <w:r w:rsidRPr="00FC3A19">
        <w:rPr>
          <w:sz w:val="24"/>
          <w:szCs w:val="24"/>
        </w:rPr>
        <w:t>concerns, or</w:t>
      </w:r>
      <w:proofErr w:type="gramEnd"/>
      <w:r w:rsidRPr="00FC3A19">
        <w:rPr>
          <w:sz w:val="24"/>
          <w:szCs w:val="24"/>
        </w:rPr>
        <w:t xml:space="preserve"> would have been removed if they had not </w:t>
      </w:r>
      <w:proofErr w:type="gramStart"/>
      <w:r w:rsidRPr="00FC3A19">
        <w:rPr>
          <w:sz w:val="24"/>
          <w:szCs w:val="24"/>
        </w:rPr>
        <w:t>have</w:t>
      </w:r>
      <w:proofErr w:type="gramEnd"/>
      <w:r w:rsidRPr="00FC3A19">
        <w:rPr>
          <w:sz w:val="24"/>
          <w:szCs w:val="24"/>
        </w:rPr>
        <w:t xml:space="preserve"> resigned.</w:t>
      </w:r>
    </w:p>
    <w:p w:rsidR="00857ED7" w:rsidP="00FC3A19" w:rsidRDefault="00857ED7" w14:paraId="69D74B17" w14:textId="77777777">
      <w:pPr>
        <w:spacing w:after="0" w:line="240" w:lineRule="auto"/>
        <w:jc w:val="both"/>
        <w:rPr>
          <w:rFonts w:cstheme="minorHAnsi"/>
          <w:bCs/>
          <w:sz w:val="24"/>
          <w:szCs w:val="24"/>
        </w:rPr>
      </w:pPr>
    </w:p>
    <w:p w:rsidRPr="00476844" w:rsidR="004D6F34" w:rsidP="00FC3A19" w:rsidRDefault="004D6F34" w14:paraId="6D4E65D5" w14:textId="7031941C">
      <w:pPr>
        <w:spacing w:after="0" w:line="240" w:lineRule="auto"/>
        <w:jc w:val="both"/>
        <w:rPr>
          <w:rFonts w:cstheme="minorHAnsi"/>
          <w:b/>
          <w:sz w:val="24"/>
          <w:szCs w:val="24"/>
          <w:u w:val="single"/>
        </w:rPr>
      </w:pPr>
      <w:r w:rsidRPr="00476844">
        <w:rPr>
          <w:rFonts w:cstheme="minorHAnsi"/>
          <w:b/>
          <w:sz w:val="24"/>
          <w:szCs w:val="24"/>
          <w:u w:val="single"/>
        </w:rPr>
        <w:t>1</w:t>
      </w:r>
      <w:r w:rsidR="009741BA">
        <w:rPr>
          <w:rFonts w:cstheme="minorHAnsi"/>
          <w:b/>
          <w:sz w:val="24"/>
          <w:szCs w:val="24"/>
          <w:u w:val="single"/>
        </w:rPr>
        <w:t>7</w:t>
      </w:r>
      <w:r w:rsidRPr="00476844">
        <w:rPr>
          <w:rFonts w:cstheme="minorHAnsi"/>
          <w:b/>
          <w:sz w:val="24"/>
          <w:szCs w:val="24"/>
          <w:u w:val="single"/>
        </w:rPr>
        <w:t>.</w:t>
      </w:r>
      <w:r w:rsidR="005F798F">
        <w:rPr>
          <w:rFonts w:cstheme="minorHAnsi"/>
          <w:b/>
          <w:sz w:val="24"/>
          <w:szCs w:val="24"/>
          <w:u w:val="single"/>
        </w:rPr>
        <w:t>2</w:t>
      </w:r>
      <w:r w:rsidRPr="00476844">
        <w:rPr>
          <w:rFonts w:cstheme="minorHAnsi"/>
          <w:b/>
          <w:sz w:val="24"/>
          <w:szCs w:val="24"/>
          <w:u w:val="single"/>
        </w:rPr>
        <w:t xml:space="preserve"> Safeguarding concerns that do not meet the harm threshold (low level concerns)</w:t>
      </w:r>
    </w:p>
    <w:p w:rsidRPr="004D6F34" w:rsidR="004D6F34" w:rsidP="00FC3A19" w:rsidRDefault="004D6F34" w14:paraId="30CE7066" w14:textId="77777777">
      <w:pPr>
        <w:spacing w:after="0" w:line="240" w:lineRule="auto"/>
        <w:jc w:val="both"/>
        <w:rPr>
          <w:rFonts w:cstheme="minorHAnsi"/>
          <w:bCs/>
          <w:sz w:val="24"/>
          <w:szCs w:val="24"/>
        </w:rPr>
      </w:pPr>
    </w:p>
    <w:p w:rsidRPr="004D6F34" w:rsidR="006B6364" w:rsidP="00FC3A19" w:rsidRDefault="006B6364" w14:paraId="47D7E58B" w14:textId="43FEBA85">
      <w:pPr>
        <w:spacing w:after="0" w:line="240" w:lineRule="auto"/>
        <w:jc w:val="both"/>
        <w:rPr>
          <w:rFonts w:cstheme="minorHAnsi"/>
          <w:bCs/>
          <w:sz w:val="24"/>
          <w:szCs w:val="24"/>
        </w:rPr>
      </w:pPr>
      <w:proofErr w:type="gramStart"/>
      <w:r w:rsidRPr="004D6F34">
        <w:rPr>
          <w:rFonts w:cstheme="minorHAnsi"/>
          <w:bCs/>
          <w:sz w:val="24"/>
          <w:szCs w:val="24"/>
        </w:rPr>
        <w:t>In the event that</w:t>
      </w:r>
      <w:proofErr w:type="gramEnd"/>
      <w:r w:rsidRPr="004D6F34">
        <w:rPr>
          <w:rFonts w:cstheme="minorHAnsi"/>
          <w:bCs/>
          <w:sz w:val="24"/>
          <w:szCs w:val="24"/>
        </w:rPr>
        <w:t xml:space="preserve"> there is a safeguarding concern about a member of staff, we will adhere to guidance outlined in Part 4, </w:t>
      </w:r>
      <w:r w:rsidRPr="00CA09D5">
        <w:rPr>
          <w:rFonts w:cstheme="minorHAnsi"/>
          <w:bCs/>
          <w:sz w:val="24"/>
          <w:szCs w:val="24"/>
        </w:rPr>
        <w:t>Section 2 of KCSIE (</w:t>
      </w:r>
      <w:r w:rsidRPr="00CA09D5" w:rsidR="007C1582">
        <w:rPr>
          <w:rFonts w:cstheme="minorHAnsi"/>
          <w:bCs/>
          <w:sz w:val="24"/>
          <w:szCs w:val="24"/>
        </w:rPr>
        <w:t>202</w:t>
      </w:r>
      <w:r w:rsidRPr="00CA09D5" w:rsidR="00235199">
        <w:rPr>
          <w:rFonts w:cstheme="minorHAnsi"/>
          <w:bCs/>
          <w:sz w:val="24"/>
          <w:szCs w:val="24"/>
        </w:rPr>
        <w:t>5</w:t>
      </w:r>
      <w:r w:rsidRPr="00CA09D5">
        <w:rPr>
          <w:rFonts w:cstheme="minorHAnsi"/>
          <w:bCs/>
          <w:sz w:val="24"/>
          <w:szCs w:val="24"/>
        </w:rPr>
        <w:t>) and</w:t>
      </w:r>
      <w:r w:rsidRPr="004D6F34">
        <w:rPr>
          <w:rFonts w:cstheme="minorHAnsi"/>
          <w:bCs/>
          <w:sz w:val="24"/>
          <w:szCs w:val="24"/>
        </w:rPr>
        <w:t xml:space="preserve"> Northamptonshire Safeguarding Children Partnership guidance.  </w:t>
      </w:r>
    </w:p>
    <w:p w:rsidR="006B6364" w:rsidP="00FC3A19" w:rsidRDefault="006B6364" w14:paraId="535038A1" w14:textId="5724E692">
      <w:pPr>
        <w:spacing w:after="0" w:line="240" w:lineRule="auto"/>
        <w:jc w:val="both"/>
        <w:rPr>
          <w:rFonts w:cstheme="minorHAnsi"/>
          <w:bCs/>
          <w:sz w:val="24"/>
          <w:szCs w:val="24"/>
        </w:rPr>
      </w:pPr>
    </w:p>
    <w:p w:rsidR="00506C96" w:rsidP="00FC3A19" w:rsidRDefault="00506C96" w14:paraId="0CD109D2" w14:textId="682EF675">
      <w:pPr>
        <w:spacing w:after="0" w:line="240" w:lineRule="auto"/>
        <w:jc w:val="both"/>
        <w:rPr>
          <w:rFonts w:cstheme="minorHAnsi"/>
          <w:sz w:val="24"/>
          <w:szCs w:val="24"/>
        </w:rPr>
      </w:pPr>
      <w:r w:rsidRPr="00506C96">
        <w:rPr>
          <w:rFonts w:cstheme="minorHAnsi"/>
          <w:sz w:val="24"/>
          <w:szCs w:val="24"/>
        </w:rPr>
        <w:t xml:space="preserve">The term ‘low-level’ concern does not mean that it is insignificant, it means that the behaviour towards a child does not meet the harms threshold. A low-level concern is any concern – no matter how small, and even if no more than causing a sense of unease or a ‘nagging doubt’ - that an adult working in or on behalf of the school may have acted in a way that: </w:t>
      </w:r>
    </w:p>
    <w:p w:rsidRPr="00506C96" w:rsidR="00FC3A19" w:rsidP="00FC3A19" w:rsidRDefault="00FC3A19" w14:paraId="1A2CF9A7" w14:textId="77777777">
      <w:pPr>
        <w:spacing w:after="0" w:line="240" w:lineRule="auto"/>
        <w:jc w:val="both"/>
        <w:rPr>
          <w:rFonts w:cstheme="minorHAnsi"/>
          <w:sz w:val="24"/>
          <w:szCs w:val="24"/>
        </w:rPr>
      </w:pPr>
    </w:p>
    <w:p w:rsidRPr="00506C96" w:rsidR="00506C96" w:rsidP="00F42F5D" w:rsidRDefault="00506C96" w14:paraId="4E415F98" w14:textId="77777777">
      <w:pPr>
        <w:pStyle w:val="ListParagraph"/>
        <w:numPr>
          <w:ilvl w:val="0"/>
          <w:numId w:val="54"/>
        </w:numPr>
        <w:jc w:val="both"/>
        <w:rPr>
          <w:rFonts w:asciiTheme="minorHAnsi" w:hAnsiTheme="minorHAnsi" w:cstheme="minorHAnsi"/>
        </w:rPr>
      </w:pPr>
      <w:r w:rsidRPr="00506C96">
        <w:rPr>
          <w:rFonts w:asciiTheme="minorHAnsi" w:hAnsiTheme="minorHAnsi" w:cstheme="minorHAnsi"/>
        </w:rPr>
        <w:t xml:space="preserve">is inconsistent with the staff code of conduct, including inappropriate conduct outside of work; and </w:t>
      </w:r>
    </w:p>
    <w:p w:rsidR="002A4488" w:rsidP="00F42F5D" w:rsidRDefault="00506C96" w14:paraId="17B88C78" w14:textId="36BB8157">
      <w:pPr>
        <w:pStyle w:val="ListParagraph"/>
        <w:numPr>
          <w:ilvl w:val="0"/>
          <w:numId w:val="54"/>
        </w:numPr>
        <w:jc w:val="both"/>
        <w:rPr>
          <w:rFonts w:asciiTheme="minorHAnsi" w:hAnsiTheme="minorHAnsi" w:cstheme="minorHAnsi"/>
        </w:rPr>
      </w:pPr>
      <w:r w:rsidRPr="00506C96">
        <w:rPr>
          <w:rFonts w:asciiTheme="minorHAnsi" w:hAnsiTheme="minorHAnsi" w:cstheme="minorHAnsi"/>
        </w:rPr>
        <w:t>does not meet the allegations threshold or is otherwise not considered serious enough to consider a referral to the LADO.</w:t>
      </w:r>
    </w:p>
    <w:p w:rsidRPr="002A4488" w:rsidR="002A4488" w:rsidP="00FC3A19" w:rsidRDefault="002A4488" w14:paraId="525DAA6A" w14:textId="77777777">
      <w:pPr>
        <w:pStyle w:val="ListParagraph"/>
        <w:ind w:left="720"/>
        <w:jc w:val="both"/>
        <w:rPr>
          <w:rFonts w:asciiTheme="minorHAnsi" w:hAnsiTheme="minorHAnsi" w:cstheme="minorHAnsi"/>
        </w:rPr>
      </w:pPr>
    </w:p>
    <w:p w:rsidR="00AF29DC" w:rsidP="00FC3A19" w:rsidRDefault="002A4488" w14:paraId="7DBDA439" w14:textId="73DC21F2">
      <w:pPr>
        <w:spacing w:after="0" w:line="240" w:lineRule="auto"/>
        <w:jc w:val="both"/>
        <w:rPr>
          <w:sz w:val="24"/>
          <w:szCs w:val="24"/>
        </w:rPr>
      </w:pPr>
      <w:r w:rsidRPr="002A4488">
        <w:rPr>
          <w:rFonts w:cstheme="minorHAnsi"/>
          <w:sz w:val="24"/>
          <w:szCs w:val="24"/>
        </w:rPr>
        <w:t xml:space="preserve">It is essential that low level concerns are reported. </w:t>
      </w:r>
      <w:r w:rsidRPr="002A4488">
        <w:rPr>
          <w:sz w:val="24"/>
          <w:szCs w:val="24"/>
        </w:rPr>
        <w:t>Such behaviours can exist on a wide spectrum, from the inadvertent or thoughtless, or behaviour that may look to be inappropriate, but might not be in specific circumstances, through to that which is ultimately intended to enable abuse.</w:t>
      </w:r>
    </w:p>
    <w:p w:rsidR="00AF29DC" w:rsidP="00FC3A19" w:rsidRDefault="00AF29DC" w14:paraId="5F0F41B7" w14:textId="77777777">
      <w:pPr>
        <w:spacing w:after="0" w:line="240" w:lineRule="auto"/>
        <w:jc w:val="both"/>
        <w:rPr>
          <w:sz w:val="24"/>
          <w:szCs w:val="24"/>
        </w:rPr>
      </w:pPr>
    </w:p>
    <w:p w:rsidRPr="00C947F2" w:rsidR="00C947F2" w:rsidP="00C947F2" w:rsidRDefault="00AF29DC" w14:paraId="378E2F58" w14:textId="77777777">
      <w:pPr>
        <w:spacing w:after="0" w:line="240" w:lineRule="auto"/>
        <w:jc w:val="both"/>
        <w:rPr>
          <w:rFonts w:cstheme="minorHAnsi"/>
          <w:sz w:val="24"/>
          <w:szCs w:val="24"/>
        </w:rPr>
      </w:pPr>
      <w:r w:rsidRPr="00C947F2">
        <w:rPr>
          <w:rFonts w:cstheme="minorHAnsi"/>
          <w:sz w:val="24"/>
          <w:szCs w:val="24"/>
        </w:rPr>
        <w:t>Examples of such behaviour could include, but are not limited to:</w:t>
      </w:r>
    </w:p>
    <w:p w:rsidRPr="00C947F2" w:rsidR="00AF29DC" w:rsidP="00F42F5D" w:rsidRDefault="00AF29DC" w14:paraId="69C644D2" w14:textId="059EC8E8">
      <w:pPr>
        <w:pStyle w:val="ListParagraph"/>
        <w:numPr>
          <w:ilvl w:val="0"/>
          <w:numId w:val="78"/>
        </w:numPr>
        <w:jc w:val="both"/>
        <w:rPr>
          <w:rFonts w:asciiTheme="minorHAnsi" w:hAnsiTheme="minorHAnsi" w:cstheme="minorHAnsi"/>
        </w:rPr>
      </w:pPr>
      <w:r w:rsidRPr="00C947F2">
        <w:rPr>
          <w:rFonts w:asciiTheme="minorHAnsi" w:hAnsiTheme="minorHAnsi" w:cstheme="minorHAnsi"/>
        </w:rPr>
        <w:t>Being overly friendly with children</w:t>
      </w:r>
    </w:p>
    <w:p w:rsidRPr="00C947F2" w:rsidR="00C947F2" w:rsidP="00F42F5D" w:rsidRDefault="00AF29DC" w14:paraId="5FAD6CEE" w14:textId="77777777">
      <w:pPr>
        <w:pStyle w:val="ListParagraph"/>
        <w:numPr>
          <w:ilvl w:val="0"/>
          <w:numId w:val="78"/>
        </w:numPr>
        <w:jc w:val="both"/>
        <w:rPr>
          <w:rFonts w:asciiTheme="minorHAnsi" w:hAnsiTheme="minorHAnsi" w:cstheme="minorHAnsi"/>
        </w:rPr>
      </w:pPr>
      <w:r w:rsidRPr="00C947F2">
        <w:rPr>
          <w:rFonts w:asciiTheme="minorHAnsi" w:hAnsiTheme="minorHAnsi" w:cstheme="minorHAnsi"/>
        </w:rPr>
        <w:t>Having favourites</w:t>
      </w:r>
    </w:p>
    <w:p w:rsidRPr="00C947F2" w:rsidR="00AF29DC" w:rsidP="00F42F5D" w:rsidRDefault="00AF29DC" w14:paraId="38A9CC71" w14:textId="1683F728">
      <w:pPr>
        <w:pStyle w:val="ListParagraph"/>
        <w:numPr>
          <w:ilvl w:val="0"/>
          <w:numId w:val="78"/>
        </w:numPr>
        <w:jc w:val="both"/>
        <w:rPr>
          <w:rFonts w:asciiTheme="minorHAnsi" w:hAnsiTheme="minorHAnsi" w:cstheme="minorHAnsi"/>
        </w:rPr>
      </w:pPr>
      <w:r w:rsidRPr="00C947F2">
        <w:rPr>
          <w:rFonts w:asciiTheme="minorHAnsi" w:hAnsiTheme="minorHAnsi" w:cstheme="minorHAnsi"/>
        </w:rPr>
        <w:t>Taking photographs of children on their mobile phone</w:t>
      </w:r>
    </w:p>
    <w:p w:rsidRPr="00C947F2" w:rsidR="00AF29DC" w:rsidP="00F42F5D" w:rsidRDefault="00AF29DC" w14:paraId="6514E1E4" w14:textId="125BFB49">
      <w:pPr>
        <w:pStyle w:val="ListParagraph"/>
        <w:numPr>
          <w:ilvl w:val="0"/>
          <w:numId w:val="78"/>
        </w:numPr>
        <w:jc w:val="both"/>
        <w:rPr>
          <w:rFonts w:asciiTheme="minorHAnsi" w:hAnsiTheme="minorHAnsi" w:cstheme="minorHAnsi"/>
        </w:rPr>
      </w:pPr>
      <w:r w:rsidRPr="00C947F2">
        <w:rPr>
          <w:rFonts w:asciiTheme="minorHAnsi" w:hAnsiTheme="minorHAnsi" w:cstheme="minorHAnsi"/>
        </w:rPr>
        <w:t>Engaging with a child on a one-to-one basis in a secluded area or behind a closed door</w:t>
      </w:r>
    </w:p>
    <w:p w:rsidRPr="00C947F2" w:rsidR="00AF29DC" w:rsidP="00F42F5D" w:rsidRDefault="00AF29DC" w14:paraId="3E670C26" w14:textId="25C94AC3">
      <w:pPr>
        <w:pStyle w:val="ListParagraph"/>
        <w:numPr>
          <w:ilvl w:val="0"/>
          <w:numId w:val="78"/>
        </w:numPr>
        <w:jc w:val="both"/>
        <w:rPr>
          <w:rFonts w:asciiTheme="minorHAnsi" w:hAnsiTheme="minorHAnsi" w:cstheme="minorHAnsi"/>
        </w:rPr>
      </w:pPr>
      <w:r w:rsidRPr="00C947F2">
        <w:rPr>
          <w:rFonts w:asciiTheme="minorHAnsi" w:hAnsiTheme="minorHAnsi" w:cstheme="minorHAnsi"/>
        </w:rPr>
        <w:t>Humiliating pupils</w:t>
      </w:r>
    </w:p>
    <w:p w:rsidR="00AF29DC" w:rsidP="00AF29DC" w:rsidRDefault="00AF29DC" w14:paraId="597A026C" w14:textId="77777777">
      <w:pPr>
        <w:spacing w:after="0" w:line="240" w:lineRule="auto"/>
        <w:jc w:val="both"/>
        <w:rPr>
          <w:sz w:val="24"/>
          <w:szCs w:val="24"/>
        </w:rPr>
      </w:pPr>
    </w:p>
    <w:p w:rsidRPr="002A4488" w:rsidR="006B6364" w:rsidP="00FC3A19" w:rsidRDefault="002A4488" w14:paraId="1B849186" w14:textId="6CB1D5FF">
      <w:pPr>
        <w:spacing w:after="0" w:line="240" w:lineRule="auto"/>
        <w:jc w:val="both"/>
        <w:rPr>
          <w:rFonts w:cstheme="minorHAnsi"/>
          <w:sz w:val="24"/>
          <w:szCs w:val="24"/>
        </w:rPr>
      </w:pPr>
      <w:r w:rsidRPr="002A4488">
        <w:rPr>
          <w:sz w:val="24"/>
          <w:szCs w:val="24"/>
        </w:rPr>
        <w:t xml:space="preserve">We will act quickly, proportionately and appropriately in the event of a </w:t>
      </w:r>
      <w:proofErr w:type="gramStart"/>
      <w:r w:rsidRPr="002A4488">
        <w:rPr>
          <w:sz w:val="24"/>
          <w:szCs w:val="24"/>
        </w:rPr>
        <w:t>low level</w:t>
      </w:r>
      <w:proofErr w:type="gramEnd"/>
      <w:r w:rsidRPr="002A4488">
        <w:rPr>
          <w:sz w:val="24"/>
          <w:szCs w:val="24"/>
        </w:rPr>
        <w:t xml:space="preserve"> concern, to prevent abuse or harm of a child and to promote a culture of safeguarding. Dealing with low level concerns also protects those working in or on behalf of schools from potential false allegations or misunderstandings.</w:t>
      </w:r>
    </w:p>
    <w:p w:rsidR="00FC3A19" w:rsidP="00FC3A19" w:rsidRDefault="00FC3A19" w14:paraId="41B636CF" w14:textId="77777777">
      <w:pPr>
        <w:spacing w:after="0" w:line="240" w:lineRule="auto"/>
        <w:jc w:val="both"/>
        <w:rPr>
          <w:sz w:val="24"/>
          <w:szCs w:val="24"/>
        </w:rPr>
      </w:pPr>
    </w:p>
    <w:p w:rsidRPr="002A4488" w:rsidR="00506C96" w:rsidP="00FC3A19" w:rsidRDefault="00506C96" w14:paraId="52BD5575" w14:textId="0C4B1EB7">
      <w:pPr>
        <w:spacing w:after="0" w:line="240" w:lineRule="auto"/>
        <w:jc w:val="both"/>
        <w:rPr>
          <w:sz w:val="24"/>
          <w:szCs w:val="24"/>
        </w:rPr>
      </w:pPr>
      <w:r w:rsidRPr="002A4488">
        <w:rPr>
          <w:sz w:val="24"/>
          <w:szCs w:val="24"/>
        </w:rPr>
        <w:t xml:space="preserve">Staff will receive training about what may constitute a low-level concern. More information </w:t>
      </w:r>
      <w:r w:rsidRPr="00CA09D5">
        <w:rPr>
          <w:sz w:val="24"/>
          <w:szCs w:val="24"/>
        </w:rPr>
        <w:t xml:space="preserve">can be found in Part 4 of </w:t>
      </w:r>
      <w:r w:rsidRPr="00CA09D5" w:rsidR="00A66A4B">
        <w:rPr>
          <w:sz w:val="24"/>
          <w:szCs w:val="24"/>
        </w:rPr>
        <w:t>KCSIE</w:t>
      </w:r>
      <w:r w:rsidRPr="00CA09D5">
        <w:rPr>
          <w:sz w:val="24"/>
          <w:szCs w:val="24"/>
        </w:rPr>
        <w:t xml:space="preserve"> (</w:t>
      </w:r>
      <w:r w:rsidRPr="00CA09D5" w:rsidR="007C1582">
        <w:rPr>
          <w:sz w:val="24"/>
          <w:szCs w:val="24"/>
        </w:rPr>
        <w:t>202</w:t>
      </w:r>
      <w:r w:rsidRPr="00CA09D5" w:rsidR="00235199">
        <w:rPr>
          <w:sz w:val="24"/>
          <w:szCs w:val="24"/>
        </w:rPr>
        <w:t>5</w:t>
      </w:r>
      <w:r w:rsidRPr="00CA09D5">
        <w:rPr>
          <w:sz w:val="24"/>
          <w:szCs w:val="24"/>
        </w:rPr>
        <w:t>).</w:t>
      </w:r>
      <w:r w:rsidRPr="002A4488">
        <w:rPr>
          <w:sz w:val="24"/>
          <w:szCs w:val="24"/>
        </w:rPr>
        <w:t xml:space="preserve"> </w:t>
      </w:r>
    </w:p>
    <w:p w:rsidR="00506C96" w:rsidP="00FC3A19" w:rsidRDefault="00506C96" w14:paraId="63B9E85A" w14:textId="6E13AFD7">
      <w:pPr>
        <w:spacing w:after="0" w:line="240" w:lineRule="auto"/>
        <w:jc w:val="both"/>
      </w:pPr>
    </w:p>
    <w:p w:rsidRPr="00FC3A19" w:rsidR="00506C96" w:rsidP="00FC3A19" w:rsidRDefault="005F798F" w14:paraId="044DC192" w14:textId="17CAD8B9">
      <w:pPr>
        <w:spacing w:after="0" w:line="240" w:lineRule="auto"/>
        <w:jc w:val="both"/>
        <w:rPr>
          <w:b/>
          <w:bCs/>
          <w:sz w:val="24"/>
          <w:szCs w:val="24"/>
          <w:u w:val="single"/>
        </w:rPr>
      </w:pPr>
      <w:r w:rsidRPr="00FC3A19">
        <w:rPr>
          <w:b/>
          <w:bCs/>
          <w:sz w:val="24"/>
          <w:szCs w:val="24"/>
          <w:u w:val="single"/>
        </w:rPr>
        <w:t>Reporting low level concerns</w:t>
      </w:r>
    </w:p>
    <w:p w:rsidRPr="00FC3A19" w:rsidR="005F798F" w:rsidP="00FC3A19" w:rsidRDefault="005F798F" w14:paraId="5BE8E1FC" w14:textId="77777777">
      <w:pPr>
        <w:spacing w:after="0" w:line="240" w:lineRule="auto"/>
        <w:jc w:val="both"/>
        <w:rPr>
          <w:sz w:val="24"/>
          <w:szCs w:val="24"/>
        </w:rPr>
      </w:pPr>
    </w:p>
    <w:p w:rsidR="00CA09D5" w:rsidP="00FC3A19" w:rsidRDefault="00797DE9" w14:paraId="3F98F26E" w14:textId="42563540">
      <w:pPr>
        <w:spacing w:after="0" w:line="240" w:lineRule="auto"/>
        <w:jc w:val="both"/>
        <w:rPr>
          <w:sz w:val="24"/>
          <w:szCs w:val="24"/>
        </w:rPr>
      </w:pPr>
      <w:r w:rsidRPr="00FC3A19">
        <w:rPr>
          <w:sz w:val="24"/>
          <w:szCs w:val="24"/>
        </w:rPr>
        <w:t xml:space="preserve">Low level concerns should be reported to </w:t>
      </w:r>
      <w:r w:rsidRPr="008361A9" w:rsidR="00CA09D5">
        <w:rPr>
          <w:sz w:val="24"/>
          <w:szCs w:val="24"/>
        </w:rPr>
        <w:t>the headteacher</w:t>
      </w:r>
      <w:r w:rsidR="00CA09D5">
        <w:rPr>
          <w:sz w:val="24"/>
          <w:szCs w:val="24"/>
        </w:rPr>
        <w:t xml:space="preserve"> on a grey form.</w:t>
      </w:r>
    </w:p>
    <w:p w:rsidR="00CA09D5" w:rsidP="00FC3A19" w:rsidRDefault="00CA09D5" w14:paraId="34DB880C" w14:textId="77777777">
      <w:pPr>
        <w:spacing w:after="0" w:line="240" w:lineRule="auto"/>
        <w:jc w:val="both"/>
        <w:rPr>
          <w:sz w:val="24"/>
          <w:szCs w:val="24"/>
        </w:rPr>
      </w:pPr>
    </w:p>
    <w:p w:rsidR="00506C96" w:rsidP="00FC3A19" w:rsidRDefault="00797DE9" w14:paraId="0FA3056E" w14:textId="55CD1F44">
      <w:pPr>
        <w:spacing w:after="0" w:line="240" w:lineRule="auto"/>
        <w:jc w:val="both"/>
        <w:rPr>
          <w:sz w:val="24"/>
          <w:szCs w:val="24"/>
        </w:rPr>
      </w:pPr>
      <w:r w:rsidRPr="00FC3A19">
        <w:rPr>
          <w:sz w:val="24"/>
          <w:szCs w:val="24"/>
        </w:rPr>
        <w:t xml:space="preserve">All low-level concerns should be recorded in writing.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 </w:t>
      </w:r>
      <w:r w:rsidR="00CA09D5">
        <w:rPr>
          <w:sz w:val="24"/>
          <w:szCs w:val="24"/>
        </w:rPr>
        <w:t>These records will be kept securely in line with our Retention Policy.</w:t>
      </w:r>
    </w:p>
    <w:p w:rsidRPr="00FC3A19" w:rsidR="00CA09D5" w:rsidP="00FC3A19" w:rsidRDefault="00CA09D5" w14:paraId="5F608E71" w14:textId="77777777">
      <w:pPr>
        <w:spacing w:after="0" w:line="240" w:lineRule="auto"/>
        <w:jc w:val="both"/>
        <w:rPr>
          <w:rFonts w:cstheme="minorHAnsi"/>
          <w:bCs/>
          <w:sz w:val="24"/>
          <w:szCs w:val="24"/>
        </w:rPr>
      </w:pPr>
    </w:p>
    <w:p w:rsidRPr="00711344" w:rsidR="00797DE9" w:rsidP="00FC3A19" w:rsidRDefault="00797DE9" w14:paraId="49561F34" w14:textId="2F8ED109">
      <w:pPr>
        <w:spacing w:after="0" w:line="240" w:lineRule="auto"/>
        <w:jc w:val="both"/>
        <w:rPr>
          <w:rFonts w:cstheme="minorHAnsi"/>
          <w:bCs/>
          <w:sz w:val="24"/>
          <w:szCs w:val="24"/>
        </w:rPr>
      </w:pPr>
      <w:r w:rsidRPr="00711344">
        <w:rPr>
          <w:rFonts w:cstheme="minorHAnsi"/>
          <w:bCs/>
          <w:sz w:val="24"/>
          <w:szCs w:val="24"/>
        </w:rPr>
        <w:t xml:space="preserve">The headteacher may: </w:t>
      </w:r>
    </w:p>
    <w:p w:rsidRPr="00711344" w:rsidR="00797DE9" w:rsidP="00FC3A19" w:rsidRDefault="00797DE9" w14:paraId="14F62069" w14:textId="41462354">
      <w:pPr>
        <w:spacing w:after="0" w:line="240" w:lineRule="auto"/>
        <w:jc w:val="both"/>
        <w:rPr>
          <w:rFonts w:cstheme="minorHAnsi"/>
          <w:bCs/>
          <w:sz w:val="24"/>
          <w:szCs w:val="24"/>
        </w:rPr>
      </w:pPr>
    </w:p>
    <w:p w:rsidRPr="00711344" w:rsidR="00797DE9" w:rsidP="00F42F5D" w:rsidRDefault="00797DE9" w14:paraId="3AC6166C" w14:textId="5C682E8B">
      <w:pPr>
        <w:pStyle w:val="ListParagraph"/>
        <w:numPr>
          <w:ilvl w:val="0"/>
          <w:numId w:val="57"/>
        </w:numPr>
        <w:jc w:val="both"/>
        <w:rPr>
          <w:rFonts w:asciiTheme="minorHAnsi" w:hAnsiTheme="minorHAnsi" w:cstheme="minorHAnsi"/>
          <w:bCs/>
        </w:rPr>
      </w:pPr>
      <w:r w:rsidRPr="00711344">
        <w:rPr>
          <w:rFonts w:asciiTheme="minorHAnsi" w:hAnsiTheme="minorHAnsi" w:cstheme="minorHAnsi"/>
          <w:bCs/>
        </w:rPr>
        <w:t xml:space="preserve">Speak directly to the person who raised the concern (unless it has been raised anonymously). </w:t>
      </w:r>
    </w:p>
    <w:p w:rsidRPr="00711344" w:rsidR="00797DE9" w:rsidP="00F42F5D" w:rsidRDefault="00797DE9" w14:paraId="4352AA01" w14:textId="1822E3D1">
      <w:pPr>
        <w:pStyle w:val="ListParagraph"/>
        <w:numPr>
          <w:ilvl w:val="0"/>
          <w:numId w:val="57"/>
        </w:numPr>
        <w:jc w:val="both"/>
        <w:rPr>
          <w:rFonts w:asciiTheme="minorHAnsi" w:hAnsiTheme="minorHAnsi" w:cstheme="minorHAnsi"/>
          <w:bCs/>
        </w:rPr>
      </w:pPr>
      <w:r w:rsidRPr="00711344">
        <w:rPr>
          <w:rFonts w:asciiTheme="minorHAnsi" w:hAnsiTheme="minorHAnsi" w:cstheme="minorHAnsi"/>
          <w:bCs/>
        </w:rPr>
        <w:t xml:space="preserve">Speak to the individual involved and/or witnesses. </w:t>
      </w:r>
    </w:p>
    <w:p w:rsidRPr="00711344" w:rsidR="00797DE9" w:rsidP="00FC3A19" w:rsidRDefault="00797DE9" w14:paraId="4F1404FD" w14:textId="7762E29F">
      <w:pPr>
        <w:spacing w:after="0" w:line="240" w:lineRule="auto"/>
        <w:jc w:val="both"/>
        <w:rPr>
          <w:rFonts w:cstheme="minorHAnsi"/>
          <w:bCs/>
          <w:sz w:val="24"/>
          <w:szCs w:val="24"/>
        </w:rPr>
      </w:pPr>
      <w:r w:rsidRPr="00711344">
        <w:rPr>
          <w:rFonts w:cstheme="minorHAnsi"/>
          <w:bCs/>
          <w:sz w:val="24"/>
          <w:szCs w:val="24"/>
        </w:rPr>
        <w:br/>
      </w:r>
      <w:r w:rsidRPr="00711344">
        <w:rPr>
          <w:rFonts w:cstheme="minorHAnsi"/>
          <w:bCs/>
          <w:sz w:val="24"/>
          <w:szCs w:val="24"/>
        </w:rPr>
        <w:t>The</w:t>
      </w:r>
      <w:r w:rsidRPr="00711344" w:rsidR="00711344">
        <w:rPr>
          <w:rFonts w:cstheme="minorHAnsi"/>
          <w:bCs/>
          <w:sz w:val="24"/>
          <w:szCs w:val="24"/>
        </w:rPr>
        <w:t xml:space="preserve"> headteacher</w:t>
      </w:r>
      <w:r w:rsidRPr="00711344">
        <w:rPr>
          <w:rFonts w:cstheme="minorHAnsi"/>
          <w:bCs/>
          <w:sz w:val="24"/>
          <w:szCs w:val="24"/>
        </w:rPr>
        <w:t xml:space="preserve"> will then categorise the type of behaviour and decide on an appropriate course of action. This will be recorded, along with rationale for any decisions made and details of action taken. </w:t>
      </w:r>
    </w:p>
    <w:p w:rsidR="00A66A4B" w:rsidP="00FC3A19" w:rsidRDefault="00A66A4B" w14:paraId="365A7510" w14:textId="77777777">
      <w:pPr>
        <w:spacing w:after="0" w:line="240" w:lineRule="auto"/>
        <w:jc w:val="both"/>
        <w:rPr>
          <w:rFonts w:cstheme="minorHAnsi"/>
          <w:bCs/>
          <w:sz w:val="24"/>
          <w:szCs w:val="24"/>
        </w:rPr>
      </w:pPr>
    </w:p>
    <w:p w:rsidRPr="00711344" w:rsidR="00797DE9" w:rsidP="00FC3A19" w:rsidRDefault="00797DE9" w14:paraId="0AC7DC98" w14:textId="62677759">
      <w:pPr>
        <w:spacing w:after="0" w:line="240" w:lineRule="auto"/>
        <w:jc w:val="both"/>
        <w:rPr>
          <w:rFonts w:cstheme="minorHAnsi"/>
          <w:sz w:val="24"/>
          <w:szCs w:val="24"/>
        </w:rPr>
      </w:pPr>
      <w:r w:rsidRPr="00711344">
        <w:rPr>
          <w:rFonts w:cstheme="minorHAnsi"/>
          <w:bCs/>
          <w:sz w:val="24"/>
          <w:szCs w:val="24"/>
        </w:rPr>
        <w:t xml:space="preserve">Records will be reviewed </w:t>
      </w:r>
      <w:r w:rsidRPr="00711344">
        <w:rPr>
          <w:rFonts w:cstheme="minorHAnsi"/>
          <w:sz w:val="24"/>
          <w:szCs w:val="24"/>
        </w:rPr>
        <w:t xml:space="preserve">so that potential patterns of concerning, problematic or inappropriate behaviour can be identified. </w:t>
      </w:r>
      <w:proofErr w:type="gramStart"/>
      <w:r w:rsidRPr="00711344">
        <w:rPr>
          <w:rFonts w:cstheme="minorHAnsi"/>
          <w:sz w:val="24"/>
          <w:szCs w:val="24"/>
        </w:rPr>
        <w:t>In the event that</w:t>
      </w:r>
      <w:proofErr w:type="gramEnd"/>
      <w:r w:rsidRPr="00711344">
        <w:rPr>
          <w:rFonts w:cstheme="minorHAnsi"/>
          <w:sz w:val="24"/>
          <w:szCs w:val="24"/>
        </w:rPr>
        <w:t xml:space="preserve"> patterns </w:t>
      </w:r>
      <w:r w:rsidR="009741BA">
        <w:rPr>
          <w:rFonts w:cstheme="minorHAnsi"/>
          <w:sz w:val="24"/>
          <w:szCs w:val="24"/>
        </w:rPr>
        <w:t xml:space="preserve">and/or wider cultural issues </w:t>
      </w:r>
      <w:r w:rsidRPr="00CA09D5" w:rsidR="009741BA">
        <w:rPr>
          <w:rFonts w:cstheme="minorHAnsi"/>
          <w:bCs/>
          <w:sz w:val="24"/>
          <w:szCs w:val="24"/>
        </w:rPr>
        <w:t xml:space="preserve">within the school </w:t>
      </w:r>
      <w:r w:rsidRPr="00CA09D5">
        <w:rPr>
          <w:rFonts w:cstheme="minorHAnsi"/>
          <w:bCs/>
          <w:sz w:val="24"/>
          <w:szCs w:val="24"/>
        </w:rPr>
        <w:t xml:space="preserve">are identified, </w:t>
      </w:r>
      <w:r w:rsidRPr="00CA09D5" w:rsidR="00711344">
        <w:rPr>
          <w:rFonts w:cstheme="minorHAnsi"/>
          <w:bCs/>
          <w:sz w:val="24"/>
          <w:szCs w:val="24"/>
        </w:rPr>
        <w:t xml:space="preserve">the school </w:t>
      </w:r>
      <w:r w:rsidRPr="00CA09D5">
        <w:rPr>
          <w:rFonts w:cstheme="minorHAnsi"/>
          <w:bCs/>
          <w:sz w:val="24"/>
          <w:szCs w:val="24"/>
        </w:rPr>
        <w:t>will either</w:t>
      </w:r>
      <w:r w:rsidRPr="00711344">
        <w:rPr>
          <w:rFonts w:cstheme="minorHAnsi"/>
          <w:sz w:val="24"/>
          <w:szCs w:val="24"/>
        </w:rPr>
        <w:t>:</w:t>
      </w:r>
    </w:p>
    <w:p w:rsidRPr="00711344" w:rsidR="00797DE9" w:rsidP="00FC3A19" w:rsidRDefault="00797DE9" w14:paraId="51EBD717" w14:textId="5FA75EE0">
      <w:pPr>
        <w:spacing w:after="0" w:line="240" w:lineRule="auto"/>
        <w:jc w:val="both"/>
        <w:rPr>
          <w:rFonts w:cstheme="minorHAnsi"/>
          <w:sz w:val="24"/>
          <w:szCs w:val="24"/>
        </w:rPr>
      </w:pPr>
    </w:p>
    <w:p w:rsidRPr="00711344" w:rsidR="00797DE9" w:rsidP="00F42F5D" w:rsidRDefault="00A66A4B" w14:paraId="3ACE0891" w14:textId="0D8AA849">
      <w:pPr>
        <w:pStyle w:val="ListParagraph"/>
        <w:numPr>
          <w:ilvl w:val="0"/>
          <w:numId w:val="56"/>
        </w:numPr>
        <w:jc w:val="both"/>
        <w:rPr>
          <w:rFonts w:asciiTheme="minorHAnsi" w:hAnsiTheme="minorHAnsi" w:cstheme="minorHAnsi"/>
        </w:rPr>
      </w:pPr>
      <w:proofErr w:type="gramStart"/>
      <w:r>
        <w:rPr>
          <w:rFonts w:asciiTheme="minorHAnsi" w:hAnsiTheme="minorHAnsi" w:cstheme="minorHAnsi"/>
        </w:rPr>
        <w:t>t</w:t>
      </w:r>
      <w:r w:rsidRPr="00711344" w:rsidR="00797DE9">
        <w:rPr>
          <w:rFonts w:asciiTheme="minorHAnsi" w:hAnsiTheme="minorHAnsi" w:cstheme="minorHAnsi"/>
        </w:rPr>
        <w:t>ake action</w:t>
      </w:r>
      <w:proofErr w:type="gramEnd"/>
      <w:r w:rsidRPr="00711344" w:rsidR="00797DE9">
        <w:rPr>
          <w:rFonts w:asciiTheme="minorHAnsi" w:hAnsiTheme="minorHAnsi" w:cstheme="minorHAnsi"/>
        </w:rPr>
        <w:t xml:space="preserve"> through our disciplinary </w:t>
      </w:r>
      <w:proofErr w:type="gramStart"/>
      <w:r w:rsidRPr="00711344" w:rsidR="00797DE9">
        <w:rPr>
          <w:rFonts w:asciiTheme="minorHAnsi" w:hAnsiTheme="minorHAnsi" w:cstheme="minorHAnsi"/>
        </w:rPr>
        <w:t>procedures</w:t>
      </w:r>
      <w:r>
        <w:rPr>
          <w:rFonts w:asciiTheme="minorHAnsi" w:hAnsiTheme="minorHAnsi" w:cstheme="minorHAnsi"/>
        </w:rPr>
        <w:t>;</w:t>
      </w:r>
      <w:proofErr w:type="gramEnd"/>
    </w:p>
    <w:p w:rsidRPr="00711344" w:rsidR="00797DE9" w:rsidP="00F42F5D" w:rsidRDefault="00A66A4B" w14:paraId="526343A4" w14:textId="327AF2FB">
      <w:pPr>
        <w:pStyle w:val="ListParagraph"/>
        <w:numPr>
          <w:ilvl w:val="0"/>
          <w:numId w:val="56"/>
        </w:numPr>
        <w:jc w:val="both"/>
        <w:rPr>
          <w:rFonts w:asciiTheme="minorHAnsi" w:hAnsiTheme="minorHAnsi" w:cstheme="minorHAnsi"/>
        </w:rPr>
      </w:pPr>
      <w:r>
        <w:rPr>
          <w:rFonts w:asciiTheme="minorHAnsi" w:hAnsiTheme="minorHAnsi" w:cstheme="minorHAnsi"/>
        </w:rPr>
        <w:t>r</w:t>
      </w:r>
      <w:r w:rsidRPr="00711344" w:rsidR="00797DE9">
        <w:rPr>
          <w:rFonts w:asciiTheme="minorHAnsi" w:hAnsiTheme="minorHAnsi" w:cstheme="minorHAnsi"/>
        </w:rPr>
        <w:t>efer behaviour to the local authority designated officer/s where a pattern of behaviour moves from a concern to meeting the harms threshold</w:t>
      </w:r>
      <w:r>
        <w:rPr>
          <w:rFonts w:asciiTheme="minorHAnsi" w:hAnsiTheme="minorHAnsi" w:cstheme="minorHAnsi"/>
        </w:rPr>
        <w:t>; and/or</w:t>
      </w:r>
    </w:p>
    <w:p w:rsidRPr="00711344" w:rsidR="00797DE9" w:rsidP="00F42F5D" w:rsidRDefault="00A66A4B" w14:paraId="40778477" w14:textId="51B6E8CD">
      <w:pPr>
        <w:pStyle w:val="ListParagraph"/>
        <w:numPr>
          <w:ilvl w:val="0"/>
          <w:numId w:val="56"/>
        </w:numPr>
        <w:jc w:val="both"/>
        <w:rPr>
          <w:rFonts w:asciiTheme="minorHAnsi" w:hAnsiTheme="minorHAnsi" w:cstheme="minorHAnsi"/>
        </w:rPr>
      </w:pPr>
      <w:r>
        <w:rPr>
          <w:rFonts w:asciiTheme="minorHAnsi" w:hAnsiTheme="minorHAnsi" w:cstheme="minorHAnsi"/>
        </w:rPr>
        <w:t>r</w:t>
      </w:r>
      <w:r w:rsidRPr="00711344" w:rsidR="00797DE9">
        <w:rPr>
          <w:rFonts w:asciiTheme="minorHAnsi" w:hAnsiTheme="minorHAnsi" w:cstheme="minorHAnsi"/>
        </w:rPr>
        <w:t xml:space="preserve">evise policies or implement extra training as appropriate, to minimise the risk of behaviour happening again. </w:t>
      </w:r>
    </w:p>
    <w:p w:rsidRPr="00711344" w:rsidR="00797DE9" w:rsidP="00FC3A19" w:rsidRDefault="00797DE9" w14:paraId="00E332CE" w14:textId="2720B33F">
      <w:pPr>
        <w:spacing w:after="0" w:line="240" w:lineRule="auto"/>
        <w:jc w:val="both"/>
        <w:rPr>
          <w:rFonts w:cstheme="minorHAnsi"/>
          <w:sz w:val="24"/>
          <w:szCs w:val="24"/>
        </w:rPr>
      </w:pPr>
    </w:p>
    <w:p w:rsidRPr="00711344" w:rsidR="00CA09D5" w:rsidP="00CA09D5" w:rsidRDefault="00CA09D5" w14:paraId="5E858451" w14:textId="77777777">
      <w:pPr>
        <w:spacing w:after="0" w:line="240" w:lineRule="auto"/>
        <w:jc w:val="both"/>
        <w:rPr>
          <w:rFonts w:cstheme="minorHAnsi"/>
          <w:bCs/>
          <w:sz w:val="24"/>
          <w:szCs w:val="24"/>
        </w:rPr>
      </w:pPr>
      <w:r w:rsidRPr="00711344">
        <w:rPr>
          <w:sz w:val="24"/>
          <w:szCs w:val="24"/>
        </w:rPr>
        <w:t xml:space="preserve">We will retain low level concerns information </w:t>
      </w:r>
      <w:r w:rsidRPr="008361A9">
        <w:rPr>
          <w:sz w:val="24"/>
          <w:szCs w:val="24"/>
        </w:rPr>
        <w:t>until the person is n</w:t>
      </w:r>
      <w:r>
        <w:rPr>
          <w:sz w:val="24"/>
          <w:szCs w:val="24"/>
        </w:rPr>
        <w:t>o longer employed by the school.</w:t>
      </w:r>
    </w:p>
    <w:p w:rsidR="00E850DE" w:rsidP="00FC3A19" w:rsidRDefault="00E850DE" w14:paraId="42D55319" w14:textId="77777777">
      <w:pPr>
        <w:pStyle w:val="1bodycopy10pt"/>
        <w:spacing w:after="0"/>
        <w:rPr>
          <w:rFonts w:asciiTheme="minorHAnsi" w:hAnsiTheme="minorHAnsi" w:cstheme="minorHAnsi"/>
          <w:b/>
          <w:bCs/>
          <w:sz w:val="24"/>
          <w:szCs w:val="32"/>
          <w:u w:val="single"/>
        </w:rPr>
      </w:pPr>
    </w:p>
    <w:p w:rsidR="00857ED7" w:rsidP="00FC3A19" w:rsidRDefault="00857ED7" w14:paraId="745F10EF" w14:textId="129A41A7">
      <w:pPr>
        <w:pStyle w:val="1bodycopy10pt"/>
        <w:spacing w:after="0"/>
        <w:rPr>
          <w:rFonts w:asciiTheme="minorHAnsi" w:hAnsiTheme="minorHAnsi" w:cstheme="minorHAnsi"/>
          <w:b/>
          <w:bCs/>
          <w:sz w:val="24"/>
          <w:szCs w:val="32"/>
          <w:u w:val="single"/>
        </w:rPr>
      </w:pPr>
      <w:r w:rsidRPr="00F207FD">
        <w:rPr>
          <w:rFonts w:asciiTheme="minorHAnsi" w:hAnsiTheme="minorHAnsi" w:cstheme="minorHAnsi"/>
          <w:b/>
          <w:bCs/>
          <w:sz w:val="24"/>
          <w:szCs w:val="32"/>
          <w:u w:val="single"/>
        </w:rPr>
        <w:t>1</w:t>
      </w:r>
      <w:r w:rsidR="009741BA">
        <w:rPr>
          <w:rFonts w:asciiTheme="minorHAnsi" w:hAnsiTheme="minorHAnsi" w:cstheme="minorHAnsi"/>
          <w:b/>
          <w:bCs/>
          <w:sz w:val="24"/>
          <w:szCs w:val="32"/>
          <w:u w:val="single"/>
        </w:rPr>
        <w:t>7</w:t>
      </w:r>
      <w:r w:rsidRPr="00F207FD">
        <w:rPr>
          <w:rFonts w:asciiTheme="minorHAnsi" w:hAnsiTheme="minorHAnsi" w:cstheme="minorHAnsi"/>
          <w:b/>
          <w:bCs/>
          <w:sz w:val="24"/>
          <w:szCs w:val="32"/>
          <w:u w:val="single"/>
        </w:rPr>
        <w:t xml:space="preserve">.3 Supply staff </w:t>
      </w:r>
    </w:p>
    <w:p w:rsidRPr="00F207FD" w:rsidR="00F207FD" w:rsidP="00FC3A19" w:rsidRDefault="00F207FD" w14:paraId="438B8E7C" w14:textId="77777777">
      <w:pPr>
        <w:pStyle w:val="1bodycopy10pt"/>
        <w:spacing w:after="0"/>
        <w:rPr>
          <w:rFonts w:asciiTheme="minorHAnsi" w:hAnsiTheme="minorHAnsi" w:cstheme="minorHAnsi"/>
          <w:b/>
          <w:bCs/>
          <w:sz w:val="24"/>
          <w:szCs w:val="32"/>
          <w:u w:val="single"/>
        </w:rPr>
      </w:pPr>
    </w:p>
    <w:p w:rsidRPr="006912A4" w:rsidR="00857ED7" w:rsidP="00FC3A19" w:rsidRDefault="00857ED7" w14:paraId="7A101E82" w14:textId="7D6B7C43">
      <w:pPr>
        <w:spacing w:after="0" w:line="240" w:lineRule="auto"/>
        <w:jc w:val="both"/>
        <w:rPr>
          <w:sz w:val="24"/>
          <w:szCs w:val="24"/>
        </w:rPr>
      </w:pPr>
      <w:r w:rsidRPr="006912A4">
        <w:rPr>
          <w:sz w:val="24"/>
          <w:szCs w:val="24"/>
        </w:rPr>
        <w:t xml:space="preserve">Although the school does not directly employ supply teachers, we will ensure that any concerns or allegations against supply teachers are handled properly. We will never cease to use a supply teacher for safeguarding reasons without finding out the facts and liaising with the Local Authority Designated Officer to reach a suitable outcome. </w:t>
      </w:r>
    </w:p>
    <w:p w:rsidRPr="006912A4" w:rsidR="00857ED7" w:rsidP="00FC3A19" w:rsidRDefault="00857ED7" w14:paraId="154E1DE2" w14:textId="77777777">
      <w:pPr>
        <w:spacing w:after="0" w:line="240" w:lineRule="auto"/>
        <w:jc w:val="both"/>
        <w:rPr>
          <w:sz w:val="24"/>
          <w:szCs w:val="24"/>
        </w:rPr>
      </w:pPr>
    </w:p>
    <w:p w:rsidRPr="006912A4" w:rsidR="00857ED7" w:rsidP="00FC3A19" w:rsidRDefault="00857ED7" w14:paraId="44B3AFF3" w14:textId="7B5E7BDB">
      <w:pPr>
        <w:spacing w:after="0" w:line="240" w:lineRule="auto"/>
        <w:jc w:val="both"/>
        <w:rPr>
          <w:sz w:val="24"/>
          <w:szCs w:val="24"/>
        </w:rPr>
      </w:pPr>
      <w:r w:rsidRPr="00CA09D5">
        <w:rPr>
          <w:sz w:val="24"/>
          <w:szCs w:val="24"/>
        </w:rPr>
        <w:t xml:space="preserve">Governing bodies </w:t>
      </w:r>
      <w:r w:rsidRPr="006912A4">
        <w:rPr>
          <w:sz w:val="24"/>
          <w:szCs w:val="24"/>
        </w:rPr>
        <w:t xml:space="preserve">will liaise with the supply agency to determine whether to suspend or redeploy the supply teacher whilst they carry out their investigation. </w:t>
      </w:r>
    </w:p>
    <w:p w:rsidRPr="006912A4" w:rsidR="00857ED7" w:rsidP="00FC3A19" w:rsidRDefault="00857ED7" w14:paraId="76ACA7B0" w14:textId="77777777">
      <w:pPr>
        <w:spacing w:after="0" w:line="240" w:lineRule="auto"/>
        <w:jc w:val="both"/>
        <w:rPr>
          <w:sz w:val="24"/>
          <w:szCs w:val="24"/>
        </w:rPr>
      </w:pPr>
    </w:p>
    <w:p w:rsidRPr="006912A4" w:rsidR="00857ED7" w:rsidP="00FC3A19" w:rsidRDefault="00857ED7" w14:paraId="60FCF2A2" w14:textId="72C28DB9">
      <w:pPr>
        <w:spacing w:after="0" w:line="240" w:lineRule="auto"/>
        <w:jc w:val="both"/>
        <w:rPr>
          <w:rFonts w:cstheme="minorHAnsi"/>
          <w:bCs/>
          <w:sz w:val="28"/>
          <w:szCs w:val="28"/>
        </w:rPr>
      </w:pPr>
      <w:r w:rsidRPr="00CA09D5">
        <w:rPr>
          <w:sz w:val="24"/>
          <w:szCs w:val="24"/>
        </w:rPr>
        <w:t xml:space="preserve">The school </w:t>
      </w:r>
      <w:r w:rsidRPr="006912A4">
        <w:rPr>
          <w:sz w:val="24"/>
          <w:szCs w:val="24"/>
        </w:rPr>
        <w:t>will inform supply agencies of its process for managing allegations</w:t>
      </w:r>
      <w:r w:rsidRPr="006912A4" w:rsidR="006912A4">
        <w:rPr>
          <w:sz w:val="24"/>
          <w:szCs w:val="24"/>
        </w:rPr>
        <w:t xml:space="preserve"> and will take account of the agency’s policies and their duty to refer to the DBS as personnel suppliers. Informing supply agencies of our process for managing allegations</w:t>
      </w:r>
      <w:r w:rsidRPr="006912A4">
        <w:rPr>
          <w:sz w:val="24"/>
          <w:szCs w:val="24"/>
        </w:rPr>
        <w:t xml:space="preserve"> inclu</w:t>
      </w:r>
      <w:r w:rsidRPr="006912A4" w:rsidR="006912A4">
        <w:rPr>
          <w:sz w:val="24"/>
          <w:szCs w:val="24"/>
        </w:rPr>
        <w:t>des</w:t>
      </w:r>
      <w:r w:rsidRPr="006912A4">
        <w:rPr>
          <w:sz w:val="24"/>
          <w:szCs w:val="24"/>
        </w:rPr>
        <w:t xml:space="preserve"> inviting the agency’s human resource manager (or equivalent) to meetings and regularly updating agencies on relevant school policies.</w:t>
      </w:r>
    </w:p>
    <w:p w:rsidRPr="00030AFE" w:rsidR="00857ED7" w:rsidP="00FC3A19" w:rsidRDefault="00857ED7" w14:paraId="2B51FB60" w14:textId="77777777">
      <w:pPr>
        <w:spacing w:after="0" w:line="240" w:lineRule="auto"/>
        <w:jc w:val="both"/>
        <w:rPr>
          <w:rFonts w:cstheme="minorHAnsi"/>
          <w:bCs/>
          <w:sz w:val="24"/>
          <w:szCs w:val="24"/>
        </w:rPr>
      </w:pPr>
    </w:p>
    <w:tbl>
      <w:tblPr>
        <w:tblW w:w="5000" w:type="pct"/>
        <w:shd w:val="clear" w:color="auto" w:fill="002060"/>
        <w:tblLook w:val="01E0" w:firstRow="1" w:lastRow="1" w:firstColumn="1" w:lastColumn="1" w:noHBand="0" w:noVBand="0"/>
      </w:tblPr>
      <w:tblGrid>
        <w:gridCol w:w="10466"/>
      </w:tblGrid>
      <w:tr w:rsidRPr="00030AFE" w:rsidR="00497603" w:rsidTr="00030AFE" w14:paraId="610067BB" w14:textId="77777777">
        <w:tc>
          <w:tcPr>
            <w:tcW w:w="5000" w:type="pct"/>
            <w:shd w:val="clear" w:color="auto" w:fill="002060"/>
          </w:tcPr>
          <w:p w:rsidRPr="00F207FD" w:rsidR="00497603" w:rsidP="00F207FD" w:rsidRDefault="00497603" w14:paraId="58F242FA" w14:textId="17098428">
            <w:pPr>
              <w:pStyle w:val="Heading1"/>
              <w:spacing w:before="120" w:after="120"/>
              <w:rPr>
                <w:rFonts w:eastAsia="Times New Roman" w:asciiTheme="minorHAnsi" w:hAnsiTheme="minorHAnsi" w:cstheme="minorHAnsi"/>
                <w:b w:val="0"/>
                <w:bCs/>
                <w:szCs w:val="28"/>
              </w:rPr>
            </w:pPr>
            <w:r w:rsidRPr="00030AFE">
              <w:rPr>
                <w:rFonts w:eastAsia="Times New Roman" w:cstheme="minorHAnsi"/>
                <w:szCs w:val="28"/>
              </w:rPr>
              <w:br w:type="page"/>
            </w:r>
            <w:bookmarkStart w:name="_Toc140509658" w:id="23"/>
            <w:r w:rsidRPr="00F207FD" w:rsidR="00F207FD">
              <w:rPr>
                <w:b w:val="0"/>
                <w:bCs/>
              </w:rPr>
              <w:t>1</w:t>
            </w:r>
            <w:r w:rsidR="009741BA">
              <w:rPr>
                <w:b w:val="0"/>
                <w:bCs/>
              </w:rPr>
              <w:t>8</w:t>
            </w:r>
            <w:r w:rsidRPr="00F207FD" w:rsidR="00F207FD">
              <w:rPr>
                <w:b w:val="0"/>
                <w:bCs/>
              </w:rPr>
              <w:t xml:space="preserve">. </w:t>
            </w:r>
            <w:r w:rsidRPr="00F207FD">
              <w:rPr>
                <w:b w:val="0"/>
                <w:bCs/>
              </w:rPr>
              <w:t>C</w:t>
            </w:r>
            <w:r w:rsidRPr="00F207FD" w:rsidR="00F207FD">
              <w:rPr>
                <w:b w:val="0"/>
                <w:bCs/>
              </w:rPr>
              <w:t>omplaints and concerns about school safeguarding policies</w:t>
            </w:r>
            <w:bookmarkEnd w:id="23"/>
          </w:p>
        </w:tc>
      </w:tr>
    </w:tbl>
    <w:p w:rsidRPr="00030AFE" w:rsidR="0095416D" w:rsidP="00E33EE1" w:rsidRDefault="0095416D" w14:paraId="36361D6D" w14:textId="77777777">
      <w:pPr>
        <w:autoSpaceDE w:val="0"/>
        <w:autoSpaceDN w:val="0"/>
        <w:adjustRightInd w:val="0"/>
        <w:spacing w:after="0" w:line="240" w:lineRule="auto"/>
        <w:jc w:val="both"/>
        <w:rPr>
          <w:rFonts w:eastAsia="Times New Roman" w:cstheme="minorHAnsi"/>
          <w:b/>
          <w:bCs/>
          <w:color w:val="000000"/>
          <w:sz w:val="24"/>
          <w:szCs w:val="24"/>
          <w:lang w:val="en-US" w:eastAsia="en-GB"/>
        </w:rPr>
      </w:pPr>
    </w:p>
    <w:p w:rsidRPr="00030AFE" w:rsidR="00CA09D5" w:rsidP="00CA09D5" w:rsidRDefault="00CA09D5" w14:paraId="18BD1BF1" w14:textId="77777777">
      <w:pPr>
        <w:autoSpaceDE w:val="0"/>
        <w:autoSpaceDN w:val="0"/>
        <w:adjustRightInd w:val="0"/>
        <w:spacing w:after="0" w:line="240" w:lineRule="auto"/>
        <w:jc w:val="both"/>
        <w:rPr>
          <w:rFonts w:eastAsia="Times New Roman" w:cstheme="minorHAnsi"/>
          <w:b/>
          <w:bCs/>
          <w:color w:val="000000"/>
          <w:sz w:val="24"/>
          <w:szCs w:val="24"/>
          <w:lang w:val="en-US" w:eastAsia="en-GB"/>
        </w:rPr>
      </w:pPr>
      <w:r w:rsidRPr="00030AFE">
        <w:rPr>
          <w:rFonts w:eastAsia="Times New Roman" w:cstheme="minorHAnsi"/>
          <w:b/>
          <w:bCs/>
          <w:color w:val="000000"/>
          <w:sz w:val="24"/>
          <w:szCs w:val="24"/>
          <w:lang w:val="en-US" w:eastAsia="en-GB"/>
        </w:rPr>
        <w:t>Complaints against staff</w:t>
      </w:r>
    </w:p>
    <w:p w:rsidRPr="00030AFE" w:rsidR="00CA09D5" w:rsidP="00CA09D5" w:rsidRDefault="00CA09D5" w14:paraId="29E5AB58" w14:textId="77777777">
      <w:pPr>
        <w:autoSpaceDE w:val="0"/>
        <w:autoSpaceDN w:val="0"/>
        <w:adjustRightInd w:val="0"/>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Complaints against staff that are likely to require a child protection investigation will be handled in accordance with our procedures for dealing with</w:t>
      </w:r>
      <w:r>
        <w:rPr>
          <w:rFonts w:eastAsia="Times New Roman" w:cstheme="minorHAnsi"/>
          <w:bCs/>
          <w:color w:val="000000"/>
          <w:sz w:val="24"/>
          <w:szCs w:val="24"/>
          <w:lang w:eastAsia="en-GB"/>
        </w:rPr>
        <w:t xml:space="preserve"> low level concerns or</w:t>
      </w:r>
      <w:r w:rsidRPr="00030AFE">
        <w:rPr>
          <w:rFonts w:eastAsia="Times New Roman" w:cstheme="minorHAnsi"/>
          <w:bCs/>
          <w:color w:val="000000"/>
          <w:sz w:val="24"/>
          <w:szCs w:val="24"/>
          <w:lang w:eastAsia="en-GB"/>
        </w:rPr>
        <w:t xml:space="preserve"> allegations of abuse made against staff (</w:t>
      </w:r>
      <w:r>
        <w:rPr>
          <w:rFonts w:eastAsia="Times New Roman" w:cstheme="minorHAnsi"/>
          <w:bCs/>
          <w:color w:val="000000"/>
          <w:sz w:val="24"/>
          <w:szCs w:val="24"/>
          <w:lang w:eastAsia="en-GB"/>
        </w:rPr>
        <w:t xml:space="preserve">see Section 13). </w:t>
      </w:r>
    </w:p>
    <w:p w:rsidRPr="00030AFE" w:rsidR="00CA09D5" w:rsidP="00CA09D5" w:rsidRDefault="00CA09D5" w14:paraId="6AEB0AAF" w14:textId="77777777">
      <w:pPr>
        <w:autoSpaceDE w:val="0"/>
        <w:autoSpaceDN w:val="0"/>
        <w:adjustRightInd w:val="0"/>
        <w:spacing w:after="0" w:line="240" w:lineRule="auto"/>
        <w:jc w:val="both"/>
        <w:rPr>
          <w:rFonts w:eastAsia="Times New Roman" w:cstheme="minorHAnsi"/>
          <w:b/>
          <w:bCs/>
          <w:color w:val="000000"/>
          <w:sz w:val="24"/>
          <w:szCs w:val="24"/>
          <w:lang w:val="en-US" w:eastAsia="en-GB"/>
        </w:rPr>
      </w:pPr>
    </w:p>
    <w:p w:rsidRPr="008361A9" w:rsidR="00CA09D5" w:rsidP="00CA09D5" w:rsidRDefault="00CA09D5" w14:paraId="5605D2DC" w14:textId="77777777">
      <w:pPr>
        <w:autoSpaceDE w:val="0"/>
        <w:autoSpaceDN w:val="0"/>
        <w:adjustRightInd w:val="0"/>
        <w:spacing w:after="0" w:line="240" w:lineRule="auto"/>
        <w:jc w:val="both"/>
        <w:rPr>
          <w:rFonts w:eastAsia="Times New Roman" w:cstheme="minorHAnsi"/>
          <w:bCs/>
          <w:color w:val="000000"/>
          <w:sz w:val="24"/>
          <w:szCs w:val="24"/>
          <w:lang w:eastAsia="en-GB"/>
        </w:rPr>
      </w:pPr>
      <w:r w:rsidRPr="00030AFE">
        <w:rPr>
          <w:rFonts w:eastAsia="Times New Roman" w:cstheme="minorHAnsi"/>
          <w:b/>
          <w:bCs/>
          <w:color w:val="000000"/>
          <w:sz w:val="24"/>
          <w:szCs w:val="24"/>
          <w:lang w:val="en-US" w:eastAsia="en-GB"/>
        </w:rPr>
        <w:t>Other complaints</w:t>
      </w:r>
      <w:r>
        <w:rPr>
          <w:rFonts w:eastAsia="Times New Roman" w:cstheme="minorHAnsi"/>
          <w:b/>
          <w:bCs/>
          <w:color w:val="000000"/>
          <w:sz w:val="24"/>
          <w:szCs w:val="24"/>
          <w:lang w:val="en-US" w:eastAsia="en-GB"/>
        </w:rPr>
        <w:t xml:space="preserve"> - </w:t>
      </w:r>
      <w:r w:rsidRPr="008361A9">
        <w:rPr>
          <w:rFonts w:eastAsia="Times New Roman" w:cstheme="minorHAnsi"/>
          <w:bCs/>
          <w:color w:val="000000"/>
          <w:sz w:val="24"/>
          <w:szCs w:val="24"/>
          <w:lang w:eastAsia="en-GB"/>
        </w:rPr>
        <w:t>Please see complaints policy on website</w:t>
      </w:r>
    </w:p>
    <w:p w:rsidR="00CA09D5" w:rsidP="00CA09D5" w:rsidRDefault="00CA09D5" w14:paraId="3877225B" w14:textId="77777777">
      <w:pPr>
        <w:autoSpaceDE w:val="0"/>
        <w:autoSpaceDN w:val="0"/>
        <w:adjustRightInd w:val="0"/>
        <w:spacing w:after="0" w:line="240" w:lineRule="auto"/>
        <w:jc w:val="both"/>
        <w:rPr>
          <w:rFonts w:eastAsia="Times New Roman" w:cstheme="minorHAnsi"/>
          <w:b/>
          <w:bCs/>
          <w:color w:val="000000"/>
          <w:sz w:val="24"/>
          <w:szCs w:val="24"/>
          <w:lang w:val="en-US" w:eastAsia="en-GB"/>
        </w:rPr>
      </w:pPr>
    </w:p>
    <w:p w:rsidRPr="008361A9" w:rsidR="00CA09D5" w:rsidP="00CA09D5" w:rsidRDefault="00CA09D5" w14:paraId="4D6DCE21" w14:textId="77777777">
      <w:pPr>
        <w:autoSpaceDE w:val="0"/>
        <w:autoSpaceDN w:val="0"/>
        <w:adjustRightInd w:val="0"/>
        <w:spacing w:after="0" w:line="240" w:lineRule="auto"/>
        <w:jc w:val="both"/>
        <w:rPr>
          <w:rFonts w:eastAsia="Times New Roman" w:cstheme="minorHAnsi"/>
          <w:bCs/>
          <w:color w:val="000000"/>
          <w:sz w:val="24"/>
          <w:szCs w:val="24"/>
          <w:lang w:eastAsia="en-GB"/>
        </w:rPr>
      </w:pPr>
      <w:r w:rsidRPr="00030AFE">
        <w:rPr>
          <w:rFonts w:eastAsia="Times New Roman" w:cstheme="minorHAnsi"/>
          <w:b/>
          <w:bCs/>
          <w:color w:val="000000"/>
          <w:sz w:val="24"/>
          <w:szCs w:val="24"/>
          <w:lang w:val="en-US" w:eastAsia="en-GB"/>
        </w:rPr>
        <w:t>Whistleblowing</w:t>
      </w:r>
      <w:r>
        <w:rPr>
          <w:rFonts w:eastAsia="Times New Roman" w:cstheme="minorHAnsi"/>
          <w:b/>
          <w:bCs/>
          <w:color w:val="000000"/>
          <w:sz w:val="24"/>
          <w:szCs w:val="24"/>
          <w:lang w:val="en-US" w:eastAsia="en-GB"/>
        </w:rPr>
        <w:t xml:space="preserve"> - </w:t>
      </w:r>
      <w:r w:rsidRPr="008361A9">
        <w:rPr>
          <w:rFonts w:eastAsia="Times New Roman" w:cstheme="minorHAnsi"/>
          <w:bCs/>
          <w:color w:val="000000"/>
          <w:sz w:val="24"/>
          <w:szCs w:val="24"/>
          <w:lang w:eastAsia="en-GB"/>
        </w:rPr>
        <w:t xml:space="preserve">Please see </w:t>
      </w:r>
      <w:r>
        <w:rPr>
          <w:rFonts w:eastAsia="Times New Roman" w:cstheme="minorHAnsi"/>
          <w:bCs/>
          <w:color w:val="000000"/>
          <w:sz w:val="24"/>
          <w:szCs w:val="24"/>
          <w:lang w:eastAsia="en-GB"/>
        </w:rPr>
        <w:t>Whistleblowing</w:t>
      </w:r>
      <w:r w:rsidRPr="008361A9">
        <w:rPr>
          <w:rFonts w:eastAsia="Times New Roman" w:cstheme="minorHAnsi"/>
          <w:bCs/>
          <w:color w:val="000000"/>
          <w:sz w:val="24"/>
          <w:szCs w:val="24"/>
          <w:lang w:eastAsia="en-GB"/>
        </w:rPr>
        <w:t xml:space="preserve"> policy on website</w:t>
      </w:r>
    </w:p>
    <w:p w:rsidRPr="00B80861" w:rsidR="00B80861" w:rsidP="00E33EE1" w:rsidRDefault="00B80861" w14:paraId="66D64453" w14:textId="77777777">
      <w:pPr>
        <w:spacing w:after="0" w:line="240" w:lineRule="auto"/>
        <w:jc w:val="both"/>
        <w:rPr>
          <w:rFonts w:cstheme="minorHAnsi"/>
          <w:bCs/>
          <w:i/>
          <w:iCs/>
          <w:color w:val="FF0000"/>
          <w:sz w:val="24"/>
          <w:szCs w:val="24"/>
        </w:rPr>
      </w:pPr>
    </w:p>
    <w:tbl>
      <w:tblPr>
        <w:tblW w:w="5000" w:type="pct"/>
        <w:shd w:val="clear" w:color="auto" w:fill="002060"/>
        <w:tblLook w:val="01E0" w:firstRow="1" w:lastRow="1" w:firstColumn="1" w:lastColumn="1" w:noHBand="0" w:noVBand="0"/>
      </w:tblPr>
      <w:tblGrid>
        <w:gridCol w:w="10466"/>
      </w:tblGrid>
      <w:tr w:rsidRPr="00B80861" w:rsidR="00B80861" w:rsidTr="005F19E2" w14:paraId="489BBB35" w14:textId="77777777">
        <w:tc>
          <w:tcPr>
            <w:tcW w:w="5000" w:type="pct"/>
            <w:shd w:val="clear" w:color="auto" w:fill="002060"/>
          </w:tcPr>
          <w:p w:rsidRPr="00B03FC0" w:rsidR="000D05AC" w:rsidP="005F19E2" w:rsidRDefault="00B80861" w14:paraId="75C95A57" w14:textId="1F8B1472">
            <w:pPr>
              <w:pStyle w:val="Heading1"/>
              <w:spacing w:before="120" w:after="120"/>
              <w:rPr>
                <w:b w:val="0"/>
                <w:bCs/>
                <w:color w:val="FF0000"/>
                <w:sz w:val="24"/>
                <w:szCs w:val="24"/>
              </w:rPr>
            </w:pPr>
            <w:bookmarkStart w:name="_Toc140509659" w:id="24"/>
            <w:bookmarkStart w:name="_Hlk79592408" w:id="25"/>
            <w:r w:rsidRPr="00B03FC0">
              <w:rPr>
                <w:b w:val="0"/>
                <w:bCs/>
                <w:szCs w:val="28"/>
              </w:rPr>
              <w:t>19</w:t>
            </w:r>
            <w:r w:rsidRPr="00B03FC0" w:rsidR="000D05AC">
              <w:rPr>
                <w:b w:val="0"/>
                <w:bCs/>
                <w:szCs w:val="28"/>
              </w:rPr>
              <w:t>. Use of school premises for non-school activities</w:t>
            </w:r>
            <w:bookmarkEnd w:id="24"/>
            <w:r w:rsidRPr="00B03FC0" w:rsidR="000D05AC">
              <w:rPr>
                <w:b w:val="0"/>
                <w:bCs/>
                <w:szCs w:val="28"/>
              </w:rPr>
              <w:t xml:space="preserve">  </w:t>
            </w:r>
          </w:p>
        </w:tc>
      </w:tr>
      <w:bookmarkEnd w:id="25"/>
    </w:tbl>
    <w:p w:rsidR="00F207FD" w:rsidP="00E33EE1" w:rsidRDefault="00F207FD" w14:paraId="267FD9CD" w14:textId="73F9477B">
      <w:pPr>
        <w:spacing w:after="0" w:line="240" w:lineRule="auto"/>
        <w:jc w:val="both"/>
        <w:rPr>
          <w:rFonts w:cstheme="minorHAnsi"/>
          <w:bCs/>
          <w:i/>
          <w:iCs/>
          <w:color w:val="FF0000"/>
          <w:sz w:val="24"/>
          <w:szCs w:val="24"/>
        </w:rPr>
      </w:pPr>
    </w:p>
    <w:p w:rsidRPr="00C947F2" w:rsidR="00C947F2" w:rsidP="008753F3" w:rsidRDefault="008753F3" w14:paraId="3F5B83CC" w14:textId="77777777">
      <w:pPr>
        <w:spacing w:after="0" w:line="240" w:lineRule="auto"/>
        <w:jc w:val="both"/>
        <w:rPr>
          <w:rFonts w:ascii="Calibri" w:hAnsi="Calibri" w:cs="Calibri"/>
          <w:bCs/>
          <w:sz w:val="24"/>
          <w:szCs w:val="24"/>
        </w:rPr>
      </w:pPr>
      <w:r w:rsidRPr="00C947F2">
        <w:rPr>
          <w:rFonts w:ascii="Calibri" w:hAnsi="Calibri" w:cs="Calibri"/>
          <w:bCs/>
          <w:sz w:val="24"/>
          <w:szCs w:val="24"/>
        </w:rPr>
        <w:t xml:space="preserve">Where another body is providing services or activities (regardless of </w:t>
      </w:r>
      <w:proofErr w:type="gramStart"/>
      <w:r w:rsidRPr="00C947F2">
        <w:rPr>
          <w:rFonts w:ascii="Calibri" w:hAnsi="Calibri" w:cs="Calibri"/>
          <w:bCs/>
          <w:sz w:val="24"/>
          <w:szCs w:val="24"/>
        </w:rPr>
        <w:t>whether or not</w:t>
      </w:r>
      <w:proofErr w:type="gramEnd"/>
      <w:r w:rsidRPr="00C947F2">
        <w:rPr>
          <w:rFonts w:ascii="Calibri" w:hAnsi="Calibri" w:cs="Calibri"/>
          <w:bCs/>
          <w:sz w:val="24"/>
          <w:szCs w:val="24"/>
        </w:rPr>
        <w:t xml:space="preserve"> the children who attend these services/activities are children on the school roll)</w:t>
      </w:r>
      <w:r w:rsidRPr="00C947F2" w:rsidR="00C947F2">
        <w:rPr>
          <w:rFonts w:ascii="Calibri" w:hAnsi="Calibri" w:cs="Calibri"/>
          <w:bCs/>
          <w:sz w:val="24"/>
          <w:szCs w:val="24"/>
        </w:rPr>
        <w:t xml:space="preserve"> we will:</w:t>
      </w:r>
    </w:p>
    <w:p w:rsidRPr="00C947F2" w:rsidR="00C947F2" w:rsidP="008753F3" w:rsidRDefault="008753F3" w14:paraId="4EABED03" w14:textId="77777777">
      <w:pPr>
        <w:spacing w:after="0" w:line="240" w:lineRule="auto"/>
        <w:jc w:val="both"/>
        <w:rPr>
          <w:rFonts w:ascii="Calibri" w:hAnsi="Calibri" w:cs="Calibri"/>
          <w:bCs/>
          <w:sz w:val="24"/>
          <w:szCs w:val="24"/>
        </w:rPr>
      </w:pPr>
      <w:r w:rsidRPr="00C947F2">
        <w:rPr>
          <w:rFonts w:ascii="Calibri" w:hAnsi="Calibri" w:cs="Calibri"/>
          <w:bCs/>
          <w:sz w:val="24"/>
          <w:szCs w:val="24"/>
        </w:rPr>
        <w:t xml:space="preserve"> </w:t>
      </w:r>
    </w:p>
    <w:p w:rsidRPr="00C947F2" w:rsidR="00C947F2" w:rsidP="00F42F5D" w:rsidRDefault="008753F3" w14:paraId="2BAF9A09" w14:textId="77777777">
      <w:pPr>
        <w:pStyle w:val="ListParagraph"/>
        <w:numPr>
          <w:ilvl w:val="0"/>
          <w:numId w:val="79"/>
        </w:numPr>
        <w:jc w:val="both"/>
        <w:rPr>
          <w:rFonts w:ascii="Calibri" w:hAnsi="Calibri" w:cs="Calibri"/>
          <w:bCs/>
        </w:rPr>
      </w:pPr>
      <w:r w:rsidRPr="00C947F2">
        <w:rPr>
          <w:rFonts w:ascii="Calibri" w:hAnsi="Calibri" w:cs="Calibri"/>
          <w:bCs/>
        </w:rPr>
        <w:t xml:space="preserve">Seek assurance that the other body has appropriate safeguarding and child protection policies/procedures in place, and inspect them if needed </w:t>
      </w:r>
    </w:p>
    <w:p w:rsidRPr="00C947F2" w:rsidR="00C947F2" w:rsidP="00F42F5D" w:rsidRDefault="008753F3" w14:paraId="2BB870C8" w14:textId="77777777">
      <w:pPr>
        <w:pStyle w:val="ListParagraph"/>
        <w:numPr>
          <w:ilvl w:val="0"/>
          <w:numId w:val="79"/>
        </w:numPr>
        <w:jc w:val="both"/>
        <w:rPr>
          <w:rFonts w:ascii="Calibri" w:hAnsi="Calibri" w:cs="Calibri"/>
          <w:bCs/>
        </w:rPr>
      </w:pPr>
      <w:r w:rsidRPr="00C947F2">
        <w:rPr>
          <w:rFonts w:ascii="Calibri" w:hAnsi="Calibri" w:cs="Calibri"/>
          <w:bCs/>
        </w:rPr>
        <w:t xml:space="preserve">Make sure there are arrangements for the body to liaise with the school about safeguarding arrangements, where appropriate </w:t>
      </w:r>
    </w:p>
    <w:p w:rsidRPr="00B03FC0" w:rsidR="00B03FC0" w:rsidP="00F42F5D" w:rsidRDefault="008753F3" w14:paraId="1A5299AE" w14:textId="3523DDF4">
      <w:pPr>
        <w:pStyle w:val="ListParagraph"/>
        <w:numPr>
          <w:ilvl w:val="0"/>
          <w:numId w:val="79"/>
        </w:numPr>
        <w:jc w:val="both"/>
        <w:rPr>
          <w:rFonts w:ascii="Calibri" w:hAnsi="Calibri" w:cs="Calibri"/>
          <w:bCs/>
        </w:rPr>
      </w:pPr>
      <w:r w:rsidRPr="00C947F2">
        <w:rPr>
          <w:rFonts w:ascii="Calibri" w:hAnsi="Calibri" w:cs="Calibri"/>
          <w:bCs/>
        </w:rPr>
        <w:t xml:space="preserve">Make sure that safeguarding requirements are a condition of using the school </w:t>
      </w:r>
      <w:r w:rsidRPr="00B03FC0">
        <w:rPr>
          <w:rFonts w:ascii="Calibri" w:hAnsi="Calibri" w:cs="Calibri"/>
          <w:bCs/>
        </w:rPr>
        <w:t>premises,</w:t>
      </w:r>
      <w:r w:rsidRPr="00B03FC0" w:rsidR="00C947F2">
        <w:rPr>
          <w:rFonts w:ascii="Calibri" w:hAnsi="Calibri" w:cs="Calibri"/>
          <w:bCs/>
        </w:rPr>
        <w:t xml:space="preserve"> including in any transfer of control agreement</w:t>
      </w:r>
      <w:r w:rsidRPr="00B03FC0">
        <w:rPr>
          <w:rFonts w:ascii="Calibri" w:hAnsi="Calibri" w:cs="Calibri"/>
          <w:bCs/>
        </w:rPr>
        <w:t xml:space="preserve"> and that any agreement to use the premises would be terminated if the other body fails to comply</w:t>
      </w:r>
      <w:r w:rsidRPr="00B03FC0" w:rsidR="00C947F2">
        <w:rPr>
          <w:rFonts w:ascii="Calibri" w:hAnsi="Calibri" w:cs="Calibri"/>
          <w:bCs/>
        </w:rPr>
        <w:t>.</w:t>
      </w:r>
    </w:p>
    <w:p w:rsidRPr="00B03FC0" w:rsidR="00B03FC0" w:rsidP="00E33EE1" w:rsidRDefault="00B03FC0" w14:paraId="08F423A5" w14:textId="77777777">
      <w:pPr>
        <w:spacing w:after="0" w:line="240" w:lineRule="auto"/>
        <w:jc w:val="both"/>
        <w:rPr>
          <w:rFonts w:ascii="Calibri" w:hAnsi="Calibri" w:cs="Calibri"/>
          <w:bCs/>
          <w:sz w:val="24"/>
          <w:szCs w:val="24"/>
        </w:rPr>
      </w:pPr>
    </w:p>
    <w:p w:rsidRPr="00B03FC0" w:rsidR="00C947F2" w:rsidP="00E33EE1" w:rsidRDefault="00C947F2" w14:paraId="38BD070B" w14:textId="359C27DD">
      <w:pPr>
        <w:spacing w:after="0" w:line="240" w:lineRule="auto"/>
        <w:jc w:val="both"/>
        <w:rPr>
          <w:rFonts w:ascii="Calibri" w:hAnsi="Calibri" w:cs="Calibri"/>
          <w:bCs/>
          <w:sz w:val="24"/>
          <w:szCs w:val="24"/>
        </w:rPr>
      </w:pPr>
      <w:proofErr w:type="gramStart"/>
      <w:r w:rsidRPr="00B03FC0">
        <w:rPr>
          <w:rFonts w:ascii="Calibri" w:hAnsi="Calibri" w:cs="Calibri"/>
          <w:bCs/>
          <w:sz w:val="24"/>
          <w:szCs w:val="24"/>
        </w:rPr>
        <w:t>In the event that</w:t>
      </w:r>
      <w:proofErr w:type="gramEnd"/>
      <w:r w:rsidRPr="00B03FC0">
        <w:rPr>
          <w:rFonts w:ascii="Calibri" w:hAnsi="Calibri" w:cs="Calibri"/>
          <w:bCs/>
          <w:sz w:val="24"/>
          <w:szCs w:val="24"/>
        </w:rPr>
        <w:t xml:space="preserve"> </w:t>
      </w:r>
      <w:r w:rsidRPr="00B03FC0">
        <w:rPr>
          <w:rFonts w:ascii="Calibri" w:hAnsi="Calibri" w:cs="Calibri"/>
          <w:bCs/>
          <w:sz w:val="24"/>
          <w:szCs w:val="24"/>
          <w:lang w:val="en-US"/>
        </w:rPr>
        <w:t xml:space="preserve">the school receives an allegation relating to an incident that happened when an individual or </w:t>
      </w:r>
      <w:proofErr w:type="spellStart"/>
      <w:r w:rsidRPr="00B03FC0">
        <w:rPr>
          <w:rFonts w:ascii="Calibri" w:hAnsi="Calibri" w:cs="Calibri"/>
          <w:bCs/>
          <w:sz w:val="24"/>
          <w:szCs w:val="24"/>
          <w:lang w:val="en-US"/>
        </w:rPr>
        <w:t>organisation</w:t>
      </w:r>
      <w:proofErr w:type="spellEnd"/>
      <w:r w:rsidRPr="00B03FC0">
        <w:rPr>
          <w:rFonts w:ascii="Calibri" w:hAnsi="Calibri" w:cs="Calibri"/>
          <w:bCs/>
          <w:sz w:val="24"/>
          <w:szCs w:val="24"/>
          <w:lang w:val="en-US"/>
        </w:rPr>
        <w:t xml:space="preserve"> was using their school premises for the purposes of running activities for children, we will follow our safeguarding policies and procedures, including informing the LADO.</w:t>
      </w:r>
      <w:r w:rsidRPr="00B03FC0">
        <w:rPr>
          <w:rStyle w:val="FootnoteReference"/>
          <w:rFonts w:ascii="Calibri" w:hAnsi="Calibri" w:cs="Calibri"/>
          <w:bCs/>
          <w:sz w:val="24"/>
          <w:szCs w:val="24"/>
          <w:lang w:val="en-US"/>
        </w:rPr>
        <w:footnoteReference w:id="16"/>
      </w:r>
    </w:p>
    <w:p w:rsidRPr="00C947F2" w:rsidR="008753F3" w:rsidP="00E33EE1" w:rsidRDefault="008753F3" w14:paraId="4A26263E" w14:textId="77777777">
      <w:pPr>
        <w:spacing w:after="0" w:line="240" w:lineRule="auto"/>
        <w:jc w:val="both"/>
        <w:rPr>
          <w:rFonts w:ascii="Calibri" w:hAnsi="Calibri" w:cs="Calibri"/>
          <w:bCs/>
          <w:i/>
          <w:iCs/>
          <w:color w:val="FF0000"/>
          <w:sz w:val="24"/>
          <w:szCs w:val="24"/>
        </w:rPr>
      </w:pPr>
    </w:p>
    <w:tbl>
      <w:tblPr>
        <w:tblW w:w="5000" w:type="pct"/>
        <w:shd w:val="clear" w:color="auto" w:fill="002060"/>
        <w:tblLook w:val="01E0" w:firstRow="1" w:lastRow="1" w:firstColumn="1" w:lastColumn="1" w:noHBand="0" w:noVBand="0"/>
      </w:tblPr>
      <w:tblGrid>
        <w:gridCol w:w="10466"/>
      </w:tblGrid>
      <w:tr w:rsidRPr="00B80861" w:rsidR="00B80861" w:rsidTr="005F19E2" w14:paraId="30D648C9" w14:textId="77777777">
        <w:tc>
          <w:tcPr>
            <w:tcW w:w="5000" w:type="pct"/>
            <w:shd w:val="clear" w:color="auto" w:fill="002060"/>
          </w:tcPr>
          <w:p w:rsidRPr="0052249A" w:rsidR="00B80861" w:rsidP="005F19E2" w:rsidRDefault="00B80861" w14:paraId="2A9853DF" w14:textId="22662E34">
            <w:pPr>
              <w:pStyle w:val="Heading1"/>
              <w:spacing w:before="120" w:after="120"/>
              <w:rPr>
                <w:b w:val="0"/>
                <w:bCs/>
                <w:color w:val="FF0000"/>
                <w:sz w:val="24"/>
                <w:szCs w:val="24"/>
              </w:rPr>
            </w:pPr>
            <w:bookmarkStart w:name="_Toc140509660" w:id="26"/>
            <w:bookmarkStart w:name="_Hlk79592434" w:id="27"/>
            <w:r w:rsidRPr="0052249A">
              <w:rPr>
                <w:b w:val="0"/>
                <w:bCs/>
                <w:szCs w:val="28"/>
              </w:rPr>
              <w:t>20. How we safeguard pupils attending alternative provision</w:t>
            </w:r>
            <w:bookmarkEnd w:id="26"/>
          </w:p>
        </w:tc>
      </w:tr>
      <w:bookmarkEnd w:id="27"/>
    </w:tbl>
    <w:p w:rsidRPr="0052249A" w:rsidR="00F207FD" w:rsidP="00E33EE1" w:rsidRDefault="00F207FD" w14:paraId="72B9E190" w14:textId="1C284D53">
      <w:pPr>
        <w:spacing w:after="0" w:line="240" w:lineRule="auto"/>
        <w:jc w:val="both"/>
        <w:rPr>
          <w:rFonts w:cstheme="minorHAnsi"/>
          <w:bCs/>
          <w:i/>
          <w:iCs/>
          <w:color w:val="FF0000"/>
          <w:sz w:val="24"/>
          <w:szCs w:val="24"/>
        </w:rPr>
      </w:pPr>
    </w:p>
    <w:p w:rsidR="0052249A" w:rsidP="00E33EE1" w:rsidRDefault="0052249A" w14:paraId="3811E977" w14:textId="77777777">
      <w:pPr>
        <w:spacing w:after="0" w:line="240" w:lineRule="auto"/>
        <w:jc w:val="both"/>
        <w:rPr>
          <w:sz w:val="24"/>
          <w:szCs w:val="24"/>
        </w:rPr>
      </w:pPr>
      <w:r w:rsidRPr="00235199">
        <w:rPr>
          <w:sz w:val="24"/>
          <w:szCs w:val="24"/>
        </w:rPr>
        <w:t xml:space="preserve">Where we place a pupil with an alternative provision provider, we understand that we continue to be responsible for the safeguarding of that </w:t>
      </w:r>
      <w:proofErr w:type="gramStart"/>
      <w:r w:rsidRPr="00235199">
        <w:rPr>
          <w:sz w:val="24"/>
          <w:szCs w:val="24"/>
        </w:rPr>
        <w:t>pupil</w:t>
      </w:r>
      <w:proofErr w:type="gramEnd"/>
      <w:r w:rsidRPr="00235199">
        <w:rPr>
          <w:sz w:val="24"/>
          <w:szCs w:val="24"/>
        </w:rPr>
        <w:t xml:space="preserve"> and we will satisfy ourselves that the placement meets the pupil’s needs. </w:t>
      </w:r>
    </w:p>
    <w:p w:rsidR="00C62520" w:rsidP="00E33EE1" w:rsidRDefault="00C62520" w14:paraId="66AE2D52" w14:textId="77777777">
      <w:pPr>
        <w:spacing w:after="0" w:line="240" w:lineRule="auto"/>
        <w:jc w:val="both"/>
        <w:rPr>
          <w:sz w:val="24"/>
          <w:szCs w:val="24"/>
        </w:rPr>
      </w:pPr>
    </w:p>
    <w:p w:rsidRPr="00CA09D5" w:rsidR="00C62520" w:rsidP="00E33EE1" w:rsidRDefault="00135842" w14:paraId="152F42F0" w14:textId="2CFD4F35">
      <w:pPr>
        <w:spacing w:after="0" w:line="240" w:lineRule="auto"/>
        <w:jc w:val="both"/>
        <w:rPr>
          <w:sz w:val="24"/>
          <w:szCs w:val="24"/>
        </w:rPr>
      </w:pPr>
      <w:r w:rsidRPr="00CA09D5">
        <w:rPr>
          <w:sz w:val="24"/>
          <w:szCs w:val="24"/>
        </w:rPr>
        <w:t>The</w:t>
      </w:r>
      <w:r w:rsidRPr="00CA09D5" w:rsidR="00C62520">
        <w:rPr>
          <w:sz w:val="24"/>
          <w:szCs w:val="24"/>
        </w:rPr>
        <w:t xml:space="preserve"> </w:t>
      </w:r>
      <w:proofErr w:type="gramStart"/>
      <w:r w:rsidRPr="00CA09D5" w:rsidR="00C62520">
        <w:rPr>
          <w:sz w:val="24"/>
          <w:szCs w:val="24"/>
        </w:rPr>
        <w:t>School</w:t>
      </w:r>
      <w:proofErr w:type="gramEnd"/>
      <w:r w:rsidRPr="00CA09D5" w:rsidR="00C62520">
        <w:rPr>
          <w:sz w:val="24"/>
          <w:szCs w:val="24"/>
        </w:rPr>
        <w:t xml:space="preserve"> will obtain written information from the alternative provider that appropriate safeguarding checks have been carried out on individuals working at their establishment (i.e. those checks that schools would otherwise perform on their own staff). This includes written confirmation that the alternative provider will inform the commissioning school of any arrangements that may put the child at risk (i.e. staff changes), </w:t>
      </w:r>
      <w:r w:rsidRPr="00CA09D5" w:rsidR="00C62520">
        <w:rPr>
          <w:sz w:val="24"/>
          <w:szCs w:val="24"/>
        </w:rPr>
        <w:t xml:space="preserve">so that the commissioning school can ensure itself that appropriate safeguarding checks have been carried out on new staff. </w:t>
      </w:r>
    </w:p>
    <w:p w:rsidRPr="00CA09D5" w:rsidR="00C62520" w:rsidP="00E33EE1" w:rsidRDefault="00C62520" w14:paraId="7791BA30" w14:textId="77777777">
      <w:pPr>
        <w:spacing w:after="0" w:line="240" w:lineRule="auto"/>
        <w:jc w:val="both"/>
        <w:rPr>
          <w:sz w:val="24"/>
          <w:szCs w:val="24"/>
        </w:rPr>
      </w:pPr>
    </w:p>
    <w:p w:rsidRPr="00235199" w:rsidR="00A837A3" w:rsidP="00A837A3" w:rsidRDefault="00135842" w14:paraId="4CEE92AF" w14:textId="065E295B">
      <w:pPr>
        <w:spacing w:after="0" w:line="240" w:lineRule="auto"/>
        <w:jc w:val="both"/>
        <w:rPr>
          <w:sz w:val="24"/>
          <w:szCs w:val="24"/>
        </w:rPr>
      </w:pPr>
      <w:r w:rsidRPr="00CA09D5">
        <w:rPr>
          <w:sz w:val="24"/>
          <w:szCs w:val="24"/>
        </w:rPr>
        <w:t>The</w:t>
      </w:r>
      <w:r w:rsidRPr="00CA09D5" w:rsidR="00C62520">
        <w:rPr>
          <w:sz w:val="24"/>
          <w:szCs w:val="24"/>
        </w:rPr>
        <w:t xml:space="preserve"> </w:t>
      </w:r>
      <w:proofErr w:type="gramStart"/>
      <w:r w:rsidRPr="00CA09D5" w:rsidR="00C62520">
        <w:rPr>
          <w:sz w:val="24"/>
          <w:szCs w:val="24"/>
        </w:rPr>
        <w:t>School</w:t>
      </w:r>
      <w:proofErr w:type="gramEnd"/>
      <w:r w:rsidRPr="00CA09D5" w:rsidR="00C62520">
        <w:rPr>
          <w:sz w:val="24"/>
          <w:szCs w:val="24"/>
        </w:rPr>
        <w:t xml:space="preserve"> will have processes in place to know where a child is based during school hours. This includes having records of the address of the alternative provider and any subcontracted provision or satellite sites the child may attend. We will regularly review the alternative provision placements and review them at a minimum </w:t>
      </w:r>
      <w:proofErr w:type="gramStart"/>
      <w:r w:rsidRPr="00CA09D5" w:rsidR="00C62520">
        <w:rPr>
          <w:sz w:val="24"/>
          <w:szCs w:val="24"/>
        </w:rPr>
        <w:t>of  half</w:t>
      </w:r>
      <w:proofErr w:type="gramEnd"/>
      <w:r w:rsidRPr="00CA09D5" w:rsidR="00C62520">
        <w:rPr>
          <w:sz w:val="24"/>
          <w:szCs w:val="24"/>
        </w:rPr>
        <w:t xml:space="preserve"> termly to ensure that the child is regularly </w:t>
      </w:r>
      <w:proofErr w:type="gramStart"/>
      <w:r w:rsidRPr="00CA09D5" w:rsidR="00C62520">
        <w:rPr>
          <w:sz w:val="24"/>
          <w:szCs w:val="24"/>
        </w:rPr>
        <w:t>attending</w:t>
      </w:r>
      <w:proofErr w:type="gramEnd"/>
      <w:r w:rsidRPr="00CA09D5" w:rsidR="00C62520">
        <w:rPr>
          <w:sz w:val="24"/>
          <w:szCs w:val="24"/>
        </w:rPr>
        <w:t xml:space="preserve"> and the placement continues to be safe and meets the child’s needs. Where safeguarding concerns arise, the placement </w:t>
      </w:r>
      <w:r w:rsidRPr="00CA09D5" w:rsidR="00A837A3">
        <w:rPr>
          <w:sz w:val="24"/>
          <w:szCs w:val="24"/>
        </w:rPr>
        <w:t>will</w:t>
      </w:r>
      <w:r w:rsidRPr="00CA09D5" w:rsidR="00C62520">
        <w:rPr>
          <w:sz w:val="24"/>
          <w:szCs w:val="24"/>
        </w:rPr>
        <w:t xml:space="preserve"> be immediately</w:t>
      </w:r>
      <w:r w:rsidRPr="00CA09D5" w:rsidR="00A837A3">
        <w:rPr>
          <w:sz w:val="24"/>
          <w:szCs w:val="24"/>
        </w:rPr>
        <w:t xml:space="preserve"> ended if any concerns are not addressed.</w:t>
      </w:r>
    </w:p>
    <w:p w:rsidRPr="0052249A" w:rsidR="00F424AF" w:rsidP="00E33EE1" w:rsidRDefault="00F424AF" w14:paraId="1A811515" w14:textId="77777777">
      <w:pPr>
        <w:spacing w:after="0" w:line="240" w:lineRule="auto"/>
        <w:jc w:val="both"/>
        <w:rPr>
          <w:sz w:val="24"/>
          <w:szCs w:val="24"/>
          <w:highlight w:val="yellow"/>
        </w:rPr>
      </w:pPr>
    </w:p>
    <w:p w:rsidRPr="00862CFC" w:rsidR="00EA014C" w:rsidP="00E33EE1" w:rsidRDefault="00EA014C" w14:paraId="537EAE6B" w14:textId="4F85088A">
      <w:pPr>
        <w:spacing w:after="0" w:line="240" w:lineRule="auto"/>
        <w:jc w:val="both"/>
      </w:pPr>
      <w:r w:rsidRPr="00862CFC">
        <w:t xml:space="preserve">• </w:t>
      </w:r>
      <w:hyperlink w:history="1" r:id="rId20">
        <w:r w:rsidRPr="00862CFC">
          <w:rPr>
            <w:rStyle w:val="Hyperlink"/>
            <w:rFonts w:asciiTheme="minorHAnsi" w:hAnsiTheme="minorHAnsi" w:cstheme="minorBidi"/>
          </w:rPr>
          <w:t>Alternative Provision</w:t>
        </w:r>
      </w:hyperlink>
      <w:r w:rsidRPr="00862CFC">
        <w:t xml:space="preserve"> DFE statutory guidance and </w:t>
      </w:r>
    </w:p>
    <w:p w:rsidRPr="00EA014C" w:rsidR="00EA014C" w:rsidP="00E33EE1" w:rsidRDefault="00EA014C" w14:paraId="585EB493" w14:textId="4AC76E77">
      <w:pPr>
        <w:spacing w:after="0" w:line="240" w:lineRule="auto"/>
        <w:jc w:val="both"/>
        <w:rPr>
          <w:rFonts w:cstheme="minorHAnsi"/>
          <w:b/>
          <w:i/>
          <w:iCs/>
          <w:sz w:val="24"/>
          <w:szCs w:val="24"/>
        </w:rPr>
      </w:pPr>
      <w:r w:rsidRPr="00862CFC">
        <w:t xml:space="preserve">• </w:t>
      </w:r>
      <w:hyperlink w:history="1" r:id="rId21">
        <w:r w:rsidRPr="00862CFC">
          <w:rPr>
            <w:rStyle w:val="Hyperlink"/>
            <w:rFonts w:asciiTheme="minorHAnsi" w:hAnsiTheme="minorHAnsi" w:cstheme="minorBidi"/>
          </w:rPr>
          <w:t>Education for children with health needs who cannot attend school</w:t>
        </w:r>
      </w:hyperlink>
      <w:r w:rsidRPr="00862CFC">
        <w:t xml:space="preserve"> - GOV.UK (www.gov.uk) – DFE statutory guidance.</w:t>
      </w:r>
    </w:p>
    <w:p w:rsidR="00B80861" w:rsidP="00E33EE1" w:rsidRDefault="00B80861" w14:paraId="5B2A599C" w14:textId="77777777">
      <w:pPr>
        <w:spacing w:after="0" w:line="240" w:lineRule="auto"/>
        <w:jc w:val="both"/>
        <w:rPr>
          <w:rFonts w:cstheme="minorHAnsi"/>
          <w:bCs/>
          <w:sz w:val="24"/>
          <w:szCs w:val="24"/>
        </w:rPr>
      </w:pPr>
    </w:p>
    <w:tbl>
      <w:tblPr>
        <w:tblW w:w="5000" w:type="pct"/>
        <w:shd w:val="clear" w:color="auto" w:fill="002060"/>
        <w:tblLook w:val="01E0" w:firstRow="1" w:lastRow="1" w:firstColumn="1" w:lastColumn="1" w:noHBand="0" w:noVBand="0"/>
      </w:tblPr>
      <w:tblGrid>
        <w:gridCol w:w="10466"/>
      </w:tblGrid>
      <w:tr w:rsidRPr="00F207FD" w:rsidR="00B80861" w:rsidTr="005F19E2" w14:paraId="0950491B" w14:textId="77777777">
        <w:tc>
          <w:tcPr>
            <w:tcW w:w="5000" w:type="pct"/>
            <w:shd w:val="clear" w:color="auto" w:fill="002060"/>
          </w:tcPr>
          <w:p w:rsidRPr="001109CD" w:rsidR="00B80861" w:rsidP="005F19E2" w:rsidRDefault="00B80861" w14:paraId="7FC024CA" w14:textId="1BC4E364">
            <w:pPr>
              <w:pStyle w:val="Heading1"/>
              <w:spacing w:before="120" w:after="120"/>
              <w:rPr>
                <w:b w:val="0"/>
                <w:bCs/>
                <w:sz w:val="24"/>
                <w:szCs w:val="24"/>
              </w:rPr>
            </w:pPr>
            <w:bookmarkStart w:name="_Toc140509662" w:id="28"/>
            <w:bookmarkStart w:name="_Hlk79592268" w:id="29"/>
            <w:r>
              <w:rPr>
                <w:b w:val="0"/>
                <w:bCs/>
                <w:szCs w:val="28"/>
              </w:rPr>
              <w:t>2</w:t>
            </w:r>
            <w:r w:rsidR="00AF29DC">
              <w:rPr>
                <w:b w:val="0"/>
                <w:bCs/>
                <w:szCs w:val="28"/>
              </w:rPr>
              <w:t>2</w:t>
            </w:r>
            <w:r w:rsidRPr="001109CD">
              <w:rPr>
                <w:b w:val="0"/>
                <w:bCs/>
                <w:szCs w:val="28"/>
              </w:rPr>
              <w:t xml:space="preserve">. </w:t>
            </w:r>
            <w:r>
              <w:rPr>
                <w:b w:val="0"/>
                <w:bCs/>
                <w:szCs w:val="28"/>
              </w:rPr>
              <w:t>Policy i</w:t>
            </w:r>
            <w:r w:rsidRPr="001109CD">
              <w:rPr>
                <w:b w:val="0"/>
                <w:bCs/>
                <w:szCs w:val="28"/>
              </w:rPr>
              <w:t>mplementation, monitoring and review</w:t>
            </w:r>
            <w:bookmarkEnd w:id="28"/>
            <w:r w:rsidRPr="001109CD">
              <w:rPr>
                <w:b w:val="0"/>
                <w:bCs/>
                <w:szCs w:val="28"/>
              </w:rPr>
              <w:t xml:space="preserve"> </w:t>
            </w:r>
          </w:p>
        </w:tc>
      </w:tr>
      <w:bookmarkEnd w:id="29"/>
    </w:tbl>
    <w:p w:rsidRPr="00030AFE" w:rsidR="00B80861" w:rsidP="00B80861" w:rsidRDefault="00B80861" w14:paraId="68113DB0" w14:textId="77777777">
      <w:pPr>
        <w:spacing w:after="0" w:line="240" w:lineRule="auto"/>
        <w:jc w:val="both"/>
        <w:rPr>
          <w:rFonts w:cstheme="minorHAnsi"/>
          <w:bCs/>
          <w:sz w:val="24"/>
          <w:szCs w:val="24"/>
        </w:rPr>
      </w:pPr>
    </w:p>
    <w:p w:rsidRPr="00030AFE" w:rsidR="00F424AF" w:rsidP="00B80861" w:rsidRDefault="00B80861" w14:paraId="7F7AB36A" w14:textId="295E8C00">
      <w:pPr>
        <w:spacing w:after="0" w:line="240" w:lineRule="auto"/>
        <w:jc w:val="both"/>
        <w:rPr>
          <w:rFonts w:eastAsia="Times New Roman" w:cstheme="minorHAnsi"/>
          <w:sz w:val="24"/>
          <w:szCs w:val="24"/>
        </w:rPr>
      </w:pPr>
      <w:r w:rsidRPr="00030AFE">
        <w:rPr>
          <w:rFonts w:eastAsia="Times New Roman" w:cstheme="minorHAnsi"/>
          <w:sz w:val="24"/>
          <w:szCs w:val="24"/>
        </w:rPr>
        <w:t xml:space="preserve">The policy will be reviewed annually by the governing body. It will be implemented through </w:t>
      </w:r>
      <w:r w:rsidRPr="00862CFC">
        <w:rPr>
          <w:rFonts w:eastAsia="Times New Roman" w:cstheme="minorHAnsi"/>
          <w:sz w:val="24"/>
          <w:szCs w:val="24"/>
        </w:rPr>
        <w:t>the school’s induction</w:t>
      </w:r>
      <w:r w:rsidRPr="00030AFE">
        <w:rPr>
          <w:rFonts w:eastAsia="Times New Roman" w:cstheme="minorHAnsi"/>
          <w:sz w:val="24"/>
          <w:szCs w:val="24"/>
        </w:rPr>
        <w:t xml:space="preserve"> and training programme, and as part of </w:t>
      </w:r>
      <w:proofErr w:type="gramStart"/>
      <w:r w:rsidRPr="00030AFE">
        <w:rPr>
          <w:rFonts w:eastAsia="Times New Roman" w:cstheme="minorHAnsi"/>
          <w:sz w:val="24"/>
          <w:szCs w:val="24"/>
        </w:rPr>
        <w:t>day to day</w:t>
      </w:r>
      <w:proofErr w:type="gramEnd"/>
      <w:r w:rsidRPr="00030AFE">
        <w:rPr>
          <w:rFonts w:eastAsia="Times New Roman" w:cstheme="minorHAnsi"/>
          <w:sz w:val="24"/>
          <w:szCs w:val="24"/>
        </w:rPr>
        <w:t xml:space="preserve"> practice.  Compliance with the policy will be monitored by the Designated Safeguarding Lead and through staff performance measures</w:t>
      </w:r>
      <w:r w:rsidR="00B42367">
        <w:rPr>
          <w:rFonts w:eastAsia="Times New Roman" w:cstheme="minorHAnsi"/>
          <w:sz w:val="24"/>
          <w:szCs w:val="24"/>
        </w:rPr>
        <w:t>.</w:t>
      </w:r>
    </w:p>
    <w:p w:rsidR="00F207FD" w:rsidP="00E33EE1" w:rsidRDefault="00F207FD" w14:paraId="3CEE222C" w14:textId="16A1C6A8">
      <w:pPr>
        <w:spacing w:after="0" w:line="240" w:lineRule="auto"/>
        <w:jc w:val="both"/>
        <w:rPr>
          <w:rFonts w:cstheme="minorHAnsi"/>
          <w:bCs/>
          <w:sz w:val="24"/>
          <w:szCs w:val="24"/>
        </w:rPr>
      </w:pPr>
    </w:p>
    <w:p w:rsidRPr="00C64C93" w:rsidR="003D63C4" w:rsidP="00F35C67" w:rsidRDefault="003D63C4" w14:paraId="1ECAF2FC" w14:textId="45FA9ED7">
      <w:pPr>
        <w:pStyle w:val="Heading1"/>
        <w:spacing w:before="0" w:line="240" w:lineRule="auto"/>
        <w:rPr>
          <w:sz w:val="32"/>
        </w:rPr>
      </w:pPr>
      <w:bookmarkStart w:name="_Toc140509663" w:id="30"/>
      <w:r w:rsidRPr="00C64C93">
        <w:rPr>
          <w:bCs/>
          <w:color w:val="002060"/>
          <w:sz w:val="32"/>
          <w:szCs w:val="36"/>
        </w:rPr>
        <w:t xml:space="preserve">Appendix </w:t>
      </w:r>
      <w:r w:rsidR="00C947F2">
        <w:rPr>
          <w:bCs/>
          <w:color w:val="002060"/>
          <w:sz w:val="32"/>
          <w:szCs w:val="36"/>
        </w:rPr>
        <w:t>A</w:t>
      </w:r>
      <w:r w:rsidRPr="00C64C93">
        <w:rPr>
          <w:bCs/>
          <w:color w:val="002060"/>
          <w:sz w:val="32"/>
          <w:szCs w:val="36"/>
        </w:rPr>
        <w:t xml:space="preserve">: </w:t>
      </w:r>
      <w:r w:rsidR="007C1582">
        <w:rPr>
          <w:bCs/>
          <w:color w:val="002060"/>
          <w:sz w:val="32"/>
          <w:szCs w:val="36"/>
        </w:rPr>
        <w:t>Child on child</w:t>
      </w:r>
      <w:r w:rsidRPr="00C64C93">
        <w:rPr>
          <w:bCs/>
          <w:color w:val="002060"/>
          <w:sz w:val="32"/>
          <w:szCs w:val="36"/>
        </w:rPr>
        <w:t xml:space="preserve"> abuse</w:t>
      </w:r>
      <w:bookmarkEnd w:id="30"/>
    </w:p>
    <w:p w:rsidR="00051B7D" w:rsidP="00F35C67" w:rsidRDefault="007C1582" w14:paraId="07279B8A" w14:textId="54DD1C78">
      <w:pPr>
        <w:spacing w:after="0" w:line="240" w:lineRule="auto"/>
        <w:jc w:val="both"/>
        <w:rPr>
          <w:sz w:val="24"/>
          <w:szCs w:val="24"/>
        </w:rPr>
      </w:pPr>
      <w:r>
        <w:rPr>
          <w:sz w:val="24"/>
          <w:szCs w:val="24"/>
        </w:rPr>
        <w:t>Child on child</w:t>
      </w:r>
      <w:r w:rsidRPr="009D5206" w:rsidR="009D5206">
        <w:rPr>
          <w:sz w:val="24"/>
          <w:szCs w:val="24"/>
        </w:rPr>
        <w:t xml:space="preserve"> abuse is any abuse of a child or children that is perpetrated by another child or children. This includes all forms of sexual harassment, sexual violence and abuse. </w:t>
      </w:r>
      <w:r w:rsidR="00530BDD">
        <w:rPr>
          <w:sz w:val="24"/>
          <w:szCs w:val="24"/>
        </w:rPr>
        <w:t>We</w:t>
      </w:r>
      <w:r w:rsidRPr="009D5206" w:rsidR="009D5206">
        <w:rPr>
          <w:sz w:val="24"/>
          <w:szCs w:val="24"/>
        </w:rPr>
        <w:t xml:space="preserve"> strive to create a culture of safety, where children are free from harassment or abuse of any kind. </w:t>
      </w:r>
      <w:r w:rsidR="00B80861">
        <w:rPr>
          <w:sz w:val="24"/>
          <w:szCs w:val="24"/>
        </w:rPr>
        <w:t xml:space="preserve">We take a zero-tolerance approach to sexual violence and sexual harassment – it is never </w:t>
      </w:r>
      <w:proofErr w:type="gramStart"/>
      <w:r w:rsidR="00B80861">
        <w:rPr>
          <w:sz w:val="24"/>
          <w:szCs w:val="24"/>
        </w:rPr>
        <w:t>acceptable</w:t>
      </w:r>
      <w:proofErr w:type="gramEnd"/>
      <w:r w:rsidR="00B80861">
        <w:rPr>
          <w:sz w:val="24"/>
          <w:szCs w:val="24"/>
        </w:rPr>
        <w:t xml:space="preserve"> and it will not be tolerated. </w:t>
      </w:r>
    </w:p>
    <w:p w:rsidR="00B80861" w:rsidP="00F35C67" w:rsidRDefault="00B80861" w14:paraId="13636D61" w14:textId="77777777">
      <w:pPr>
        <w:spacing w:after="0" w:line="240" w:lineRule="auto"/>
        <w:jc w:val="both"/>
        <w:rPr>
          <w:sz w:val="24"/>
          <w:szCs w:val="24"/>
        </w:rPr>
      </w:pPr>
    </w:p>
    <w:p w:rsidRPr="009D5206" w:rsidR="009D5206" w:rsidP="00F35C67" w:rsidRDefault="009D5206" w14:paraId="186DEDF1" w14:textId="09DC4E38">
      <w:pPr>
        <w:spacing w:after="0" w:line="240" w:lineRule="auto"/>
        <w:jc w:val="both"/>
        <w:rPr>
          <w:sz w:val="24"/>
          <w:szCs w:val="24"/>
        </w:rPr>
      </w:pPr>
      <w:r w:rsidRPr="009D5206">
        <w:rPr>
          <w:sz w:val="24"/>
          <w:szCs w:val="24"/>
        </w:rPr>
        <w:t xml:space="preserve">We </w:t>
      </w:r>
      <w:r w:rsidR="00051B7D">
        <w:rPr>
          <w:sz w:val="24"/>
          <w:szCs w:val="24"/>
        </w:rPr>
        <w:t xml:space="preserve">know </w:t>
      </w:r>
      <w:r w:rsidRPr="009D5206">
        <w:rPr>
          <w:sz w:val="24"/>
          <w:szCs w:val="24"/>
        </w:rPr>
        <w:t xml:space="preserve">that even if we do not receive any reports relating to </w:t>
      </w:r>
      <w:proofErr w:type="gramStart"/>
      <w:r w:rsidR="007C1582">
        <w:rPr>
          <w:sz w:val="24"/>
          <w:szCs w:val="24"/>
        </w:rPr>
        <w:t>child on child</w:t>
      </w:r>
      <w:proofErr w:type="gramEnd"/>
      <w:r w:rsidRPr="009D5206">
        <w:rPr>
          <w:sz w:val="24"/>
          <w:szCs w:val="24"/>
        </w:rPr>
        <w:t xml:space="preserve"> abuse, it does not mean that it is not happening. We support and encourage anyone – especially our pupils – to come forward to share any concerns about </w:t>
      </w:r>
      <w:proofErr w:type="gramStart"/>
      <w:r w:rsidR="007C1582">
        <w:rPr>
          <w:sz w:val="24"/>
          <w:szCs w:val="24"/>
        </w:rPr>
        <w:t>child on child</w:t>
      </w:r>
      <w:proofErr w:type="gramEnd"/>
      <w:r w:rsidRPr="009D5206">
        <w:rPr>
          <w:sz w:val="24"/>
          <w:szCs w:val="24"/>
        </w:rPr>
        <w:t xml:space="preserve"> abuse so that we can take action to keep all children safe. </w:t>
      </w:r>
    </w:p>
    <w:p w:rsidRPr="009D5206" w:rsidR="009D5206" w:rsidP="00F35C67" w:rsidRDefault="009D5206" w14:paraId="667664ED" w14:textId="77777777">
      <w:pPr>
        <w:spacing w:after="0" w:line="240" w:lineRule="auto"/>
        <w:jc w:val="both"/>
        <w:rPr>
          <w:sz w:val="24"/>
          <w:szCs w:val="24"/>
        </w:rPr>
      </w:pPr>
    </w:p>
    <w:p w:rsidRPr="009D5206" w:rsidR="009D5206" w:rsidP="00F35C67" w:rsidRDefault="007C1582" w14:paraId="588E2CF2" w14:textId="29393E2D">
      <w:pPr>
        <w:spacing w:after="0" w:line="240" w:lineRule="auto"/>
        <w:jc w:val="both"/>
        <w:rPr>
          <w:rFonts w:cstheme="minorHAnsi"/>
          <w:bCs/>
          <w:sz w:val="24"/>
          <w:szCs w:val="24"/>
        </w:rPr>
      </w:pPr>
      <w:r>
        <w:rPr>
          <w:bCs/>
          <w:sz w:val="24"/>
          <w:szCs w:val="24"/>
        </w:rPr>
        <w:t>Child on child</w:t>
      </w:r>
      <w:r w:rsidRPr="009D5206" w:rsidR="009D5206">
        <w:rPr>
          <w:rFonts w:cstheme="minorHAnsi"/>
          <w:bCs/>
          <w:sz w:val="24"/>
          <w:szCs w:val="24"/>
        </w:rPr>
        <w:t xml:space="preserve"> abuse is most likely to include, but may not be limited to: </w:t>
      </w:r>
    </w:p>
    <w:p w:rsidRPr="009D5206" w:rsidR="009D5206" w:rsidP="00F35C67" w:rsidRDefault="009D5206" w14:paraId="08E81854" w14:textId="77777777">
      <w:pPr>
        <w:spacing w:after="0" w:line="240" w:lineRule="auto"/>
        <w:ind w:left="360"/>
        <w:jc w:val="both"/>
        <w:rPr>
          <w:rFonts w:cstheme="minorHAnsi"/>
          <w:bCs/>
          <w:sz w:val="24"/>
          <w:szCs w:val="24"/>
        </w:rPr>
      </w:pPr>
    </w:p>
    <w:p w:rsidRPr="009D5206" w:rsidR="009D5206" w:rsidP="00F42F5D" w:rsidRDefault="009D5206" w14:paraId="615F351A" w14:textId="77777777">
      <w:pPr>
        <w:pStyle w:val="ListParagraph"/>
        <w:numPr>
          <w:ilvl w:val="0"/>
          <w:numId w:val="51"/>
        </w:numPr>
        <w:jc w:val="both"/>
        <w:rPr>
          <w:rFonts w:asciiTheme="minorHAnsi" w:hAnsiTheme="minorHAnsi" w:cstheme="minorHAnsi"/>
        </w:rPr>
      </w:pPr>
      <w:r w:rsidRPr="009D5206">
        <w:rPr>
          <w:rFonts w:asciiTheme="minorHAnsi" w:hAnsiTheme="minorHAnsi" w:cstheme="minorHAnsi"/>
        </w:rPr>
        <w:t>bullying (including cyberbullying, prejudice-based and discriminatory bullying</w:t>
      </w:r>
      <w:proofErr w:type="gramStart"/>
      <w:r w:rsidRPr="009D5206">
        <w:rPr>
          <w:rFonts w:asciiTheme="minorHAnsi" w:hAnsiTheme="minorHAnsi" w:cstheme="minorHAnsi"/>
        </w:rPr>
        <w:t>);</w:t>
      </w:r>
      <w:proofErr w:type="gramEnd"/>
      <w:r w:rsidRPr="009D5206">
        <w:rPr>
          <w:rFonts w:asciiTheme="minorHAnsi" w:hAnsiTheme="minorHAnsi" w:cstheme="minorHAnsi"/>
        </w:rPr>
        <w:t xml:space="preserve"> </w:t>
      </w:r>
    </w:p>
    <w:p w:rsidRPr="00235199" w:rsidR="009D5206" w:rsidP="00F42F5D" w:rsidRDefault="009D5206" w14:paraId="1C850395" w14:textId="140BA820">
      <w:pPr>
        <w:pStyle w:val="ListParagraph"/>
        <w:numPr>
          <w:ilvl w:val="0"/>
          <w:numId w:val="51"/>
        </w:numPr>
        <w:jc w:val="both"/>
        <w:rPr>
          <w:rFonts w:asciiTheme="minorHAnsi" w:hAnsiTheme="minorHAnsi" w:cstheme="minorHAnsi"/>
        </w:rPr>
      </w:pPr>
      <w:r w:rsidRPr="009D5206">
        <w:rPr>
          <w:rFonts w:asciiTheme="minorHAnsi" w:hAnsiTheme="minorHAnsi" w:cstheme="minorHAnsi"/>
        </w:rPr>
        <w:t>abuse in intimate personal relationships between</w:t>
      </w:r>
      <w:r w:rsidR="0052249A">
        <w:rPr>
          <w:rFonts w:asciiTheme="minorHAnsi" w:hAnsiTheme="minorHAnsi" w:cstheme="minorHAnsi"/>
        </w:rPr>
        <w:t xml:space="preserve"> </w:t>
      </w:r>
      <w:r w:rsidRPr="00235199" w:rsidR="0052249A">
        <w:rPr>
          <w:rFonts w:asciiTheme="minorHAnsi" w:hAnsiTheme="minorHAnsi" w:cstheme="minorHAnsi"/>
        </w:rPr>
        <w:t>children (sometimes known as ‘teenage relationship abuse’</w:t>
      </w:r>
      <w:proofErr w:type="gramStart"/>
      <w:r w:rsidRPr="00235199" w:rsidR="0052249A">
        <w:rPr>
          <w:rFonts w:asciiTheme="minorHAnsi" w:hAnsiTheme="minorHAnsi" w:cstheme="minorHAnsi"/>
        </w:rPr>
        <w:t>)</w:t>
      </w:r>
      <w:r w:rsidRPr="00235199">
        <w:rPr>
          <w:rFonts w:asciiTheme="minorHAnsi" w:hAnsiTheme="minorHAnsi" w:cstheme="minorHAnsi"/>
        </w:rPr>
        <w:t>;</w:t>
      </w:r>
      <w:proofErr w:type="gramEnd"/>
    </w:p>
    <w:p w:rsidRPr="009D5206" w:rsidR="009D5206" w:rsidP="00F42F5D" w:rsidRDefault="009D5206" w14:paraId="35E73C81" w14:textId="77777777">
      <w:pPr>
        <w:pStyle w:val="ListParagraph"/>
        <w:numPr>
          <w:ilvl w:val="0"/>
          <w:numId w:val="51"/>
        </w:numPr>
        <w:jc w:val="both"/>
        <w:rPr>
          <w:rFonts w:asciiTheme="minorHAnsi" w:hAnsiTheme="minorHAnsi" w:cstheme="minorHAnsi"/>
        </w:rPr>
      </w:pPr>
      <w:r w:rsidRPr="009D5206">
        <w:rPr>
          <w:rFonts w:asciiTheme="minorHAnsi" w:hAnsiTheme="minorHAnsi" w:cstheme="minorHAnsi"/>
        </w:rPr>
        <w:t>physical abuse such as hitting, kicking, shaking, biting, hair pulling, or otherwise causing physical harm (this may include an online element which facilitates, threatens and/or encourages physical abuse</w:t>
      </w:r>
      <w:proofErr w:type="gramStart"/>
      <w:r w:rsidRPr="009D5206">
        <w:rPr>
          <w:rFonts w:asciiTheme="minorHAnsi" w:hAnsiTheme="minorHAnsi" w:cstheme="minorHAnsi"/>
        </w:rPr>
        <w:t>);</w:t>
      </w:r>
      <w:proofErr w:type="gramEnd"/>
      <w:r w:rsidRPr="009D5206">
        <w:rPr>
          <w:rFonts w:asciiTheme="minorHAnsi" w:hAnsiTheme="minorHAnsi" w:cstheme="minorHAnsi"/>
        </w:rPr>
        <w:t xml:space="preserve"> </w:t>
      </w:r>
    </w:p>
    <w:p w:rsidRPr="009D5206" w:rsidR="009D5206" w:rsidP="00F42F5D" w:rsidRDefault="009D5206" w14:paraId="0308DE62" w14:textId="419AF25D">
      <w:pPr>
        <w:pStyle w:val="ListParagraph"/>
        <w:numPr>
          <w:ilvl w:val="0"/>
          <w:numId w:val="51"/>
        </w:numPr>
        <w:jc w:val="both"/>
        <w:rPr>
          <w:rFonts w:asciiTheme="minorHAnsi" w:hAnsiTheme="minorHAnsi" w:cstheme="minorHAnsi"/>
        </w:rPr>
      </w:pPr>
      <w:r w:rsidRPr="009D5206">
        <w:rPr>
          <w:rFonts w:asciiTheme="minorHAnsi" w:hAnsiTheme="minorHAnsi" w:cstheme="minorHAnsi"/>
        </w:rPr>
        <w:t>sexual violence, such as rape, assault by penetration and sexual assault (this may include an online element which facilitates, threatens and/or encourages sexual violence</w:t>
      </w:r>
      <w:proofErr w:type="gramStart"/>
      <w:r w:rsidRPr="009D5206">
        <w:rPr>
          <w:rFonts w:asciiTheme="minorHAnsi" w:hAnsiTheme="minorHAnsi" w:cstheme="minorHAnsi"/>
        </w:rPr>
        <w:t>);</w:t>
      </w:r>
      <w:proofErr w:type="gramEnd"/>
      <w:r w:rsidRPr="009D5206">
        <w:rPr>
          <w:rFonts w:asciiTheme="minorHAnsi" w:hAnsiTheme="minorHAnsi" w:cstheme="minorHAnsi"/>
        </w:rPr>
        <w:t xml:space="preserve"> </w:t>
      </w:r>
    </w:p>
    <w:p w:rsidRPr="009D5206" w:rsidR="009D5206" w:rsidP="00F42F5D" w:rsidRDefault="009D5206" w14:paraId="06480DF4" w14:textId="77777777">
      <w:pPr>
        <w:pStyle w:val="ListParagraph"/>
        <w:numPr>
          <w:ilvl w:val="0"/>
          <w:numId w:val="51"/>
        </w:numPr>
        <w:jc w:val="both"/>
        <w:rPr>
          <w:rFonts w:asciiTheme="minorHAnsi" w:hAnsiTheme="minorHAnsi" w:cstheme="minorHAnsi"/>
        </w:rPr>
      </w:pPr>
      <w:r w:rsidRPr="009D5206">
        <w:rPr>
          <w:rFonts w:asciiTheme="minorHAnsi" w:hAnsiTheme="minorHAnsi" w:cstheme="minorHAnsi"/>
        </w:rPr>
        <w:t xml:space="preserve">sexual harassment, such as sexual comments, remarks, jokes and online sexual harassment, which may be standalone or part of a broader pattern of </w:t>
      </w:r>
      <w:proofErr w:type="gramStart"/>
      <w:r w:rsidRPr="009D5206">
        <w:rPr>
          <w:rFonts w:asciiTheme="minorHAnsi" w:hAnsiTheme="minorHAnsi" w:cstheme="minorHAnsi"/>
        </w:rPr>
        <w:t>abuse;</w:t>
      </w:r>
      <w:proofErr w:type="gramEnd"/>
      <w:r w:rsidRPr="009D5206">
        <w:rPr>
          <w:rFonts w:asciiTheme="minorHAnsi" w:hAnsiTheme="minorHAnsi" w:cstheme="minorHAnsi"/>
        </w:rPr>
        <w:t xml:space="preserve"> </w:t>
      </w:r>
    </w:p>
    <w:p w:rsidRPr="009D5206" w:rsidR="009D5206" w:rsidP="00F42F5D" w:rsidRDefault="009D5206" w14:paraId="154BED89" w14:textId="77777777">
      <w:pPr>
        <w:pStyle w:val="ListParagraph"/>
        <w:numPr>
          <w:ilvl w:val="0"/>
          <w:numId w:val="51"/>
        </w:numPr>
        <w:jc w:val="both"/>
        <w:rPr>
          <w:rFonts w:asciiTheme="minorHAnsi" w:hAnsiTheme="minorHAnsi" w:cstheme="minorHAnsi"/>
        </w:rPr>
      </w:pPr>
      <w:r w:rsidRPr="009D5206">
        <w:rPr>
          <w:rFonts w:asciiTheme="minorHAnsi" w:hAnsiTheme="minorHAnsi" w:cstheme="minorHAnsi"/>
        </w:rPr>
        <w:t xml:space="preserve">causing someone to engage in sexual activity without consent, such as forcing someone to strip, touch themselves sexually, or to engage in sexual activity with a third </w:t>
      </w:r>
      <w:proofErr w:type="gramStart"/>
      <w:r w:rsidRPr="009D5206">
        <w:rPr>
          <w:rFonts w:asciiTheme="minorHAnsi" w:hAnsiTheme="minorHAnsi" w:cstheme="minorHAnsi"/>
        </w:rPr>
        <w:t>party;</w:t>
      </w:r>
      <w:proofErr w:type="gramEnd"/>
    </w:p>
    <w:p w:rsidRPr="009D5206" w:rsidR="009D5206" w:rsidP="00F42F5D" w:rsidRDefault="009D5206" w14:paraId="1CE46B77" w14:textId="7050C3E2">
      <w:pPr>
        <w:pStyle w:val="ListParagraph"/>
        <w:numPr>
          <w:ilvl w:val="0"/>
          <w:numId w:val="51"/>
        </w:numPr>
        <w:jc w:val="both"/>
        <w:rPr>
          <w:rFonts w:asciiTheme="minorHAnsi" w:hAnsiTheme="minorHAnsi" w:cstheme="minorHAnsi"/>
        </w:rPr>
      </w:pPr>
      <w:r w:rsidRPr="009D5206">
        <w:rPr>
          <w:rFonts w:asciiTheme="minorHAnsi" w:hAnsiTheme="minorHAnsi" w:cstheme="minorHAnsi"/>
        </w:rPr>
        <w:t xml:space="preserve">consensual and non-consensual sharing of nudes and </w:t>
      </w:r>
      <w:proofErr w:type="spellStart"/>
      <w:proofErr w:type="gramStart"/>
      <w:r w:rsidRPr="009D5206">
        <w:rPr>
          <w:rFonts w:asciiTheme="minorHAnsi" w:hAnsiTheme="minorHAnsi" w:cstheme="minorHAnsi"/>
        </w:rPr>
        <w:t>semi nude</w:t>
      </w:r>
      <w:proofErr w:type="spellEnd"/>
      <w:proofErr w:type="gramEnd"/>
      <w:r w:rsidRPr="009D5206">
        <w:rPr>
          <w:rFonts w:asciiTheme="minorHAnsi" w:hAnsiTheme="minorHAnsi" w:cstheme="minorHAnsi"/>
        </w:rPr>
        <w:t xml:space="preserve"> images and or videos (also known as sexting or youth produced sexual imagery</w:t>
      </w:r>
      <w:proofErr w:type="gramStart"/>
      <w:r w:rsidRPr="009D5206">
        <w:rPr>
          <w:rFonts w:asciiTheme="minorHAnsi" w:hAnsiTheme="minorHAnsi" w:cstheme="minorHAnsi"/>
        </w:rPr>
        <w:t>);</w:t>
      </w:r>
      <w:proofErr w:type="gramEnd"/>
      <w:r w:rsidRPr="009D5206">
        <w:rPr>
          <w:rFonts w:asciiTheme="minorHAnsi" w:hAnsiTheme="minorHAnsi" w:cstheme="minorHAnsi"/>
        </w:rPr>
        <w:t xml:space="preserve"> </w:t>
      </w:r>
    </w:p>
    <w:p w:rsidRPr="009D5206" w:rsidR="009D5206" w:rsidP="00F42F5D" w:rsidRDefault="009D5206" w14:paraId="01FB827F" w14:textId="77777777">
      <w:pPr>
        <w:pStyle w:val="ListParagraph"/>
        <w:numPr>
          <w:ilvl w:val="0"/>
          <w:numId w:val="51"/>
        </w:numPr>
        <w:jc w:val="both"/>
        <w:rPr>
          <w:rFonts w:asciiTheme="minorHAnsi" w:hAnsiTheme="minorHAnsi" w:cstheme="minorHAnsi"/>
        </w:rPr>
      </w:pPr>
      <w:r w:rsidRPr="009D5206">
        <w:rPr>
          <w:rFonts w:asciiTheme="minorHAnsi" w:hAnsiTheme="minorHAnsi" w:cstheme="minorHAnsi"/>
        </w:rPr>
        <w:t>upskirting, which typically involves taking a picture under a person’s clothing without their permission, with the intention of viewing their genitals or buttocks to obtain sexual gratification, or cause the victim humiliation, distress or alarm; and</w:t>
      </w:r>
    </w:p>
    <w:p w:rsidRPr="009D5206" w:rsidR="009D5206" w:rsidP="00F42F5D" w:rsidRDefault="009D5206" w14:paraId="28C9FE32" w14:textId="77777777">
      <w:pPr>
        <w:pStyle w:val="ListParagraph"/>
        <w:numPr>
          <w:ilvl w:val="0"/>
          <w:numId w:val="51"/>
        </w:numPr>
        <w:jc w:val="both"/>
        <w:rPr>
          <w:rFonts w:asciiTheme="minorHAnsi" w:hAnsiTheme="minorHAnsi" w:cstheme="minorHAnsi"/>
        </w:rPr>
      </w:pPr>
      <w:r w:rsidRPr="009D5206">
        <w:rPr>
          <w:rFonts w:asciiTheme="minorHAnsi" w:hAnsiTheme="minorHAnsi" w:cstheme="minorHAnsi"/>
        </w:rPr>
        <w:t>initiation/hazing type violence and rituals (this could include activities involving harassment, abuse or humiliation used as a way of initiating a person into a group and may also include an online element).</w:t>
      </w:r>
      <w:r w:rsidRPr="009D5206">
        <w:rPr>
          <w:rStyle w:val="FootnoteReference"/>
          <w:rFonts w:asciiTheme="minorHAnsi" w:hAnsiTheme="minorHAnsi" w:cstheme="minorHAnsi"/>
        </w:rPr>
        <w:footnoteReference w:id="17"/>
      </w:r>
    </w:p>
    <w:p w:rsidR="00B80861" w:rsidP="00F35C67" w:rsidRDefault="00B80861" w14:paraId="20E6AD14" w14:textId="77777777">
      <w:pPr>
        <w:spacing w:after="0" w:line="240" w:lineRule="auto"/>
        <w:jc w:val="both"/>
        <w:rPr>
          <w:sz w:val="24"/>
          <w:szCs w:val="24"/>
        </w:rPr>
      </w:pPr>
    </w:p>
    <w:p w:rsidR="00EA3BFD" w:rsidP="00F35C67" w:rsidRDefault="00B80861" w14:paraId="78D1B3AC" w14:textId="081199EE">
      <w:pPr>
        <w:spacing w:after="0" w:line="240" w:lineRule="auto"/>
        <w:jc w:val="both"/>
        <w:rPr>
          <w:b/>
          <w:bCs/>
          <w:u w:val="single"/>
        </w:rPr>
      </w:pPr>
      <w:r>
        <w:rPr>
          <w:sz w:val="24"/>
          <w:szCs w:val="24"/>
        </w:rPr>
        <w:t xml:space="preserve">All children </w:t>
      </w:r>
      <w:proofErr w:type="gramStart"/>
      <w:r>
        <w:rPr>
          <w:sz w:val="24"/>
          <w:szCs w:val="24"/>
        </w:rPr>
        <w:t>are capable of abusing</w:t>
      </w:r>
      <w:proofErr w:type="gramEnd"/>
      <w:r>
        <w:rPr>
          <w:sz w:val="24"/>
          <w:szCs w:val="24"/>
        </w:rPr>
        <w:t xml:space="preserve"> their peers</w:t>
      </w:r>
      <w:r w:rsidR="00530BDD">
        <w:rPr>
          <w:sz w:val="24"/>
          <w:szCs w:val="24"/>
        </w:rPr>
        <w:t xml:space="preserve"> and we</w:t>
      </w:r>
      <w:r>
        <w:rPr>
          <w:sz w:val="24"/>
          <w:szCs w:val="24"/>
        </w:rPr>
        <w:t xml:space="preserve"> recognise that girls are more likely to be the victims of </w:t>
      </w:r>
      <w:proofErr w:type="gramStart"/>
      <w:r w:rsidR="007C1582">
        <w:rPr>
          <w:sz w:val="24"/>
          <w:szCs w:val="24"/>
        </w:rPr>
        <w:t>child on child</w:t>
      </w:r>
      <w:proofErr w:type="gramEnd"/>
      <w:r>
        <w:rPr>
          <w:sz w:val="24"/>
          <w:szCs w:val="24"/>
        </w:rPr>
        <w:t xml:space="preserve"> abuse and boys’ perpetrator</w:t>
      </w:r>
      <w:r w:rsidR="00530BDD">
        <w:rPr>
          <w:sz w:val="24"/>
          <w:szCs w:val="24"/>
        </w:rPr>
        <w:t>s. A</w:t>
      </w:r>
      <w:r>
        <w:rPr>
          <w:sz w:val="24"/>
          <w:szCs w:val="24"/>
        </w:rPr>
        <w:t xml:space="preserve">ll </w:t>
      </w:r>
      <w:proofErr w:type="gramStart"/>
      <w:r w:rsidR="007C1582">
        <w:rPr>
          <w:sz w:val="24"/>
          <w:szCs w:val="24"/>
        </w:rPr>
        <w:t>child on child</w:t>
      </w:r>
      <w:proofErr w:type="gramEnd"/>
      <w:r>
        <w:rPr>
          <w:sz w:val="24"/>
          <w:szCs w:val="24"/>
        </w:rPr>
        <w:t xml:space="preserve"> abuse is unacceptable and will be taken seriously.</w:t>
      </w:r>
    </w:p>
    <w:p w:rsidRPr="00862CFC" w:rsidR="00862CFC" w:rsidP="00F35C67" w:rsidRDefault="00862CFC" w14:paraId="2564E6B4" w14:textId="77777777">
      <w:pPr>
        <w:spacing w:after="0" w:line="240" w:lineRule="auto"/>
        <w:jc w:val="both"/>
        <w:rPr>
          <w:b/>
          <w:bCs/>
          <w:u w:val="single"/>
        </w:rPr>
      </w:pPr>
    </w:p>
    <w:p w:rsidRPr="0052249A" w:rsidR="00EA3BFD" w:rsidP="00F35C67" w:rsidRDefault="00EA3BFD" w14:paraId="38275549" w14:textId="54CE7D60">
      <w:pPr>
        <w:spacing w:after="0" w:line="240" w:lineRule="auto"/>
        <w:jc w:val="both"/>
        <w:rPr>
          <w:b/>
          <w:bCs/>
          <w:sz w:val="24"/>
          <w:szCs w:val="24"/>
          <w:u w:val="single"/>
        </w:rPr>
      </w:pPr>
      <w:r w:rsidRPr="0052249A">
        <w:rPr>
          <w:b/>
          <w:bCs/>
          <w:sz w:val="24"/>
          <w:szCs w:val="24"/>
          <w:u w:val="single"/>
        </w:rPr>
        <w:t>Harmful sexual behaviour (HSB)</w:t>
      </w:r>
    </w:p>
    <w:p w:rsidRPr="0052249A" w:rsidR="00EA3BFD" w:rsidP="00EA3BFD" w:rsidRDefault="00EA3BFD" w14:paraId="70A84A4E" w14:textId="77777777">
      <w:pPr>
        <w:spacing w:after="0" w:line="240" w:lineRule="auto"/>
        <w:jc w:val="both"/>
        <w:rPr>
          <w:sz w:val="24"/>
          <w:szCs w:val="24"/>
        </w:rPr>
      </w:pPr>
      <w:r w:rsidRPr="0052249A">
        <w:rPr>
          <w:sz w:val="24"/>
          <w:szCs w:val="24"/>
        </w:rPr>
        <w:t xml:space="preserve">We recognise that children’s sexual behaviour exists on a wide continuum, ranging from normal and developmentally expected to inappropriate, problematic, abusive and violent. We refer to problematic, abusive and violent sexual behaviour as ‘harmful sexual behaviour’. </w:t>
      </w:r>
    </w:p>
    <w:p w:rsidRPr="0052249A" w:rsidR="00EA3BFD" w:rsidP="00EA3BFD" w:rsidRDefault="00EA3BFD" w14:paraId="03E12232" w14:textId="77777777">
      <w:pPr>
        <w:spacing w:after="0" w:line="240" w:lineRule="auto"/>
        <w:jc w:val="both"/>
        <w:rPr>
          <w:sz w:val="24"/>
          <w:szCs w:val="24"/>
        </w:rPr>
      </w:pPr>
    </w:p>
    <w:p w:rsidRPr="0052249A" w:rsidR="00EA3BFD" w:rsidP="00EA3BFD" w:rsidRDefault="00EA3BFD" w14:paraId="6018FD8E" w14:textId="03378475">
      <w:pPr>
        <w:spacing w:after="0" w:line="240" w:lineRule="auto"/>
        <w:jc w:val="both"/>
        <w:rPr>
          <w:sz w:val="24"/>
          <w:szCs w:val="24"/>
        </w:rPr>
      </w:pPr>
      <w:r w:rsidRPr="0052249A">
        <w:rPr>
          <w:sz w:val="24"/>
          <w:szCs w:val="24"/>
        </w:rPr>
        <w:t>When responding to HSB, we will:</w:t>
      </w:r>
    </w:p>
    <w:p w:rsidRPr="0052249A" w:rsidR="00EA3BFD" w:rsidP="00EA3BFD" w:rsidRDefault="00EA3BFD" w14:paraId="2287195D" w14:textId="77777777">
      <w:pPr>
        <w:spacing w:after="0" w:line="240" w:lineRule="auto"/>
        <w:jc w:val="both"/>
        <w:rPr>
          <w:sz w:val="24"/>
          <w:szCs w:val="24"/>
        </w:rPr>
      </w:pPr>
    </w:p>
    <w:p w:rsidRPr="0052249A" w:rsidR="00EA3BFD" w:rsidP="00F42F5D" w:rsidRDefault="00EA3BFD" w14:paraId="6AE4E3D6" w14:textId="431D8D6D">
      <w:pPr>
        <w:pStyle w:val="ListParagraph"/>
        <w:numPr>
          <w:ilvl w:val="0"/>
          <w:numId w:val="80"/>
        </w:numPr>
        <w:jc w:val="both"/>
        <w:rPr>
          <w:rFonts w:asciiTheme="minorHAnsi" w:hAnsiTheme="minorHAnsi" w:cstheme="minorHAnsi"/>
        </w:rPr>
      </w:pPr>
      <w:r w:rsidRPr="0052249A">
        <w:rPr>
          <w:rFonts w:asciiTheme="minorHAnsi" w:hAnsiTheme="minorHAnsi" w:cstheme="minorHAnsi"/>
        </w:rPr>
        <w:t xml:space="preserve">Consider the behaviours in a child protection </w:t>
      </w:r>
      <w:proofErr w:type="gramStart"/>
      <w:r w:rsidRPr="0052249A">
        <w:rPr>
          <w:rFonts w:asciiTheme="minorHAnsi" w:hAnsiTheme="minorHAnsi" w:cstheme="minorHAnsi"/>
        </w:rPr>
        <w:t>context;</w:t>
      </w:r>
      <w:proofErr w:type="gramEnd"/>
    </w:p>
    <w:p w:rsidRPr="0052249A" w:rsidR="00EA3BFD" w:rsidP="00F42F5D" w:rsidRDefault="00EA3BFD" w14:paraId="7F4F0A3F" w14:textId="0F7105E9">
      <w:pPr>
        <w:pStyle w:val="ListParagraph"/>
        <w:numPr>
          <w:ilvl w:val="0"/>
          <w:numId w:val="80"/>
        </w:numPr>
        <w:jc w:val="both"/>
        <w:rPr>
          <w:rFonts w:asciiTheme="minorHAnsi" w:hAnsiTheme="minorHAnsi" w:cstheme="minorHAnsi"/>
        </w:rPr>
      </w:pPr>
      <w:r w:rsidRPr="0052249A">
        <w:rPr>
          <w:rFonts w:asciiTheme="minorHAnsi" w:hAnsiTheme="minorHAnsi" w:cstheme="minorHAnsi"/>
        </w:rPr>
        <w:t xml:space="preserve">Consider the ages and developmental stages of the children </w:t>
      </w:r>
      <w:proofErr w:type="gramStart"/>
      <w:r w:rsidRPr="0052249A">
        <w:rPr>
          <w:rFonts w:asciiTheme="minorHAnsi" w:hAnsiTheme="minorHAnsi" w:cstheme="minorHAnsi"/>
        </w:rPr>
        <w:t>involved;</w:t>
      </w:r>
      <w:proofErr w:type="gramEnd"/>
    </w:p>
    <w:p w:rsidRPr="0052249A" w:rsidR="00EA3BFD" w:rsidP="00F42F5D" w:rsidRDefault="00EA3BFD" w14:paraId="3E17E182" w14:textId="394EB617">
      <w:pPr>
        <w:pStyle w:val="ListParagraph"/>
        <w:numPr>
          <w:ilvl w:val="0"/>
          <w:numId w:val="80"/>
        </w:numPr>
        <w:jc w:val="both"/>
        <w:rPr>
          <w:rFonts w:asciiTheme="minorHAnsi" w:hAnsiTheme="minorHAnsi" w:cstheme="minorHAnsi"/>
        </w:rPr>
      </w:pPr>
      <w:proofErr w:type="gramStart"/>
      <w:r w:rsidRPr="0052249A">
        <w:rPr>
          <w:rFonts w:asciiTheme="minorHAnsi" w:hAnsiTheme="minorHAnsi" w:cstheme="minorHAnsi"/>
        </w:rPr>
        <w:t>Take action</w:t>
      </w:r>
      <w:proofErr w:type="gramEnd"/>
      <w:r w:rsidRPr="0052249A">
        <w:rPr>
          <w:rFonts w:asciiTheme="minorHAnsi" w:hAnsiTheme="minorHAnsi" w:cstheme="minorHAnsi"/>
        </w:rPr>
        <w:t xml:space="preserve"> in line with local thresholds and pathways guidance</w:t>
      </w:r>
      <w:r w:rsidRPr="0052249A" w:rsidR="0032629F">
        <w:rPr>
          <w:rFonts w:asciiTheme="minorHAnsi" w:hAnsiTheme="minorHAnsi" w:cstheme="minorHAnsi"/>
        </w:rPr>
        <w:t xml:space="preserve"> and relevant statutory guidance</w:t>
      </w:r>
      <w:r w:rsidRPr="0052249A">
        <w:rPr>
          <w:rFonts w:asciiTheme="minorHAnsi" w:hAnsiTheme="minorHAnsi" w:cstheme="minorHAnsi"/>
        </w:rPr>
        <w:t xml:space="preserve">; </w:t>
      </w:r>
      <w:r w:rsidRPr="0052249A" w:rsidR="0032629F">
        <w:rPr>
          <w:rFonts w:asciiTheme="minorHAnsi" w:hAnsiTheme="minorHAnsi" w:cstheme="minorHAnsi"/>
        </w:rPr>
        <w:t>and</w:t>
      </w:r>
    </w:p>
    <w:p w:rsidRPr="0052249A" w:rsidR="0032629F" w:rsidP="00F42F5D" w:rsidRDefault="0032629F" w14:paraId="3D5D19EB" w14:textId="46C32F39">
      <w:pPr>
        <w:pStyle w:val="ListParagraph"/>
        <w:numPr>
          <w:ilvl w:val="0"/>
          <w:numId w:val="80"/>
        </w:numPr>
        <w:jc w:val="both"/>
        <w:rPr>
          <w:rFonts w:asciiTheme="minorHAnsi" w:hAnsiTheme="minorHAnsi" w:cstheme="minorHAnsi"/>
        </w:rPr>
      </w:pPr>
      <w:r w:rsidRPr="0052249A">
        <w:rPr>
          <w:rFonts w:asciiTheme="minorHAnsi" w:hAnsiTheme="minorHAnsi" w:cstheme="minorHAnsi"/>
        </w:rPr>
        <w:t>Seek specialist support as required.</w:t>
      </w:r>
    </w:p>
    <w:p w:rsidRPr="0052249A" w:rsidR="00EA3BFD" w:rsidP="00EA3BFD" w:rsidRDefault="00EA3BFD" w14:paraId="341B3953" w14:textId="77777777">
      <w:pPr>
        <w:spacing w:after="0" w:line="240" w:lineRule="auto"/>
        <w:jc w:val="both"/>
        <w:rPr>
          <w:sz w:val="24"/>
          <w:szCs w:val="24"/>
        </w:rPr>
      </w:pPr>
    </w:p>
    <w:p w:rsidRPr="0052249A" w:rsidR="00EA3BFD" w:rsidP="00EA3BFD" w:rsidRDefault="00EA3BFD" w14:paraId="39911747" w14:textId="36A052F9">
      <w:pPr>
        <w:spacing w:after="0" w:line="240" w:lineRule="auto"/>
        <w:jc w:val="both"/>
        <w:rPr>
          <w:sz w:val="24"/>
          <w:szCs w:val="24"/>
        </w:rPr>
      </w:pPr>
      <w:r w:rsidRPr="0052249A">
        <w:rPr>
          <w:sz w:val="24"/>
          <w:szCs w:val="24"/>
        </w:rPr>
        <w:t xml:space="preserve">We will </w:t>
      </w:r>
      <w:proofErr w:type="gramStart"/>
      <w:r w:rsidRPr="0052249A">
        <w:rPr>
          <w:sz w:val="24"/>
          <w:szCs w:val="24"/>
        </w:rPr>
        <w:t>take action</w:t>
      </w:r>
      <w:proofErr w:type="gramEnd"/>
      <w:r w:rsidRPr="0052249A">
        <w:rPr>
          <w:sz w:val="24"/>
          <w:szCs w:val="24"/>
        </w:rPr>
        <w:t xml:space="preserve"> at the earliest possible point, to safeguard children and to prevent problematic, abusive and/or violent behaviour in the future. </w:t>
      </w:r>
    </w:p>
    <w:p w:rsidRPr="0052249A" w:rsidR="00EA3BFD" w:rsidP="00EA3BFD" w:rsidRDefault="00EA3BFD" w14:paraId="5A711661" w14:textId="77777777">
      <w:pPr>
        <w:spacing w:after="0" w:line="240" w:lineRule="auto"/>
        <w:jc w:val="both"/>
        <w:rPr>
          <w:sz w:val="24"/>
          <w:szCs w:val="24"/>
        </w:rPr>
      </w:pPr>
    </w:p>
    <w:p w:rsidRPr="0052249A" w:rsidR="00EA3BFD" w:rsidP="00EA3BFD" w:rsidRDefault="00EA3BFD" w14:paraId="6FA5E376" w14:textId="15F3D8F7">
      <w:pPr>
        <w:spacing w:after="0" w:line="240" w:lineRule="auto"/>
        <w:jc w:val="both"/>
        <w:rPr>
          <w:sz w:val="24"/>
          <w:szCs w:val="24"/>
        </w:rPr>
      </w:pPr>
      <w:r w:rsidRPr="0052249A">
        <w:rPr>
          <w:sz w:val="24"/>
          <w:szCs w:val="24"/>
        </w:rPr>
        <w:t xml:space="preserve">We recognise that children displaying HSB have often experienced their own abuse and </w:t>
      </w:r>
      <w:proofErr w:type="gramStart"/>
      <w:r w:rsidRPr="0052249A">
        <w:rPr>
          <w:sz w:val="24"/>
          <w:szCs w:val="24"/>
        </w:rPr>
        <w:t>trauma</w:t>
      </w:r>
      <w:proofErr w:type="gramEnd"/>
      <w:r w:rsidRPr="0052249A">
        <w:rPr>
          <w:sz w:val="24"/>
          <w:szCs w:val="24"/>
        </w:rPr>
        <w:t xml:space="preserve"> and we will offer support as required. </w:t>
      </w:r>
    </w:p>
    <w:p w:rsidR="00EA3BFD" w:rsidP="00F35C67" w:rsidRDefault="00EA3BFD" w14:paraId="0FC7EA4B" w14:textId="77777777">
      <w:pPr>
        <w:spacing w:after="0" w:line="240" w:lineRule="auto"/>
        <w:jc w:val="both"/>
        <w:rPr>
          <w:b/>
          <w:bCs/>
          <w:sz w:val="24"/>
          <w:szCs w:val="24"/>
          <w:u w:val="single"/>
        </w:rPr>
      </w:pPr>
    </w:p>
    <w:p w:rsidRPr="00B80861" w:rsidR="00AD62F4" w:rsidP="00F35C67" w:rsidRDefault="00AD62F4" w14:paraId="4A1432E1" w14:textId="2D7F43A9">
      <w:pPr>
        <w:spacing w:after="0" w:line="240" w:lineRule="auto"/>
        <w:jc w:val="both"/>
        <w:rPr>
          <w:b/>
          <w:bCs/>
          <w:sz w:val="24"/>
          <w:szCs w:val="24"/>
          <w:u w:val="single"/>
        </w:rPr>
      </w:pPr>
      <w:r w:rsidRPr="00F35C67">
        <w:rPr>
          <w:b/>
          <w:bCs/>
          <w:sz w:val="24"/>
          <w:szCs w:val="24"/>
          <w:u w:val="single"/>
        </w:rPr>
        <w:t>Staff training</w:t>
      </w:r>
    </w:p>
    <w:p w:rsidR="00B80861" w:rsidP="00F35C67" w:rsidRDefault="00AD62F4" w14:paraId="6CEDB74B" w14:textId="6BC8842A">
      <w:pPr>
        <w:spacing w:after="0" w:line="240" w:lineRule="auto"/>
        <w:jc w:val="both"/>
        <w:rPr>
          <w:sz w:val="24"/>
          <w:szCs w:val="24"/>
        </w:rPr>
      </w:pPr>
      <w:r w:rsidRPr="00B80861">
        <w:rPr>
          <w:sz w:val="24"/>
          <w:szCs w:val="24"/>
        </w:rPr>
        <w:t xml:space="preserve">All staff are made aware that children can abuse other children, that this can happen online or in person, at school or outside of school. All staff will receive training so that they can confidently recognise the indicators and signs of </w:t>
      </w:r>
      <w:proofErr w:type="gramStart"/>
      <w:r w:rsidR="007C1582">
        <w:rPr>
          <w:sz w:val="24"/>
          <w:szCs w:val="24"/>
        </w:rPr>
        <w:t>child on child</w:t>
      </w:r>
      <w:proofErr w:type="gramEnd"/>
      <w:r w:rsidRPr="00B80861">
        <w:rPr>
          <w:sz w:val="24"/>
          <w:szCs w:val="24"/>
        </w:rPr>
        <w:t xml:space="preserve"> abuse </w:t>
      </w:r>
      <w:proofErr w:type="gramStart"/>
      <w:r w:rsidRPr="00B80861">
        <w:rPr>
          <w:sz w:val="24"/>
          <w:szCs w:val="24"/>
        </w:rPr>
        <w:t>in order to</w:t>
      </w:r>
      <w:proofErr w:type="gramEnd"/>
      <w:r w:rsidRPr="00B80861">
        <w:rPr>
          <w:sz w:val="24"/>
          <w:szCs w:val="24"/>
        </w:rPr>
        <w:t xml:space="preserve"> identify it and respond </w:t>
      </w:r>
      <w:r w:rsidR="00B80861">
        <w:rPr>
          <w:sz w:val="24"/>
          <w:szCs w:val="24"/>
        </w:rPr>
        <w:t>appropriately t</w:t>
      </w:r>
      <w:r w:rsidRPr="00B80861">
        <w:rPr>
          <w:sz w:val="24"/>
          <w:szCs w:val="24"/>
        </w:rPr>
        <w:t xml:space="preserve">o reports. All staff will be made aware of the </w:t>
      </w:r>
      <w:r w:rsidRPr="00D3540F">
        <w:rPr>
          <w:sz w:val="24"/>
          <w:szCs w:val="24"/>
        </w:rPr>
        <w:t>school</w:t>
      </w:r>
      <w:r w:rsidRPr="00D3540F" w:rsidR="00D3540F">
        <w:rPr>
          <w:sz w:val="24"/>
          <w:szCs w:val="24"/>
        </w:rPr>
        <w:t xml:space="preserve">’s </w:t>
      </w:r>
      <w:r w:rsidRPr="00B80861">
        <w:rPr>
          <w:sz w:val="24"/>
          <w:szCs w:val="24"/>
        </w:rPr>
        <w:t xml:space="preserve">policy and procedures with regards to </w:t>
      </w:r>
      <w:proofErr w:type="gramStart"/>
      <w:r w:rsidR="007C1582">
        <w:rPr>
          <w:sz w:val="24"/>
          <w:szCs w:val="24"/>
        </w:rPr>
        <w:t>child on child</w:t>
      </w:r>
      <w:proofErr w:type="gramEnd"/>
      <w:r w:rsidRPr="00B80861">
        <w:rPr>
          <w:sz w:val="24"/>
          <w:szCs w:val="24"/>
        </w:rPr>
        <w:t xml:space="preserve"> abuse and the crucial role that they play in preventing it and responding to it as necessary. </w:t>
      </w:r>
      <w:r w:rsidRPr="00B80861" w:rsidR="00B80861">
        <w:rPr>
          <w:sz w:val="24"/>
          <w:szCs w:val="24"/>
        </w:rPr>
        <w:t>It will be made clear that addressing inappropriate behaviour (even if it appears to be relatively innocuous) can be an important intervention that helps prevent problematic, abusive and/or violent behaviour in the future.</w:t>
      </w:r>
    </w:p>
    <w:p w:rsidRPr="00B80861" w:rsidR="00B80861" w:rsidP="00F35C67" w:rsidRDefault="00B80861" w14:paraId="1813AFA2" w14:textId="77777777">
      <w:pPr>
        <w:spacing w:after="0" w:line="240" w:lineRule="auto"/>
        <w:jc w:val="both"/>
        <w:rPr>
          <w:sz w:val="24"/>
          <w:szCs w:val="24"/>
        </w:rPr>
      </w:pPr>
    </w:p>
    <w:p w:rsidRPr="00F35C67" w:rsidR="00AD62F4" w:rsidP="00F35C67" w:rsidRDefault="00AD62F4" w14:paraId="0B86C7C9" w14:textId="7076094F">
      <w:pPr>
        <w:spacing w:after="0" w:line="240" w:lineRule="auto"/>
        <w:jc w:val="both"/>
        <w:rPr>
          <w:b/>
          <w:bCs/>
          <w:sz w:val="24"/>
          <w:szCs w:val="24"/>
          <w:u w:val="single"/>
        </w:rPr>
      </w:pPr>
      <w:r w:rsidRPr="00F35C67">
        <w:rPr>
          <w:b/>
          <w:bCs/>
          <w:sz w:val="24"/>
          <w:szCs w:val="24"/>
          <w:u w:val="single"/>
        </w:rPr>
        <w:t xml:space="preserve">Procedures for minimising opportunities for </w:t>
      </w:r>
      <w:proofErr w:type="gramStart"/>
      <w:r w:rsidR="007C1582">
        <w:rPr>
          <w:b/>
          <w:bCs/>
          <w:sz w:val="24"/>
          <w:szCs w:val="24"/>
          <w:u w:val="single"/>
        </w:rPr>
        <w:t>child on child</w:t>
      </w:r>
      <w:proofErr w:type="gramEnd"/>
      <w:r w:rsidRPr="00F35C67">
        <w:rPr>
          <w:b/>
          <w:bCs/>
          <w:sz w:val="24"/>
          <w:szCs w:val="24"/>
          <w:u w:val="single"/>
        </w:rPr>
        <w:t xml:space="preserve"> abuse</w:t>
      </w:r>
    </w:p>
    <w:p w:rsidRPr="00F35C67" w:rsidR="00AD62F4" w:rsidP="00F35C67" w:rsidRDefault="00AD62F4" w14:paraId="5B07A946" w14:textId="2AF35D09">
      <w:pPr>
        <w:spacing w:after="0" w:line="240" w:lineRule="auto"/>
        <w:jc w:val="both"/>
        <w:rPr>
          <w:sz w:val="24"/>
          <w:szCs w:val="24"/>
        </w:rPr>
      </w:pPr>
      <w:r w:rsidRPr="00F35C67">
        <w:rPr>
          <w:sz w:val="24"/>
          <w:szCs w:val="24"/>
        </w:rPr>
        <w:t xml:space="preserve">We recognise that a crucial part of our safeguarding responsibility is to minimise the opportunity for </w:t>
      </w:r>
      <w:proofErr w:type="gramStart"/>
      <w:r w:rsidR="007C1582">
        <w:rPr>
          <w:sz w:val="24"/>
          <w:szCs w:val="24"/>
        </w:rPr>
        <w:t>child on child</w:t>
      </w:r>
      <w:proofErr w:type="gramEnd"/>
      <w:r w:rsidRPr="00F35C67">
        <w:rPr>
          <w:sz w:val="24"/>
          <w:szCs w:val="24"/>
        </w:rPr>
        <w:t xml:space="preserve"> abuse to occur. </w:t>
      </w:r>
      <w:proofErr w:type="gramStart"/>
      <w:r w:rsidRPr="00F35C67">
        <w:rPr>
          <w:sz w:val="24"/>
          <w:szCs w:val="24"/>
        </w:rPr>
        <w:t>In order to</w:t>
      </w:r>
      <w:proofErr w:type="gramEnd"/>
      <w:r w:rsidRPr="00F35C67">
        <w:rPr>
          <w:sz w:val="24"/>
          <w:szCs w:val="24"/>
        </w:rPr>
        <w:t xml:space="preserve"> do this, and to establish a safe environment for all children, we:</w:t>
      </w:r>
    </w:p>
    <w:p w:rsidRPr="00F35C67" w:rsidR="00AD62F4" w:rsidP="00F35C67" w:rsidRDefault="00AD62F4" w14:paraId="4FF5CA0E" w14:textId="77777777">
      <w:pPr>
        <w:spacing w:after="0" w:line="240" w:lineRule="auto"/>
        <w:jc w:val="both"/>
        <w:rPr>
          <w:sz w:val="24"/>
          <w:szCs w:val="24"/>
        </w:rPr>
      </w:pPr>
    </w:p>
    <w:p w:rsidR="00AD62F4" w:rsidP="00F42F5D" w:rsidRDefault="00530BDD" w14:paraId="23555CF2" w14:textId="1ED4CB2D">
      <w:pPr>
        <w:pStyle w:val="ListParagraph"/>
        <w:numPr>
          <w:ilvl w:val="0"/>
          <w:numId w:val="61"/>
        </w:numPr>
        <w:jc w:val="both"/>
        <w:rPr>
          <w:rFonts w:asciiTheme="minorHAnsi" w:hAnsiTheme="minorHAnsi" w:cstheme="minorHAnsi"/>
        </w:rPr>
      </w:pPr>
      <w:r>
        <w:rPr>
          <w:rFonts w:asciiTheme="minorHAnsi" w:hAnsiTheme="minorHAnsi" w:cstheme="minorHAnsi"/>
        </w:rPr>
        <w:t>h</w:t>
      </w:r>
      <w:r w:rsidRPr="00F35C67" w:rsidR="00AD62F4">
        <w:rPr>
          <w:rFonts w:asciiTheme="minorHAnsi" w:hAnsiTheme="minorHAnsi" w:cstheme="minorHAnsi"/>
        </w:rPr>
        <w:t xml:space="preserve">ave a </w:t>
      </w:r>
      <w:proofErr w:type="gramStart"/>
      <w:r w:rsidRPr="00F35C67" w:rsidR="00AD62F4">
        <w:rPr>
          <w:rFonts w:asciiTheme="minorHAnsi" w:hAnsiTheme="minorHAnsi" w:cstheme="minorHAnsi"/>
        </w:rPr>
        <w:t xml:space="preserve">robust </w:t>
      </w:r>
      <w:r w:rsidR="00862CFC">
        <w:rPr>
          <w:rFonts w:asciiTheme="minorHAnsi" w:hAnsiTheme="minorHAnsi" w:cstheme="minorHAnsi"/>
        </w:rPr>
        <w:t>policies</w:t>
      </w:r>
      <w:proofErr w:type="gramEnd"/>
      <w:r w:rsidRPr="00F35C67" w:rsidR="00AD62F4">
        <w:rPr>
          <w:rFonts w:asciiTheme="minorHAnsi" w:hAnsiTheme="minorHAnsi" w:cstheme="minorHAnsi"/>
        </w:rPr>
        <w:t xml:space="preserve">, which make it clear that we have a </w:t>
      </w:r>
      <w:proofErr w:type="gramStart"/>
      <w:r w:rsidRPr="00F35C67" w:rsidR="00AD62F4">
        <w:rPr>
          <w:rFonts w:asciiTheme="minorHAnsi" w:hAnsiTheme="minorHAnsi" w:cstheme="minorHAnsi"/>
        </w:rPr>
        <w:t>zero tolerance</w:t>
      </w:r>
      <w:proofErr w:type="gramEnd"/>
      <w:r w:rsidRPr="00F35C67" w:rsidR="00AD62F4">
        <w:rPr>
          <w:rFonts w:asciiTheme="minorHAnsi" w:hAnsiTheme="minorHAnsi" w:cstheme="minorHAnsi"/>
        </w:rPr>
        <w:t xml:space="preserve"> approach to any kind of </w:t>
      </w:r>
      <w:proofErr w:type="gramStart"/>
      <w:r w:rsidR="007C1582">
        <w:rPr>
          <w:rFonts w:asciiTheme="minorHAnsi" w:hAnsiTheme="minorHAnsi" w:cstheme="minorHAnsi"/>
        </w:rPr>
        <w:t>child on child</w:t>
      </w:r>
      <w:proofErr w:type="gramEnd"/>
      <w:r w:rsidRPr="00F35C67" w:rsidR="00AD62F4">
        <w:rPr>
          <w:rFonts w:asciiTheme="minorHAnsi" w:hAnsiTheme="minorHAnsi" w:cstheme="minorHAnsi"/>
        </w:rPr>
        <w:t xml:space="preserve"> </w:t>
      </w:r>
      <w:proofErr w:type="gramStart"/>
      <w:r w:rsidRPr="00F35C67" w:rsidR="00AD62F4">
        <w:rPr>
          <w:rFonts w:asciiTheme="minorHAnsi" w:hAnsiTheme="minorHAnsi" w:cstheme="minorHAnsi"/>
        </w:rPr>
        <w:t>abuse</w:t>
      </w:r>
      <w:r>
        <w:rPr>
          <w:rFonts w:asciiTheme="minorHAnsi" w:hAnsiTheme="minorHAnsi" w:cstheme="minorHAnsi"/>
        </w:rPr>
        <w:t>;</w:t>
      </w:r>
      <w:proofErr w:type="gramEnd"/>
    </w:p>
    <w:p w:rsidRPr="00F35C67" w:rsidR="00B618AD" w:rsidP="00F42F5D" w:rsidRDefault="00530BDD" w14:paraId="206C8A08" w14:textId="3683F28C">
      <w:pPr>
        <w:pStyle w:val="ListParagraph"/>
        <w:numPr>
          <w:ilvl w:val="0"/>
          <w:numId w:val="61"/>
        </w:numPr>
        <w:jc w:val="both"/>
        <w:rPr>
          <w:rFonts w:asciiTheme="minorHAnsi" w:hAnsiTheme="minorHAnsi" w:cstheme="minorHAnsi"/>
        </w:rPr>
      </w:pPr>
      <w:r>
        <w:rPr>
          <w:rFonts w:asciiTheme="minorHAnsi" w:hAnsiTheme="minorHAnsi" w:cstheme="minorHAnsi"/>
        </w:rPr>
        <w:t>e</w:t>
      </w:r>
      <w:r w:rsidRPr="00F35C67" w:rsidR="00B618AD">
        <w:rPr>
          <w:rFonts w:asciiTheme="minorHAnsi" w:hAnsiTheme="minorHAnsi" w:cstheme="minorHAnsi"/>
        </w:rPr>
        <w:t xml:space="preserve">nsure staff understand what is meant by </w:t>
      </w:r>
      <w:proofErr w:type="gramStart"/>
      <w:r w:rsidR="007C1582">
        <w:rPr>
          <w:rFonts w:asciiTheme="minorHAnsi" w:hAnsiTheme="minorHAnsi" w:cstheme="minorHAnsi"/>
        </w:rPr>
        <w:t>child on child</w:t>
      </w:r>
      <w:proofErr w:type="gramEnd"/>
      <w:r w:rsidRPr="00F35C67" w:rsidR="00B618AD">
        <w:rPr>
          <w:rFonts w:asciiTheme="minorHAnsi" w:hAnsiTheme="minorHAnsi" w:cstheme="minorHAnsi"/>
        </w:rPr>
        <w:t xml:space="preserve"> abuse and the school policy on </w:t>
      </w:r>
      <w:proofErr w:type="gramStart"/>
      <w:r w:rsidR="007C1582">
        <w:rPr>
          <w:rFonts w:asciiTheme="minorHAnsi" w:hAnsiTheme="minorHAnsi" w:cstheme="minorHAnsi"/>
        </w:rPr>
        <w:t>child on child</w:t>
      </w:r>
      <w:proofErr w:type="gramEnd"/>
      <w:r w:rsidRPr="00F35C67" w:rsidR="00B618AD">
        <w:rPr>
          <w:rFonts w:asciiTheme="minorHAnsi" w:hAnsiTheme="minorHAnsi" w:cstheme="minorHAnsi"/>
        </w:rPr>
        <w:t xml:space="preserve"> abuse by </w:t>
      </w:r>
      <w:r w:rsidRPr="00862CFC" w:rsidR="00862CFC">
        <w:rPr>
          <w:rFonts w:asciiTheme="minorHAnsi" w:hAnsiTheme="minorHAnsi" w:cstheme="minorHAnsi"/>
        </w:rPr>
        <w:t>clear and frequent training</w:t>
      </w:r>
    </w:p>
    <w:p w:rsidRPr="00AD2034" w:rsidR="00AD2034" w:rsidP="00F42F5D" w:rsidRDefault="00530BDD" w14:paraId="679C4397" w14:textId="3477B972">
      <w:pPr>
        <w:pStyle w:val="ListParagraph"/>
        <w:numPr>
          <w:ilvl w:val="0"/>
          <w:numId w:val="61"/>
        </w:numPr>
        <w:jc w:val="both"/>
        <w:rPr>
          <w:rFonts w:asciiTheme="minorHAnsi" w:hAnsiTheme="minorHAnsi" w:cstheme="minorHAnsi"/>
        </w:rPr>
      </w:pPr>
      <w:r>
        <w:rPr>
          <w:rFonts w:asciiTheme="minorHAnsi" w:hAnsiTheme="minorHAnsi" w:cstheme="minorHAnsi"/>
        </w:rPr>
        <w:t>t</w:t>
      </w:r>
      <w:r w:rsidRPr="00AD2034" w:rsidR="00AD2034">
        <w:rPr>
          <w:rFonts w:asciiTheme="minorHAnsi" w:hAnsiTheme="minorHAnsi" w:cstheme="minorHAnsi"/>
        </w:rPr>
        <w:t>rain staff thoroughly so that they challenge inappropriate behaviour (even if it appears to be relatively innocuous</w:t>
      </w:r>
      <w:proofErr w:type="gramStart"/>
      <w:r w:rsidRPr="00AD2034" w:rsidR="00AD2034">
        <w:rPr>
          <w:rFonts w:asciiTheme="minorHAnsi" w:hAnsiTheme="minorHAnsi" w:cstheme="minorHAnsi"/>
        </w:rPr>
        <w:t>)</w:t>
      </w:r>
      <w:r>
        <w:rPr>
          <w:rFonts w:asciiTheme="minorHAnsi" w:hAnsiTheme="minorHAnsi" w:cstheme="minorHAnsi"/>
        </w:rPr>
        <w:t>;</w:t>
      </w:r>
      <w:proofErr w:type="gramEnd"/>
    </w:p>
    <w:p w:rsidRPr="00F35C67" w:rsidR="00AD62F4" w:rsidP="00F42F5D" w:rsidRDefault="00530BDD" w14:paraId="1CDB6BEF" w14:textId="7F8A8B5F">
      <w:pPr>
        <w:pStyle w:val="ListParagraph"/>
        <w:numPr>
          <w:ilvl w:val="0"/>
          <w:numId w:val="61"/>
        </w:numPr>
        <w:jc w:val="both"/>
        <w:rPr>
          <w:rFonts w:asciiTheme="minorHAnsi" w:hAnsiTheme="minorHAnsi" w:cstheme="minorHAnsi"/>
        </w:rPr>
      </w:pPr>
      <w:r>
        <w:rPr>
          <w:rFonts w:asciiTheme="minorHAnsi" w:hAnsiTheme="minorHAnsi" w:cstheme="minorHAnsi"/>
        </w:rPr>
        <w:t>t</w:t>
      </w:r>
      <w:r w:rsidRPr="00F35C67" w:rsidR="00AD62F4">
        <w:rPr>
          <w:rFonts w:asciiTheme="minorHAnsi" w:hAnsiTheme="minorHAnsi" w:cstheme="minorHAnsi"/>
        </w:rPr>
        <w:t xml:space="preserve">rain staff thoroughly so that they are confident to challenge inappropriate behaviours between peers, that are </w:t>
      </w:r>
      <w:proofErr w:type="gramStart"/>
      <w:r w:rsidRPr="00F35C67" w:rsidR="00AD62F4">
        <w:rPr>
          <w:rFonts w:asciiTheme="minorHAnsi" w:hAnsiTheme="minorHAnsi" w:cstheme="minorHAnsi"/>
        </w:rPr>
        <w:t>actually abusive</w:t>
      </w:r>
      <w:proofErr w:type="gramEnd"/>
      <w:r w:rsidRPr="00F35C67" w:rsidR="00AD62F4">
        <w:rPr>
          <w:rFonts w:asciiTheme="minorHAnsi" w:hAnsiTheme="minorHAnsi" w:cstheme="minorHAnsi"/>
        </w:rPr>
        <w:t xml:space="preserve"> in </w:t>
      </w:r>
      <w:proofErr w:type="gramStart"/>
      <w:r w:rsidRPr="00F35C67" w:rsidR="00AD62F4">
        <w:rPr>
          <w:rFonts w:asciiTheme="minorHAnsi" w:hAnsiTheme="minorHAnsi" w:cstheme="minorHAnsi"/>
        </w:rPr>
        <w:t>nature</w:t>
      </w:r>
      <w:r>
        <w:rPr>
          <w:rFonts w:asciiTheme="minorHAnsi" w:hAnsiTheme="minorHAnsi" w:cstheme="minorHAnsi"/>
        </w:rPr>
        <w:t>;</w:t>
      </w:r>
      <w:proofErr w:type="gramEnd"/>
      <w:r w:rsidRPr="00F35C67" w:rsidR="00AD62F4">
        <w:rPr>
          <w:rFonts w:asciiTheme="minorHAnsi" w:hAnsiTheme="minorHAnsi" w:cstheme="minorHAnsi"/>
        </w:rPr>
        <w:t xml:space="preserve"> </w:t>
      </w:r>
    </w:p>
    <w:p w:rsidRPr="00F35C67" w:rsidR="00AD62F4" w:rsidP="00F42F5D" w:rsidRDefault="00530BDD" w14:paraId="2D6D91ED" w14:textId="6EFB251F">
      <w:pPr>
        <w:pStyle w:val="ListParagraph"/>
        <w:numPr>
          <w:ilvl w:val="0"/>
          <w:numId w:val="61"/>
        </w:numPr>
        <w:jc w:val="both"/>
        <w:rPr>
          <w:rFonts w:asciiTheme="minorHAnsi" w:hAnsiTheme="minorHAnsi" w:cstheme="minorHAnsi"/>
        </w:rPr>
      </w:pPr>
      <w:r>
        <w:rPr>
          <w:rFonts w:asciiTheme="minorHAnsi" w:hAnsiTheme="minorHAnsi" w:cstheme="minorHAnsi"/>
        </w:rPr>
        <w:t>n</w:t>
      </w:r>
      <w:r w:rsidRPr="00F35C67" w:rsidR="00AD62F4">
        <w:rPr>
          <w:rFonts w:asciiTheme="minorHAnsi" w:hAnsiTheme="minorHAnsi" w:cstheme="minorHAnsi"/>
        </w:rPr>
        <w:t xml:space="preserve">ever downplay certain behaviours, for example dismissing sexual harassment as “just banter”, “just </w:t>
      </w:r>
      <w:r w:rsidRPr="00F35C67" w:rsidR="00AD62F4">
        <w:rPr>
          <w:rFonts w:asciiTheme="minorHAnsi" w:hAnsiTheme="minorHAnsi" w:cstheme="minorHAnsi"/>
        </w:rPr>
        <w:t>having a laugh”, “part of growing up” or “boys being boys”, as this can lead to a culture of unacceptable behaviours, an unsafe environment for children and in worst case scenarios a culture that normalises abuse leading to children accepting it as normal and not coming forward to report it</w:t>
      </w:r>
      <w:r>
        <w:rPr>
          <w:rFonts w:asciiTheme="minorHAnsi" w:hAnsiTheme="minorHAnsi" w:cstheme="minorHAnsi"/>
        </w:rPr>
        <w:t>; and</w:t>
      </w:r>
    </w:p>
    <w:p w:rsidRPr="00F35C67" w:rsidR="00AD62F4" w:rsidP="00F42F5D" w:rsidRDefault="00530BDD" w14:paraId="5F8403AB" w14:textId="6230D5AC">
      <w:pPr>
        <w:pStyle w:val="ListParagraph"/>
        <w:numPr>
          <w:ilvl w:val="0"/>
          <w:numId w:val="61"/>
        </w:numPr>
        <w:jc w:val="both"/>
        <w:rPr>
          <w:rFonts w:asciiTheme="minorHAnsi" w:hAnsiTheme="minorHAnsi" w:cstheme="minorHAnsi"/>
        </w:rPr>
      </w:pPr>
      <w:r>
        <w:rPr>
          <w:rFonts w:asciiTheme="minorHAnsi" w:hAnsiTheme="minorHAnsi" w:cstheme="minorHAnsi"/>
        </w:rPr>
        <w:t>r</w:t>
      </w:r>
      <w:r w:rsidRPr="00F35C67" w:rsidR="00AD62F4">
        <w:rPr>
          <w:rFonts w:asciiTheme="minorHAnsi" w:hAnsiTheme="minorHAnsi" w:cstheme="minorHAnsi"/>
        </w:rPr>
        <w:t xml:space="preserve">ecognise that sexual harassment and sexual violence, as well as other forms of </w:t>
      </w:r>
      <w:proofErr w:type="gramStart"/>
      <w:r w:rsidR="007C1582">
        <w:rPr>
          <w:rFonts w:asciiTheme="minorHAnsi" w:hAnsiTheme="minorHAnsi" w:cstheme="minorHAnsi"/>
        </w:rPr>
        <w:t>child on child</w:t>
      </w:r>
      <w:proofErr w:type="gramEnd"/>
      <w:r w:rsidRPr="00F35C67" w:rsidR="00AD62F4">
        <w:rPr>
          <w:rFonts w:asciiTheme="minorHAnsi" w:hAnsiTheme="minorHAnsi" w:cstheme="minorHAnsi"/>
        </w:rPr>
        <w:t xml:space="preserve"> abuse, may be happening even if they are not reported. </w:t>
      </w:r>
    </w:p>
    <w:p w:rsidR="002F6DCD" w:rsidP="00F35C67" w:rsidRDefault="002F6DCD" w14:paraId="21F55186" w14:textId="5B455320">
      <w:pPr>
        <w:spacing w:after="0" w:line="240" w:lineRule="auto"/>
        <w:jc w:val="both"/>
        <w:rPr>
          <w:b/>
          <w:bCs/>
          <w:color w:val="385623" w:themeColor="accent6" w:themeShade="80"/>
          <w:sz w:val="24"/>
          <w:szCs w:val="24"/>
        </w:rPr>
      </w:pPr>
    </w:p>
    <w:p w:rsidRPr="002F6DCD" w:rsidR="002F6DCD" w:rsidP="002F6DCD" w:rsidRDefault="002F6DCD" w14:paraId="5647458B" w14:textId="137B7293">
      <w:pPr>
        <w:spacing w:after="0" w:line="240" w:lineRule="auto"/>
        <w:jc w:val="both"/>
        <w:rPr>
          <w:rFonts w:cstheme="minorHAnsi"/>
          <w:b/>
          <w:bCs/>
          <w:sz w:val="24"/>
          <w:szCs w:val="24"/>
          <w:u w:val="single"/>
        </w:rPr>
      </w:pPr>
      <w:r w:rsidRPr="002F6DCD">
        <w:rPr>
          <w:rFonts w:cstheme="minorHAnsi"/>
          <w:b/>
          <w:bCs/>
          <w:sz w:val="24"/>
          <w:szCs w:val="24"/>
          <w:u w:val="single"/>
        </w:rPr>
        <w:t xml:space="preserve">How we address </w:t>
      </w:r>
      <w:r w:rsidR="007C1582">
        <w:rPr>
          <w:rFonts w:cstheme="minorHAnsi"/>
          <w:b/>
          <w:bCs/>
          <w:sz w:val="24"/>
          <w:szCs w:val="24"/>
          <w:u w:val="single"/>
        </w:rPr>
        <w:t>child on child</w:t>
      </w:r>
      <w:r w:rsidRPr="002F6DCD">
        <w:rPr>
          <w:rFonts w:cstheme="minorHAnsi"/>
          <w:b/>
          <w:bCs/>
          <w:sz w:val="24"/>
          <w:szCs w:val="24"/>
          <w:u w:val="single"/>
        </w:rPr>
        <w:t xml:space="preserve"> abuse within the curriculum and across the school </w:t>
      </w:r>
    </w:p>
    <w:p w:rsidR="002F6DCD" w:rsidP="002F6DCD" w:rsidRDefault="00B618AD" w14:paraId="1EF9F6F0" w14:textId="541325AC">
      <w:pPr>
        <w:spacing w:after="0" w:line="240" w:lineRule="auto"/>
        <w:jc w:val="both"/>
        <w:rPr>
          <w:rFonts w:cstheme="minorHAnsi"/>
          <w:bCs/>
          <w:sz w:val="24"/>
          <w:szCs w:val="24"/>
        </w:rPr>
      </w:pPr>
      <w:r w:rsidRPr="00B618AD">
        <w:rPr>
          <w:sz w:val="24"/>
          <w:szCs w:val="24"/>
        </w:rPr>
        <w:t xml:space="preserve">We ensure that our systems for reporting all safeguarding concerns are well promoted, easily understood and easily accessible for children to confidently </w:t>
      </w:r>
      <w:r w:rsidR="00862CFC">
        <w:rPr>
          <w:sz w:val="24"/>
          <w:szCs w:val="24"/>
        </w:rPr>
        <w:t xml:space="preserve">Speak out to Stay Safe and </w:t>
      </w:r>
      <w:r w:rsidRPr="00B618AD">
        <w:rPr>
          <w:sz w:val="24"/>
          <w:szCs w:val="24"/>
        </w:rPr>
        <w:t xml:space="preserve">report abuse, knowing their concerns will be treated seriously. </w:t>
      </w:r>
      <w:r w:rsidRPr="00B618AD" w:rsidR="002F6DCD">
        <w:rPr>
          <w:rFonts w:cstheme="minorHAnsi"/>
          <w:bCs/>
          <w:sz w:val="24"/>
          <w:szCs w:val="24"/>
        </w:rPr>
        <w:t xml:space="preserve">We ensure that children are aware of our safeguarding and child protection procedures, including how to raise concerns about </w:t>
      </w:r>
      <w:proofErr w:type="gramStart"/>
      <w:r w:rsidR="007C1582">
        <w:rPr>
          <w:rFonts w:cstheme="minorHAnsi"/>
          <w:bCs/>
          <w:sz w:val="24"/>
          <w:szCs w:val="24"/>
        </w:rPr>
        <w:t>child on child</w:t>
      </w:r>
      <w:proofErr w:type="gramEnd"/>
      <w:r w:rsidRPr="00B618AD" w:rsidR="002F6DCD">
        <w:rPr>
          <w:rFonts w:cstheme="minorHAnsi"/>
          <w:bCs/>
          <w:sz w:val="24"/>
          <w:szCs w:val="24"/>
        </w:rPr>
        <w:t xml:space="preserve"> abuse</w:t>
      </w:r>
      <w:r w:rsidR="00862CFC">
        <w:rPr>
          <w:rFonts w:cstheme="minorHAnsi"/>
          <w:bCs/>
          <w:sz w:val="24"/>
          <w:szCs w:val="24"/>
        </w:rPr>
        <w:t>.  These posters are throughout school and visited weekly with children.</w:t>
      </w:r>
    </w:p>
    <w:p w:rsidR="00862CFC" w:rsidP="002F6DCD" w:rsidRDefault="00862CFC" w14:paraId="5250E886" w14:textId="77777777">
      <w:pPr>
        <w:spacing w:after="0" w:line="240" w:lineRule="auto"/>
        <w:jc w:val="both"/>
        <w:rPr>
          <w:rFonts w:cstheme="minorHAnsi"/>
          <w:bCs/>
          <w:sz w:val="24"/>
          <w:szCs w:val="24"/>
        </w:rPr>
      </w:pPr>
    </w:p>
    <w:p w:rsidRPr="00B618AD" w:rsidR="00862CFC" w:rsidP="002F6DCD" w:rsidRDefault="00862CFC" w14:paraId="50C8C080" w14:textId="325EAFFD">
      <w:pPr>
        <w:spacing w:after="0" w:line="240" w:lineRule="auto"/>
        <w:jc w:val="both"/>
        <w:rPr>
          <w:rFonts w:cstheme="minorHAnsi"/>
          <w:b/>
          <w:color w:val="FF0000"/>
          <w:sz w:val="24"/>
          <w:szCs w:val="24"/>
        </w:rPr>
      </w:pPr>
      <w:r>
        <w:rPr>
          <w:noProof/>
        </w:rPr>
        <w:drawing>
          <wp:inline distT="0" distB="0" distL="0" distR="0" wp14:anchorId="75923AF3" wp14:editId="0E47680A">
            <wp:extent cx="3470007" cy="4775200"/>
            <wp:effectExtent l="0" t="0" r="0" b="6350"/>
            <wp:docPr id="2126082979" name="Picture 1" descr="A poster with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82979" name="Picture 1" descr="A poster with cartoon characters&#10;&#10;AI-generated content may be incorrect."/>
                    <pic:cNvPicPr/>
                  </pic:nvPicPr>
                  <pic:blipFill>
                    <a:blip r:embed="rId22"/>
                    <a:stretch>
                      <a:fillRect/>
                    </a:stretch>
                  </pic:blipFill>
                  <pic:spPr>
                    <a:xfrm>
                      <a:off x="0" y="0"/>
                      <a:ext cx="3476772" cy="4784509"/>
                    </a:xfrm>
                    <a:prstGeom prst="rect">
                      <a:avLst/>
                    </a:prstGeom>
                  </pic:spPr>
                </pic:pic>
              </a:graphicData>
            </a:graphic>
          </wp:inline>
        </w:drawing>
      </w:r>
    </w:p>
    <w:p w:rsidRPr="00F35C67" w:rsidR="00AD62F4" w:rsidP="00F35C67" w:rsidRDefault="00AD62F4" w14:paraId="5B5DB52C" w14:textId="77777777">
      <w:pPr>
        <w:spacing w:after="0" w:line="240" w:lineRule="auto"/>
        <w:jc w:val="both"/>
        <w:rPr>
          <w:b/>
          <w:bCs/>
          <w:sz w:val="24"/>
          <w:szCs w:val="24"/>
          <w:u w:val="single"/>
        </w:rPr>
      </w:pPr>
    </w:p>
    <w:p w:rsidRPr="00F35C67" w:rsidR="00AD62F4" w:rsidP="00F35C67" w:rsidRDefault="00AD62F4" w14:paraId="562BDD52" w14:textId="025393E7">
      <w:pPr>
        <w:spacing w:after="0" w:line="240" w:lineRule="auto"/>
        <w:jc w:val="both"/>
        <w:rPr>
          <w:b/>
          <w:bCs/>
          <w:sz w:val="24"/>
          <w:szCs w:val="24"/>
          <w:u w:val="single"/>
        </w:rPr>
      </w:pPr>
      <w:r w:rsidRPr="00F35C67">
        <w:rPr>
          <w:b/>
          <w:bCs/>
          <w:sz w:val="24"/>
          <w:szCs w:val="24"/>
          <w:u w:val="single"/>
        </w:rPr>
        <w:t>Additional Vulnerabilities</w:t>
      </w:r>
    </w:p>
    <w:p w:rsidR="00AD62F4" w:rsidP="00F35C67" w:rsidRDefault="00AD62F4" w14:paraId="322E4A59" w14:textId="54A9B2E3">
      <w:pPr>
        <w:pBdr>
          <w:top w:val="nil"/>
          <w:left w:val="nil"/>
          <w:bottom w:val="nil"/>
          <w:right w:val="nil"/>
          <w:between w:val="nil"/>
          <w:bar w:val="nil"/>
        </w:pBdr>
        <w:spacing w:after="0" w:line="240" w:lineRule="auto"/>
        <w:contextualSpacing/>
        <w:jc w:val="both"/>
        <w:rPr>
          <w:rFonts w:cstheme="minorHAnsi"/>
          <w:sz w:val="24"/>
          <w:szCs w:val="24"/>
        </w:rPr>
      </w:pPr>
      <w:r w:rsidRPr="00B618AD">
        <w:rPr>
          <w:rFonts w:cstheme="minorHAnsi"/>
          <w:sz w:val="24"/>
          <w:szCs w:val="24"/>
        </w:rPr>
        <w:t xml:space="preserve">We recognise that some children may be more vulnerable to </w:t>
      </w:r>
      <w:proofErr w:type="gramStart"/>
      <w:r w:rsidR="007C1582">
        <w:rPr>
          <w:rFonts w:cstheme="minorHAnsi"/>
          <w:sz w:val="24"/>
          <w:szCs w:val="24"/>
        </w:rPr>
        <w:t>child on child</w:t>
      </w:r>
      <w:proofErr w:type="gramEnd"/>
      <w:r w:rsidRPr="00B618AD">
        <w:rPr>
          <w:rFonts w:cstheme="minorHAnsi"/>
          <w:sz w:val="24"/>
          <w:szCs w:val="24"/>
        </w:rPr>
        <w:t xml:space="preserve"> abuse than others. For example, children who have already experienced abuse, those that have special educational needs or disabilities (SEND), children living in care and children who are LGBTQ+</w:t>
      </w:r>
      <w:r w:rsidR="00530BDD">
        <w:rPr>
          <w:rFonts w:cstheme="minorHAnsi"/>
          <w:sz w:val="24"/>
          <w:szCs w:val="24"/>
        </w:rPr>
        <w:t xml:space="preserve">, </w:t>
      </w:r>
      <w:r w:rsidRPr="00B618AD">
        <w:rPr>
          <w:rFonts w:cstheme="minorHAnsi"/>
          <w:sz w:val="24"/>
          <w:szCs w:val="24"/>
        </w:rPr>
        <w:t xml:space="preserve">may be more likely to face </w:t>
      </w:r>
      <w:r w:rsidR="007C1582">
        <w:rPr>
          <w:rFonts w:cstheme="minorHAnsi"/>
          <w:sz w:val="24"/>
          <w:szCs w:val="24"/>
        </w:rPr>
        <w:t>child on child</w:t>
      </w:r>
      <w:r w:rsidRPr="00B618AD">
        <w:rPr>
          <w:rFonts w:cstheme="minorHAnsi"/>
          <w:sz w:val="24"/>
          <w:szCs w:val="24"/>
        </w:rPr>
        <w:t xml:space="preserve"> abuse than other children. </w:t>
      </w:r>
      <w:r w:rsidR="00530BDD">
        <w:rPr>
          <w:rFonts w:cstheme="minorHAnsi"/>
          <w:sz w:val="24"/>
          <w:szCs w:val="24"/>
        </w:rPr>
        <w:t xml:space="preserve">We recognise that girls are more likely to be the victims of </w:t>
      </w:r>
      <w:proofErr w:type="gramStart"/>
      <w:r w:rsidR="007C1582">
        <w:rPr>
          <w:rFonts w:cstheme="minorHAnsi"/>
          <w:sz w:val="24"/>
          <w:szCs w:val="24"/>
        </w:rPr>
        <w:t>child on child</w:t>
      </w:r>
      <w:proofErr w:type="gramEnd"/>
      <w:r w:rsidR="00530BDD">
        <w:rPr>
          <w:rFonts w:cstheme="minorHAnsi"/>
          <w:sz w:val="24"/>
          <w:szCs w:val="24"/>
        </w:rPr>
        <w:t xml:space="preserve"> abuse than boys. </w:t>
      </w:r>
      <w:r w:rsidRPr="00B618AD" w:rsidR="00B618AD">
        <w:rPr>
          <w:rFonts w:cstheme="minorHAnsi"/>
          <w:sz w:val="24"/>
          <w:szCs w:val="24"/>
        </w:rPr>
        <w:t xml:space="preserve">Some children may face additional barriers to telling </w:t>
      </w:r>
      <w:r w:rsidR="00530BDD">
        <w:rPr>
          <w:rFonts w:cstheme="minorHAnsi"/>
          <w:sz w:val="24"/>
          <w:szCs w:val="24"/>
        </w:rPr>
        <w:t xml:space="preserve">anyone </w:t>
      </w:r>
      <w:r w:rsidRPr="00B618AD" w:rsidR="00B618AD">
        <w:rPr>
          <w:rFonts w:cstheme="minorHAnsi"/>
          <w:sz w:val="24"/>
          <w:szCs w:val="24"/>
        </w:rPr>
        <w:t xml:space="preserve">about abuse because of their vulnerability, disability, sex, ethnicity and/or sexual orientation. </w:t>
      </w:r>
      <w:r w:rsidRPr="00B618AD">
        <w:rPr>
          <w:rFonts w:cstheme="minorHAnsi"/>
          <w:sz w:val="24"/>
          <w:szCs w:val="24"/>
        </w:rPr>
        <w:t>We work to protect children with additional vulnerabilities by</w:t>
      </w:r>
      <w:r w:rsidR="00862CFC">
        <w:rPr>
          <w:rFonts w:cstheme="minorHAnsi"/>
          <w:sz w:val="24"/>
          <w:szCs w:val="24"/>
        </w:rPr>
        <w:t xml:space="preserve"> </w:t>
      </w:r>
      <w:proofErr w:type="spellStart"/>
      <w:r w:rsidR="00862CFC">
        <w:rPr>
          <w:rFonts w:cstheme="minorHAnsi"/>
          <w:sz w:val="24"/>
          <w:szCs w:val="24"/>
        </w:rPr>
        <w:t>bespoking</w:t>
      </w:r>
      <w:proofErr w:type="spellEnd"/>
      <w:r w:rsidR="00862CFC">
        <w:rPr>
          <w:rFonts w:cstheme="minorHAnsi"/>
          <w:sz w:val="24"/>
          <w:szCs w:val="24"/>
        </w:rPr>
        <w:t xml:space="preserve"> their PSHE curriculum, working closely with their </w:t>
      </w:r>
      <w:proofErr w:type="spellStart"/>
      <w:r w:rsidR="00862CFC">
        <w:rPr>
          <w:rFonts w:cstheme="minorHAnsi"/>
          <w:sz w:val="24"/>
          <w:szCs w:val="24"/>
        </w:rPr>
        <w:t>grown ups</w:t>
      </w:r>
      <w:proofErr w:type="spellEnd"/>
      <w:r w:rsidR="00862CFC">
        <w:rPr>
          <w:rFonts w:cstheme="minorHAnsi"/>
          <w:sz w:val="24"/>
          <w:szCs w:val="24"/>
        </w:rPr>
        <w:t>, offering additional inputs and referring to specialisms when appropriate.</w:t>
      </w:r>
    </w:p>
    <w:p w:rsidRPr="00F35C67" w:rsidR="00FA4F05" w:rsidP="00F35C67" w:rsidRDefault="00FA4F05" w14:paraId="67BCB745" w14:textId="4DCFCBF9">
      <w:pPr>
        <w:spacing w:after="0" w:line="240" w:lineRule="auto"/>
        <w:jc w:val="both"/>
        <w:rPr>
          <w:sz w:val="24"/>
          <w:szCs w:val="24"/>
        </w:rPr>
      </w:pPr>
    </w:p>
    <w:p w:rsidRPr="00F35C67" w:rsidR="00FA4F05" w:rsidP="00F35C67" w:rsidRDefault="00FA4F05" w14:paraId="37D0FD9A" w14:textId="7F23DD37">
      <w:pPr>
        <w:spacing w:after="0" w:line="240" w:lineRule="auto"/>
        <w:jc w:val="both"/>
        <w:rPr>
          <w:b/>
          <w:bCs/>
          <w:sz w:val="24"/>
          <w:szCs w:val="24"/>
          <w:u w:val="single"/>
        </w:rPr>
      </w:pPr>
      <w:r w:rsidRPr="00F35C67">
        <w:rPr>
          <w:b/>
          <w:bCs/>
          <w:sz w:val="24"/>
          <w:szCs w:val="24"/>
          <w:u w:val="single"/>
        </w:rPr>
        <w:t xml:space="preserve">Our </w:t>
      </w:r>
      <w:r w:rsidRPr="00862CFC" w:rsidR="00862CFC">
        <w:rPr>
          <w:b/>
          <w:bCs/>
          <w:sz w:val="24"/>
          <w:szCs w:val="24"/>
          <w:u w:val="single"/>
        </w:rPr>
        <w:t>children</w:t>
      </w:r>
    </w:p>
    <w:p w:rsidRPr="00376B78" w:rsidR="00FA4F05" w:rsidP="00F35C67" w:rsidRDefault="00FA4F05" w14:paraId="17C272C6" w14:textId="21885B1A">
      <w:pPr>
        <w:spacing w:after="0" w:line="240" w:lineRule="auto"/>
        <w:jc w:val="both"/>
        <w:rPr>
          <w:sz w:val="24"/>
          <w:szCs w:val="24"/>
        </w:rPr>
      </w:pPr>
      <w:r w:rsidRPr="00F35C67">
        <w:rPr>
          <w:sz w:val="24"/>
          <w:szCs w:val="24"/>
        </w:rPr>
        <w:t xml:space="preserve">If a young person witnesses or experiences any form of </w:t>
      </w:r>
      <w:proofErr w:type="gramStart"/>
      <w:r w:rsidR="007C1582">
        <w:rPr>
          <w:sz w:val="24"/>
          <w:szCs w:val="24"/>
        </w:rPr>
        <w:t>child on child</w:t>
      </w:r>
      <w:proofErr w:type="gramEnd"/>
      <w:r w:rsidRPr="00F35C67">
        <w:rPr>
          <w:sz w:val="24"/>
          <w:szCs w:val="24"/>
        </w:rPr>
        <w:t xml:space="preserve"> abuse, we strongly encourage them to speak to a trusted adult about it. </w:t>
      </w:r>
      <w:r w:rsidRPr="00376B78">
        <w:rPr>
          <w:b/>
          <w:bCs/>
          <w:i/>
          <w:iCs/>
          <w:sz w:val="24"/>
          <w:szCs w:val="24"/>
        </w:rPr>
        <w:t xml:space="preserve">If a child discloses to an adult outside of school, the adult should contact the Designated Safeguarding Lead without delay to report the issue. </w:t>
      </w:r>
    </w:p>
    <w:p w:rsidR="00EE0E3A" w:rsidP="00F35C67" w:rsidRDefault="00EE0E3A" w14:paraId="7DB2C5A1" w14:textId="4E549D03">
      <w:pPr>
        <w:spacing w:after="0" w:line="240" w:lineRule="auto"/>
        <w:jc w:val="both"/>
        <w:rPr>
          <w:sz w:val="24"/>
          <w:szCs w:val="24"/>
        </w:rPr>
      </w:pPr>
    </w:p>
    <w:p w:rsidRPr="00EE0E3A" w:rsidR="00EE0E3A" w:rsidP="00F35C67" w:rsidRDefault="00EE0E3A" w14:paraId="1F1848BE" w14:textId="6923DEFA">
      <w:pPr>
        <w:spacing w:after="0" w:line="240" w:lineRule="auto"/>
        <w:jc w:val="both"/>
        <w:rPr>
          <w:sz w:val="24"/>
          <w:szCs w:val="24"/>
        </w:rPr>
      </w:pPr>
      <w:r w:rsidRPr="00EE0E3A">
        <w:rPr>
          <w:sz w:val="24"/>
          <w:szCs w:val="24"/>
        </w:rPr>
        <w:t xml:space="preserve">All victims will be taken seriously, regardless of how long it has taken them to come forward and they will be supported and kept safe. Abuse that occurs online or outside of the school will be treated equally seriously. A victim will never be given the impression that they are creating a problem by reporting </w:t>
      </w:r>
      <w:r w:rsidR="007C1582">
        <w:rPr>
          <w:sz w:val="24"/>
          <w:szCs w:val="24"/>
        </w:rPr>
        <w:t>child on child</w:t>
      </w:r>
      <w:r w:rsidRPr="00EE0E3A">
        <w:rPr>
          <w:sz w:val="24"/>
          <w:szCs w:val="24"/>
        </w:rPr>
        <w:t xml:space="preserve"> abuse, including sexual violence or sexual harassment. A victim will never be made to feel ashamed for making a report or have their experience minimised.</w:t>
      </w:r>
    </w:p>
    <w:p w:rsidRPr="00F35C67" w:rsidR="00FA4F05" w:rsidP="00F35C67" w:rsidRDefault="00FA4F05" w14:paraId="08E99DD6" w14:textId="0558CE5F">
      <w:pPr>
        <w:spacing w:after="0" w:line="240" w:lineRule="auto"/>
        <w:jc w:val="both"/>
        <w:rPr>
          <w:sz w:val="24"/>
          <w:szCs w:val="24"/>
        </w:rPr>
      </w:pPr>
    </w:p>
    <w:p w:rsidRPr="00F35C67" w:rsidR="00FA4F05" w:rsidP="00F35C67" w:rsidRDefault="00FA4F05" w14:paraId="70C5A319" w14:textId="21F459AF">
      <w:pPr>
        <w:spacing w:after="0" w:line="240" w:lineRule="auto"/>
        <w:jc w:val="both"/>
        <w:rPr>
          <w:sz w:val="24"/>
          <w:szCs w:val="24"/>
        </w:rPr>
      </w:pPr>
      <w:proofErr w:type="gramStart"/>
      <w:r w:rsidRPr="00F35C67">
        <w:rPr>
          <w:sz w:val="24"/>
          <w:szCs w:val="24"/>
        </w:rPr>
        <w:t>All of</w:t>
      </w:r>
      <w:proofErr w:type="gramEnd"/>
      <w:r w:rsidRPr="00F35C67">
        <w:rPr>
          <w:sz w:val="24"/>
          <w:szCs w:val="24"/>
        </w:rPr>
        <w:t xml:space="preserve"> these methods can be used to report any form of harm or </w:t>
      </w:r>
      <w:proofErr w:type="gramStart"/>
      <w:r w:rsidRPr="00F35C67">
        <w:rPr>
          <w:sz w:val="24"/>
          <w:szCs w:val="24"/>
        </w:rPr>
        <w:t>abuse, or</w:t>
      </w:r>
      <w:proofErr w:type="gramEnd"/>
      <w:r w:rsidRPr="00F35C67">
        <w:rPr>
          <w:sz w:val="24"/>
          <w:szCs w:val="24"/>
        </w:rPr>
        <w:t xml:space="preserve"> can be used by pupils to share worried or concerns about any issue, including </w:t>
      </w:r>
      <w:r w:rsidR="007C1582">
        <w:rPr>
          <w:sz w:val="24"/>
          <w:szCs w:val="24"/>
        </w:rPr>
        <w:t>child on child</w:t>
      </w:r>
      <w:r w:rsidRPr="00F35C67">
        <w:rPr>
          <w:sz w:val="24"/>
          <w:szCs w:val="24"/>
        </w:rPr>
        <w:t xml:space="preserve"> abuse. </w:t>
      </w:r>
    </w:p>
    <w:p w:rsidRPr="00F35C67" w:rsidR="00C21C1B" w:rsidP="00F35C67" w:rsidRDefault="00C21C1B" w14:paraId="6656C3D6" w14:textId="29A3DBE9">
      <w:pPr>
        <w:spacing w:after="0" w:line="240" w:lineRule="auto"/>
        <w:jc w:val="both"/>
        <w:rPr>
          <w:sz w:val="24"/>
          <w:szCs w:val="24"/>
        </w:rPr>
      </w:pPr>
    </w:p>
    <w:p w:rsidR="00C21C1B" w:rsidP="00F35C67" w:rsidRDefault="00C21C1B" w14:paraId="46310E59" w14:textId="78BF0D85">
      <w:pPr>
        <w:spacing w:after="0" w:line="240" w:lineRule="auto"/>
        <w:jc w:val="both"/>
        <w:rPr>
          <w:sz w:val="24"/>
          <w:szCs w:val="24"/>
        </w:rPr>
      </w:pPr>
      <w:proofErr w:type="gramStart"/>
      <w:r w:rsidRPr="00F35C67">
        <w:rPr>
          <w:sz w:val="24"/>
          <w:szCs w:val="24"/>
        </w:rPr>
        <w:t>In the event that</w:t>
      </w:r>
      <w:proofErr w:type="gramEnd"/>
      <w:r w:rsidRPr="00F35C67">
        <w:rPr>
          <w:sz w:val="24"/>
          <w:szCs w:val="24"/>
        </w:rPr>
        <w:t xml:space="preserve"> a pupil reports or discloses </w:t>
      </w:r>
      <w:r w:rsidR="007C1582">
        <w:rPr>
          <w:sz w:val="24"/>
          <w:szCs w:val="24"/>
        </w:rPr>
        <w:t>child on child</w:t>
      </w:r>
      <w:r w:rsidRPr="00F35C67">
        <w:rPr>
          <w:sz w:val="24"/>
          <w:szCs w:val="24"/>
        </w:rPr>
        <w:t xml:space="preserve"> abuse, we will take their report seriously, take prompt action to respond and to safeguard the child or children involved and </w:t>
      </w:r>
      <w:r w:rsidR="00397095">
        <w:rPr>
          <w:sz w:val="24"/>
          <w:szCs w:val="24"/>
        </w:rPr>
        <w:t xml:space="preserve">we will </w:t>
      </w:r>
      <w:r w:rsidRPr="00F35C67">
        <w:rPr>
          <w:sz w:val="24"/>
          <w:szCs w:val="24"/>
        </w:rPr>
        <w:t xml:space="preserve">ensure that we are listening to the voice of the child when deciding on the best course of action to take. We will always act in the best interests of children. Following any disclosures or reports of </w:t>
      </w:r>
      <w:proofErr w:type="gramStart"/>
      <w:r w:rsidR="007C1582">
        <w:rPr>
          <w:sz w:val="24"/>
          <w:szCs w:val="24"/>
        </w:rPr>
        <w:t>child on child</w:t>
      </w:r>
      <w:proofErr w:type="gramEnd"/>
      <w:r w:rsidRPr="00F35C67">
        <w:rPr>
          <w:sz w:val="24"/>
          <w:szCs w:val="24"/>
        </w:rPr>
        <w:t xml:space="preserve"> abuse, we will review our school systems, training and policies to determine if any learning can be derived from the situation to further strengthen our approach to this issue. </w:t>
      </w:r>
      <w:r w:rsidRPr="00F35C67" w:rsidR="0019748F">
        <w:rPr>
          <w:sz w:val="24"/>
          <w:szCs w:val="24"/>
        </w:rPr>
        <w:t xml:space="preserve">We will always encourage our pupils to safely express their views </w:t>
      </w:r>
      <w:r w:rsidRPr="00F35C67" w:rsidR="00051B7D">
        <w:rPr>
          <w:sz w:val="24"/>
          <w:szCs w:val="24"/>
        </w:rPr>
        <w:t xml:space="preserve">and give feedback on how they have been supported following a safeguarding concern. </w:t>
      </w:r>
    </w:p>
    <w:p w:rsidRPr="00F35C67" w:rsidR="00FA4F05" w:rsidP="00F35C67" w:rsidRDefault="00FA4F05" w14:paraId="4B79CE49" w14:textId="77777777">
      <w:pPr>
        <w:spacing w:after="0" w:line="240" w:lineRule="auto"/>
        <w:jc w:val="both"/>
        <w:rPr>
          <w:sz w:val="24"/>
          <w:szCs w:val="24"/>
        </w:rPr>
      </w:pPr>
    </w:p>
    <w:p w:rsidRPr="00F35C67" w:rsidR="00FA4F05" w:rsidP="00F35C67" w:rsidRDefault="00FA4F05" w14:paraId="361708D2" w14:textId="7EF0581A">
      <w:pPr>
        <w:spacing w:after="0" w:line="240" w:lineRule="auto"/>
        <w:jc w:val="both"/>
        <w:rPr>
          <w:b/>
          <w:bCs/>
          <w:sz w:val="24"/>
          <w:szCs w:val="24"/>
          <w:u w:val="single"/>
        </w:rPr>
      </w:pPr>
      <w:r w:rsidRPr="00F35C67">
        <w:rPr>
          <w:b/>
          <w:bCs/>
          <w:sz w:val="24"/>
          <w:szCs w:val="24"/>
          <w:u w:val="single"/>
        </w:rPr>
        <w:t>Our staff</w:t>
      </w:r>
    </w:p>
    <w:p w:rsidRPr="000C7518" w:rsidR="00837CDD" w:rsidP="00F35C67" w:rsidRDefault="00FA4F05" w14:paraId="7020D9DE" w14:textId="5A253B03">
      <w:pPr>
        <w:spacing w:after="0" w:line="240" w:lineRule="auto"/>
        <w:jc w:val="both"/>
        <w:rPr>
          <w:sz w:val="24"/>
          <w:szCs w:val="24"/>
        </w:rPr>
      </w:pPr>
      <w:r w:rsidRPr="00F35C67">
        <w:rPr>
          <w:sz w:val="24"/>
          <w:szCs w:val="24"/>
        </w:rPr>
        <w:t xml:space="preserve">Any member of staff that has concerns about </w:t>
      </w:r>
      <w:proofErr w:type="gramStart"/>
      <w:r w:rsidR="007C1582">
        <w:rPr>
          <w:sz w:val="24"/>
          <w:szCs w:val="24"/>
        </w:rPr>
        <w:t>child on child</w:t>
      </w:r>
      <w:proofErr w:type="gramEnd"/>
      <w:r w:rsidRPr="00F35C67">
        <w:rPr>
          <w:sz w:val="24"/>
          <w:szCs w:val="24"/>
        </w:rPr>
        <w:t xml:space="preserve"> abuse should follow the procedure set out in Section 9 and must report concerns immediately. </w:t>
      </w:r>
    </w:p>
    <w:p w:rsidR="00B44FF3" w:rsidP="00F35C67" w:rsidRDefault="00B44FF3" w14:paraId="6F968CC9" w14:textId="77777777">
      <w:pPr>
        <w:spacing w:after="0" w:line="240" w:lineRule="auto"/>
        <w:jc w:val="both"/>
        <w:rPr>
          <w:b/>
          <w:bCs/>
          <w:sz w:val="24"/>
          <w:szCs w:val="24"/>
          <w:u w:val="single"/>
        </w:rPr>
      </w:pPr>
    </w:p>
    <w:p w:rsidRPr="00F35C67" w:rsidR="00FA4F05" w:rsidP="00F35C67" w:rsidRDefault="00FA4F05" w14:paraId="6863742A" w14:textId="797744C7">
      <w:pPr>
        <w:spacing w:after="0" w:line="240" w:lineRule="auto"/>
        <w:jc w:val="both"/>
        <w:rPr>
          <w:b/>
          <w:bCs/>
          <w:sz w:val="24"/>
          <w:szCs w:val="24"/>
          <w:u w:val="single"/>
        </w:rPr>
      </w:pPr>
      <w:r w:rsidRPr="00F35C67">
        <w:rPr>
          <w:b/>
          <w:bCs/>
          <w:sz w:val="24"/>
          <w:szCs w:val="24"/>
          <w:u w:val="single"/>
        </w:rPr>
        <w:t xml:space="preserve">Others </w:t>
      </w:r>
    </w:p>
    <w:p w:rsidR="009D5206" w:rsidP="00F35C67" w:rsidRDefault="00FA4F05" w14:paraId="4B3CCF17" w14:textId="411936D2">
      <w:pPr>
        <w:spacing w:after="0" w:line="240" w:lineRule="auto"/>
        <w:jc w:val="both"/>
        <w:rPr>
          <w:sz w:val="24"/>
          <w:szCs w:val="24"/>
        </w:rPr>
      </w:pPr>
      <w:r w:rsidRPr="00F35C67">
        <w:rPr>
          <w:sz w:val="24"/>
          <w:szCs w:val="24"/>
        </w:rPr>
        <w:t xml:space="preserve">We encourage everyone to report any form of abuse or harm perpetrated by or against our pupils. Any concerns should be reported to the Designated Safeguarding Lead, using the details on the front page of this policy. </w:t>
      </w:r>
    </w:p>
    <w:p w:rsidR="00E850DE" w:rsidP="00F35C67" w:rsidRDefault="00E850DE" w14:paraId="46F73D1C" w14:textId="77777777">
      <w:pPr>
        <w:spacing w:after="0" w:line="240" w:lineRule="auto"/>
        <w:jc w:val="both"/>
        <w:rPr>
          <w:b/>
          <w:bCs/>
          <w:sz w:val="24"/>
          <w:szCs w:val="24"/>
          <w:u w:val="single"/>
        </w:rPr>
      </w:pPr>
    </w:p>
    <w:p w:rsidRPr="00F207FD" w:rsidR="00F207FD" w:rsidP="00F35C67" w:rsidRDefault="00F207FD" w14:paraId="7F39AA9C" w14:textId="27DF922B">
      <w:pPr>
        <w:spacing w:after="0" w:line="240" w:lineRule="auto"/>
        <w:jc w:val="both"/>
        <w:rPr>
          <w:b/>
          <w:bCs/>
          <w:sz w:val="24"/>
          <w:szCs w:val="24"/>
          <w:u w:val="single"/>
        </w:rPr>
      </w:pPr>
      <w:r>
        <w:rPr>
          <w:b/>
          <w:bCs/>
          <w:sz w:val="24"/>
          <w:szCs w:val="24"/>
          <w:u w:val="single"/>
        </w:rPr>
        <w:t>Wider</w:t>
      </w:r>
      <w:r w:rsidRPr="00F207FD">
        <w:rPr>
          <w:b/>
          <w:bCs/>
          <w:sz w:val="24"/>
          <w:szCs w:val="24"/>
          <w:u w:val="single"/>
        </w:rPr>
        <w:t xml:space="preserve"> concerns </w:t>
      </w:r>
    </w:p>
    <w:p w:rsidRPr="00F35C67" w:rsidR="00F207FD" w:rsidP="00F207FD" w:rsidRDefault="00F207FD" w14:paraId="10D5AEFA" w14:textId="7355E06A">
      <w:pPr>
        <w:spacing w:after="0" w:line="240" w:lineRule="auto"/>
        <w:jc w:val="both"/>
        <w:rPr>
          <w:sz w:val="24"/>
          <w:szCs w:val="24"/>
        </w:rPr>
      </w:pPr>
      <w:r>
        <w:rPr>
          <w:sz w:val="24"/>
          <w:szCs w:val="24"/>
        </w:rPr>
        <w:t>We strive to create a safe and welcoming environment for all children. If you have any concerns a</w:t>
      </w:r>
      <w:r w:rsidR="001109CD">
        <w:rPr>
          <w:sz w:val="24"/>
          <w:szCs w:val="24"/>
        </w:rPr>
        <w:t>bout our culture of safeguarding</w:t>
      </w:r>
      <w:r>
        <w:rPr>
          <w:sz w:val="24"/>
          <w:szCs w:val="24"/>
        </w:rPr>
        <w:t>,</w:t>
      </w:r>
      <w:r w:rsidR="001109CD">
        <w:rPr>
          <w:sz w:val="24"/>
          <w:szCs w:val="24"/>
        </w:rPr>
        <w:t xml:space="preserve"> policy or procedures,</w:t>
      </w:r>
      <w:r>
        <w:rPr>
          <w:sz w:val="24"/>
          <w:szCs w:val="24"/>
        </w:rPr>
        <w:t xml:space="preserve"> please direct these to the </w:t>
      </w:r>
      <w:r w:rsidRPr="00376B78">
        <w:rPr>
          <w:sz w:val="24"/>
          <w:szCs w:val="24"/>
        </w:rPr>
        <w:t>safeguarding lead immediately</w:t>
      </w:r>
      <w:r w:rsidRPr="00376B78" w:rsidR="00376B78">
        <w:rPr>
          <w:b/>
          <w:bCs/>
          <w:sz w:val="24"/>
          <w:szCs w:val="24"/>
        </w:rPr>
        <w:t>.</w:t>
      </w:r>
      <w:r w:rsidRPr="00376B78">
        <w:rPr>
          <w:b/>
          <w:bCs/>
          <w:sz w:val="24"/>
          <w:szCs w:val="24"/>
        </w:rPr>
        <w:t xml:space="preserve"> </w:t>
      </w:r>
    </w:p>
    <w:p w:rsidRPr="00F35C67" w:rsidR="00FA4F05" w:rsidP="00F35C67" w:rsidRDefault="00FA4F05" w14:paraId="0E542ACA" w14:textId="4DFA40C7">
      <w:pPr>
        <w:spacing w:after="0" w:line="240" w:lineRule="auto"/>
        <w:jc w:val="both"/>
        <w:rPr>
          <w:sz w:val="24"/>
          <w:szCs w:val="24"/>
        </w:rPr>
      </w:pPr>
    </w:p>
    <w:p w:rsidRPr="00F35C67" w:rsidR="00051B7D" w:rsidP="00F35C67" w:rsidRDefault="00051B7D" w14:paraId="357F5E47" w14:textId="290D1F38">
      <w:pPr>
        <w:spacing w:after="0" w:line="240" w:lineRule="auto"/>
        <w:jc w:val="both"/>
        <w:rPr>
          <w:b/>
          <w:bCs/>
          <w:sz w:val="24"/>
          <w:szCs w:val="24"/>
          <w:u w:val="single"/>
        </w:rPr>
      </w:pPr>
      <w:r w:rsidRPr="00F35C67">
        <w:rPr>
          <w:b/>
          <w:bCs/>
          <w:sz w:val="24"/>
          <w:szCs w:val="24"/>
          <w:u w:val="single"/>
        </w:rPr>
        <w:t xml:space="preserve">What happens when an allegation of </w:t>
      </w:r>
      <w:proofErr w:type="gramStart"/>
      <w:r w:rsidR="007C1582">
        <w:rPr>
          <w:b/>
          <w:bCs/>
          <w:sz w:val="24"/>
          <w:szCs w:val="24"/>
          <w:u w:val="single"/>
        </w:rPr>
        <w:t>child on child</w:t>
      </w:r>
      <w:proofErr w:type="gramEnd"/>
      <w:r w:rsidRPr="00F35C67">
        <w:rPr>
          <w:b/>
          <w:bCs/>
          <w:sz w:val="24"/>
          <w:szCs w:val="24"/>
          <w:u w:val="single"/>
        </w:rPr>
        <w:t xml:space="preserve"> abuse is </w:t>
      </w:r>
      <w:r w:rsidRPr="00F35C67" w:rsidR="00445DD7">
        <w:rPr>
          <w:b/>
          <w:bCs/>
          <w:sz w:val="24"/>
          <w:szCs w:val="24"/>
          <w:u w:val="single"/>
        </w:rPr>
        <w:t>made?</w:t>
      </w:r>
    </w:p>
    <w:p w:rsidR="004621CE" w:rsidP="00F35C67" w:rsidRDefault="00051B7D" w14:paraId="525E7B61" w14:textId="4EBEDB43">
      <w:pPr>
        <w:spacing w:after="0" w:line="240" w:lineRule="auto"/>
        <w:jc w:val="both"/>
        <w:rPr>
          <w:rFonts w:ascii="Calibri" w:hAnsi="Calibri" w:cs="Calibri"/>
          <w:sz w:val="24"/>
          <w:szCs w:val="24"/>
        </w:rPr>
      </w:pPr>
      <w:r w:rsidRPr="00F35C67">
        <w:rPr>
          <w:sz w:val="24"/>
          <w:szCs w:val="24"/>
        </w:rPr>
        <w:t xml:space="preserve">We will </w:t>
      </w:r>
      <w:r w:rsidRPr="00376B78">
        <w:rPr>
          <w:sz w:val="24"/>
          <w:szCs w:val="24"/>
        </w:rPr>
        <w:t>adhere to Keeping Children Safe in Education (</w:t>
      </w:r>
      <w:r w:rsidRPr="00376B78" w:rsidR="007C1582">
        <w:rPr>
          <w:sz w:val="24"/>
          <w:szCs w:val="24"/>
        </w:rPr>
        <w:t>202</w:t>
      </w:r>
      <w:r w:rsidRPr="00376B78" w:rsidR="00235199">
        <w:rPr>
          <w:sz w:val="24"/>
          <w:szCs w:val="24"/>
        </w:rPr>
        <w:t>5</w:t>
      </w:r>
      <w:r w:rsidRPr="00376B78">
        <w:rPr>
          <w:sz w:val="24"/>
          <w:szCs w:val="24"/>
        </w:rPr>
        <w:t>) when responding</w:t>
      </w:r>
      <w:r w:rsidRPr="00F35C67">
        <w:rPr>
          <w:sz w:val="24"/>
          <w:szCs w:val="24"/>
        </w:rPr>
        <w:t xml:space="preserve"> to incidents of </w:t>
      </w:r>
      <w:proofErr w:type="gramStart"/>
      <w:r w:rsidR="007C1582">
        <w:rPr>
          <w:sz w:val="24"/>
          <w:szCs w:val="24"/>
        </w:rPr>
        <w:t>child on child</w:t>
      </w:r>
      <w:proofErr w:type="gramEnd"/>
      <w:r w:rsidRPr="00F35C67">
        <w:rPr>
          <w:sz w:val="24"/>
          <w:szCs w:val="24"/>
        </w:rPr>
        <w:t xml:space="preserve"> abuse. </w:t>
      </w:r>
      <w:r w:rsidRPr="00F35C67" w:rsidR="004621CE">
        <w:rPr>
          <w:rFonts w:ascii="Calibri" w:hAnsi="Calibri" w:cs="Calibri"/>
          <w:sz w:val="24"/>
          <w:szCs w:val="24"/>
        </w:rPr>
        <w:t xml:space="preserve">The school takes </w:t>
      </w:r>
      <w:r w:rsidR="007C1582">
        <w:rPr>
          <w:rFonts w:ascii="Calibri" w:hAnsi="Calibri" w:cs="Calibri"/>
          <w:sz w:val="24"/>
          <w:szCs w:val="24"/>
        </w:rPr>
        <w:t>child on child</w:t>
      </w:r>
      <w:r w:rsidRPr="00F35C67" w:rsidR="004621CE">
        <w:rPr>
          <w:rFonts w:ascii="Calibri" w:hAnsi="Calibri" w:cs="Calibri"/>
          <w:sz w:val="24"/>
          <w:szCs w:val="24"/>
        </w:rPr>
        <w:t xml:space="preserve"> abuse seriously and will respond to all concerns or disclosures of </w:t>
      </w:r>
      <w:proofErr w:type="gramStart"/>
      <w:r w:rsidR="007C1582">
        <w:rPr>
          <w:rFonts w:ascii="Calibri" w:hAnsi="Calibri" w:cs="Calibri"/>
          <w:sz w:val="24"/>
          <w:szCs w:val="24"/>
        </w:rPr>
        <w:t>child on child</w:t>
      </w:r>
      <w:proofErr w:type="gramEnd"/>
      <w:r w:rsidRPr="00F35C67" w:rsidR="004621CE">
        <w:rPr>
          <w:rFonts w:ascii="Calibri" w:hAnsi="Calibri" w:cs="Calibri"/>
          <w:sz w:val="24"/>
          <w:szCs w:val="24"/>
        </w:rPr>
        <w:t xml:space="preserve"> abuse</w:t>
      </w:r>
      <w:r w:rsidR="00ED05AD">
        <w:rPr>
          <w:rFonts w:ascii="Calibri" w:hAnsi="Calibri" w:cs="Calibri"/>
          <w:sz w:val="24"/>
          <w:szCs w:val="24"/>
        </w:rPr>
        <w:t>, including those that have occurred outside of school and online,</w:t>
      </w:r>
      <w:r w:rsidRPr="00F35C67" w:rsidR="004621CE">
        <w:rPr>
          <w:rFonts w:ascii="Calibri" w:hAnsi="Calibri" w:cs="Calibri"/>
          <w:sz w:val="24"/>
          <w:szCs w:val="24"/>
        </w:rPr>
        <w:t xml:space="preserve"> immediately. </w:t>
      </w:r>
    </w:p>
    <w:p w:rsidR="00376B78" w:rsidP="00F35C67" w:rsidRDefault="00376B78" w14:paraId="6DB378C3" w14:textId="77777777">
      <w:pPr>
        <w:spacing w:after="0" w:line="240" w:lineRule="auto"/>
        <w:jc w:val="both"/>
        <w:rPr>
          <w:rFonts w:ascii="Calibri" w:hAnsi="Calibri" w:cs="Calibri"/>
          <w:sz w:val="24"/>
          <w:szCs w:val="24"/>
        </w:rPr>
      </w:pPr>
    </w:p>
    <w:p w:rsidRPr="00F35C67" w:rsidR="00376B78" w:rsidP="00F35C67" w:rsidRDefault="00376B78" w14:paraId="67F79DC2" w14:textId="5A64011A">
      <w:pPr>
        <w:spacing w:after="0" w:line="240" w:lineRule="auto"/>
        <w:jc w:val="both"/>
        <w:rPr>
          <w:sz w:val="24"/>
          <w:szCs w:val="24"/>
        </w:rPr>
      </w:pPr>
      <w:r>
        <w:rPr>
          <w:rFonts w:ascii="Calibri" w:hAnsi="Calibri" w:cs="Calibri"/>
          <w:sz w:val="24"/>
          <w:szCs w:val="24"/>
        </w:rPr>
        <w:t>We have a separate Child on Child Abuse policy and will adhere to this.</w:t>
      </w:r>
    </w:p>
    <w:p w:rsidRPr="00F35C67" w:rsidR="004621CE" w:rsidP="00F35C67" w:rsidRDefault="004621CE" w14:paraId="6D457F10" w14:textId="77777777">
      <w:pPr>
        <w:spacing w:after="0" w:line="240" w:lineRule="auto"/>
        <w:jc w:val="both"/>
        <w:rPr>
          <w:sz w:val="24"/>
          <w:szCs w:val="24"/>
        </w:rPr>
      </w:pPr>
    </w:p>
    <w:p w:rsidRPr="00ED05AD" w:rsidR="00ED05AD" w:rsidP="00F35C67" w:rsidRDefault="004621CE" w14:paraId="358B358D" w14:textId="77777777">
      <w:pPr>
        <w:pBdr>
          <w:top w:val="nil"/>
          <w:left w:val="nil"/>
          <w:bottom w:val="nil"/>
          <w:right w:val="nil"/>
          <w:between w:val="nil"/>
          <w:bar w:val="nil"/>
        </w:pBdr>
        <w:spacing w:after="0" w:line="240" w:lineRule="auto"/>
        <w:contextualSpacing/>
        <w:jc w:val="both"/>
        <w:rPr>
          <w:rFonts w:ascii="Calibri" w:hAnsi="Calibri" w:cs="Calibri"/>
          <w:sz w:val="24"/>
          <w:szCs w:val="24"/>
        </w:rPr>
      </w:pPr>
      <w:r w:rsidRPr="00ED05AD">
        <w:rPr>
          <w:rFonts w:ascii="Calibri" w:hAnsi="Calibri" w:cs="Calibri"/>
          <w:sz w:val="24"/>
          <w:szCs w:val="24"/>
        </w:rPr>
        <w:t xml:space="preserve">Upon receiving a concern, report or disclosure of abuse, the Designated Safeguarding Lead will decide what further action is necessary. </w:t>
      </w:r>
    </w:p>
    <w:p w:rsidRPr="00ED05AD" w:rsidR="00ED05AD" w:rsidP="00F35C67" w:rsidRDefault="00ED05AD" w14:paraId="5A0646CA" w14:textId="77777777">
      <w:pPr>
        <w:pBdr>
          <w:top w:val="nil"/>
          <w:left w:val="nil"/>
          <w:bottom w:val="nil"/>
          <w:right w:val="nil"/>
          <w:between w:val="nil"/>
          <w:bar w:val="nil"/>
        </w:pBdr>
        <w:spacing w:after="0" w:line="240" w:lineRule="auto"/>
        <w:contextualSpacing/>
        <w:jc w:val="both"/>
        <w:rPr>
          <w:rFonts w:ascii="Calibri" w:hAnsi="Calibri" w:cs="Calibri"/>
          <w:sz w:val="24"/>
          <w:szCs w:val="24"/>
        </w:rPr>
      </w:pPr>
    </w:p>
    <w:p w:rsidRPr="00ED05AD" w:rsidR="00ED05AD" w:rsidP="00F35C67" w:rsidRDefault="00237ED3" w14:paraId="6CC3608E" w14:textId="324A8FD4">
      <w:pPr>
        <w:pBdr>
          <w:top w:val="nil"/>
          <w:left w:val="nil"/>
          <w:bottom w:val="nil"/>
          <w:right w:val="nil"/>
          <w:between w:val="nil"/>
          <w:bar w:val="nil"/>
        </w:pBdr>
        <w:spacing w:after="0" w:line="240" w:lineRule="auto"/>
        <w:contextualSpacing/>
        <w:jc w:val="both"/>
        <w:rPr>
          <w:sz w:val="24"/>
          <w:szCs w:val="24"/>
        </w:rPr>
      </w:pPr>
      <w:r>
        <w:rPr>
          <w:sz w:val="24"/>
          <w:szCs w:val="24"/>
        </w:rPr>
        <w:t xml:space="preserve">Our </w:t>
      </w:r>
      <w:r w:rsidRPr="00ED05AD" w:rsidR="00ED05AD">
        <w:rPr>
          <w:sz w:val="24"/>
          <w:szCs w:val="24"/>
        </w:rPr>
        <w:t>starting point regarding any report</w:t>
      </w:r>
      <w:r>
        <w:rPr>
          <w:sz w:val="24"/>
          <w:szCs w:val="24"/>
        </w:rPr>
        <w:t xml:space="preserve"> of </w:t>
      </w:r>
      <w:proofErr w:type="gramStart"/>
      <w:r w:rsidR="007C1582">
        <w:rPr>
          <w:sz w:val="24"/>
          <w:szCs w:val="24"/>
        </w:rPr>
        <w:t>child on child</w:t>
      </w:r>
      <w:proofErr w:type="gramEnd"/>
      <w:r>
        <w:rPr>
          <w:sz w:val="24"/>
          <w:szCs w:val="24"/>
        </w:rPr>
        <w:t xml:space="preserve"> sexual harassment or violence</w:t>
      </w:r>
      <w:r w:rsidRPr="00ED05AD" w:rsidR="00ED05AD">
        <w:rPr>
          <w:sz w:val="24"/>
          <w:szCs w:val="24"/>
        </w:rPr>
        <w:t xml:space="preserve"> should always be that there is a </w:t>
      </w:r>
      <w:proofErr w:type="gramStart"/>
      <w:r w:rsidRPr="00ED05AD" w:rsidR="00ED05AD">
        <w:rPr>
          <w:sz w:val="24"/>
          <w:szCs w:val="24"/>
        </w:rPr>
        <w:t>zero tolerance</w:t>
      </w:r>
      <w:proofErr w:type="gramEnd"/>
      <w:r w:rsidRPr="00ED05AD" w:rsidR="00ED05AD">
        <w:rPr>
          <w:sz w:val="24"/>
          <w:szCs w:val="24"/>
        </w:rPr>
        <w:t xml:space="preserve"> approach</w:t>
      </w:r>
      <w:r>
        <w:rPr>
          <w:sz w:val="24"/>
          <w:szCs w:val="24"/>
        </w:rPr>
        <w:t xml:space="preserve">, </w:t>
      </w:r>
      <w:r w:rsidRPr="00ED05AD" w:rsidR="00ED05AD">
        <w:rPr>
          <w:sz w:val="24"/>
          <w:szCs w:val="24"/>
        </w:rPr>
        <w:t xml:space="preserve">it is never </w:t>
      </w:r>
      <w:proofErr w:type="gramStart"/>
      <w:r w:rsidRPr="00ED05AD" w:rsidR="00ED05AD">
        <w:rPr>
          <w:sz w:val="24"/>
          <w:szCs w:val="24"/>
        </w:rPr>
        <w:t>acceptable</w:t>
      </w:r>
      <w:proofErr w:type="gramEnd"/>
      <w:r w:rsidRPr="00ED05AD" w:rsidR="00ED05AD">
        <w:rPr>
          <w:sz w:val="24"/>
          <w:szCs w:val="24"/>
        </w:rPr>
        <w:t xml:space="preserve"> and it will not be tolerated. It is especially important not to pass off any sexual violence or sexual harassment as “banter”, “just having a laugh”, “part of growing up” or “boys being boys” as this can lead to a culture of unacceptable behaviours and an unsafe environment for children. </w:t>
      </w:r>
    </w:p>
    <w:p w:rsidR="00237ED3" w:rsidP="00F35C67" w:rsidRDefault="00237ED3" w14:paraId="63069AE2" w14:textId="77777777">
      <w:pPr>
        <w:pBdr>
          <w:top w:val="nil"/>
          <w:left w:val="nil"/>
          <w:bottom w:val="nil"/>
          <w:right w:val="nil"/>
          <w:between w:val="nil"/>
          <w:bar w:val="nil"/>
        </w:pBdr>
        <w:spacing w:after="0" w:line="240" w:lineRule="auto"/>
        <w:contextualSpacing/>
        <w:jc w:val="both"/>
        <w:rPr>
          <w:rFonts w:ascii="Calibri" w:hAnsi="Calibri" w:cs="Calibri"/>
          <w:sz w:val="24"/>
          <w:szCs w:val="24"/>
        </w:rPr>
      </w:pPr>
    </w:p>
    <w:p w:rsidRPr="00ED05AD" w:rsidR="00ED05AD" w:rsidP="00ED05AD" w:rsidRDefault="00ED05AD" w14:paraId="788CEF7D" w14:textId="4A225CEC">
      <w:pPr>
        <w:jc w:val="both"/>
        <w:rPr>
          <w:rFonts w:cstheme="minorHAnsi"/>
          <w:sz w:val="24"/>
          <w:szCs w:val="24"/>
        </w:rPr>
      </w:pPr>
      <w:r w:rsidRPr="00ED05AD">
        <w:rPr>
          <w:rFonts w:cstheme="minorHAnsi"/>
          <w:sz w:val="24"/>
          <w:szCs w:val="24"/>
        </w:rPr>
        <w:t xml:space="preserve">More information about these options in relation to sexual violence and sexual harassment can be found in </w:t>
      </w:r>
      <w:r w:rsidRPr="00376B78">
        <w:rPr>
          <w:rFonts w:cstheme="minorHAnsi"/>
          <w:sz w:val="24"/>
          <w:szCs w:val="24"/>
        </w:rPr>
        <w:t>Part 5 of KCSIE (</w:t>
      </w:r>
      <w:r w:rsidRPr="00376B78" w:rsidR="007C1582">
        <w:rPr>
          <w:rFonts w:cstheme="minorHAnsi"/>
          <w:sz w:val="24"/>
          <w:szCs w:val="24"/>
        </w:rPr>
        <w:t>202</w:t>
      </w:r>
      <w:r w:rsidRPr="00376B78" w:rsidR="00235199">
        <w:rPr>
          <w:rFonts w:cstheme="minorHAnsi"/>
          <w:sz w:val="24"/>
          <w:szCs w:val="24"/>
        </w:rPr>
        <w:t>5</w:t>
      </w:r>
      <w:r w:rsidRPr="00376B78">
        <w:rPr>
          <w:rFonts w:cstheme="minorHAnsi"/>
          <w:sz w:val="24"/>
          <w:szCs w:val="24"/>
        </w:rPr>
        <w:t>).</w:t>
      </w:r>
      <w:r w:rsidRPr="00ED05AD">
        <w:rPr>
          <w:rFonts w:cstheme="minorHAnsi"/>
          <w:sz w:val="24"/>
          <w:szCs w:val="24"/>
        </w:rPr>
        <w:t xml:space="preserve"> </w:t>
      </w:r>
    </w:p>
    <w:p w:rsidRPr="00F35C67" w:rsidR="00051B7D" w:rsidP="00F35C67" w:rsidRDefault="00051B7D" w14:paraId="43144C3E" w14:textId="77FA4F34">
      <w:pPr>
        <w:spacing w:after="0" w:line="240" w:lineRule="auto"/>
        <w:jc w:val="both"/>
        <w:rPr>
          <w:b/>
          <w:bCs/>
          <w:sz w:val="24"/>
          <w:szCs w:val="24"/>
          <w:u w:val="single"/>
        </w:rPr>
      </w:pPr>
      <w:r w:rsidRPr="00F35C67">
        <w:rPr>
          <w:b/>
          <w:bCs/>
          <w:sz w:val="24"/>
          <w:szCs w:val="24"/>
          <w:u w:val="single"/>
        </w:rPr>
        <w:t>Recording procedures</w:t>
      </w:r>
    </w:p>
    <w:p w:rsidRPr="00F35C67" w:rsidR="00051B7D" w:rsidP="00F35C67" w:rsidRDefault="00303435" w14:paraId="0D0D49A7" w14:textId="22C52B03">
      <w:pPr>
        <w:spacing w:after="0" w:line="240" w:lineRule="auto"/>
        <w:jc w:val="both"/>
        <w:rPr>
          <w:rFonts w:ascii="Calibri" w:hAnsi="Calibri" w:cs="Calibri"/>
          <w:position w:val="-2"/>
          <w:sz w:val="24"/>
          <w:szCs w:val="24"/>
        </w:rPr>
      </w:pPr>
      <w:r w:rsidRPr="00F35C67">
        <w:rPr>
          <w:rFonts w:ascii="Calibri" w:hAnsi="Calibri" w:cs="Calibri"/>
          <w:position w:val="-2"/>
          <w:sz w:val="24"/>
          <w:szCs w:val="24"/>
        </w:rPr>
        <w:t xml:space="preserve">Members of staff will follow the procedures for recording a disclosure as outlined in Section 9 of this policy.  </w:t>
      </w:r>
    </w:p>
    <w:p w:rsidR="00762527" w:rsidP="00F35C67" w:rsidRDefault="00762527" w14:paraId="210E9286" w14:textId="77777777">
      <w:pPr>
        <w:spacing w:after="0" w:line="240" w:lineRule="auto"/>
        <w:jc w:val="both"/>
        <w:rPr>
          <w:b/>
          <w:bCs/>
          <w:sz w:val="24"/>
          <w:szCs w:val="24"/>
          <w:u w:val="single"/>
        </w:rPr>
      </w:pPr>
    </w:p>
    <w:p w:rsidR="004621CE" w:rsidP="00F35C67" w:rsidRDefault="00051B7D" w14:paraId="5FC176E4" w14:textId="68A840A8">
      <w:pPr>
        <w:spacing w:after="0" w:line="240" w:lineRule="auto"/>
        <w:jc w:val="both"/>
        <w:rPr>
          <w:b/>
          <w:bCs/>
          <w:sz w:val="24"/>
          <w:szCs w:val="24"/>
          <w:u w:val="single"/>
        </w:rPr>
      </w:pPr>
      <w:r w:rsidRPr="00F35C67">
        <w:rPr>
          <w:b/>
          <w:bCs/>
          <w:sz w:val="24"/>
          <w:szCs w:val="24"/>
          <w:u w:val="single"/>
        </w:rPr>
        <w:t xml:space="preserve">How we support victims of </w:t>
      </w:r>
      <w:proofErr w:type="gramStart"/>
      <w:r w:rsidR="007C1582">
        <w:rPr>
          <w:b/>
          <w:bCs/>
          <w:sz w:val="24"/>
          <w:szCs w:val="24"/>
          <w:u w:val="single"/>
        </w:rPr>
        <w:t>child on child</w:t>
      </w:r>
      <w:proofErr w:type="gramEnd"/>
      <w:r w:rsidRPr="00F35C67">
        <w:rPr>
          <w:b/>
          <w:bCs/>
          <w:sz w:val="24"/>
          <w:szCs w:val="24"/>
          <w:u w:val="single"/>
        </w:rPr>
        <w:t xml:space="preserve"> abuse</w:t>
      </w:r>
    </w:p>
    <w:p w:rsidRPr="005B735A" w:rsidR="005B735A" w:rsidP="00B80861" w:rsidRDefault="004621CE" w14:paraId="58DB98B4" w14:textId="2B7C6705">
      <w:pPr>
        <w:spacing w:after="0" w:line="240" w:lineRule="auto"/>
        <w:jc w:val="both"/>
        <w:rPr>
          <w:rFonts w:ascii="Calibri" w:hAnsi="Calibri" w:cs="Calibri"/>
          <w:sz w:val="24"/>
          <w:szCs w:val="24"/>
        </w:rPr>
      </w:pPr>
      <w:r w:rsidRPr="00B80861">
        <w:rPr>
          <w:rFonts w:ascii="Calibri" w:hAnsi="Calibri" w:cs="Calibri"/>
          <w:sz w:val="24"/>
          <w:szCs w:val="24"/>
        </w:rPr>
        <w:t xml:space="preserve">The school recognises that </w:t>
      </w:r>
      <w:r w:rsidR="007C1582">
        <w:rPr>
          <w:rFonts w:ascii="Calibri" w:hAnsi="Calibri" w:cs="Calibri"/>
          <w:sz w:val="24"/>
          <w:szCs w:val="24"/>
        </w:rPr>
        <w:t>child on child</w:t>
      </w:r>
      <w:r w:rsidRPr="00B80861">
        <w:rPr>
          <w:rFonts w:ascii="Calibri" w:hAnsi="Calibri" w:cs="Calibri"/>
          <w:sz w:val="24"/>
          <w:szCs w:val="24"/>
        </w:rPr>
        <w:t xml:space="preserve"> abuse has a significant impact on young people and victims are likely to need ongoing support.</w:t>
      </w:r>
      <w:r w:rsidRPr="00B80861" w:rsidR="00303435">
        <w:rPr>
          <w:rFonts w:ascii="Calibri" w:hAnsi="Calibri" w:cs="Calibri"/>
          <w:sz w:val="24"/>
          <w:szCs w:val="24"/>
        </w:rPr>
        <w:t xml:space="preserve"> </w:t>
      </w:r>
      <w:r w:rsidRPr="00617687" w:rsidR="00237ED3">
        <w:rPr>
          <w:rFonts w:cstheme="minorHAnsi"/>
          <w:sz w:val="24"/>
          <w:szCs w:val="24"/>
        </w:rPr>
        <w:t xml:space="preserve">Children who are victims of sexual violence and sexual harassment wherever it happens, will likely find the experience stressful and distressing. </w:t>
      </w:r>
      <w:r w:rsidRPr="00617687">
        <w:rPr>
          <w:rFonts w:cstheme="minorHAnsi"/>
          <w:sz w:val="24"/>
          <w:szCs w:val="24"/>
        </w:rPr>
        <w:t>Appropriate support will be put in place</w:t>
      </w:r>
      <w:r w:rsidRPr="00B80861">
        <w:rPr>
          <w:rFonts w:ascii="Calibri" w:hAnsi="Calibri" w:cs="Calibri"/>
          <w:sz w:val="24"/>
          <w:szCs w:val="24"/>
        </w:rPr>
        <w:t xml:space="preserve"> for victims of </w:t>
      </w:r>
      <w:proofErr w:type="gramStart"/>
      <w:r w:rsidR="007C1582">
        <w:rPr>
          <w:rFonts w:ascii="Calibri" w:hAnsi="Calibri" w:cs="Calibri"/>
          <w:sz w:val="24"/>
          <w:szCs w:val="24"/>
        </w:rPr>
        <w:t>child on child</w:t>
      </w:r>
      <w:proofErr w:type="gramEnd"/>
      <w:r w:rsidRPr="00B80861">
        <w:rPr>
          <w:rFonts w:ascii="Calibri" w:hAnsi="Calibri" w:cs="Calibri"/>
          <w:sz w:val="24"/>
          <w:szCs w:val="24"/>
        </w:rPr>
        <w:t xml:space="preserve"> abuse whilst investigation is taking place and following the initial response. Support will continue for as long as it is needed and will be reviewed regularly to ensure the victim is receiving appropriate care. The school will do everything we can to maintain the victim’s normal routine. </w:t>
      </w:r>
      <w:r w:rsidRPr="00B80861" w:rsidR="00303435">
        <w:rPr>
          <w:rFonts w:ascii="Calibri" w:hAnsi="Calibri" w:cs="Calibri"/>
          <w:sz w:val="24"/>
          <w:szCs w:val="24"/>
        </w:rPr>
        <w:t>We</w:t>
      </w:r>
      <w:r w:rsidRPr="00B80861">
        <w:rPr>
          <w:rFonts w:ascii="Calibri" w:hAnsi="Calibri" w:cs="Calibri"/>
          <w:sz w:val="24"/>
          <w:szCs w:val="24"/>
        </w:rPr>
        <w:t xml:space="preserve"> will do everything we can to protect the victim from further bullying</w:t>
      </w:r>
      <w:r w:rsidR="00237ED3">
        <w:rPr>
          <w:rFonts w:ascii="Calibri" w:hAnsi="Calibri" w:cs="Calibri"/>
          <w:sz w:val="24"/>
          <w:szCs w:val="24"/>
        </w:rPr>
        <w:t xml:space="preserve">, </w:t>
      </w:r>
      <w:r w:rsidRPr="00B80861">
        <w:rPr>
          <w:rFonts w:ascii="Calibri" w:hAnsi="Calibri" w:cs="Calibri"/>
          <w:sz w:val="24"/>
          <w:szCs w:val="24"/>
        </w:rPr>
        <w:t>harassment</w:t>
      </w:r>
      <w:r w:rsidR="00237ED3">
        <w:rPr>
          <w:rFonts w:ascii="Calibri" w:hAnsi="Calibri" w:cs="Calibri"/>
          <w:sz w:val="24"/>
          <w:szCs w:val="24"/>
        </w:rPr>
        <w:t xml:space="preserve"> or abuse</w:t>
      </w:r>
      <w:r w:rsidRPr="00B80861">
        <w:rPr>
          <w:rFonts w:ascii="Calibri" w:hAnsi="Calibri" w:cs="Calibri"/>
          <w:sz w:val="24"/>
          <w:szCs w:val="24"/>
        </w:rPr>
        <w:t xml:space="preserve"> </w:t>
      </w:r>
      <w:proofErr w:type="gramStart"/>
      <w:r w:rsidRPr="00B80861">
        <w:rPr>
          <w:rFonts w:ascii="Calibri" w:hAnsi="Calibri" w:cs="Calibri"/>
          <w:sz w:val="24"/>
          <w:szCs w:val="24"/>
        </w:rPr>
        <w:t>as a result of</w:t>
      </w:r>
      <w:proofErr w:type="gramEnd"/>
      <w:r w:rsidRPr="00B80861">
        <w:rPr>
          <w:rFonts w:ascii="Calibri" w:hAnsi="Calibri" w:cs="Calibri"/>
          <w:sz w:val="24"/>
          <w:szCs w:val="24"/>
        </w:rPr>
        <w:t xml:space="preserve"> their disclosure.  </w:t>
      </w:r>
    </w:p>
    <w:p w:rsidR="008A5EFA" w:rsidP="00837CDD" w:rsidRDefault="008A5EFA" w14:paraId="6E44FE7B" w14:textId="77777777">
      <w:pPr>
        <w:pBdr>
          <w:top w:val="nil"/>
          <w:left w:val="nil"/>
          <w:bottom w:val="nil"/>
          <w:right w:val="nil"/>
          <w:between w:val="nil"/>
          <w:bar w:val="nil"/>
        </w:pBdr>
        <w:spacing w:after="0" w:line="240" w:lineRule="auto"/>
        <w:contextualSpacing/>
        <w:jc w:val="both"/>
        <w:rPr>
          <w:rFonts w:ascii="Calibri" w:hAnsi="Calibri" w:cs="Calibri"/>
          <w:sz w:val="24"/>
          <w:szCs w:val="24"/>
        </w:rPr>
      </w:pPr>
    </w:p>
    <w:p w:rsidRPr="00837CDD" w:rsidR="00E850DE" w:rsidP="00837CDD" w:rsidRDefault="004621CE" w14:paraId="2332231D" w14:textId="57CCFE4F">
      <w:pPr>
        <w:pBdr>
          <w:top w:val="nil"/>
          <w:left w:val="nil"/>
          <w:bottom w:val="nil"/>
          <w:right w:val="nil"/>
          <w:between w:val="nil"/>
          <w:bar w:val="nil"/>
        </w:pBdr>
        <w:spacing w:after="0" w:line="240" w:lineRule="auto"/>
        <w:contextualSpacing/>
        <w:jc w:val="both"/>
        <w:rPr>
          <w:rFonts w:ascii="Calibri" w:hAnsi="Calibri" w:cs="Calibri"/>
          <w:sz w:val="24"/>
          <w:szCs w:val="24"/>
        </w:rPr>
      </w:pPr>
      <w:r w:rsidRPr="00F35C67">
        <w:rPr>
          <w:rFonts w:ascii="Calibri" w:hAnsi="Calibri" w:cs="Calibri"/>
          <w:sz w:val="24"/>
          <w:szCs w:val="24"/>
        </w:rPr>
        <w:t xml:space="preserve">If a victim of </w:t>
      </w:r>
      <w:proofErr w:type="gramStart"/>
      <w:r w:rsidR="007C1582">
        <w:rPr>
          <w:rFonts w:ascii="Calibri" w:hAnsi="Calibri" w:cs="Calibri"/>
          <w:sz w:val="24"/>
          <w:szCs w:val="24"/>
        </w:rPr>
        <w:t>child on child</w:t>
      </w:r>
      <w:proofErr w:type="gramEnd"/>
      <w:r w:rsidRPr="00F35C67">
        <w:rPr>
          <w:rFonts w:ascii="Calibri" w:hAnsi="Calibri" w:cs="Calibri"/>
          <w:sz w:val="24"/>
          <w:szCs w:val="24"/>
        </w:rPr>
        <w:t xml:space="preserve"> abuse moves to a new setting, the Designated Safeguarding Lead will share the necessary information to ensure that support for the child continues. </w:t>
      </w:r>
    </w:p>
    <w:p w:rsidR="00E850DE" w:rsidP="00F35C67" w:rsidRDefault="00E850DE" w14:paraId="3C604E92" w14:textId="77777777">
      <w:pPr>
        <w:spacing w:after="0" w:line="240" w:lineRule="auto"/>
        <w:jc w:val="both"/>
        <w:rPr>
          <w:b/>
          <w:bCs/>
          <w:sz w:val="24"/>
          <w:szCs w:val="24"/>
          <w:u w:val="single"/>
        </w:rPr>
      </w:pPr>
    </w:p>
    <w:p w:rsidRPr="00F35C67" w:rsidR="00051B7D" w:rsidP="00F35C67" w:rsidRDefault="00051B7D" w14:paraId="73709DA6" w14:textId="57C1CCDA">
      <w:pPr>
        <w:spacing w:after="0" w:line="240" w:lineRule="auto"/>
        <w:jc w:val="both"/>
        <w:rPr>
          <w:b/>
          <w:bCs/>
          <w:sz w:val="24"/>
          <w:szCs w:val="24"/>
          <w:u w:val="single"/>
        </w:rPr>
      </w:pPr>
      <w:r w:rsidRPr="00F35C67">
        <w:rPr>
          <w:b/>
          <w:bCs/>
          <w:sz w:val="24"/>
          <w:szCs w:val="24"/>
          <w:u w:val="single"/>
        </w:rPr>
        <w:t xml:space="preserve">How we will support </w:t>
      </w:r>
      <w:r w:rsidRPr="00F35C67" w:rsidR="004621CE">
        <w:rPr>
          <w:b/>
          <w:bCs/>
          <w:sz w:val="24"/>
          <w:szCs w:val="24"/>
          <w:u w:val="single"/>
        </w:rPr>
        <w:t xml:space="preserve">alleged </w:t>
      </w:r>
      <w:r w:rsidRPr="00F35C67">
        <w:rPr>
          <w:b/>
          <w:bCs/>
          <w:sz w:val="24"/>
          <w:szCs w:val="24"/>
          <w:u w:val="single"/>
        </w:rPr>
        <w:t xml:space="preserve">perpetrators </w:t>
      </w:r>
      <w:r w:rsidRPr="00F35C67" w:rsidR="004621CE">
        <w:rPr>
          <w:b/>
          <w:bCs/>
          <w:sz w:val="24"/>
          <w:szCs w:val="24"/>
          <w:u w:val="single"/>
        </w:rPr>
        <w:t xml:space="preserve">and perpetrators </w:t>
      </w:r>
      <w:r w:rsidRPr="00F35C67">
        <w:rPr>
          <w:b/>
          <w:bCs/>
          <w:sz w:val="24"/>
          <w:szCs w:val="24"/>
          <w:u w:val="single"/>
        </w:rPr>
        <w:t xml:space="preserve">of </w:t>
      </w:r>
      <w:proofErr w:type="gramStart"/>
      <w:r w:rsidR="007C1582">
        <w:rPr>
          <w:b/>
          <w:bCs/>
          <w:sz w:val="24"/>
          <w:szCs w:val="24"/>
          <w:u w:val="single"/>
        </w:rPr>
        <w:t>child on child</w:t>
      </w:r>
      <w:proofErr w:type="gramEnd"/>
      <w:r w:rsidRPr="00F35C67">
        <w:rPr>
          <w:b/>
          <w:bCs/>
          <w:sz w:val="24"/>
          <w:szCs w:val="24"/>
          <w:u w:val="single"/>
        </w:rPr>
        <w:t xml:space="preserve"> abuse </w:t>
      </w:r>
    </w:p>
    <w:p w:rsidR="00F60296" w:rsidP="00F35C67" w:rsidRDefault="00F60296" w14:paraId="6E071666" w14:textId="22486E16">
      <w:pPr>
        <w:pBdr>
          <w:top w:val="nil"/>
          <w:left w:val="nil"/>
          <w:bottom w:val="nil"/>
          <w:right w:val="nil"/>
          <w:between w:val="nil"/>
          <w:bar w:val="nil"/>
        </w:pBdr>
        <w:spacing w:after="0" w:line="240" w:lineRule="auto"/>
        <w:contextualSpacing/>
        <w:jc w:val="both"/>
        <w:rPr>
          <w:rFonts w:ascii="Calibri" w:hAnsi="Calibri" w:cs="Calibri"/>
          <w:sz w:val="24"/>
          <w:szCs w:val="24"/>
        </w:rPr>
      </w:pPr>
      <w:r>
        <w:rPr>
          <w:rFonts w:ascii="Calibri" w:hAnsi="Calibri" w:cs="Calibri"/>
          <w:sz w:val="24"/>
          <w:szCs w:val="24"/>
        </w:rPr>
        <w:t xml:space="preserve">We have a responsibility to safeguard and support all children. We will adhere </w:t>
      </w:r>
      <w:r w:rsidRPr="00376B78">
        <w:rPr>
          <w:rFonts w:ascii="Calibri" w:hAnsi="Calibri" w:cs="Calibri"/>
          <w:sz w:val="24"/>
          <w:szCs w:val="24"/>
        </w:rPr>
        <w:t>to KCSIE (</w:t>
      </w:r>
      <w:r w:rsidRPr="00376B78" w:rsidR="007C1582">
        <w:rPr>
          <w:rFonts w:ascii="Calibri" w:hAnsi="Calibri" w:cs="Calibri"/>
          <w:sz w:val="24"/>
          <w:szCs w:val="24"/>
        </w:rPr>
        <w:t>202</w:t>
      </w:r>
      <w:r w:rsidRPr="00376B78" w:rsidR="00617687">
        <w:rPr>
          <w:rFonts w:ascii="Calibri" w:hAnsi="Calibri" w:cs="Calibri"/>
          <w:sz w:val="24"/>
          <w:szCs w:val="24"/>
        </w:rPr>
        <w:t>5</w:t>
      </w:r>
      <w:r w:rsidRPr="00376B78">
        <w:rPr>
          <w:rFonts w:ascii="Calibri" w:hAnsi="Calibri" w:cs="Calibri"/>
          <w:sz w:val="24"/>
          <w:szCs w:val="24"/>
        </w:rPr>
        <w:t xml:space="preserve">) </w:t>
      </w:r>
      <w:r w:rsidRPr="00617687">
        <w:rPr>
          <w:rFonts w:ascii="Calibri" w:hAnsi="Calibri" w:cs="Calibri"/>
          <w:sz w:val="24"/>
          <w:szCs w:val="24"/>
        </w:rPr>
        <w:t>when</w:t>
      </w:r>
      <w:r>
        <w:rPr>
          <w:rFonts w:ascii="Calibri" w:hAnsi="Calibri" w:cs="Calibri"/>
          <w:sz w:val="24"/>
          <w:szCs w:val="24"/>
        </w:rPr>
        <w:t xml:space="preserve"> managing reports of </w:t>
      </w:r>
      <w:proofErr w:type="gramStart"/>
      <w:r w:rsidR="007C1582">
        <w:rPr>
          <w:rFonts w:ascii="Calibri" w:hAnsi="Calibri" w:cs="Calibri"/>
          <w:sz w:val="24"/>
          <w:szCs w:val="24"/>
        </w:rPr>
        <w:t>child on child</w:t>
      </w:r>
      <w:proofErr w:type="gramEnd"/>
      <w:r>
        <w:rPr>
          <w:rFonts w:ascii="Calibri" w:hAnsi="Calibri" w:cs="Calibri"/>
          <w:sz w:val="24"/>
          <w:szCs w:val="24"/>
        </w:rPr>
        <w:t xml:space="preserve"> abuse and decide on action and support on a </w:t>
      </w:r>
      <w:proofErr w:type="gramStart"/>
      <w:r>
        <w:rPr>
          <w:rFonts w:ascii="Calibri" w:hAnsi="Calibri" w:cs="Calibri"/>
          <w:sz w:val="24"/>
          <w:szCs w:val="24"/>
        </w:rPr>
        <w:t>case by case</w:t>
      </w:r>
      <w:proofErr w:type="gramEnd"/>
      <w:r>
        <w:rPr>
          <w:rFonts w:ascii="Calibri" w:hAnsi="Calibri" w:cs="Calibri"/>
          <w:sz w:val="24"/>
          <w:szCs w:val="24"/>
        </w:rPr>
        <w:t xml:space="preserve"> basis. </w:t>
      </w:r>
    </w:p>
    <w:p w:rsidR="00F60296" w:rsidP="00F35C67" w:rsidRDefault="00F60296" w14:paraId="77AD1F13" w14:textId="77777777">
      <w:pPr>
        <w:pBdr>
          <w:top w:val="nil"/>
          <w:left w:val="nil"/>
          <w:bottom w:val="nil"/>
          <w:right w:val="nil"/>
          <w:between w:val="nil"/>
          <w:bar w:val="nil"/>
        </w:pBdr>
        <w:spacing w:after="0" w:line="240" w:lineRule="auto"/>
        <w:contextualSpacing/>
        <w:jc w:val="both"/>
        <w:rPr>
          <w:rFonts w:ascii="Calibri" w:hAnsi="Calibri" w:cs="Calibri"/>
          <w:sz w:val="24"/>
          <w:szCs w:val="24"/>
        </w:rPr>
      </w:pPr>
    </w:p>
    <w:p w:rsidRPr="00F35C67" w:rsidR="00303435" w:rsidP="00D27F18" w:rsidRDefault="00303435" w14:paraId="43884EDF" w14:textId="3083B7EC">
      <w:pPr>
        <w:pBdr>
          <w:top w:val="nil"/>
          <w:left w:val="nil"/>
          <w:bottom w:val="nil"/>
          <w:right w:val="nil"/>
          <w:between w:val="nil"/>
          <w:bar w:val="nil"/>
        </w:pBdr>
        <w:spacing w:after="0" w:line="240" w:lineRule="auto"/>
        <w:contextualSpacing/>
        <w:jc w:val="both"/>
        <w:rPr>
          <w:rFonts w:ascii="Calibri" w:hAnsi="Calibri" w:cs="Calibri"/>
        </w:rPr>
      </w:pPr>
      <w:r w:rsidRPr="00F35C67">
        <w:rPr>
          <w:rFonts w:ascii="Calibri" w:hAnsi="Calibri" w:cs="Calibri"/>
          <w:sz w:val="24"/>
          <w:szCs w:val="24"/>
        </w:rPr>
        <w:t xml:space="preserve">The school has a responsibility to ensure that an alleged perpetrator continues to receive a suitable education and will consider a range of options </w:t>
      </w:r>
      <w:r w:rsidR="00D27F18">
        <w:rPr>
          <w:rFonts w:ascii="Calibri" w:hAnsi="Calibri" w:cs="Calibri"/>
          <w:sz w:val="24"/>
          <w:szCs w:val="24"/>
        </w:rPr>
        <w:t>in supporting this.</w:t>
      </w:r>
    </w:p>
    <w:p w:rsidRPr="00F35C67" w:rsidR="00303435" w:rsidP="00F35C67" w:rsidRDefault="00303435" w14:paraId="2DFBEE64" w14:textId="77777777">
      <w:pPr>
        <w:pBdr>
          <w:top w:val="nil"/>
          <w:left w:val="nil"/>
          <w:bottom w:val="nil"/>
          <w:right w:val="nil"/>
          <w:between w:val="nil"/>
          <w:bar w:val="nil"/>
        </w:pBdr>
        <w:spacing w:after="0" w:line="240" w:lineRule="auto"/>
        <w:contextualSpacing/>
        <w:jc w:val="both"/>
        <w:rPr>
          <w:rFonts w:ascii="Calibri" w:hAnsi="Calibri" w:cs="Calibri"/>
          <w:sz w:val="24"/>
          <w:szCs w:val="24"/>
        </w:rPr>
      </w:pPr>
    </w:p>
    <w:p w:rsidRPr="00F35C67" w:rsidR="00303435" w:rsidP="00F35C67" w:rsidRDefault="00303435" w14:paraId="5F46A617" w14:textId="15E6AF79">
      <w:pPr>
        <w:pBdr>
          <w:top w:val="nil"/>
          <w:left w:val="nil"/>
          <w:bottom w:val="nil"/>
          <w:right w:val="nil"/>
          <w:between w:val="nil"/>
          <w:bar w:val="nil"/>
        </w:pBdr>
        <w:spacing w:after="0" w:line="240" w:lineRule="auto"/>
        <w:contextualSpacing/>
        <w:jc w:val="both"/>
        <w:rPr>
          <w:rFonts w:ascii="Calibri" w:hAnsi="Calibri" w:cs="Calibri"/>
          <w:sz w:val="24"/>
          <w:szCs w:val="24"/>
        </w:rPr>
      </w:pPr>
      <w:r w:rsidRPr="00F35C67">
        <w:rPr>
          <w:rFonts w:ascii="Calibri" w:hAnsi="Calibri" w:cs="Calibri"/>
          <w:sz w:val="24"/>
          <w:szCs w:val="24"/>
        </w:rPr>
        <w:t xml:space="preserve">We recognise that children who perpetrate </w:t>
      </w:r>
      <w:r w:rsidR="007C1582">
        <w:rPr>
          <w:rFonts w:ascii="Calibri" w:hAnsi="Calibri" w:cs="Calibri"/>
          <w:sz w:val="24"/>
          <w:szCs w:val="24"/>
        </w:rPr>
        <w:t>child on child</w:t>
      </w:r>
      <w:r w:rsidRPr="00F35C67">
        <w:rPr>
          <w:rFonts w:ascii="Calibri" w:hAnsi="Calibri" w:cs="Calibri"/>
          <w:sz w:val="24"/>
          <w:szCs w:val="24"/>
        </w:rPr>
        <w:t xml:space="preserve"> abuse may be being abused themselves. The school will continue to safeguard the alleged perpetrator and provide them with support.  </w:t>
      </w:r>
    </w:p>
    <w:p w:rsidRPr="00F35C67" w:rsidR="00303435" w:rsidP="00F35C67" w:rsidRDefault="00303435" w14:paraId="13F48F95" w14:textId="77777777">
      <w:pPr>
        <w:pBdr>
          <w:top w:val="nil"/>
          <w:left w:val="nil"/>
          <w:bottom w:val="nil"/>
          <w:right w:val="nil"/>
          <w:between w:val="nil"/>
          <w:bar w:val="nil"/>
        </w:pBdr>
        <w:spacing w:after="0" w:line="240" w:lineRule="auto"/>
        <w:contextualSpacing/>
        <w:jc w:val="both"/>
        <w:rPr>
          <w:rFonts w:ascii="Calibri" w:hAnsi="Calibri" w:cs="Calibri"/>
          <w:sz w:val="24"/>
          <w:szCs w:val="24"/>
        </w:rPr>
      </w:pPr>
    </w:p>
    <w:p w:rsidR="00303435" w:rsidP="00F35C67" w:rsidRDefault="00303435" w14:paraId="658E182D" w14:textId="77777777">
      <w:pPr>
        <w:pBdr>
          <w:top w:val="nil"/>
          <w:left w:val="nil"/>
          <w:bottom w:val="nil"/>
          <w:right w:val="nil"/>
          <w:between w:val="nil"/>
          <w:bar w:val="nil"/>
        </w:pBdr>
        <w:spacing w:after="0" w:line="240" w:lineRule="auto"/>
        <w:contextualSpacing/>
        <w:jc w:val="both"/>
        <w:rPr>
          <w:rFonts w:ascii="Calibri" w:hAnsi="Calibri" w:cs="Calibri"/>
          <w:sz w:val="24"/>
          <w:szCs w:val="24"/>
        </w:rPr>
      </w:pPr>
      <w:r w:rsidRPr="00F35C67">
        <w:rPr>
          <w:rFonts w:ascii="Calibri" w:hAnsi="Calibri" w:cs="Calibri"/>
          <w:sz w:val="24"/>
          <w:szCs w:val="24"/>
        </w:rPr>
        <w:t xml:space="preserve">A plan to reduce the risk posed by the alleged perpetrator will be put in place as part of the risk assessment made following the alleged abuse. The Designated Safeguarding Lead will take advice from children’s social care, specialist services and the police as necessary. </w:t>
      </w:r>
    </w:p>
    <w:p w:rsidR="009A0BE1" w:rsidP="00F35C67" w:rsidRDefault="009A0BE1" w14:paraId="3445C208" w14:textId="77777777">
      <w:pPr>
        <w:pBdr>
          <w:top w:val="nil"/>
          <w:left w:val="nil"/>
          <w:bottom w:val="nil"/>
          <w:right w:val="nil"/>
          <w:between w:val="nil"/>
          <w:bar w:val="nil"/>
        </w:pBdr>
        <w:spacing w:after="0" w:line="240" w:lineRule="auto"/>
        <w:contextualSpacing/>
        <w:jc w:val="both"/>
        <w:rPr>
          <w:rFonts w:ascii="Calibri" w:hAnsi="Calibri" w:cs="Calibri"/>
          <w:sz w:val="24"/>
          <w:szCs w:val="24"/>
        </w:rPr>
      </w:pPr>
    </w:p>
    <w:p w:rsidRPr="009A0BE1" w:rsidR="009A0BE1" w:rsidP="009A0BE1" w:rsidRDefault="009A0BE1" w14:paraId="7D046AD9" w14:textId="28149159">
      <w:pPr>
        <w:pBdr>
          <w:top w:val="nil"/>
          <w:left w:val="nil"/>
          <w:bottom w:val="nil"/>
          <w:right w:val="nil"/>
          <w:between w:val="nil"/>
          <w:bar w:val="nil"/>
        </w:pBdr>
        <w:spacing w:after="0" w:line="240" w:lineRule="auto"/>
        <w:contextualSpacing/>
        <w:jc w:val="both"/>
        <w:rPr>
          <w:rFonts w:ascii="Calibri" w:hAnsi="Calibri" w:cs="Calibri"/>
          <w:sz w:val="24"/>
          <w:szCs w:val="24"/>
        </w:rPr>
      </w:pPr>
      <w:r w:rsidRPr="00D27F18">
        <w:rPr>
          <w:rFonts w:ascii="Calibri" w:hAnsi="Calibri" w:cs="Calibri"/>
          <w:sz w:val="24"/>
          <w:szCs w:val="24"/>
        </w:rPr>
        <w:t>All risk and needs assessment and action plans whether internal or multi-agency will be reviewed and updated on a regular basis. If things do not improve or deteriorate the situation should be reconsidered</w:t>
      </w:r>
      <w:r w:rsidRPr="009A0BE1">
        <w:rPr>
          <w:rFonts w:ascii="Calibri" w:hAnsi="Calibri" w:cs="Calibri"/>
          <w:sz w:val="24"/>
          <w:szCs w:val="24"/>
        </w:rPr>
        <w:t xml:space="preserve"> </w:t>
      </w:r>
    </w:p>
    <w:p w:rsidRPr="00F35C67" w:rsidR="009A0BE1" w:rsidP="00F35C67" w:rsidRDefault="009A0BE1" w14:paraId="4A9E6681" w14:textId="77777777">
      <w:pPr>
        <w:pBdr>
          <w:top w:val="nil"/>
          <w:left w:val="nil"/>
          <w:bottom w:val="nil"/>
          <w:right w:val="nil"/>
          <w:between w:val="nil"/>
          <w:bar w:val="nil"/>
        </w:pBdr>
        <w:spacing w:after="0" w:line="240" w:lineRule="auto"/>
        <w:contextualSpacing/>
        <w:jc w:val="both"/>
        <w:rPr>
          <w:rFonts w:ascii="Calibri" w:hAnsi="Calibri" w:cs="Calibri"/>
          <w:sz w:val="24"/>
          <w:szCs w:val="24"/>
        </w:rPr>
      </w:pPr>
    </w:p>
    <w:p w:rsidRPr="00F35C67" w:rsidR="00303435" w:rsidP="00F35C67" w:rsidRDefault="00303435" w14:paraId="20F3DEB5" w14:textId="3D9F4013">
      <w:pPr>
        <w:pBdr>
          <w:top w:val="nil"/>
          <w:left w:val="nil"/>
          <w:bottom w:val="nil"/>
          <w:right w:val="nil"/>
          <w:between w:val="nil"/>
          <w:bar w:val="nil"/>
        </w:pBdr>
        <w:spacing w:after="0" w:line="240" w:lineRule="auto"/>
        <w:contextualSpacing/>
        <w:jc w:val="both"/>
        <w:rPr>
          <w:rFonts w:ascii="Calibri" w:hAnsi="Calibri" w:cs="Calibri"/>
          <w:sz w:val="24"/>
          <w:szCs w:val="24"/>
        </w:rPr>
      </w:pPr>
      <w:r w:rsidRPr="00F35C67">
        <w:rPr>
          <w:rFonts w:ascii="Calibri" w:hAnsi="Calibri" w:cs="Calibri"/>
          <w:sz w:val="24"/>
          <w:szCs w:val="24"/>
        </w:rPr>
        <w:t xml:space="preserve">The school may choose to impose a sanction or punishment on the alleged perpetrator following an incident of </w:t>
      </w:r>
      <w:proofErr w:type="gramStart"/>
      <w:r w:rsidR="007C1582">
        <w:rPr>
          <w:rFonts w:ascii="Calibri" w:hAnsi="Calibri" w:cs="Calibri"/>
          <w:sz w:val="24"/>
          <w:szCs w:val="24"/>
        </w:rPr>
        <w:t>child on child</w:t>
      </w:r>
      <w:proofErr w:type="gramEnd"/>
      <w:r w:rsidRPr="00F35C67">
        <w:rPr>
          <w:rFonts w:ascii="Calibri" w:hAnsi="Calibri" w:cs="Calibri"/>
          <w:sz w:val="24"/>
          <w:szCs w:val="24"/>
        </w:rPr>
        <w:t xml:space="preserve"> abuse. In this case, we will follow the school </w:t>
      </w:r>
      <w:r w:rsidR="00D27F18">
        <w:rPr>
          <w:rFonts w:ascii="Calibri" w:hAnsi="Calibri" w:cs="Calibri"/>
          <w:sz w:val="24"/>
          <w:szCs w:val="24"/>
        </w:rPr>
        <w:t xml:space="preserve">Challenging </w:t>
      </w:r>
      <w:r w:rsidRPr="00F35C67">
        <w:rPr>
          <w:rFonts w:ascii="Calibri" w:hAnsi="Calibri" w:cs="Calibri"/>
          <w:sz w:val="24"/>
          <w:szCs w:val="24"/>
        </w:rPr>
        <w:t xml:space="preserve">Behaviour Policy in determining the level and severity of sanction. </w:t>
      </w:r>
    </w:p>
    <w:p w:rsidRPr="00F35C67" w:rsidR="00303435" w:rsidP="00F35C67" w:rsidRDefault="00303435" w14:paraId="7A8C50B2" w14:textId="77777777">
      <w:pPr>
        <w:pBdr>
          <w:top w:val="nil"/>
          <w:left w:val="nil"/>
          <w:bottom w:val="nil"/>
          <w:right w:val="nil"/>
          <w:between w:val="nil"/>
          <w:bar w:val="nil"/>
        </w:pBdr>
        <w:spacing w:after="0" w:line="240" w:lineRule="auto"/>
        <w:contextualSpacing/>
        <w:jc w:val="both"/>
        <w:rPr>
          <w:rFonts w:ascii="Calibri" w:hAnsi="Calibri" w:cs="Calibri"/>
          <w:sz w:val="24"/>
          <w:szCs w:val="24"/>
        </w:rPr>
      </w:pPr>
    </w:p>
    <w:p w:rsidRPr="00F35C67" w:rsidR="00303435" w:rsidP="00F35C67" w:rsidRDefault="00303435" w14:paraId="6E559D11" w14:textId="650CF94E">
      <w:pPr>
        <w:pBdr>
          <w:top w:val="nil"/>
          <w:left w:val="nil"/>
          <w:bottom w:val="nil"/>
          <w:right w:val="nil"/>
          <w:between w:val="nil"/>
          <w:bar w:val="nil"/>
        </w:pBdr>
        <w:spacing w:after="0" w:line="240" w:lineRule="auto"/>
        <w:contextualSpacing/>
        <w:jc w:val="both"/>
        <w:rPr>
          <w:rFonts w:ascii="Calibri" w:hAnsi="Calibri" w:cs="Calibri"/>
          <w:sz w:val="24"/>
          <w:szCs w:val="24"/>
        </w:rPr>
      </w:pPr>
      <w:r w:rsidRPr="00F35C67">
        <w:rPr>
          <w:rFonts w:ascii="Calibri" w:hAnsi="Calibri" w:cs="Calibri"/>
          <w:sz w:val="24"/>
          <w:szCs w:val="24"/>
        </w:rPr>
        <w:t xml:space="preserve">Where a child is cautioned or receives a conviction related to an incident of </w:t>
      </w:r>
      <w:proofErr w:type="gramStart"/>
      <w:r w:rsidR="007C1582">
        <w:rPr>
          <w:rFonts w:ascii="Calibri" w:hAnsi="Calibri" w:cs="Calibri"/>
          <w:sz w:val="24"/>
          <w:szCs w:val="24"/>
        </w:rPr>
        <w:t>child on child</w:t>
      </w:r>
      <w:proofErr w:type="gramEnd"/>
      <w:r w:rsidRPr="00F35C67">
        <w:rPr>
          <w:rFonts w:ascii="Calibri" w:hAnsi="Calibri" w:cs="Calibri"/>
          <w:sz w:val="24"/>
          <w:szCs w:val="24"/>
        </w:rPr>
        <w:t xml:space="preserve"> abuse, the school will </w:t>
      </w:r>
      <w:r w:rsidR="00D27F18">
        <w:rPr>
          <w:rFonts w:ascii="Calibri" w:hAnsi="Calibri" w:cs="Calibri"/>
          <w:sz w:val="24"/>
          <w:szCs w:val="24"/>
        </w:rPr>
        <w:t>refer to KCSIE 25 and seek professional advice on procedure.</w:t>
      </w:r>
    </w:p>
    <w:p w:rsidRPr="00F35C67" w:rsidR="00303435" w:rsidP="00F35C67" w:rsidRDefault="00303435" w14:paraId="6E224255" w14:textId="77777777">
      <w:pPr>
        <w:pBdr>
          <w:top w:val="nil"/>
          <w:left w:val="nil"/>
          <w:bottom w:val="nil"/>
          <w:right w:val="nil"/>
          <w:between w:val="nil"/>
          <w:bar w:val="nil"/>
        </w:pBdr>
        <w:spacing w:after="0" w:line="240" w:lineRule="auto"/>
        <w:contextualSpacing/>
        <w:jc w:val="both"/>
        <w:rPr>
          <w:rFonts w:ascii="Calibri" w:hAnsi="Calibri" w:cs="Calibri"/>
          <w:sz w:val="24"/>
          <w:szCs w:val="24"/>
        </w:rPr>
      </w:pPr>
    </w:p>
    <w:p w:rsidR="00303435" w:rsidP="00F35C67" w:rsidRDefault="00303435" w14:paraId="7364161E" w14:textId="53BE9A69">
      <w:pPr>
        <w:pBdr>
          <w:top w:val="nil"/>
          <w:left w:val="nil"/>
          <w:bottom w:val="nil"/>
          <w:right w:val="nil"/>
          <w:between w:val="nil"/>
          <w:bar w:val="nil"/>
        </w:pBdr>
        <w:spacing w:after="0" w:line="240" w:lineRule="auto"/>
        <w:contextualSpacing/>
        <w:jc w:val="both"/>
        <w:rPr>
          <w:rFonts w:ascii="Calibri" w:hAnsi="Calibri" w:cs="Calibri"/>
          <w:sz w:val="24"/>
          <w:szCs w:val="24"/>
        </w:rPr>
      </w:pPr>
      <w:r w:rsidRPr="00F35C67">
        <w:rPr>
          <w:rFonts w:ascii="Calibri" w:hAnsi="Calibri" w:cs="Calibri"/>
          <w:sz w:val="24"/>
          <w:szCs w:val="24"/>
        </w:rPr>
        <w:t>If the alleged perpetrator moves to another setting, the Designated Safeguarding Lead will share information as necessary to safeguard the individual and other child</w:t>
      </w:r>
      <w:r w:rsidR="00F60296">
        <w:rPr>
          <w:rFonts w:ascii="Calibri" w:hAnsi="Calibri" w:cs="Calibri"/>
          <w:sz w:val="24"/>
          <w:szCs w:val="24"/>
        </w:rPr>
        <w:t>ren</w:t>
      </w:r>
      <w:r w:rsidRPr="00F35C67">
        <w:rPr>
          <w:rFonts w:ascii="Calibri" w:hAnsi="Calibri" w:cs="Calibri"/>
          <w:sz w:val="24"/>
          <w:szCs w:val="24"/>
        </w:rPr>
        <w:t xml:space="preserve"> at the new setting</w:t>
      </w:r>
      <w:r w:rsidR="005B735A">
        <w:rPr>
          <w:rFonts w:ascii="Calibri" w:hAnsi="Calibri" w:cs="Calibri"/>
          <w:sz w:val="24"/>
          <w:szCs w:val="24"/>
        </w:rPr>
        <w:t>.</w:t>
      </w:r>
    </w:p>
    <w:p w:rsidR="005B735A" w:rsidP="00F35C67" w:rsidRDefault="005B735A" w14:paraId="52368E94" w14:textId="77777777">
      <w:pPr>
        <w:pBdr>
          <w:top w:val="nil"/>
          <w:left w:val="nil"/>
          <w:bottom w:val="nil"/>
          <w:right w:val="nil"/>
          <w:between w:val="nil"/>
          <w:bar w:val="nil"/>
        </w:pBdr>
        <w:spacing w:after="0" w:line="240" w:lineRule="auto"/>
        <w:contextualSpacing/>
        <w:jc w:val="both"/>
        <w:rPr>
          <w:rFonts w:ascii="Calibri" w:hAnsi="Calibri" w:cs="Calibri"/>
          <w:sz w:val="24"/>
          <w:szCs w:val="24"/>
        </w:rPr>
      </w:pPr>
    </w:p>
    <w:p w:rsidRPr="00D27F18" w:rsidR="00F60296" w:rsidP="00D27F18" w:rsidRDefault="005B735A" w14:paraId="6088F15F" w14:textId="3DC51162">
      <w:pPr>
        <w:jc w:val="both"/>
        <w:rPr>
          <w:rFonts w:cstheme="minorHAnsi"/>
          <w:sz w:val="24"/>
          <w:szCs w:val="24"/>
        </w:rPr>
      </w:pPr>
      <w:r w:rsidRPr="00B44FF3">
        <w:rPr>
          <w:rFonts w:cstheme="minorHAnsi"/>
          <w:sz w:val="24"/>
          <w:szCs w:val="24"/>
        </w:rPr>
        <w:t xml:space="preserve">If the incident is a criminal offence and there are delays in the criminal process, the DSL will work closely with the police (and other agencies as required) while protecting children and/or taking any disciplinary </w:t>
      </w:r>
      <w:r w:rsidRPr="00B44FF3">
        <w:rPr>
          <w:rFonts w:cstheme="minorHAnsi"/>
          <w:sz w:val="24"/>
          <w:szCs w:val="24"/>
        </w:rPr>
        <w:t>measures against the alleged perpetrator. We will ask the police if we have any questions about the investigation.</w:t>
      </w:r>
    </w:p>
    <w:p w:rsidRPr="001109CD" w:rsidR="00762527" w:rsidP="00762527" w:rsidRDefault="00762527" w14:paraId="145F58E4" w14:textId="3C8C7755">
      <w:pPr>
        <w:spacing w:after="0" w:line="240" w:lineRule="auto"/>
        <w:jc w:val="both"/>
        <w:rPr>
          <w:b/>
          <w:bCs/>
          <w:sz w:val="24"/>
          <w:szCs w:val="24"/>
          <w:u w:val="single"/>
        </w:rPr>
      </w:pPr>
      <w:r w:rsidRPr="001109CD">
        <w:rPr>
          <w:b/>
          <w:bCs/>
          <w:sz w:val="24"/>
          <w:szCs w:val="24"/>
          <w:u w:val="single"/>
        </w:rPr>
        <w:t>Local Safeguarding Arrangements</w:t>
      </w:r>
      <w:bookmarkStart w:name="_Toc50278259" w:id="31"/>
      <w:r w:rsidRPr="001109CD" w:rsidR="00ED4DE3">
        <w:rPr>
          <w:b/>
          <w:bCs/>
          <w:sz w:val="24"/>
          <w:szCs w:val="24"/>
          <w:u w:val="single"/>
        </w:rPr>
        <w:t xml:space="preserve"> and making referrals </w:t>
      </w:r>
      <w:bookmarkEnd w:id="31"/>
    </w:p>
    <w:p w:rsidRPr="001109CD" w:rsidR="00ED4DE3" w:rsidP="00762527" w:rsidRDefault="00762527" w14:paraId="1004B771" w14:textId="77777777">
      <w:pPr>
        <w:jc w:val="both"/>
        <w:rPr>
          <w:rFonts w:ascii="Calibri" w:hAnsi="Calibri" w:cs="Calibri"/>
          <w:sz w:val="24"/>
          <w:szCs w:val="24"/>
        </w:rPr>
      </w:pPr>
      <w:r w:rsidRPr="001109CD">
        <w:rPr>
          <w:rFonts w:ascii="Calibri" w:hAnsi="Calibri" w:cs="Calibri"/>
          <w:sz w:val="24"/>
          <w:szCs w:val="24"/>
        </w:rPr>
        <w:t xml:space="preserve">The school adheres to local safeguarding arrangements, as outlined by the Northamptonshire Safeguarding Children Partnership. </w:t>
      </w:r>
    </w:p>
    <w:p w:rsidRPr="005B735A" w:rsidR="00237ED3" w:rsidP="005B735A" w:rsidRDefault="00762527" w14:paraId="4236CC9C" w14:textId="126A555E">
      <w:pPr>
        <w:jc w:val="both"/>
        <w:rPr>
          <w:rFonts w:ascii="Calibri" w:hAnsi="Calibri" w:cs="Calibri"/>
          <w:sz w:val="24"/>
          <w:szCs w:val="24"/>
        </w:rPr>
      </w:pPr>
      <w:r w:rsidRPr="001109CD">
        <w:rPr>
          <w:rFonts w:ascii="Calibri" w:hAnsi="Calibri" w:cs="Calibri"/>
          <w:sz w:val="24"/>
          <w:szCs w:val="24"/>
        </w:rPr>
        <w:t xml:space="preserve">For further details of how the </w:t>
      </w:r>
      <w:proofErr w:type="gramStart"/>
      <w:r w:rsidRPr="001109CD">
        <w:rPr>
          <w:rFonts w:ascii="Calibri" w:hAnsi="Calibri" w:cs="Calibri"/>
          <w:sz w:val="24"/>
          <w:szCs w:val="24"/>
        </w:rPr>
        <w:t>school</w:t>
      </w:r>
      <w:r w:rsidR="005B735A">
        <w:rPr>
          <w:rFonts w:ascii="Calibri" w:hAnsi="Calibri" w:cs="Calibri"/>
          <w:sz w:val="24"/>
          <w:szCs w:val="24"/>
        </w:rPr>
        <w:t xml:space="preserve"> </w:t>
      </w:r>
      <w:r w:rsidRPr="001109CD">
        <w:rPr>
          <w:rFonts w:ascii="Calibri" w:hAnsi="Calibri" w:cs="Calibri"/>
          <w:sz w:val="24"/>
          <w:szCs w:val="24"/>
        </w:rPr>
        <w:t>works</w:t>
      </w:r>
      <w:proofErr w:type="gramEnd"/>
      <w:r w:rsidRPr="001109CD">
        <w:rPr>
          <w:rFonts w:ascii="Calibri" w:hAnsi="Calibri" w:cs="Calibri"/>
          <w:sz w:val="24"/>
          <w:szCs w:val="24"/>
        </w:rPr>
        <w:t xml:space="preserve"> with partner agencies in responding to safeguarding incidents (including incidents of </w:t>
      </w:r>
      <w:proofErr w:type="gramStart"/>
      <w:r w:rsidR="007C1582">
        <w:rPr>
          <w:rFonts w:ascii="Calibri" w:hAnsi="Calibri" w:cs="Calibri"/>
          <w:sz w:val="24"/>
          <w:szCs w:val="24"/>
        </w:rPr>
        <w:t>child on child</w:t>
      </w:r>
      <w:proofErr w:type="gramEnd"/>
      <w:r w:rsidRPr="001109CD">
        <w:rPr>
          <w:rFonts w:ascii="Calibri" w:hAnsi="Calibri" w:cs="Calibri"/>
          <w:sz w:val="24"/>
          <w:szCs w:val="24"/>
        </w:rPr>
        <w:t xml:space="preserve"> abuse), please see the</w:t>
      </w:r>
      <w:r w:rsidRPr="001109CD" w:rsidR="00ED4DE3">
        <w:rPr>
          <w:rFonts w:ascii="Calibri" w:hAnsi="Calibri" w:cs="Calibri"/>
          <w:sz w:val="24"/>
          <w:szCs w:val="24"/>
        </w:rPr>
        <w:t xml:space="preserve"> main body of this policy. </w:t>
      </w:r>
      <w:bookmarkStart w:name="_Toc50278261" w:id="32"/>
    </w:p>
    <w:p w:rsidRPr="001109CD" w:rsidR="00762527" w:rsidP="00ED4DE3" w:rsidRDefault="00762527" w14:paraId="48CF5EEB" w14:textId="49E71C55">
      <w:pPr>
        <w:pStyle w:val="1bodycopy10pt"/>
        <w:rPr>
          <w:rFonts w:asciiTheme="minorHAnsi" w:hAnsiTheme="minorHAnsi" w:cstheme="minorHAnsi"/>
          <w:b/>
          <w:bCs/>
          <w:sz w:val="24"/>
          <w:u w:val="single"/>
        </w:rPr>
      </w:pPr>
      <w:r w:rsidRPr="001109CD">
        <w:rPr>
          <w:rFonts w:asciiTheme="minorHAnsi" w:hAnsiTheme="minorHAnsi" w:cstheme="minorHAnsi"/>
          <w:b/>
          <w:bCs/>
          <w:sz w:val="24"/>
          <w:u w:val="single"/>
        </w:rPr>
        <w:t>Parent</w:t>
      </w:r>
      <w:bookmarkEnd w:id="32"/>
      <w:r w:rsidR="00ED05AD">
        <w:rPr>
          <w:rFonts w:asciiTheme="minorHAnsi" w:hAnsiTheme="minorHAnsi" w:cstheme="minorHAnsi"/>
          <w:b/>
          <w:bCs/>
          <w:sz w:val="24"/>
          <w:u w:val="single"/>
        </w:rPr>
        <w:t>s</w:t>
      </w:r>
    </w:p>
    <w:p w:rsidRPr="00237ED3" w:rsidR="00051B7D" w:rsidP="00237ED3" w:rsidRDefault="00762527" w14:paraId="07637E47" w14:textId="06815509">
      <w:pPr>
        <w:jc w:val="both"/>
        <w:rPr>
          <w:rFonts w:ascii="Calibri" w:hAnsi="Calibri" w:cs="Calibri"/>
          <w:sz w:val="24"/>
          <w:szCs w:val="24"/>
        </w:rPr>
      </w:pPr>
      <w:r w:rsidRPr="001109CD">
        <w:rPr>
          <w:rFonts w:ascii="Calibri" w:hAnsi="Calibri" w:cs="Calibri"/>
          <w:sz w:val="24"/>
          <w:szCs w:val="24"/>
        </w:rPr>
        <w:t xml:space="preserve">Parents will </w:t>
      </w:r>
      <w:r w:rsidR="00D27F18">
        <w:rPr>
          <w:rFonts w:ascii="Calibri" w:hAnsi="Calibri" w:cs="Calibri"/>
          <w:sz w:val="24"/>
          <w:szCs w:val="24"/>
        </w:rPr>
        <w:t xml:space="preserve">usually </w:t>
      </w:r>
      <w:r w:rsidRPr="001109CD">
        <w:rPr>
          <w:rFonts w:ascii="Calibri" w:hAnsi="Calibri" w:cs="Calibri"/>
          <w:sz w:val="24"/>
          <w:szCs w:val="24"/>
        </w:rPr>
        <w:t>be informed of incidents unless sharing information puts a child at greater risk of harm. Children will always be encouraged to speak to parent</w:t>
      </w:r>
      <w:r w:rsidR="00237ED3">
        <w:rPr>
          <w:rFonts w:ascii="Calibri" w:hAnsi="Calibri" w:cs="Calibri"/>
          <w:sz w:val="24"/>
          <w:szCs w:val="24"/>
        </w:rPr>
        <w:t xml:space="preserve">s </w:t>
      </w:r>
      <w:r w:rsidRPr="001109CD">
        <w:rPr>
          <w:rFonts w:ascii="Calibri" w:hAnsi="Calibri" w:cs="Calibri"/>
          <w:sz w:val="24"/>
          <w:szCs w:val="24"/>
        </w:rPr>
        <w:t xml:space="preserve">about </w:t>
      </w:r>
      <w:proofErr w:type="gramStart"/>
      <w:r w:rsidR="007C1582">
        <w:rPr>
          <w:rFonts w:ascii="Calibri" w:hAnsi="Calibri" w:cs="Calibri"/>
          <w:sz w:val="24"/>
          <w:szCs w:val="24"/>
        </w:rPr>
        <w:t>child on child</w:t>
      </w:r>
      <w:proofErr w:type="gramEnd"/>
      <w:r w:rsidRPr="001109CD">
        <w:rPr>
          <w:rFonts w:ascii="Calibri" w:hAnsi="Calibri" w:cs="Calibri"/>
          <w:sz w:val="24"/>
          <w:szCs w:val="24"/>
        </w:rPr>
        <w:t xml:space="preserve"> abuse</w:t>
      </w:r>
      <w:r w:rsidR="00237ED3">
        <w:rPr>
          <w:rFonts w:ascii="Calibri" w:hAnsi="Calibri" w:cs="Calibri"/>
          <w:sz w:val="24"/>
          <w:szCs w:val="24"/>
        </w:rPr>
        <w:t xml:space="preserve"> unless it puts them at greater risk of harm. </w:t>
      </w:r>
    </w:p>
    <w:p w:rsidRPr="002036E8" w:rsidR="00030AFE" w:rsidP="00F35C67" w:rsidRDefault="002036E8" w14:paraId="24D557BF" w14:textId="352A2F03">
      <w:pPr>
        <w:spacing w:after="0" w:line="240" w:lineRule="auto"/>
        <w:jc w:val="both"/>
        <w:rPr>
          <w:rFonts w:cstheme="minorHAnsi"/>
          <w:b/>
          <w:bCs/>
          <w:sz w:val="24"/>
          <w:szCs w:val="24"/>
          <w:u w:val="single"/>
        </w:rPr>
      </w:pPr>
      <w:r w:rsidRPr="002036E8">
        <w:rPr>
          <w:rFonts w:cstheme="minorHAnsi"/>
          <w:b/>
          <w:bCs/>
          <w:sz w:val="24"/>
          <w:szCs w:val="24"/>
          <w:u w:val="single"/>
        </w:rPr>
        <w:t>Whole school response</w:t>
      </w:r>
    </w:p>
    <w:p w:rsidR="003156E0" w:rsidP="00D27F18" w:rsidRDefault="002036E8" w14:paraId="2397BF50" w14:textId="2EB392B0">
      <w:pPr>
        <w:spacing w:after="0" w:line="240" w:lineRule="auto"/>
        <w:jc w:val="both"/>
        <w:rPr>
          <w:rFonts w:ascii="Calibri" w:hAnsi="Calibri" w:cs="Calibri"/>
          <w:b/>
          <w:bCs/>
          <w:color w:val="FF0000"/>
        </w:rPr>
      </w:pPr>
      <w:r w:rsidRPr="002036E8">
        <w:rPr>
          <w:rFonts w:ascii="Calibri" w:hAnsi="Calibri" w:cs="Calibri"/>
          <w:sz w:val="24"/>
          <w:szCs w:val="24"/>
        </w:rPr>
        <w:t xml:space="preserve">We will keep detailed records of any incidents of </w:t>
      </w:r>
      <w:proofErr w:type="gramStart"/>
      <w:r w:rsidR="007C1582">
        <w:rPr>
          <w:rFonts w:ascii="Calibri" w:hAnsi="Calibri" w:cs="Calibri"/>
          <w:sz w:val="24"/>
          <w:szCs w:val="24"/>
        </w:rPr>
        <w:t>child on child</w:t>
      </w:r>
      <w:proofErr w:type="gramEnd"/>
      <w:r w:rsidRPr="002036E8">
        <w:rPr>
          <w:rFonts w:ascii="Calibri" w:hAnsi="Calibri" w:cs="Calibri"/>
          <w:sz w:val="24"/>
          <w:szCs w:val="24"/>
        </w:rPr>
        <w:t xml:space="preserve"> abuse and will look out for potential patterns of concerning, problematic or inappropriate behaviour. Where a pattern is identified, we will take appropriate action. Consideration will be given to whether there are wider cultural issues that enabled the inappropriate behaviour to occur and </w:t>
      </w:r>
      <w:proofErr w:type="gramStart"/>
      <w:r w:rsidRPr="002036E8">
        <w:rPr>
          <w:rFonts w:ascii="Calibri" w:hAnsi="Calibri" w:cs="Calibri"/>
          <w:sz w:val="24"/>
          <w:szCs w:val="24"/>
        </w:rPr>
        <w:t>in order to</w:t>
      </w:r>
      <w:proofErr w:type="gramEnd"/>
      <w:r w:rsidRPr="002036E8">
        <w:rPr>
          <w:rFonts w:ascii="Calibri" w:hAnsi="Calibri" w:cs="Calibri"/>
          <w:sz w:val="24"/>
          <w:szCs w:val="24"/>
        </w:rPr>
        <w:t xml:space="preserve"> minimise it happening again</w:t>
      </w:r>
      <w:bookmarkStart w:name="_Toc140509664" w:id="33"/>
      <w:r w:rsidR="00D27F18">
        <w:rPr>
          <w:rFonts w:ascii="Calibri" w:hAnsi="Calibri" w:cs="Calibri"/>
          <w:sz w:val="24"/>
          <w:szCs w:val="24"/>
        </w:rPr>
        <w:t xml:space="preserve"> we will risk assess.</w:t>
      </w:r>
    </w:p>
    <w:p w:rsidR="003156E0" w:rsidP="003156E0" w:rsidRDefault="003156E0" w14:paraId="2C0A9429" w14:textId="77777777">
      <w:pPr>
        <w:pStyle w:val="ListParagraph"/>
        <w:ind w:left="1069"/>
        <w:jc w:val="both"/>
        <w:rPr>
          <w:rFonts w:ascii="Calibri" w:hAnsi="Calibri" w:cs="Calibri"/>
          <w:b/>
          <w:bCs/>
          <w:color w:val="FF0000"/>
        </w:rPr>
      </w:pPr>
    </w:p>
    <w:p w:rsidRPr="00D27F18" w:rsidR="003348DA" w:rsidP="003348DA" w:rsidRDefault="003348DA" w14:paraId="4BC42AC0" w14:textId="77777777">
      <w:pPr>
        <w:spacing w:after="0" w:line="240" w:lineRule="auto"/>
        <w:rPr>
          <w:rFonts w:cstheme="minorHAnsi"/>
          <w:sz w:val="24"/>
          <w:szCs w:val="24"/>
        </w:rPr>
      </w:pPr>
      <w:r w:rsidRPr="00D27F18">
        <w:rPr>
          <w:rFonts w:cstheme="minorHAnsi"/>
          <w:sz w:val="24"/>
          <w:szCs w:val="24"/>
        </w:rPr>
        <w:t>The designated safeguarding lead will refer to relevant assessment tools and guidance as appropriate such as:</w:t>
      </w:r>
    </w:p>
    <w:p w:rsidRPr="00D27F18" w:rsidR="003348DA" w:rsidP="003348DA" w:rsidRDefault="003348DA" w14:paraId="3FA8E230" w14:textId="53830A2D">
      <w:pPr>
        <w:numPr>
          <w:ilvl w:val="0"/>
          <w:numId w:val="93"/>
        </w:numPr>
        <w:spacing w:after="0" w:line="240" w:lineRule="auto"/>
        <w:rPr>
          <w:rFonts w:cstheme="minorHAnsi"/>
          <w:sz w:val="24"/>
          <w:szCs w:val="24"/>
        </w:rPr>
      </w:pPr>
      <w:hyperlink w:history="1" r:id="rId23">
        <w:r w:rsidRPr="00D27F18">
          <w:rPr>
            <w:rFonts w:cstheme="minorHAnsi"/>
            <w:color w:val="0563C1" w:themeColor="hyperlink"/>
            <w:sz w:val="24"/>
            <w:szCs w:val="24"/>
            <w:u w:val="single"/>
          </w:rPr>
          <w:t>Keeping Children Safe in Education</w:t>
        </w:r>
      </w:hyperlink>
      <w:r w:rsidRPr="00D27F18">
        <w:rPr>
          <w:rFonts w:cstheme="minorHAnsi"/>
          <w:sz w:val="24"/>
          <w:szCs w:val="24"/>
        </w:rPr>
        <w:t xml:space="preserve"> (2025) part five </w:t>
      </w:r>
    </w:p>
    <w:p w:rsidRPr="00D27F18" w:rsidR="003348DA" w:rsidP="003348DA" w:rsidRDefault="003348DA" w14:paraId="4CFA2E7E" w14:textId="77777777">
      <w:pPr>
        <w:numPr>
          <w:ilvl w:val="0"/>
          <w:numId w:val="93"/>
        </w:numPr>
        <w:spacing w:after="0" w:line="240" w:lineRule="auto"/>
        <w:rPr>
          <w:rFonts w:cstheme="minorHAnsi"/>
          <w:color w:val="0563C1" w:themeColor="hyperlink"/>
          <w:sz w:val="24"/>
          <w:szCs w:val="24"/>
          <w:u w:val="single"/>
        </w:rPr>
      </w:pPr>
      <w:hyperlink w:history="1" r:id="rId24">
        <w:r w:rsidRPr="00D27F18">
          <w:rPr>
            <w:rFonts w:cstheme="minorHAnsi"/>
            <w:color w:val="0563C1" w:themeColor="hyperlink"/>
            <w:sz w:val="24"/>
            <w:szCs w:val="24"/>
            <w:u w:val="single"/>
          </w:rPr>
          <w:t>Sharing nudes and semi-nudes: advice for education settings working with children and young people</w:t>
        </w:r>
      </w:hyperlink>
      <w:r w:rsidRPr="00D27F18">
        <w:rPr>
          <w:rFonts w:cstheme="minorHAnsi"/>
          <w:color w:val="0563C1" w:themeColor="hyperlink"/>
          <w:sz w:val="24"/>
          <w:szCs w:val="24"/>
          <w:u w:val="single"/>
        </w:rPr>
        <w:t xml:space="preserve"> </w:t>
      </w:r>
    </w:p>
    <w:p w:rsidRPr="00D27F18" w:rsidR="003348DA" w:rsidP="003348DA" w:rsidRDefault="003348DA" w14:paraId="34D6768F" w14:textId="77777777">
      <w:pPr>
        <w:numPr>
          <w:ilvl w:val="0"/>
          <w:numId w:val="93"/>
        </w:numPr>
        <w:spacing w:after="0" w:line="240" w:lineRule="auto"/>
        <w:rPr>
          <w:rFonts w:cstheme="minorHAnsi"/>
          <w:sz w:val="24"/>
          <w:szCs w:val="24"/>
        </w:rPr>
      </w:pPr>
      <w:hyperlink w:history="1" r:id="rId25">
        <w:r w:rsidRPr="00D27F18">
          <w:rPr>
            <w:rFonts w:cstheme="minorHAnsi"/>
            <w:color w:val="0563C1" w:themeColor="hyperlink"/>
            <w:sz w:val="24"/>
            <w:szCs w:val="24"/>
            <w:u w:val="single"/>
          </w:rPr>
          <w:t>Searching, screening and confiscation at school</w:t>
        </w:r>
      </w:hyperlink>
      <w:r w:rsidRPr="00D27F18">
        <w:rPr>
          <w:rFonts w:cstheme="minorHAnsi"/>
          <w:sz w:val="24"/>
          <w:szCs w:val="24"/>
        </w:rPr>
        <w:t xml:space="preserve"> </w:t>
      </w:r>
    </w:p>
    <w:p w:rsidRPr="00D27F18" w:rsidR="003348DA" w:rsidP="003348DA" w:rsidRDefault="003348DA" w14:paraId="228F1D2C" w14:textId="77777777">
      <w:pPr>
        <w:numPr>
          <w:ilvl w:val="0"/>
          <w:numId w:val="93"/>
        </w:numPr>
        <w:spacing w:after="0" w:line="240" w:lineRule="auto"/>
        <w:rPr>
          <w:rFonts w:cstheme="minorHAnsi"/>
          <w:sz w:val="24"/>
          <w:szCs w:val="24"/>
        </w:rPr>
      </w:pPr>
      <w:hyperlink w:history="1" r:id="rId26">
        <w:r w:rsidRPr="00D27F18">
          <w:rPr>
            <w:rFonts w:cstheme="minorHAnsi"/>
            <w:color w:val="0563C1" w:themeColor="hyperlink"/>
            <w:sz w:val="24"/>
            <w:szCs w:val="24"/>
            <w:u w:val="single"/>
          </w:rPr>
          <w:t>Behaviour in schools</w:t>
        </w:r>
      </w:hyperlink>
      <w:r w:rsidRPr="00D27F18">
        <w:rPr>
          <w:rFonts w:cstheme="minorHAnsi"/>
          <w:sz w:val="24"/>
          <w:szCs w:val="24"/>
        </w:rPr>
        <w:t xml:space="preserve"> </w:t>
      </w:r>
    </w:p>
    <w:p w:rsidRPr="00D27F18" w:rsidR="003348DA" w:rsidP="003348DA" w:rsidRDefault="003348DA" w14:paraId="675EF6ED" w14:textId="77777777">
      <w:pPr>
        <w:numPr>
          <w:ilvl w:val="0"/>
          <w:numId w:val="93"/>
        </w:numPr>
        <w:spacing w:after="0" w:line="240" w:lineRule="auto"/>
        <w:rPr>
          <w:rFonts w:cstheme="minorHAnsi"/>
          <w:sz w:val="24"/>
          <w:szCs w:val="24"/>
        </w:rPr>
      </w:pPr>
      <w:hyperlink w:history="1" r:id="rId27">
        <w:r w:rsidRPr="00D27F18">
          <w:rPr>
            <w:rFonts w:cstheme="minorHAnsi"/>
            <w:color w:val="0563C1" w:themeColor="hyperlink"/>
            <w:sz w:val="24"/>
            <w:szCs w:val="24"/>
            <w:u w:val="single"/>
          </w:rPr>
          <w:t>School suspension and permanent exclusion</w:t>
        </w:r>
      </w:hyperlink>
      <w:r w:rsidRPr="00D27F18">
        <w:rPr>
          <w:rFonts w:cstheme="minorHAnsi"/>
          <w:sz w:val="24"/>
          <w:szCs w:val="24"/>
        </w:rPr>
        <w:t xml:space="preserve"> </w:t>
      </w:r>
    </w:p>
    <w:p w:rsidRPr="00D27F18" w:rsidR="003348DA" w:rsidP="003348DA" w:rsidRDefault="003348DA" w14:paraId="4133C90D" w14:textId="77777777">
      <w:pPr>
        <w:numPr>
          <w:ilvl w:val="0"/>
          <w:numId w:val="93"/>
        </w:numPr>
        <w:spacing w:after="0" w:line="240" w:lineRule="auto"/>
        <w:rPr>
          <w:rFonts w:cstheme="minorHAnsi"/>
          <w:sz w:val="24"/>
          <w:szCs w:val="24"/>
        </w:rPr>
      </w:pPr>
      <w:hyperlink w:history="1" r:id="rId28">
        <w:r w:rsidRPr="00D27F18">
          <w:rPr>
            <w:rFonts w:cstheme="minorHAnsi"/>
            <w:color w:val="0563C1" w:themeColor="hyperlink"/>
            <w:sz w:val="24"/>
            <w:szCs w:val="24"/>
            <w:u w:val="single"/>
          </w:rPr>
          <w:t>Stop it Now Sexual Behaviours Traffic Light Tool</w:t>
        </w:r>
      </w:hyperlink>
    </w:p>
    <w:p w:rsidRPr="00D27F18" w:rsidR="003348DA" w:rsidP="003348DA" w:rsidRDefault="003348DA" w14:paraId="7AB4C139" w14:textId="1FD6C4CB">
      <w:pPr>
        <w:numPr>
          <w:ilvl w:val="0"/>
          <w:numId w:val="93"/>
        </w:numPr>
        <w:spacing w:after="0" w:line="240" w:lineRule="auto"/>
        <w:rPr>
          <w:rFonts w:cstheme="minorHAnsi"/>
          <w:sz w:val="24"/>
          <w:szCs w:val="24"/>
        </w:rPr>
      </w:pPr>
      <w:hyperlink w:history="1" r:id="rId29">
        <w:r w:rsidRPr="00D27F18">
          <w:rPr>
            <w:rFonts w:cstheme="minorHAnsi"/>
            <w:color w:val="0563C1" w:themeColor="hyperlink"/>
            <w:sz w:val="24"/>
            <w:szCs w:val="24"/>
            <w:u w:val="single"/>
          </w:rPr>
          <w:t>NSCP Thresholds Document</w:t>
        </w:r>
      </w:hyperlink>
      <w:r w:rsidRPr="00D27F18">
        <w:rPr>
          <w:rFonts w:cstheme="minorHAnsi"/>
          <w:sz w:val="24"/>
          <w:szCs w:val="24"/>
        </w:rPr>
        <w:t xml:space="preserve"> </w:t>
      </w:r>
      <w:r w:rsidRPr="00D27F18">
        <w:rPr>
          <w:rFonts w:cstheme="minorHAnsi"/>
          <w:color w:val="7030A0"/>
          <w:sz w:val="24"/>
          <w:szCs w:val="24"/>
        </w:rPr>
        <w:t xml:space="preserve">(note: this is currently under review) </w:t>
      </w:r>
    </w:p>
    <w:p w:rsidRPr="00D27F18" w:rsidR="003348DA" w:rsidP="003348DA" w:rsidRDefault="003348DA" w14:paraId="0365AF2E" w14:textId="0CF96F42">
      <w:pPr>
        <w:numPr>
          <w:ilvl w:val="0"/>
          <w:numId w:val="93"/>
        </w:numPr>
        <w:spacing w:after="0" w:line="240" w:lineRule="auto"/>
        <w:rPr>
          <w:rFonts w:cstheme="minorHAnsi"/>
          <w:b/>
          <w:bCs/>
          <w:sz w:val="24"/>
          <w:szCs w:val="24"/>
        </w:rPr>
      </w:pPr>
      <w:hyperlink w:history="1" r:id="rId30">
        <w:r w:rsidRPr="00D27F18">
          <w:rPr>
            <w:rStyle w:val="Hyperlink"/>
            <w:rFonts w:asciiTheme="minorHAnsi" w:hAnsiTheme="minorHAnsi" w:cstheme="minorHAnsi"/>
            <w:b w:val="0"/>
            <w:bCs w:val="0"/>
            <w:sz w:val="24"/>
            <w:szCs w:val="24"/>
          </w:rPr>
          <w:t>NSCP Safeguarding Children Procedures,</w:t>
        </w:r>
      </w:hyperlink>
    </w:p>
    <w:p w:rsidRPr="00D27F18" w:rsidR="003348DA" w:rsidP="003348DA" w:rsidRDefault="003348DA" w14:paraId="6EFE3AC5" w14:textId="77777777">
      <w:pPr>
        <w:numPr>
          <w:ilvl w:val="0"/>
          <w:numId w:val="93"/>
        </w:numPr>
        <w:spacing w:after="0" w:line="240" w:lineRule="auto"/>
        <w:rPr>
          <w:rFonts w:cstheme="minorHAnsi"/>
          <w:color w:val="0563C1" w:themeColor="hyperlink"/>
          <w:sz w:val="24"/>
          <w:szCs w:val="24"/>
          <w:u w:val="single"/>
        </w:rPr>
      </w:pPr>
      <w:r w:rsidRPr="00D27F18">
        <w:rPr>
          <w:rFonts w:cstheme="minorHAnsi"/>
          <w:sz w:val="24"/>
          <w:szCs w:val="24"/>
        </w:rPr>
        <w:fldChar w:fldCharType="begin"/>
      </w:r>
      <w:r w:rsidRPr="00D27F18">
        <w:rPr>
          <w:rFonts w:cstheme="minorHAnsi"/>
          <w:sz w:val="24"/>
          <w:szCs w:val="24"/>
        </w:rPr>
        <w:instrText xml:space="preserve"> HYPERLINK "https://www.npcc.police.uk/SysSiteAssets/media/downloads/publications/publications-log/2020/when-to-call-the-police--guidance-for-schools-and-colleges.pdf" </w:instrText>
      </w:r>
      <w:r w:rsidRPr="00D27F18">
        <w:rPr>
          <w:rFonts w:cstheme="minorHAnsi"/>
          <w:sz w:val="24"/>
          <w:szCs w:val="24"/>
        </w:rPr>
      </w:r>
      <w:r w:rsidRPr="00D27F18">
        <w:rPr>
          <w:rFonts w:cstheme="minorHAnsi"/>
          <w:sz w:val="24"/>
          <w:szCs w:val="24"/>
        </w:rPr>
        <w:fldChar w:fldCharType="separate"/>
      </w:r>
      <w:r w:rsidRPr="00D27F18">
        <w:rPr>
          <w:rFonts w:cstheme="minorHAnsi"/>
          <w:color w:val="0563C1" w:themeColor="hyperlink"/>
          <w:sz w:val="24"/>
          <w:szCs w:val="24"/>
          <w:u w:val="single"/>
        </w:rPr>
        <w:t xml:space="preserve">When to call the police – guidance for schools and colleges </w:t>
      </w:r>
    </w:p>
    <w:p w:rsidRPr="00D27F18" w:rsidR="003348DA" w:rsidP="003348DA" w:rsidRDefault="003348DA" w14:paraId="2A218736" w14:textId="77777777">
      <w:pPr>
        <w:spacing w:after="0" w:line="240" w:lineRule="auto"/>
        <w:rPr>
          <w:rFonts w:cstheme="minorHAnsi"/>
          <w:sz w:val="24"/>
          <w:szCs w:val="24"/>
        </w:rPr>
      </w:pPr>
      <w:r w:rsidRPr="00D27F18">
        <w:rPr>
          <w:rFonts w:cstheme="minorHAnsi"/>
          <w:sz w:val="24"/>
          <w:szCs w:val="24"/>
        </w:rPr>
        <w:fldChar w:fldCharType="end"/>
      </w:r>
    </w:p>
    <w:p w:rsidRPr="003348DA" w:rsidR="003156E0" w:rsidP="003348DA" w:rsidRDefault="003348DA" w14:paraId="0989CF52" w14:textId="10351D83">
      <w:pPr>
        <w:jc w:val="both"/>
        <w:rPr>
          <w:rFonts w:ascii="Calibri" w:hAnsi="Calibri" w:cs="Calibri"/>
          <w:b/>
          <w:bCs/>
          <w:color w:val="FF0000"/>
        </w:rPr>
      </w:pPr>
      <w:r w:rsidRPr="00D27F18">
        <w:rPr>
          <w:rFonts w:cstheme="minorHAnsi"/>
          <w:sz w:val="24"/>
          <w:szCs w:val="24"/>
        </w:rPr>
        <w:t>When appropriate the designated safeguarding lead may seek further advice from local or national safeguarding contacts.</w:t>
      </w:r>
    </w:p>
    <w:p w:rsidRPr="00C64C93" w:rsidR="00CB6713" w:rsidP="00F35C67" w:rsidRDefault="00CB6713" w14:paraId="750DE8E6" w14:textId="21874600">
      <w:pPr>
        <w:pStyle w:val="Heading1"/>
        <w:spacing w:before="0" w:line="240" w:lineRule="auto"/>
        <w:rPr>
          <w:b w:val="0"/>
          <w:bCs/>
          <w:color w:val="002060"/>
          <w:sz w:val="32"/>
          <w:szCs w:val="36"/>
        </w:rPr>
      </w:pPr>
      <w:r w:rsidRPr="00C64C93">
        <w:rPr>
          <w:bCs/>
          <w:color w:val="002060"/>
          <w:sz w:val="32"/>
          <w:szCs w:val="36"/>
        </w:rPr>
        <w:t xml:space="preserve">Appendix </w:t>
      </w:r>
      <w:r w:rsidR="00543DA8">
        <w:rPr>
          <w:bCs/>
          <w:color w:val="002060"/>
          <w:sz w:val="32"/>
          <w:szCs w:val="36"/>
        </w:rPr>
        <w:t>B</w:t>
      </w:r>
      <w:r w:rsidRPr="00C64C93">
        <w:rPr>
          <w:bCs/>
          <w:color w:val="002060"/>
          <w:sz w:val="32"/>
          <w:szCs w:val="36"/>
        </w:rPr>
        <w:t>: Types of abuse</w:t>
      </w:r>
      <w:bookmarkEnd w:id="33"/>
    </w:p>
    <w:p w:rsidRPr="00030AFE" w:rsidR="00F35C67" w:rsidP="00F35C67" w:rsidRDefault="00F35C67" w14:paraId="6E853A6C" w14:textId="77777777">
      <w:pPr>
        <w:spacing w:after="0" w:line="240" w:lineRule="auto"/>
        <w:jc w:val="both"/>
        <w:rPr>
          <w:rFonts w:cstheme="minorHAnsi"/>
          <w:bCs/>
          <w:sz w:val="24"/>
          <w:szCs w:val="24"/>
        </w:rPr>
      </w:pPr>
    </w:p>
    <w:p w:rsidRPr="00030AFE" w:rsidR="00CB6713" w:rsidP="00F35C67" w:rsidRDefault="00CB6713" w14:paraId="13C6D4D4" w14:textId="77777777">
      <w:pPr>
        <w:spacing w:after="0" w:line="240" w:lineRule="auto"/>
        <w:jc w:val="both"/>
        <w:rPr>
          <w:rFonts w:cstheme="minorHAnsi"/>
          <w:sz w:val="24"/>
          <w:szCs w:val="24"/>
        </w:rPr>
      </w:pPr>
      <w:r w:rsidRPr="00030AFE">
        <w:rPr>
          <w:rFonts w:cstheme="minorHAnsi"/>
          <w:sz w:val="24"/>
          <w:szCs w:val="24"/>
        </w:rPr>
        <w:t xml:space="preserve">Abuse, including neglect, and safeguarding issues are rarely standalone events that can be covered by one definition or label. In most cases, multiple issues will overlap. </w:t>
      </w:r>
    </w:p>
    <w:p w:rsidR="00F35C67" w:rsidP="00F35C67" w:rsidRDefault="00F35C67" w14:paraId="5DDBABEA" w14:textId="77777777">
      <w:pPr>
        <w:spacing w:after="0" w:line="240" w:lineRule="auto"/>
        <w:jc w:val="both"/>
        <w:rPr>
          <w:rFonts w:cstheme="minorHAnsi"/>
          <w:b/>
          <w:bCs/>
          <w:sz w:val="24"/>
          <w:szCs w:val="24"/>
        </w:rPr>
      </w:pPr>
    </w:p>
    <w:p w:rsidRPr="00030AFE" w:rsidR="00CB6713" w:rsidP="00F35C67" w:rsidRDefault="00CB6713" w14:paraId="4DDF8795" w14:textId="07297E37">
      <w:pPr>
        <w:spacing w:after="0" w:line="240" w:lineRule="auto"/>
        <w:jc w:val="both"/>
        <w:rPr>
          <w:rFonts w:cstheme="minorHAnsi"/>
          <w:sz w:val="24"/>
          <w:szCs w:val="24"/>
        </w:rPr>
      </w:pPr>
      <w:r w:rsidRPr="00030AFE">
        <w:rPr>
          <w:rFonts w:cstheme="minorHAnsi"/>
          <w:b/>
          <w:bCs/>
          <w:sz w:val="24"/>
          <w:szCs w:val="24"/>
        </w:rPr>
        <w:t>Physical abuse</w:t>
      </w:r>
      <w:r w:rsidRPr="00030AFE">
        <w:rPr>
          <w:rFonts w:cstheme="minorHAnsi"/>
          <w:sz w:val="24"/>
          <w:szCs w:val="24"/>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rsidR="00F35C67" w:rsidP="00F35C67" w:rsidRDefault="00F35C67" w14:paraId="10B84594" w14:textId="77777777">
      <w:pPr>
        <w:spacing w:after="0" w:line="240" w:lineRule="auto"/>
        <w:jc w:val="both"/>
        <w:rPr>
          <w:rFonts w:cstheme="minorHAnsi"/>
          <w:b/>
          <w:bCs/>
          <w:sz w:val="24"/>
          <w:szCs w:val="24"/>
        </w:rPr>
      </w:pPr>
    </w:p>
    <w:p w:rsidRPr="00030AFE" w:rsidR="00CB6713" w:rsidP="00F35C67" w:rsidRDefault="00CB6713" w14:paraId="13612C4F" w14:textId="4F5F2917">
      <w:pPr>
        <w:spacing w:after="0" w:line="240" w:lineRule="auto"/>
        <w:jc w:val="both"/>
        <w:rPr>
          <w:rFonts w:cstheme="minorHAnsi"/>
          <w:sz w:val="24"/>
          <w:szCs w:val="24"/>
        </w:rPr>
      </w:pPr>
      <w:r w:rsidRPr="00030AFE">
        <w:rPr>
          <w:rFonts w:cstheme="minorHAnsi"/>
          <w:b/>
          <w:bCs/>
          <w:sz w:val="24"/>
          <w:szCs w:val="24"/>
        </w:rPr>
        <w:t>Emotional abuse</w:t>
      </w:r>
      <w:r w:rsidRPr="00030AFE">
        <w:rPr>
          <w:rFonts w:cstheme="minorHAnsi"/>
          <w:sz w:val="24"/>
          <w:szCs w:val="24"/>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rsidR="00F35C67" w:rsidP="00F35C67" w:rsidRDefault="00F35C67" w14:paraId="4BE39964" w14:textId="77777777">
      <w:pPr>
        <w:spacing w:after="0" w:line="240" w:lineRule="auto"/>
        <w:jc w:val="both"/>
        <w:rPr>
          <w:rFonts w:cstheme="minorHAnsi"/>
          <w:sz w:val="24"/>
          <w:szCs w:val="24"/>
        </w:rPr>
      </w:pPr>
    </w:p>
    <w:p w:rsidR="00CB6713" w:rsidP="00F35C67" w:rsidRDefault="00CB6713" w14:paraId="11ED89A0" w14:textId="05C601DF">
      <w:pPr>
        <w:spacing w:after="0" w:line="240" w:lineRule="auto"/>
        <w:jc w:val="both"/>
        <w:rPr>
          <w:rFonts w:cstheme="minorHAnsi"/>
          <w:sz w:val="24"/>
          <w:szCs w:val="24"/>
        </w:rPr>
      </w:pPr>
      <w:r w:rsidRPr="00030AFE">
        <w:rPr>
          <w:rFonts w:cstheme="minorHAnsi"/>
          <w:sz w:val="24"/>
          <w:szCs w:val="24"/>
        </w:rPr>
        <w:t>Emotional abuse may involve:</w:t>
      </w:r>
    </w:p>
    <w:p w:rsidRPr="00030AFE" w:rsidR="00F35C67" w:rsidP="00F35C67" w:rsidRDefault="00F35C67" w14:paraId="18427964" w14:textId="77777777">
      <w:pPr>
        <w:spacing w:after="0" w:line="240" w:lineRule="auto"/>
        <w:jc w:val="both"/>
        <w:rPr>
          <w:rFonts w:cstheme="minorHAnsi"/>
          <w:sz w:val="24"/>
          <w:szCs w:val="24"/>
        </w:rPr>
      </w:pPr>
    </w:p>
    <w:p w:rsidRPr="00030AFE" w:rsidR="00CB6713" w:rsidP="00F42F5D" w:rsidRDefault="00CB6713" w14:paraId="60C57812" w14:textId="77777777">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Conveying to a child that they are worthless or unloved, inadequate, or valued only insofar as they meet the needs of another person</w:t>
      </w:r>
    </w:p>
    <w:p w:rsidRPr="00030AFE" w:rsidR="00CB6713" w:rsidP="00F42F5D" w:rsidRDefault="00CB6713" w14:paraId="129C262E" w14:textId="77777777">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Not giving the child opportunities to express their views, deliberately silencing them or ‘making fun’ of what they say or how they communicate</w:t>
      </w:r>
    </w:p>
    <w:p w:rsidRPr="00030AFE" w:rsidR="00CB6713" w:rsidP="00F42F5D" w:rsidRDefault="00CB6713" w14:paraId="0B716BCF" w14:textId="77777777">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rsidRPr="00030AFE" w:rsidR="00CB6713" w:rsidP="00F42F5D" w:rsidRDefault="00CB6713" w14:paraId="1941A76A" w14:textId="77777777">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Seeing or hearing the ill-treatment of another</w:t>
      </w:r>
    </w:p>
    <w:p w:rsidRPr="00030AFE" w:rsidR="00CB6713" w:rsidP="00F42F5D" w:rsidRDefault="00CB6713" w14:paraId="06C03E5D" w14:textId="77777777">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Serious bullying (including cyberbullying), causing children frequently to feel frightened or in danger, or the exploitation or corruption of children</w:t>
      </w:r>
    </w:p>
    <w:p w:rsidR="00F35C67" w:rsidP="00F35C67" w:rsidRDefault="00F35C67" w14:paraId="65DC15F9" w14:textId="77777777">
      <w:pPr>
        <w:spacing w:after="0" w:line="240" w:lineRule="auto"/>
        <w:jc w:val="both"/>
        <w:rPr>
          <w:rFonts w:cstheme="minorHAnsi"/>
          <w:b/>
          <w:bCs/>
          <w:sz w:val="24"/>
          <w:szCs w:val="24"/>
        </w:rPr>
      </w:pPr>
    </w:p>
    <w:p w:rsidR="00F35C67" w:rsidP="00F35C67" w:rsidRDefault="00CB6713" w14:paraId="134D4112" w14:textId="77777777">
      <w:pPr>
        <w:spacing w:after="0" w:line="240" w:lineRule="auto"/>
        <w:jc w:val="both"/>
        <w:rPr>
          <w:rFonts w:cstheme="minorHAnsi"/>
          <w:sz w:val="24"/>
          <w:szCs w:val="24"/>
        </w:rPr>
      </w:pPr>
      <w:r w:rsidRPr="00030AFE">
        <w:rPr>
          <w:rFonts w:cstheme="minorHAnsi"/>
          <w:b/>
          <w:bCs/>
          <w:sz w:val="24"/>
          <w:szCs w:val="24"/>
        </w:rPr>
        <w:t>Sexual abuse</w:t>
      </w:r>
      <w:r w:rsidRPr="00030AFE">
        <w:rPr>
          <w:rFonts w:cstheme="minorHAnsi"/>
          <w:sz w:val="24"/>
          <w:szCs w:val="24"/>
        </w:rPr>
        <w:t xml:space="preserve"> involves forcing or enticing a child or young person to take part in sexual activities, not necessarily involving a high level of violence, </w:t>
      </w:r>
      <w:proofErr w:type="gramStart"/>
      <w:r w:rsidRPr="00030AFE">
        <w:rPr>
          <w:rFonts w:cstheme="minorHAnsi"/>
          <w:sz w:val="24"/>
          <w:szCs w:val="24"/>
        </w:rPr>
        <w:t>whether or not</w:t>
      </w:r>
      <w:proofErr w:type="gramEnd"/>
      <w:r w:rsidRPr="00030AFE">
        <w:rPr>
          <w:rFonts w:cstheme="minorHAnsi"/>
          <w:sz w:val="24"/>
          <w:szCs w:val="24"/>
        </w:rPr>
        <w:t xml:space="preserve"> the child is aware of what is happening. </w:t>
      </w:r>
    </w:p>
    <w:p w:rsidR="00F35C67" w:rsidP="00F35C67" w:rsidRDefault="00F35C67" w14:paraId="6B03A461" w14:textId="77777777">
      <w:pPr>
        <w:spacing w:after="0" w:line="240" w:lineRule="auto"/>
        <w:jc w:val="both"/>
        <w:rPr>
          <w:rFonts w:cstheme="minorHAnsi"/>
          <w:sz w:val="24"/>
          <w:szCs w:val="24"/>
        </w:rPr>
      </w:pPr>
    </w:p>
    <w:p w:rsidR="00CB6713" w:rsidP="00F35C67" w:rsidRDefault="00CB6713" w14:paraId="182539BF" w14:textId="4937BFB4">
      <w:pPr>
        <w:spacing w:after="0" w:line="240" w:lineRule="auto"/>
        <w:jc w:val="both"/>
        <w:rPr>
          <w:rFonts w:cstheme="minorHAnsi"/>
          <w:sz w:val="24"/>
          <w:szCs w:val="24"/>
        </w:rPr>
      </w:pPr>
      <w:r w:rsidRPr="00030AFE">
        <w:rPr>
          <w:rFonts w:cstheme="minorHAnsi"/>
          <w:sz w:val="24"/>
          <w:szCs w:val="24"/>
        </w:rPr>
        <w:t>The activities may involve:</w:t>
      </w:r>
    </w:p>
    <w:p w:rsidRPr="00030AFE" w:rsidR="00F35C67" w:rsidP="00F35C67" w:rsidRDefault="00F35C67" w14:paraId="7AC23614" w14:textId="77777777">
      <w:pPr>
        <w:spacing w:after="0" w:line="240" w:lineRule="auto"/>
        <w:jc w:val="both"/>
        <w:rPr>
          <w:rFonts w:cstheme="minorHAnsi"/>
          <w:sz w:val="24"/>
          <w:szCs w:val="24"/>
        </w:rPr>
      </w:pPr>
    </w:p>
    <w:p w:rsidRPr="00030AFE" w:rsidR="00CB6713" w:rsidP="00F42F5D" w:rsidRDefault="00CB6713" w14:paraId="6725248F" w14:textId="77777777">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Physical contact, including assault by penetration (for example rape or oral sex) or non-penetrative acts such as masturbation, kissing, rubbing and touching outside of clothing</w:t>
      </w:r>
    </w:p>
    <w:p w:rsidRPr="00030AFE" w:rsidR="00CB6713" w:rsidP="00F42F5D" w:rsidRDefault="00CB6713" w14:paraId="16F8696E" w14:textId="77777777">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rsidR="00F35C67" w:rsidP="00F35C67" w:rsidRDefault="00F35C67" w14:paraId="28C22825" w14:textId="77777777">
      <w:pPr>
        <w:spacing w:after="0" w:line="240" w:lineRule="auto"/>
        <w:jc w:val="both"/>
        <w:rPr>
          <w:rFonts w:cstheme="minorHAnsi"/>
          <w:sz w:val="24"/>
          <w:szCs w:val="24"/>
        </w:rPr>
      </w:pPr>
    </w:p>
    <w:p w:rsidRPr="00030AFE" w:rsidR="00CB6713" w:rsidP="00F35C67" w:rsidRDefault="00CB6713" w14:paraId="52F14E84" w14:textId="2D68CE61">
      <w:pPr>
        <w:spacing w:after="0" w:line="240" w:lineRule="auto"/>
        <w:jc w:val="both"/>
        <w:rPr>
          <w:rFonts w:cstheme="minorHAnsi"/>
          <w:sz w:val="24"/>
          <w:szCs w:val="24"/>
        </w:rPr>
      </w:pPr>
      <w:r w:rsidRPr="00030AFE">
        <w:rPr>
          <w:rFonts w:cstheme="minorHAnsi"/>
          <w:sz w:val="24"/>
          <w:szCs w:val="24"/>
        </w:rPr>
        <w:t>Sexual abuse is not solely perpetrated by adult males. Women can also commit acts of sexual abuse, as can other children.</w:t>
      </w:r>
    </w:p>
    <w:p w:rsidR="00F35C67" w:rsidP="00F35C67" w:rsidRDefault="00F35C67" w14:paraId="77610D5B" w14:textId="77777777">
      <w:pPr>
        <w:spacing w:after="0" w:line="240" w:lineRule="auto"/>
        <w:jc w:val="both"/>
        <w:rPr>
          <w:rFonts w:cstheme="minorHAnsi"/>
          <w:b/>
          <w:sz w:val="24"/>
          <w:szCs w:val="24"/>
        </w:rPr>
      </w:pPr>
    </w:p>
    <w:p w:rsidRPr="00030AFE" w:rsidR="00CB6713" w:rsidP="00F35C67" w:rsidRDefault="00CB6713" w14:paraId="0E5E0894" w14:textId="54F2883A">
      <w:pPr>
        <w:spacing w:after="0" w:line="240" w:lineRule="auto"/>
        <w:jc w:val="both"/>
        <w:rPr>
          <w:rFonts w:cstheme="minorHAnsi"/>
          <w:sz w:val="24"/>
          <w:szCs w:val="24"/>
        </w:rPr>
      </w:pPr>
      <w:r w:rsidRPr="00030AFE">
        <w:rPr>
          <w:rFonts w:cstheme="minorHAnsi"/>
          <w:b/>
          <w:sz w:val="24"/>
          <w:szCs w:val="24"/>
        </w:rPr>
        <w:t>Neglect</w:t>
      </w:r>
      <w:r w:rsidRPr="00030AFE">
        <w:rPr>
          <w:rFonts w:cstheme="minorHAnsi"/>
          <w:sz w:val="24"/>
          <w:szCs w:val="24"/>
        </w:rPr>
        <w:t xml:space="preserve"> is the persistent failure to meet a child’s basic physical and/or psychological needs, likely to result in the serious impairment of the child’s health or development. Neglect may occur during pregnancy </w:t>
      </w:r>
      <w:proofErr w:type="gramStart"/>
      <w:r w:rsidRPr="00030AFE">
        <w:rPr>
          <w:rFonts w:cstheme="minorHAnsi"/>
          <w:sz w:val="24"/>
          <w:szCs w:val="24"/>
        </w:rPr>
        <w:t>as a result of</w:t>
      </w:r>
      <w:proofErr w:type="gramEnd"/>
      <w:r w:rsidRPr="00030AFE">
        <w:rPr>
          <w:rFonts w:cstheme="minorHAnsi"/>
          <w:sz w:val="24"/>
          <w:szCs w:val="24"/>
        </w:rPr>
        <w:t xml:space="preserve"> maternal substance abuse. </w:t>
      </w:r>
    </w:p>
    <w:p w:rsidR="00F35C67" w:rsidP="00F35C67" w:rsidRDefault="00F35C67" w14:paraId="7C384E4A" w14:textId="77777777">
      <w:pPr>
        <w:spacing w:after="0" w:line="240" w:lineRule="auto"/>
        <w:jc w:val="both"/>
        <w:rPr>
          <w:rFonts w:cstheme="minorHAnsi"/>
          <w:sz w:val="24"/>
          <w:szCs w:val="24"/>
        </w:rPr>
      </w:pPr>
    </w:p>
    <w:p w:rsidR="00CB6713" w:rsidP="00F35C67" w:rsidRDefault="00CB6713" w14:paraId="487BDB73" w14:textId="1720799A">
      <w:pPr>
        <w:spacing w:after="0" w:line="240" w:lineRule="auto"/>
        <w:jc w:val="both"/>
        <w:rPr>
          <w:rFonts w:cstheme="minorHAnsi"/>
          <w:sz w:val="24"/>
          <w:szCs w:val="24"/>
        </w:rPr>
      </w:pPr>
      <w:r w:rsidRPr="00030AFE">
        <w:rPr>
          <w:rFonts w:cstheme="minorHAnsi"/>
          <w:sz w:val="24"/>
          <w:szCs w:val="24"/>
        </w:rPr>
        <w:t>Once a child is born, neglect may involve a parent or carer failing to:</w:t>
      </w:r>
    </w:p>
    <w:p w:rsidRPr="00030AFE" w:rsidR="00F35C67" w:rsidP="00F35C67" w:rsidRDefault="00F35C67" w14:paraId="53E5C137" w14:textId="77777777">
      <w:pPr>
        <w:spacing w:after="0" w:line="240" w:lineRule="auto"/>
        <w:jc w:val="both"/>
        <w:rPr>
          <w:rFonts w:cstheme="minorHAnsi"/>
          <w:sz w:val="24"/>
          <w:szCs w:val="24"/>
        </w:rPr>
      </w:pPr>
    </w:p>
    <w:p w:rsidRPr="00030AFE" w:rsidR="00CB6713" w:rsidP="00F42F5D" w:rsidRDefault="00CB6713" w14:paraId="529EA1C5" w14:textId="77777777">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Provide adequate food, clothing and shelter (including exclusion from home or abandonment)</w:t>
      </w:r>
    </w:p>
    <w:p w:rsidRPr="00030AFE" w:rsidR="00CB6713" w:rsidP="00F42F5D" w:rsidRDefault="00CB6713" w14:paraId="2AB0D7FC" w14:textId="77777777">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Protect a child from physical and emotional harm or danger</w:t>
      </w:r>
    </w:p>
    <w:p w:rsidRPr="00030AFE" w:rsidR="00CB6713" w:rsidP="00F42F5D" w:rsidRDefault="00CB6713" w14:paraId="5D5ABB15" w14:textId="77777777">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 xml:space="preserve">Ensure adequate supervision (including the use of inadequate </w:t>
      </w:r>
      <w:proofErr w:type="gramStart"/>
      <w:r w:rsidRPr="00030AFE">
        <w:rPr>
          <w:rFonts w:eastAsia="Arial" w:cstheme="minorHAnsi"/>
          <w:sz w:val="24"/>
          <w:szCs w:val="24"/>
        </w:rPr>
        <w:t>care-givers</w:t>
      </w:r>
      <w:proofErr w:type="gramEnd"/>
      <w:r w:rsidRPr="00030AFE">
        <w:rPr>
          <w:rFonts w:eastAsia="Arial" w:cstheme="minorHAnsi"/>
          <w:sz w:val="24"/>
          <w:szCs w:val="24"/>
        </w:rPr>
        <w:t>)</w:t>
      </w:r>
    </w:p>
    <w:p w:rsidR="00CB6713" w:rsidP="00F42F5D" w:rsidRDefault="00CB6713" w14:paraId="7CC7FAFA" w14:textId="77777777">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Ensure access to appropriate medical care or treatment</w:t>
      </w:r>
    </w:p>
    <w:p w:rsidRPr="00B529C1" w:rsidR="0052249A" w:rsidP="00F42F5D" w:rsidRDefault="0052249A" w14:paraId="59342367" w14:textId="4AD88FB6">
      <w:pPr>
        <w:numPr>
          <w:ilvl w:val="0"/>
          <w:numId w:val="33"/>
        </w:numPr>
        <w:spacing w:after="0" w:line="240" w:lineRule="auto"/>
        <w:ind w:left="568" w:hanging="284"/>
        <w:jc w:val="both"/>
        <w:rPr>
          <w:rFonts w:eastAsia="Arial" w:cstheme="minorHAnsi"/>
          <w:sz w:val="24"/>
          <w:szCs w:val="24"/>
        </w:rPr>
      </w:pPr>
      <w:r w:rsidRPr="00B529C1">
        <w:rPr>
          <w:rFonts w:eastAsia="Arial" w:cstheme="minorHAnsi"/>
          <w:sz w:val="24"/>
          <w:szCs w:val="24"/>
        </w:rPr>
        <w:t xml:space="preserve">Provide a suitable education </w:t>
      </w:r>
    </w:p>
    <w:p w:rsidRPr="00030AFE" w:rsidR="0052249A" w:rsidP="0052249A" w:rsidRDefault="0052249A" w14:paraId="42BDE0E7" w14:textId="77777777">
      <w:pPr>
        <w:spacing w:after="0" w:line="240" w:lineRule="auto"/>
        <w:ind w:left="568"/>
        <w:jc w:val="both"/>
        <w:rPr>
          <w:rFonts w:eastAsia="Arial" w:cstheme="minorHAnsi"/>
          <w:sz w:val="24"/>
          <w:szCs w:val="24"/>
        </w:rPr>
      </w:pPr>
    </w:p>
    <w:p w:rsidRPr="00030AFE" w:rsidR="00CB6713" w:rsidP="00F35C67" w:rsidRDefault="00CB6713" w14:paraId="1EF44DAC" w14:textId="77777777">
      <w:pPr>
        <w:spacing w:after="0" w:line="240" w:lineRule="auto"/>
        <w:jc w:val="both"/>
        <w:rPr>
          <w:rFonts w:cstheme="minorHAnsi"/>
          <w:sz w:val="24"/>
          <w:szCs w:val="24"/>
        </w:rPr>
      </w:pPr>
      <w:r w:rsidRPr="00030AFE">
        <w:rPr>
          <w:rFonts w:cstheme="minorHAnsi"/>
          <w:sz w:val="24"/>
          <w:szCs w:val="24"/>
        </w:rPr>
        <w:t>It may also include neglect of, or unresponsiveness to, a child’s basic emotional needs.</w:t>
      </w:r>
    </w:p>
    <w:p w:rsidRPr="00030AFE" w:rsidR="00CB6713" w:rsidP="00F35C67" w:rsidRDefault="00CB6713" w14:paraId="5C406DAE" w14:textId="77777777">
      <w:pPr>
        <w:pStyle w:val="ListParagraph"/>
        <w:tabs>
          <w:tab w:val="left" w:pos="1620"/>
        </w:tabs>
        <w:jc w:val="both"/>
        <w:rPr>
          <w:rFonts w:asciiTheme="minorHAnsi" w:hAnsiTheme="minorHAnsi" w:cstheme="minorHAnsi"/>
        </w:rPr>
      </w:pPr>
    </w:p>
    <w:p w:rsidRPr="00D27F18" w:rsidR="00CB6713" w:rsidP="00F35C67" w:rsidRDefault="00CB6713" w14:paraId="2EBC8FDE" w14:textId="21811235">
      <w:pPr>
        <w:spacing w:after="0" w:line="240" w:lineRule="auto"/>
        <w:jc w:val="both"/>
        <w:rPr>
          <w:rFonts w:eastAsia="Times New Roman" w:cstheme="minorHAnsi"/>
          <w:b/>
          <w:bCs/>
          <w:color w:val="000000"/>
          <w:sz w:val="24"/>
          <w:szCs w:val="24"/>
          <w:lang w:eastAsia="en-GB"/>
        </w:rPr>
      </w:pPr>
      <w:r w:rsidRPr="00D27F18">
        <w:rPr>
          <w:rFonts w:eastAsia="Times New Roman" w:cstheme="minorHAnsi"/>
          <w:b/>
          <w:bCs/>
          <w:color w:val="000000"/>
          <w:sz w:val="24"/>
          <w:szCs w:val="24"/>
          <w:lang w:eastAsia="en-GB"/>
        </w:rPr>
        <w:t>Children</w:t>
      </w:r>
      <w:r w:rsidRPr="00D27F18" w:rsidR="00B47E52">
        <w:rPr>
          <w:rFonts w:eastAsia="Times New Roman" w:cstheme="minorHAnsi"/>
          <w:b/>
          <w:bCs/>
          <w:color w:val="000000"/>
          <w:sz w:val="24"/>
          <w:szCs w:val="24"/>
          <w:lang w:eastAsia="en-GB"/>
        </w:rPr>
        <w:t xml:space="preserve"> who are absent from education </w:t>
      </w:r>
    </w:p>
    <w:p w:rsidR="006A39B8" w:rsidP="006A39B8" w:rsidRDefault="00B47E52" w14:paraId="395B68DF" w14:textId="77777777">
      <w:pPr>
        <w:spacing w:after="0" w:line="240" w:lineRule="auto"/>
        <w:jc w:val="both"/>
        <w:rPr>
          <w:rFonts w:eastAsia="Times New Roman" w:cstheme="minorHAnsi"/>
          <w:bCs/>
          <w:color w:val="000000"/>
          <w:sz w:val="24"/>
          <w:szCs w:val="24"/>
          <w:lang w:eastAsia="en-GB"/>
        </w:rPr>
      </w:pPr>
      <w:r w:rsidRPr="00D27F18">
        <w:rPr>
          <w:sz w:val="24"/>
          <w:szCs w:val="24"/>
        </w:rPr>
        <w:t>Children being absent from education for prolonged periods and/or on repeat occasions</w:t>
      </w:r>
      <w:r w:rsidRPr="00D27F18" w:rsidR="006A39B8">
        <w:rPr>
          <w:rFonts w:eastAsia="Times New Roman" w:cstheme="minorHAnsi"/>
          <w:bCs/>
          <w:color w:val="000000"/>
          <w:sz w:val="24"/>
          <w:szCs w:val="24"/>
          <w:lang w:eastAsia="en-GB"/>
        </w:rPr>
        <w:t xml:space="preserve"> and children missing education</w:t>
      </w:r>
      <w:r w:rsidRPr="00D27F18">
        <w:rPr>
          <w:sz w:val="24"/>
          <w:szCs w:val="24"/>
        </w:rPr>
        <w:t xml:space="preserve"> can act as a vital warning sign to a range of safeguarding issues. </w:t>
      </w:r>
      <w:r w:rsidRPr="00D27F18" w:rsidR="005C7210">
        <w:rPr>
          <w:rFonts w:eastAsia="Times New Roman" w:cstheme="minorHAnsi"/>
          <w:bCs/>
          <w:color w:val="000000"/>
          <w:sz w:val="24"/>
          <w:szCs w:val="24"/>
          <w:lang w:eastAsia="en-GB"/>
        </w:rPr>
        <w:t xml:space="preserve">This might include abuse or neglect, such as sexual abuse or exploitation or child criminal exploitation (particularly county lines), or issues such as mental health problems, substance abuse, </w:t>
      </w:r>
      <w:r w:rsidRPr="00D27F18" w:rsidR="006A39B8">
        <w:rPr>
          <w:rFonts w:eastAsia="Times New Roman" w:cstheme="minorHAnsi"/>
          <w:bCs/>
          <w:color w:val="000000"/>
          <w:sz w:val="24"/>
          <w:szCs w:val="24"/>
          <w:lang w:eastAsia="en-GB"/>
        </w:rPr>
        <w:t>risk of travelling to conflict zones</w:t>
      </w:r>
      <w:r w:rsidRPr="00D27F18" w:rsidR="005C7210">
        <w:rPr>
          <w:rFonts w:eastAsia="Times New Roman" w:cstheme="minorHAnsi"/>
          <w:bCs/>
          <w:color w:val="000000"/>
          <w:sz w:val="24"/>
          <w:szCs w:val="24"/>
          <w:lang w:eastAsia="en-GB"/>
        </w:rPr>
        <w:t xml:space="preserve">, </w:t>
      </w:r>
      <w:r w:rsidRPr="00D27F18" w:rsidR="006A39B8">
        <w:rPr>
          <w:rFonts w:eastAsia="Times New Roman" w:cstheme="minorHAnsi"/>
          <w:bCs/>
          <w:color w:val="000000"/>
          <w:sz w:val="24"/>
          <w:szCs w:val="24"/>
          <w:lang w:eastAsia="en-GB"/>
        </w:rPr>
        <w:t xml:space="preserve">risk of </w:t>
      </w:r>
      <w:r w:rsidRPr="00D27F18" w:rsidR="005C7210">
        <w:rPr>
          <w:rFonts w:eastAsia="Times New Roman" w:cstheme="minorHAnsi"/>
          <w:bCs/>
          <w:color w:val="000000"/>
          <w:sz w:val="24"/>
          <w:szCs w:val="24"/>
          <w:lang w:eastAsia="en-GB"/>
        </w:rPr>
        <w:t xml:space="preserve">FGM </w:t>
      </w:r>
      <w:r w:rsidRPr="00D27F18" w:rsidR="006A39B8">
        <w:rPr>
          <w:rFonts w:eastAsia="Times New Roman" w:cstheme="minorHAnsi"/>
          <w:bCs/>
          <w:color w:val="000000"/>
          <w:sz w:val="24"/>
          <w:szCs w:val="24"/>
          <w:lang w:eastAsia="en-GB"/>
        </w:rPr>
        <w:t xml:space="preserve">socalled ‘honour’-based abuse </w:t>
      </w:r>
      <w:r w:rsidRPr="00D27F18" w:rsidR="005C7210">
        <w:rPr>
          <w:rFonts w:eastAsia="Times New Roman" w:cstheme="minorHAnsi"/>
          <w:bCs/>
          <w:color w:val="000000"/>
          <w:sz w:val="24"/>
          <w:szCs w:val="24"/>
          <w:lang w:eastAsia="en-GB"/>
        </w:rPr>
        <w:t>or forced marriage.</w:t>
      </w:r>
      <w:r w:rsidRPr="002B0A18" w:rsidR="005C7210">
        <w:rPr>
          <w:rFonts w:eastAsia="Times New Roman" w:cstheme="minorHAnsi"/>
          <w:bCs/>
          <w:color w:val="000000"/>
          <w:sz w:val="24"/>
          <w:szCs w:val="24"/>
          <w:lang w:eastAsia="en-GB"/>
        </w:rPr>
        <w:t xml:space="preserve"> </w:t>
      </w:r>
    </w:p>
    <w:p w:rsidRPr="00030AFE" w:rsidR="00CB6713" w:rsidP="002B0A18" w:rsidRDefault="00CB6713" w14:paraId="698C95C1" w14:textId="1986BF9B">
      <w:pPr>
        <w:spacing w:after="12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There are many circumstances where a child may become missing from education, but some children are particularly at risk. These include children who:</w:t>
      </w:r>
    </w:p>
    <w:p w:rsidRPr="00B83682" w:rsidR="00CB6713" w:rsidP="00F42F5D" w:rsidRDefault="00CB6713" w14:paraId="515A0C6A" w14:textId="0C13190E">
      <w:pPr>
        <w:pStyle w:val="ListParagraph"/>
        <w:numPr>
          <w:ilvl w:val="0"/>
          <w:numId w:val="59"/>
        </w:numPr>
        <w:jc w:val="both"/>
        <w:rPr>
          <w:rFonts w:asciiTheme="minorHAnsi" w:hAnsiTheme="minorHAnsi" w:cstheme="minorHAnsi"/>
          <w:bCs/>
          <w:color w:val="000000"/>
          <w:lang w:val="en-US"/>
        </w:rPr>
      </w:pPr>
      <w:proofErr w:type="gramStart"/>
      <w:r w:rsidRPr="00B83682">
        <w:rPr>
          <w:rFonts w:asciiTheme="minorHAnsi" w:hAnsiTheme="minorHAnsi" w:cstheme="minorHAnsi"/>
          <w:bCs/>
          <w:color w:val="000000"/>
          <w:lang w:val="en-US"/>
        </w:rPr>
        <w:t>Are</w:t>
      </w:r>
      <w:proofErr w:type="gramEnd"/>
      <w:r w:rsidRPr="00B83682">
        <w:rPr>
          <w:rFonts w:asciiTheme="minorHAnsi" w:hAnsiTheme="minorHAnsi" w:cstheme="minorHAnsi"/>
          <w:bCs/>
          <w:color w:val="000000"/>
          <w:lang w:val="en-US"/>
        </w:rPr>
        <w:t xml:space="preserve"> at risk of harm or neglect</w:t>
      </w:r>
      <w:r w:rsidR="002B0A18">
        <w:rPr>
          <w:rFonts w:asciiTheme="minorHAnsi" w:hAnsiTheme="minorHAnsi" w:cstheme="minorHAnsi"/>
          <w:bCs/>
          <w:color w:val="000000"/>
          <w:lang w:val="en-US"/>
        </w:rPr>
        <w:t>.</w:t>
      </w:r>
    </w:p>
    <w:p w:rsidRPr="00B83682" w:rsidR="00CB6713" w:rsidP="00F42F5D" w:rsidRDefault="00CB6713" w14:paraId="069B2FA7" w14:textId="53B4EFB9">
      <w:pPr>
        <w:pStyle w:val="ListParagraph"/>
        <w:numPr>
          <w:ilvl w:val="0"/>
          <w:numId w:val="59"/>
        </w:numPr>
        <w:jc w:val="both"/>
        <w:rPr>
          <w:rFonts w:asciiTheme="minorHAnsi" w:hAnsiTheme="minorHAnsi" w:cstheme="minorHAnsi"/>
          <w:bCs/>
          <w:color w:val="000000"/>
          <w:lang w:val="en-US"/>
        </w:rPr>
      </w:pPr>
      <w:r w:rsidRPr="00B83682">
        <w:rPr>
          <w:rFonts w:asciiTheme="minorHAnsi" w:hAnsiTheme="minorHAnsi" w:cstheme="minorHAnsi"/>
          <w:bCs/>
          <w:color w:val="000000"/>
          <w:lang w:val="en-US"/>
        </w:rPr>
        <w:t>Are at risk of forced marriage or FGM</w:t>
      </w:r>
      <w:r w:rsidR="002B0A18">
        <w:rPr>
          <w:rFonts w:asciiTheme="minorHAnsi" w:hAnsiTheme="minorHAnsi" w:cstheme="minorHAnsi"/>
          <w:bCs/>
          <w:color w:val="000000"/>
          <w:lang w:val="en-US"/>
        </w:rPr>
        <w:t>.</w:t>
      </w:r>
    </w:p>
    <w:p w:rsidRPr="00B83682" w:rsidR="00CB6713" w:rsidP="00F42F5D" w:rsidRDefault="00CB6713" w14:paraId="0A7FD7CA" w14:textId="5F5D6A8A">
      <w:pPr>
        <w:pStyle w:val="ListParagraph"/>
        <w:numPr>
          <w:ilvl w:val="0"/>
          <w:numId w:val="59"/>
        </w:numPr>
        <w:jc w:val="both"/>
        <w:rPr>
          <w:rFonts w:asciiTheme="minorHAnsi" w:hAnsiTheme="minorHAnsi" w:cstheme="minorHAnsi"/>
          <w:bCs/>
          <w:color w:val="000000"/>
          <w:lang w:val="en-US"/>
        </w:rPr>
      </w:pPr>
      <w:r w:rsidRPr="00B83682">
        <w:rPr>
          <w:rFonts w:asciiTheme="minorHAnsi" w:hAnsiTheme="minorHAnsi" w:cstheme="minorHAnsi"/>
          <w:bCs/>
          <w:color w:val="000000"/>
          <w:lang w:val="en-US"/>
        </w:rPr>
        <w:t xml:space="preserve">Come from Gypsy, Roma, or </w:t>
      </w:r>
      <w:proofErr w:type="spellStart"/>
      <w:r w:rsidRPr="00B83682">
        <w:rPr>
          <w:rFonts w:asciiTheme="minorHAnsi" w:hAnsiTheme="minorHAnsi" w:cstheme="minorHAnsi"/>
          <w:bCs/>
          <w:color w:val="000000"/>
          <w:lang w:val="en-US"/>
        </w:rPr>
        <w:t>Traveller</w:t>
      </w:r>
      <w:proofErr w:type="spellEnd"/>
      <w:r w:rsidRPr="00B83682">
        <w:rPr>
          <w:rFonts w:asciiTheme="minorHAnsi" w:hAnsiTheme="minorHAnsi" w:cstheme="minorHAnsi"/>
          <w:bCs/>
          <w:color w:val="000000"/>
          <w:lang w:val="en-US"/>
        </w:rPr>
        <w:t xml:space="preserve"> families</w:t>
      </w:r>
      <w:r w:rsidR="002B0A18">
        <w:rPr>
          <w:rFonts w:asciiTheme="minorHAnsi" w:hAnsiTheme="minorHAnsi" w:cstheme="minorHAnsi"/>
          <w:bCs/>
          <w:color w:val="000000"/>
          <w:lang w:val="en-US"/>
        </w:rPr>
        <w:t>.</w:t>
      </w:r>
    </w:p>
    <w:p w:rsidRPr="00B83682" w:rsidR="00CB6713" w:rsidP="00F42F5D" w:rsidRDefault="00CB6713" w14:paraId="658603BF" w14:textId="1DCD2446">
      <w:pPr>
        <w:pStyle w:val="ListParagraph"/>
        <w:numPr>
          <w:ilvl w:val="0"/>
          <w:numId w:val="59"/>
        </w:numPr>
        <w:jc w:val="both"/>
        <w:rPr>
          <w:rFonts w:asciiTheme="minorHAnsi" w:hAnsiTheme="minorHAnsi" w:cstheme="minorHAnsi"/>
          <w:bCs/>
          <w:color w:val="000000"/>
          <w:lang w:val="en-US"/>
        </w:rPr>
      </w:pPr>
      <w:r w:rsidRPr="00B83682">
        <w:rPr>
          <w:rFonts w:asciiTheme="minorHAnsi" w:hAnsiTheme="minorHAnsi" w:cstheme="minorHAnsi"/>
          <w:bCs/>
          <w:color w:val="000000"/>
          <w:lang w:val="en-US"/>
        </w:rPr>
        <w:t>Come from the families of service personnel</w:t>
      </w:r>
      <w:r w:rsidR="002B0A18">
        <w:rPr>
          <w:rFonts w:asciiTheme="minorHAnsi" w:hAnsiTheme="minorHAnsi" w:cstheme="minorHAnsi"/>
          <w:bCs/>
          <w:color w:val="000000"/>
          <w:lang w:val="en-US"/>
        </w:rPr>
        <w:t>.</w:t>
      </w:r>
    </w:p>
    <w:p w:rsidRPr="00B83682" w:rsidR="00CB6713" w:rsidP="00F42F5D" w:rsidRDefault="00CB6713" w14:paraId="614AAC66" w14:textId="61F559BC">
      <w:pPr>
        <w:pStyle w:val="ListParagraph"/>
        <w:numPr>
          <w:ilvl w:val="0"/>
          <w:numId w:val="59"/>
        </w:numPr>
        <w:jc w:val="both"/>
        <w:rPr>
          <w:rFonts w:asciiTheme="minorHAnsi" w:hAnsiTheme="minorHAnsi" w:cstheme="minorHAnsi"/>
          <w:bCs/>
          <w:color w:val="000000"/>
          <w:lang w:val="en-US"/>
        </w:rPr>
      </w:pPr>
      <w:r w:rsidRPr="00B83682">
        <w:rPr>
          <w:rFonts w:asciiTheme="minorHAnsi" w:hAnsiTheme="minorHAnsi" w:cstheme="minorHAnsi"/>
          <w:bCs/>
          <w:color w:val="000000"/>
          <w:lang w:val="en-US"/>
        </w:rPr>
        <w:t>Go missing or run away from home or care</w:t>
      </w:r>
      <w:r w:rsidR="002B0A18">
        <w:rPr>
          <w:rFonts w:asciiTheme="minorHAnsi" w:hAnsiTheme="minorHAnsi" w:cstheme="minorHAnsi"/>
          <w:bCs/>
          <w:color w:val="000000"/>
          <w:lang w:val="en-US"/>
        </w:rPr>
        <w:t>.</w:t>
      </w:r>
    </w:p>
    <w:p w:rsidRPr="00B83682" w:rsidR="00CB6713" w:rsidP="00F42F5D" w:rsidRDefault="00CB6713" w14:paraId="08C4A21F" w14:textId="1C806601">
      <w:pPr>
        <w:pStyle w:val="ListParagraph"/>
        <w:numPr>
          <w:ilvl w:val="0"/>
          <w:numId w:val="59"/>
        </w:numPr>
        <w:jc w:val="both"/>
        <w:rPr>
          <w:rFonts w:asciiTheme="minorHAnsi" w:hAnsiTheme="minorHAnsi" w:cstheme="minorHAnsi"/>
          <w:bCs/>
          <w:color w:val="000000"/>
          <w:lang w:val="en-US"/>
        </w:rPr>
      </w:pPr>
      <w:proofErr w:type="gramStart"/>
      <w:r w:rsidRPr="00B83682">
        <w:rPr>
          <w:rFonts w:asciiTheme="minorHAnsi" w:hAnsiTheme="minorHAnsi" w:cstheme="minorHAnsi"/>
          <w:bCs/>
          <w:color w:val="000000"/>
          <w:lang w:val="en-US"/>
        </w:rPr>
        <w:t>Are</w:t>
      </w:r>
      <w:proofErr w:type="gramEnd"/>
      <w:r w:rsidRPr="00B83682">
        <w:rPr>
          <w:rFonts w:asciiTheme="minorHAnsi" w:hAnsiTheme="minorHAnsi" w:cstheme="minorHAnsi"/>
          <w:bCs/>
          <w:color w:val="000000"/>
          <w:lang w:val="en-US"/>
        </w:rPr>
        <w:t xml:space="preserve"> supervised by the youth justice system</w:t>
      </w:r>
      <w:r w:rsidR="002B0A18">
        <w:rPr>
          <w:rFonts w:asciiTheme="minorHAnsi" w:hAnsiTheme="minorHAnsi" w:cstheme="minorHAnsi"/>
          <w:bCs/>
          <w:color w:val="000000"/>
          <w:lang w:val="en-US"/>
        </w:rPr>
        <w:t>.</w:t>
      </w:r>
    </w:p>
    <w:p w:rsidRPr="00B83682" w:rsidR="00CB6713" w:rsidP="00F42F5D" w:rsidRDefault="00CB6713" w14:paraId="7A8C234D" w14:textId="04D5ECA3">
      <w:pPr>
        <w:pStyle w:val="ListParagraph"/>
        <w:numPr>
          <w:ilvl w:val="0"/>
          <w:numId w:val="59"/>
        </w:numPr>
        <w:jc w:val="both"/>
        <w:rPr>
          <w:rFonts w:asciiTheme="minorHAnsi" w:hAnsiTheme="minorHAnsi" w:cstheme="minorHAnsi"/>
          <w:bCs/>
          <w:color w:val="000000"/>
          <w:lang w:val="en-US"/>
        </w:rPr>
      </w:pPr>
      <w:r w:rsidRPr="00B83682">
        <w:rPr>
          <w:rFonts w:asciiTheme="minorHAnsi" w:hAnsiTheme="minorHAnsi" w:cstheme="minorHAnsi"/>
          <w:bCs/>
          <w:color w:val="000000"/>
          <w:lang w:val="en-US"/>
        </w:rPr>
        <w:t xml:space="preserve">Cease </w:t>
      </w:r>
      <w:proofErr w:type="gramStart"/>
      <w:r w:rsidRPr="00B83682">
        <w:rPr>
          <w:rFonts w:asciiTheme="minorHAnsi" w:hAnsiTheme="minorHAnsi" w:cstheme="minorHAnsi"/>
          <w:bCs/>
          <w:color w:val="000000"/>
          <w:lang w:val="en-US"/>
        </w:rPr>
        <w:t>to attend</w:t>
      </w:r>
      <w:proofErr w:type="gramEnd"/>
      <w:r w:rsidRPr="00B83682">
        <w:rPr>
          <w:rFonts w:asciiTheme="minorHAnsi" w:hAnsiTheme="minorHAnsi" w:cstheme="minorHAnsi"/>
          <w:bCs/>
          <w:color w:val="000000"/>
          <w:lang w:val="en-US"/>
        </w:rPr>
        <w:t xml:space="preserve"> </w:t>
      </w:r>
      <w:proofErr w:type="gramStart"/>
      <w:r w:rsidRPr="00B83682">
        <w:rPr>
          <w:rFonts w:asciiTheme="minorHAnsi" w:hAnsiTheme="minorHAnsi" w:cstheme="minorHAnsi"/>
          <w:bCs/>
          <w:color w:val="000000"/>
          <w:lang w:val="en-US"/>
        </w:rPr>
        <w:t>a school</w:t>
      </w:r>
      <w:proofErr w:type="gramEnd"/>
      <w:r w:rsidR="002B0A18">
        <w:rPr>
          <w:rFonts w:asciiTheme="minorHAnsi" w:hAnsiTheme="minorHAnsi" w:cstheme="minorHAnsi"/>
          <w:bCs/>
          <w:color w:val="000000"/>
          <w:lang w:val="en-US"/>
        </w:rPr>
        <w:t>.</w:t>
      </w:r>
    </w:p>
    <w:p w:rsidR="005C7210" w:rsidP="00F42F5D" w:rsidRDefault="00CB6713" w14:paraId="38D907CC" w14:textId="1DE3EC81">
      <w:pPr>
        <w:pStyle w:val="ListParagraph"/>
        <w:numPr>
          <w:ilvl w:val="0"/>
          <w:numId w:val="59"/>
        </w:numPr>
        <w:jc w:val="both"/>
        <w:rPr>
          <w:rFonts w:asciiTheme="minorHAnsi" w:hAnsiTheme="minorHAnsi" w:cstheme="minorHAnsi"/>
          <w:bCs/>
          <w:color w:val="000000"/>
          <w:lang w:val="en-US"/>
        </w:rPr>
      </w:pPr>
      <w:r w:rsidRPr="00B83682">
        <w:rPr>
          <w:rFonts w:asciiTheme="minorHAnsi" w:hAnsiTheme="minorHAnsi" w:cstheme="minorHAnsi"/>
          <w:bCs/>
          <w:color w:val="000000"/>
          <w:lang w:val="en-US"/>
        </w:rPr>
        <w:t>Come from new migrant families</w:t>
      </w:r>
      <w:r w:rsidR="002B0A18">
        <w:rPr>
          <w:rFonts w:asciiTheme="minorHAnsi" w:hAnsiTheme="minorHAnsi" w:cstheme="minorHAnsi"/>
          <w:bCs/>
          <w:color w:val="000000"/>
          <w:lang w:val="en-US"/>
        </w:rPr>
        <w:t>.</w:t>
      </w:r>
    </w:p>
    <w:p w:rsidRPr="005C7210" w:rsidR="005C7210" w:rsidP="005C7210" w:rsidRDefault="005C7210" w14:paraId="29AD8AEC" w14:textId="77777777">
      <w:pPr>
        <w:pStyle w:val="ListParagraph"/>
        <w:ind w:left="890"/>
        <w:jc w:val="both"/>
        <w:rPr>
          <w:rFonts w:asciiTheme="minorHAnsi" w:hAnsiTheme="minorHAnsi" w:cstheme="minorHAnsi"/>
          <w:bCs/>
          <w:color w:val="000000"/>
          <w:lang w:val="en-US"/>
        </w:rPr>
      </w:pPr>
    </w:p>
    <w:p w:rsidRPr="005F62ED" w:rsidR="009D0F4B" w:rsidP="00F35C67" w:rsidRDefault="00CB6713" w14:paraId="4EECEEA1" w14:textId="3B2A9629">
      <w:pPr>
        <w:spacing w:after="0" w:line="240" w:lineRule="auto"/>
        <w:jc w:val="both"/>
        <w:rPr>
          <w:rFonts w:eastAsia="Times New Roman" w:cstheme="minorHAnsi"/>
          <w:bCs/>
          <w:color w:val="000000"/>
          <w:sz w:val="24"/>
          <w:szCs w:val="24"/>
          <w:lang w:eastAsia="en-GB"/>
        </w:rPr>
      </w:pPr>
      <w:r w:rsidRPr="00A33297">
        <w:rPr>
          <w:rFonts w:eastAsia="Times New Roman" w:cstheme="minorHAnsi"/>
          <w:bCs/>
          <w:color w:val="000000"/>
          <w:sz w:val="24"/>
          <w:szCs w:val="24"/>
          <w:lang w:eastAsia="en-GB"/>
        </w:rPr>
        <w:t>We will follow our procedures for unauthorised absence</w:t>
      </w:r>
      <w:r w:rsidRPr="00A33297" w:rsidR="002B0A18">
        <w:rPr>
          <w:rFonts w:eastAsia="Times New Roman" w:cstheme="minorHAnsi"/>
          <w:bCs/>
          <w:color w:val="000000"/>
          <w:sz w:val="24"/>
          <w:szCs w:val="24"/>
          <w:lang w:eastAsia="en-GB"/>
        </w:rPr>
        <w:t xml:space="preserve">, </w:t>
      </w:r>
      <w:r w:rsidRPr="00A33297">
        <w:rPr>
          <w:rFonts w:eastAsia="Times New Roman" w:cstheme="minorHAnsi"/>
          <w:bCs/>
          <w:color w:val="000000"/>
          <w:sz w:val="24"/>
          <w:szCs w:val="24"/>
          <w:lang w:eastAsia="en-GB"/>
        </w:rPr>
        <w:t xml:space="preserve">dealing with </w:t>
      </w:r>
      <w:r w:rsidRPr="00A33297" w:rsidR="005F62ED">
        <w:rPr>
          <w:sz w:val="24"/>
          <w:szCs w:val="24"/>
        </w:rPr>
        <w:t>persistently absent pupils and children missing education</w:t>
      </w:r>
      <w:r w:rsidRPr="00A33297" w:rsidR="005F62ED">
        <w:rPr>
          <w:rFonts w:eastAsia="Times New Roman" w:cstheme="minorHAnsi"/>
          <w:bCs/>
          <w:color w:val="000000"/>
          <w:sz w:val="24"/>
          <w:szCs w:val="24"/>
          <w:lang w:eastAsia="en-GB"/>
        </w:rPr>
        <w:t xml:space="preserve"> </w:t>
      </w:r>
      <w:r w:rsidRPr="00A33297">
        <w:rPr>
          <w:rFonts w:eastAsia="Times New Roman" w:cstheme="minorHAnsi"/>
          <w:bCs/>
          <w:color w:val="000000"/>
          <w:sz w:val="24"/>
          <w:szCs w:val="24"/>
          <w:lang w:eastAsia="en-GB"/>
        </w:rPr>
        <w:t xml:space="preserve">to help identify the risk of </w:t>
      </w:r>
      <w:r w:rsidRPr="00B529C1" w:rsidR="00A33297">
        <w:rPr>
          <w:rFonts w:eastAsia="Times New Roman" w:cstheme="minorHAnsi"/>
          <w:bCs/>
          <w:color w:val="000000"/>
          <w:sz w:val="24"/>
          <w:szCs w:val="24"/>
          <w:lang w:eastAsia="en-GB"/>
        </w:rPr>
        <w:t>abuse, neglect and exploitation</w:t>
      </w:r>
      <w:r w:rsidRPr="00B529C1">
        <w:rPr>
          <w:rFonts w:eastAsia="Times New Roman" w:cstheme="minorHAnsi"/>
          <w:bCs/>
          <w:color w:val="000000"/>
          <w:sz w:val="24"/>
          <w:szCs w:val="24"/>
          <w:lang w:eastAsia="en-GB"/>
        </w:rPr>
        <w:t xml:space="preserve"> and to help prevent the risks of going missing in future. </w:t>
      </w:r>
      <w:r w:rsidRPr="00B529C1" w:rsidR="005F62ED">
        <w:rPr>
          <w:sz w:val="24"/>
          <w:szCs w:val="24"/>
        </w:rPr>
        <w:t>This includes when</w:t>
      </w:r>
      <w:r w:rsidRPr="00A33297" w:rsidR="005F62ED">
        <w:rPr>
          <w:sz w:val="24"/>
          <w:szCs w:val="24"/>
        </w:rPr>
        <w:t xml:space="preserve"> problems are first emerging but also where children are already known to local authority children’s social care and need a social worker (such as a child who is a child in need or who has a child protection plan, or is a looked after child), where being absent from education may increase known safeguarding risks within the family or in the community.</w:t>
      </w:r>
    </w:p>
    <w:p w:rsidR="005C7210" w:rsidP="00F35C67" w:rsidRDefault="005C7210" w14:paraId="6E341944" w14:textId="77777777">
      <w:pPr>
        <w:spacing w:after="0" w:line="240" w:lineRule="auto"/>
        <w:jc w:val="both"/>
        <w:rPr>
          <w:rFonts w:eastAsia="Times New Roman" w:cstheme="minorHAnsi"/>
          <w:bCs/>
          <w:color w:val="000000"/>
          <w:sz w:val="24"/>
          <w:szCs w:val="24"/>
          <w:lang w:eastAsia="en-GB"/>
        </w:rPr>
      </w:pPr>
    </w:p>
    <w:p w:rsidRPr="005C7210" w:rsidR="009D0F4B" w:rsidP="00F35C67" w:rsidRDefault="00CB6713" w14:paraId="6C3882FA" w14:textId="77777777">
      <w:pPr>
        <w:spacing w:after="0" w:line="240" w:lineRule="auto"/>
        <w:jc w:val="both"/>
        <w:rPr>
          <w:rFonts w:eastAsia="Times New Roman" w:cstheme="minorHAnsi"/>
          <w:color w:val="000000"/>
          <w:sz w:val="24"/>
          <w:szCs w:val="24"/>
          <w:lang w:eastAsia="en-GB"/>
        </w:rPr>
      </w:pPr>
      <w:r w:rsidRPr="005C7210">
        <w:rPr>
          <w:rFonts w:eastAsia="Times New Roman" w:cstheme="minorHAnsi"/>
          <w:color w:val="000000"/>
          <w:sz w:val="24"/>
          <w:szCs w:val="24"/>
          <w:lang w:eastAsia="en-GB"/>
        </w:rPr>
        <w:t xml:space="preserve">We will always follow up with parents/carers when pupils are not at school.  This means we need to have at least two, up to date, contacts for parents/carers.  Parents/carers should remember to update the school as soon as possible where these contact details change.  </w:t>
      </w:r>
    </w:p>
    <w:p w:rsidR="009D0F4B" w:rsidP="00F35C67" w:rsidRDefault="009D0F4B" w14:paraId="526A89B9" w14:textId="77777777">
      <w:pPr>
        <w:spacing w:after="0" w:line="240" w:lineRule="auto"/>
        <w:jc w:val="both"/>
        <w:rPr>
          <w:rFonts w:eastAsia="Times New Roman" w:cstheme="minorHAnsi"/>
          <w:b/>
          <w:bCs/>
          <w:color w:val="000000"/>
          <w:sz w:val="24"/>
          <w:szCs w:val="24"/>
          <w:lang w:eastAsia="en-GB"/>
        </w:rPr>
      </w:pPr>
    </w:p>
    <w:p w:rsidRPr="00030AFE" w:rsidR="00CB6713" w:rsidP="00F35C67" w:rsidRDefault="00CB6713" w14:paraId="5EB7B6CA" w14:textId="6E767B71">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This includes informing the local authority if a child leaves the school without a new school being </w:t>
      </w:r>
      <w:proofErr w:type="gramStart"/>
      <w:r w:rsidRPr="00030AFE">
        <w:rPr>
          <w:rFonts w:eastAsia="Times New Roman" w:cstheme="minorHAnsi"/>
          <w:bCs/>
          <w:color w:val="000000"/>
          <w:sz w:val="24"/>
          <w:szCs w:val="24"/>
          <w:lang w:eastAsia="en-GB"/>
        </w:rPr>
        <w:t>named, and</w:t>
      </w:r>
      <w:proofErr w:type="gramEnd"/>
      <w:r w:rsidRPr="00030AFE">
        <w:rPr>
          <w:rFonts w:eastAsia="Times New Roman" w:cstheme="minorHAnsi"/>
          <w:bCs/>
          <w:color w:val="000000"/>
          <w:sz w:val="24"/>
          <w:szCs w:val="24"/>
          <w:lang w:eastAsia="en-GB"/>
        </w:rPr>
        <w:t xml:space="preserve"> adhering to requirements with respect to sharing information with the local authority, when applicable, when removing a child’s name from the admission register at non-standard transition points. </w:t>
      </w:r>
    </w:p>
    <w:p w:rsidR="00E850DE" w:rsidP="00F35C67" w:rsidRDefault="00E850DE" w14:paraId="2BD9FBF3" w14:textId="77777777">
      <w:pPr>
        <w:spacing w:after="0" w:line="240" w:lineRule="auto"/>
        <w:jc w:val="both"/>
        <w:rPr>
          <w:rFonts w:eastAsia="Times New Roman" w:cstheme="minorHAnsi"/>
          <w:bCs/>
          <w:color w:val="000000"/>
          <w:sz w:val="24"/>
          <w:szCs w:val="24"/>
          <w:lang w:eastAsia="en-GB"/>
        </w:rPr>
      </w:pPr>
    </w:p>
    <w:p w:rsidR="00CB6713" w:rsidP="00F35C67" w:rsidRDefault="00CB6713" w14:paraId="48EC5799" w14:textId="4BE85A38">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rsidRPr="00030AFE" w:rsidR="006A39B8" w:rsidP="00F35C67" w:rsidRDefault="006A39B8" w14:paraId="72EEF7E7" w14:textId="77777777">
      <w:pPr>
        <w:spacing w:after="0" w:line="240" w:lineRule="auto"/>
        <w:jc w:val="both"/>
        <w:rPr>
          <w:rFonts w:eastAsia="Times New Roman" w:cstheme="minorHAnsi"/>
          <w:bCs/>
          <w:color w:val="000000"/>
          <w:sz w:val="24"/>
          <w:szCs w:val="24"/>
          <w:lang w:eastAsia="en-GB"/>
        </w:rPr>
      </w:pPr>
    </w:p>
    <w:p w:rsidR="00E850DE" w:rsidP="00F35C67" w:rsidRDefault="00CB6713" w14:paraId="259DD45B" w14:textId="7777777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rsidR="009D0F4B" w:rsidP="00F35C67" w:rsidRDefault="009D0F4B" w14:paraId="128554BE" w14:textId="77777777">
      <w:pPr>
        <w:spacing w:after="0" w:line="240" w:lineRule="auto"/>
        <w:jc w:val="both"/>
        <w:rPr>
          <w:rFonts w:eastAsia="Times New Roman" w:cstheme="minorHAnsi"/>
          <w:b/>
          <w:bCs/>
          <w:color w:val="000000"/>
          <w:sz w:val="24"/>
          <w:szCs w:val="24"/>
          <w:lang w:eastAsia="en-GB"/>
        </w:rPr>
      </w:pPr>
    </w:p>
    <w:p w:rsidRPr="00E850DE" w:rsidR="00CB6713" w:rsidP="00F35C67" w:rsidRDefault="00CB6713" w14:paraId="7D883D15" w14:textId="5C3258CB">
      <w:pPr>
        <w:spacing w:after="0" w:line="240" w:lineRule="auto"/>
        <w:jc w:val="both"/>
        <w:rPr>
          <w:rFonts w:eastAsia="Times New Roman" w:cstheme="minorHAnsi"/>
          <w:bCs/>
          <w:color w:val="000000"/>
          <w:sz w:val="24"/>
          <w:szCs w:val="24"/>
          <w:lang w:eastAsia="en-GB"/>
        </w:rPr>
      </w:pPr>
      <w:r w:rsidRPr="00030AFE">
        <w:rPr>
          <w:rFonts w:eastAsia="Times New Roman" w:cstheme="minorHAnsi"/>
          <w:b/>
          <w:bCs/>
          <w:color w:val="000000"/>
          <w:sz w:val="24"/>
          <w:szCs w:val="24"/>
          <w:lang w:eastAsia="en-GB"/>
        </w:rPr>
        <w:t xml:space="preserve">Child criminal exploitation </w:t>
      </w:r>
    </w:p>
    <w:p w:rsidRPr="00AB44BC" w:rsidR="00CB6713" w:rsidP="00F35C67" w:rsidRDefault="00CB6713" w14:paraId="6E9C5B1E" w14:textId="4FB9D8EA">
      <w:pPr>
        <w:spacing w:after="0" w:line="240" w:lineRule="auto"/>
        <w:jc w:val="both"/>
        <w:rPr>
          <w:rFonts w:eastAsia="Times New Roman" w:cstheme="minorHAnsi"/>
          <w:bCs/>
          <w:color w:val="000000"/>
          <w:sz w:val="24"/>
          <w:szCs w:val="24"/>
          <w:lang w:val="en-US" w:eastAsia="en-GB"/>
        </w:rPr>
      </w:pPr>
      <w:r w:rsidRPr="00AB44BC">
        <w:rPr>
          <w:rFonts w:eastAsia="Times New Roman" w:cstheme="minorHAnsi"/>
          <w:bCs/>
          <w:color w:val="000000"/>
          <w:sz w:val="24"/>
          <w:szCs w:val="24"/>
          <w:lang w:eastAsia="en-GB"/>
        </w:rPr>
        <w:t xml:space="preserve">Child criminal exploitation (CCE) is a form of abuse where an individual or group takes </w:t>
      </w:r>
      <w:r w:rsidRPr="00AB44BC">
        <w:rPr>
          <w:rFonts w:eastAsia="Times New Roman" w:cstheme="minorHAnsi"/>
          <w:bCs/>
          <w:color w:val="000000"/>
          <w:sz w:val="24"/>
          <w:szCs w:val="24"/>
          <w:lang w:val="en-US" w:eastAsia="en-GB"/>
        </w:rPr>
        <w:t xml:space="preserve">advantage of an imbalance of power to coerce, control, manipulate or deceive a child into criminal activity, </w:t>
      </w:r>
      <w:r w:rsidRPr="00AB44BC">
        <w:rPr>
          <w:rFonts w:eastAsia="Times New Roman" w:cstheme="minorHAnsi"/>
          <w:bCs/>
          <w:color w:val="000000"/>
          <w:sz w:val="24"/>
          <w:szCs w:val="24"/>
          <w:lang w:eastAsia="en-GB"/>
        </w:rPr>
        <w:t xml:space="preserve">in exchange for something the victim needs or wants, and/or for the financial or other advantage of the perpetrator or facilitator, and/or </w:t>
      </w:r>
      <w:r w:rsidRPr="00AB44BC">
        <w:rPr>
          <w:rFonts w:eastAsia="Times New Roman" w:cstheme="minorHAnsi"/>
          <w:bCs/>
          <w:color w:val="000000"/>
          <w:sz w:val="24"/>
          <w:szCs w:val="24"/>
          <w:lang w:val="en-US" w:eastAsia="en-GB"/>
        </w:rPr>
        <w:t xml:space="preserve">through violence or the threat of violence. </w:t>
      </w:r>
    </w:p>
    <w:p w:rsidRPr="00AB44BC" w:rsidR="00AB44BC" w:rsidP="00F35C67" w:rsidRDefault="00AB44BC" w14:paraId="4456D1B5" w14:textId="77777777">
      <w:pPr>
        <w:spacing w:after="0" w:line="240" w:lineRule="auto"/>
        <w:jc w:val="both"/>
        <w:rPr>
          <w:rFonts w:eastAsia="Times New Roman" w:cstheme="minorHAnsi"/>
          <w:bCs/>
          <w:color w:val="000000"/>
          <w:sz w:val="24"/>
          <w:szCs w:val="24"/>
          <w:lang w:val="en-US" w:eastAsia="en-GB"/>
        </w:rPr>
      </w:pPr>
    </w:p>
    <w:p w:rsidRPr="00AB44BC" w:rsidR="00CB6713" w:rsidP="00F35C67" w:rsidRDefault="00CB6713" w14:paraId="7F607DEA" w14:textId="63C4ACCD">
      <w:pPr>
        <w:spacing w:after="0" w:line="240" w:lineRule="auto"/>
        <w:jc w:val="both"/>
        <w:rPr>
          <w:rFonts w:eastAsia="Times New Roman" w:cstheme="minorHAnsi"/>
          <w:bCs/>
          <w:color w:val="000000"/>
          <w:sz w:val="24"/>
          <w:szCs w:val="24"/>
          <w:lang w:val="en-US" w:eastAsia="en-GB"/>
        </w:rPr>
      </w:pPr>
      <w:r w:rsidRPr="00AB44BC">
        <w:rPr>
          <w:rFonts w:eastAsia="Times New Roman" w:cstheme="minorHAnsi"/>
          <w:bCs/>
          <w:color w:val="000000"/>
          <w:sz w:val="24"/>
          <w:szCs w:val="24"/>
          <w:lang w:val="en-US" w:eastAsia="en-GB"/>
        </w:rPr>
        <w:t xml:space="preserve">The abuse can be perpetrated by males or females, and children or adults. It can be a one-off occurrence or a series of incidents over </w:t>
      </w:r>
      <w:proofErr w:type="gramStart"/>
      <w:r w:rsidRPr="00AB44BC">
        <w:rPr>
          <w:rFonts w:eastAsia="Times New Roman" w:cstheme="minorHAnsi"/>
          <w:bCs/>
          <w:color w:val="000000"/>
          <w:sz w:val="24"/>
          <w:szCs w:val="24"/>
          <w:lang w:val="en-US" w:eastAsia="en-GB"/>
        </w:rPr>
        <w:t>time, and</w:t>
      </w:r>
      <w:proofErr w:type="gramEnd"/>
      <w:r w:rsidRPr="00AB44BC">
        <w:rPr>
          <w:rFonts w:eastAsia="Times New Roman" w:cstheme="minorHAnsi"/>
          <w:bCs/>
          <w:color w:val="000000"/>
          <w:sz w:val="24"/>
          <w:szCs w:val="24"/>
          <w:lang w:val="en-US" w:eastAsia="en-GB"/>
        </w:rPr>
        <w:t xml:space="preserve"> range from opportunistic to complex </w:t>
      </w:r>
      <w:proofErr w:type="spellStart"/>
      <w:r w:rsidRPr="00AB44BC">
        <w:rPr>
          <w:rFonts w:eastAsia="Times New Roman" w:cstheme="minorHAnsi"/>
          <w:bCs/>
          <w:color w:val="000000"/>
          <w:sz w:val="24"/>
          <w:szCs w:val="24"/>
          <w:lang w:val="en-US" w:eastAsia="en-GB"/>
        </w:rPr>
        <w:t>organised</w:t>
      </w:r>
      <w:proofErr w:type="spellEnd"/>
      <w:r w:rsidRPr="00AB44BC">
        <w:rPr>
          <w:rFonts w:eastAsia="Times New Roman" w:cstheme="minorHAnsi"/>
          <w:bCs/>
          <w:color w:val="000000"/>
          <w:sz w:val="24"/>
          <w:szCs w:val="24"/>
          <w:lang w:val="en-US" w:eastAsia="en-GB"/>
        </w:rPr>
        <w:t xml:space="preserve"> abuse.</w:t>
      </w:r>
    </w:p>
    <w:p w:rsidRPr="00AB44BC" w:rsidR="00AB44BC" w:rsidP="00F35C67" w:rsidRDefault="00AB44BC" w14:paraId="0B2630DB" w14:textId="77777777">
      <w:pPr>
        <w:spacing w:after="0" w:line="240" w:lineRule="auto"/>
        <w:jc w:val="both"/>
        <w:rPr>
          <w:rFonts w:eastAsia="Times New Roman" w:cstheme="minorHAnsi"/>
          <w:bCs/>
          <w:color w:val="000000"/>
          <w:sz w:val="24"/>
          <w:szCs w:val="24"/>
          <w:lang w:val="en-US" w:eastAsia="en-GB"/>
        </w:rPr>
      </w:pPr>
    </w:p>
    <w:p w:rsidRPr="00AB44BC" w:rsidR="00AB44BC" w:rsidP="00AB44BC" w:rsidRDefault="00CB6713" w14:paraId="76DD6C6A" w14:textId="532D091D">
      <w:pPr>
        <w:spacing w:after="0" w:line="240" w:lineRule="auto"/>
        <w:jc w:val="both"/>
        <w:rPr>
          <w:sz w:val="24"/>
          <w:szCs w:val="24"/>
        </w:rPr>
      </w:pPr>
      <w:r w:rsidRPr="00AB44BC">
        <w:rPr>
          <w:rFonts w:eastAsia="Times New Roman" w:cstheme="minorHAnsi"/>
          <w:bCs/>
          <w:color w:val="000000"/>
          <w:sz w:val="24"/>
          <w:szCs w:val="24"/>
          <w:lang w:val="en-US" w:eastAsia="en-GB"/>
        </w:rPr>
        <w:t>The victim can be exploited even when the activity appears to be consensual. It does not always involve physical contact and can happen online.</w:t>
      </w:r>
      <w:r w:rsidRPr="00AB44BC" w:rsidR="00AB44BC">
        <w:rPr>
          <w:rFonts w:eastAsia="Times New Roman" w:cstheme="minorHAnsi"/>
          <w:bCs/>
          <w:color w:val="000000"/>
          <w:sz w:val="24"/>
          <w:szCs w:val="24"/>
          <w:lang w:val="en-US" w:eastAsia="en-GB"/>
        </w:rPr>
        <w:t xml:space="preserve"> </w:t>
      </w:r>
      <w:r w:rsidRPr="00AB44BC" w:rsidR="00AB44BC">
        <w:rPr>
          <w:sz w:val="24"/>
          <w:szCs w:val="24"/>
        </w:rPr>
        <w:t>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p>
    <w:p w:rsidR="00237ED3" w:rsidP="00AB44BC" w:rsidRDefault="00237ED3" w14:paraId="780F28F4" w14:textId="77777777">
      <w:pPr>
        <w:spacing w:after="0" w:line="240" w:lineRule="auto"/>
        <w:jc w:val="both"/>
        <w:rPr>
          <w:sz w:val="24"/>
          <w:szCs w:val="24"/>
        </w:rPr>
      </w:pPr>
    </w:p>
    <w:p w:rsidRPr="00AB44BC" w:rsidR="00AB44BC" w:rsidP="00AB44BC" w:rsidRDefault="00AB44BC" w14:paraId="3A4FC51D" w14:textId="66C6EA16">
      <w:pPr>
        <w:spacing w:after="0" w:line="240" w:lineRule="auto"/>
        <w:jc w:val="both"/>
        <w:rPr>
          <w:sz w:val="24"/>
          <w:szCs w:val="24"/>
        </w:rPr>
      </w:pPr>
      <w:r w:rsidRPr="00AB44BC">
        <w:rPr>
          <w:sz w:val="24"/>
          <w:szCs w:val="24"/>
        </w:rPr>
        <w:t xml:space="preserve">Children can become trapped by this type of exploitation as perpetrators can threaten victims (and their families) with </w:t>
      </w:r>
      <w:proofErr w:type="gramStart"/>
      <w:r w:rsidRPr="00AB44BC">
        <w:rPr>
          <w:sz w:val="24"/>
          <w:szCs w:val="24"/>
        </w:rPr>
        <w:t>violence, or</w:t>
      </w:r>
      <w:proofErr w:type="gramEnd"/>
      <w:r w:rsidRPr="00AB44BC">
        <w:rPr>
          <w:sz w:val="24"/>
          <w:szCs w:val="24"/>
        </w:rPr>
        <w:t xml:space="preserve"> entrap and coerce them into debt. They may be coerced into carrying weapons </w:t>
      </w:r>
      <w:r w:rsidRPr="00AB44BC">
        <w:rPr>
          <w:sz w:val="24"/>
          <w:szCs w:val="24"/>
        </w:rPr>
        <w:t xml:space="preserve">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rsidRPr="00AB44BC" w:rsidR="00AB44BC" w:rsidP="00AB44BC" w:rsidRDefault="00AB44BC" w14:paraId="242CBED2" w14:textId="77777777">
      <w:pPr>
        <w:spacing w:after="0" w:line="240" w:lineRule="auto"/>
        <w:jc w:val="both"/>
        <w:rPr>
          <w:sz w:val="24"/>
          <w:szCs w:val="24"/>
        </w:rPr>
      </w:pPr>
    </w:p>
    <w:p w:rsidRPr="00AB44BC" w:rsidR="00AB44BC" w:rsidP="00AB44BC" w:rsidRDefault="00AB44BC" w14:paraId="01C38949" w14:textId="2149B836">
      <w:pPr>
        <w:spacing w:after="0" w:line="240" w:lineRule="auto"/>
        <w:jc w:val="both"/>
        <w:rPr>
          <w:rFonts w:eastAsia="Times New Roman" w:cstheme="minorHAnsi"/>
          <w:bCs/>
          <w:color w:val="000000"/>
          <w:sz w:val="24"/>
          <w:szCs w:val="24"/>
          <w:lang w:val="en-US" w:eastAsia="en-GB"/>
        </w:rPr>
      </w:pPr>
      <w:r w:rsidRPr="00AB44BC">
        <w:rPr>
          <w:sz w:val="24"/>
          <w:szCs w:val="24"/>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rsidRPr="00AB44BC" w:rsidR="00AB44BC" w:rsidP="00F35C67" w:rsidRDefault="00AB44BC" w14:paraId="40A3B788" w14:textId="77777777">
      <w:pPr>
        <w:spacing w:after="0" w:line="240" w:lineRule="auto"/>
        <w:jc w:val="both"/>
        <w:rPr>
          <w:rFonts w:eastAsia="Times New Roman" w:cstheme="minorHAnsi"/>
          <w:bCs/>
          <w:color w:val="000000"/>
          <w:sz w:val="24"/>
          <w:szCs w:val="24"/>
          <w:lang w:val="en-US" w:eastAsia="en-GB"/>
        </w:rPr>
      </w:pPr>
    </w:p>
    <w:p w:rsidRPr="00AB44BC" w:rsidR="00CB6713" w:rsidP="00F35C67" w:rsidRDefault="00CB6713" w14:paraId="1D8CD8DA" w14:textId="1C8BF787">
      <w:pPr>
        <w:spacing w:after="0" w:line="240" w:lineRule="auto"/>
        <w:jc w:val="both"/>
        <w:rPr>
          <w:rFonts w:eastAsia="Times New Roman" w:cstheme="minorHAnsi"/>
          <w:bCs/>
          <w:color w:val="000000"/>
          <w:sz w:val="24"/>
          <w:szCs w:val="24"/>
          <w:lang w:val="en-US" w:eastAsia="en-GB"/>
        </w:rPr>
      </w:pPr>
      <w:r w:rsidRPr="00AB44BC">
        <w:rPr>
          <w:rFonts w:eastAsia="Times New Roman" w:cstheme="minorHAnsi"/>
          <w:bCs/>
          <w:color w:val="000000"/>
          <w:sz w:val="24"/>
          <w:szCs w:val="24"/>
          <w:lang w:val="en-US" w:eastAsia="en-GB"/>
        </w:rPr>
        <w:t>Indicators of CCE can include a child:</w:t>
      </w:r>
    </w:p>
    <w:p w:rsidRPr="00AB44BC" w:rsidR="00CB6713" w:rsidP="00F42F5D" w:rsidRDefault="00CB6713" w14:paraId="3F67F012" w14:textId="77777777">
      <w:pPr>
        <w:pStyle w:val="ListParagraph"/>
        <w:numPr>
          <w:ilvl w:val="0"/>
          <w:numId w:val="34"/>
        </w:numPr>
        <w:jc w:val="both"/>
        <w:rPr>
          <w:rFonts w:asciiTheme="minorHAnsi" w:hAnsiTheme="minorHAnsi" w:cstheme="minorHAnsi"/>
          <w:bCs/>
          <w:color w:val="000000"/>
        </w:rPr>
      </w:pPr>
      <w:r w:rsidRPr="00AB44BC">
        <w:rPr>
          <w:rFonts w:asciiTheme="minorHAnsi" w:hAnsiTheme="minorHAnsi" w:cstheme="minorHAnsi"/>
          <w:bCs/>
          <w:color w:val="000000"/>
        </w:rPr>
        <w:t xml:space="preserve">Appearing with </w:t>
      </w:r>
      <w:r w:rsidRPr="00AB44BC">
        <w:rPr>
          <w:rFonts w:asciiTheme="minorHAnsi" w:hAnsiTheme="minorHAnsi" w:cstheme="minorHAnsi"/>
          <w:bCs/>
          <w:color w:val="000000"/>
          <w:lang w:val="en-US"/>
        </w:rPr>
        <w:t>unexplained gifts or new possessions</w:t>
      </w:r>
    </w:p>
    <w:p w:rsidRPr="00AB44BC" w:rsidR="00CB6713" w:rsidP="00F42F5D" w:rsidRDefault="00CB6713" w14:paraId="1171CA51" w14:textId="77777777">
      <w:pPr>
        <w:pStyle w:val="ListParagraph"/>
        <w:numPr>
          <w:ilvl w:val="0"/>
          <w:numId w:val="34"/>
        </w:numPr>
        <w:jc w:val="both"/>
        <w:rPr>
          <w:rFonts w:asciiTheme="minorHAnsi" w:hAnsiTheme="minorHAnsi" w:cstheme="minorHAnsi"/>
          <w:bCs/>
          <w:color w:val="000000"/>
        </w:rPr>
      </w:pPr>
      <w:r w:rsidRPr="00AB44BC">
        <w:rPr>
          <w:rFonts w:asciiTheme="minorHAnsi" w:hAnsiTheme="minorHAnsi" w:cstheme="minorHAnsi"/>
          <w:bCs/>
          <w:color w:val="000000"/>
          <w:lang w:val="en-US"/>
        </w:rPr>
        <w:t>Associating with other young people involved in exploitation</w:t>
      </w:r>
    </w:p>
    <w:p w:rsidRPr="00AB44BC" w:rsidR="00CB6713" w:rsidP="00F42F5D" w:rsidRDefault="00CB6713" w14:paraId="556B4EDB" w14:textId="77777777">
      <w:pPr>
        <w:pStyle w:val="ListParagraph"/>
        <w:numPr>
          <w:ilvl w:val="0"/>
          <w:numId w:val="34"/>
        </w:numPr>
        <w:jc w:val="both"/>
        <w:rPr>
          <w:rFonts w:asciiTheme="minorHAnsi" w:hAnsiTheme="minorHAnsi" w:cstheme="minorHAnsi"/>
          <w:bCs/>
          <w:color w:val="000000"/>
        </w:rPr>
      </w:pPr>
      <w:r w:rsidRPr="00AB44BC">
        <w:rPr>
          <w:rFonts w:asciiTheme="minorHAnsi" w:hAnsiTheme="minorHAnsi" w:cstheme="minorHAnsi"/>
          <w:bCs/>
          <w:color w:val="000000"/>
          <w:lang w:val="en-US"/>
        </w:rPr>
        <w:t>Suffering from changes in emotional wellbeing</w:t>
      </w:r>
    </w:p>
    <w:p w:rsidRPr="00AB44BC" w:rsidR="00CB6713" w:rsidP="00F42F5D" w:rsidRDefault="00CB6713" w14:paraId="10BD01B3" w14:textId="77777777">
      <w:pPr>
        <w:pStyle w:val="ListParagraph"/>
        <w:numPr>
          <w:ilvl w:val="0"/>
          <w:numId w:val="34"/>
        </w:numPr>
        <w:jc w:val="both"/>
        <w:rPr>
          <w:rFonts w:asciiTheme="minorHAnsi" w:hAnsiTheme="minorHAnsi" w:cstheme="minorHAnsi"/>
          <w:bCs/>
          <w:color w:val="000000"/>
        </w:rPr>
      </w:pPr>
      <w:r w:rsidRPr="00AB44BC">
        <w:rPr>
          <w:rFonts w:asciiTheme="minorHAnsi" w:hAnsiTheme="minorHAnsi" w:cstheme="minorHAnsi"/>
          <w:bCs/>
          <w:color w:val="000000"/>
          <w:lang w:val="en-US"/>
        </w:rPr>
        <w:t>Misusing drugs and alcohol</w:t>
      </w:r>
    </w:p>
    <w:p w:rsidRPr="00AB44BC" w:rsidR="00CB6713" w:rsidP="00F42F5D" w:rsidRDefault="00CB6713" w14:paraId="3DF6F736" w14:textId="77777777">
      <w:pPr>
        <w:pStyle w:val="ListParagraph"/>
        <w:numPr>
          <w:ilvl w:val="0"/>
          <w:numId w:val="34"/>
        </w:numPr>
        <w:jc w:val="both"/>
        <w:rPr>
          <w:rFonts w:asciiTheme="minorHAnsi" w:hAnsiTheme="minorHAnsi" w:cstheme="minorHAnsi"/>
          <w:bCs/>
          <w:color w:val="000000"/>
        </w:rPr>
      </w:pPr>
      <w:r w:rsidRPr="00AB44BC">
        <w:rPr>
          <w:rFonts w:asciiTheme="minorHAnsi" w:hAnsiTheme="minorHAnsi" w:cstheme="minorHAnsi"/>
          <w:bCs/>
          <w:color w:val="000000"/>
          <w:lang w:val="en-US"/>
        </w:rPr>
        <w:t>Going missing for periods of time or regularly coming home late</w:t>
      </w:r>
    </w:p>
    <w:p w:rsidRPr="00AB44BC" w:rsidR="00CB6713" w:rsidP="00F42F5D" w:rsidRDefault="00CB6713" w14:paraId="46769B86" w14:textId="77777777">
      <w:pPr>
        <w:pStyle w:val="ListParagraph"/>
        <w:numPr>
          <w:ilvl w:val="0"/>
          <w:numId w:val="34"/>
        </w:numPr>
        <w:jc w:val="both"/>
        <w:rPr>
          <w:rFonts w:asciiTheme="minorHAnsi" w:hAnsiTheme="minorHAnsi" w:cstheme="minorHAnsi"/>
          <w:bCs/>
          <w:color w:val="000000"/>
        </w:rPr>
      </w:pPr>
      <w:r w:rsidRPr="00AB44BC">
        <w:rPr>
          <w:rFonts w:asciiTheme="minorHAnsi" w:hAnsiTheme="minorHAnsi" w:cstheme="minorHAnsi"/>
          <w:bCs/>
          <w:color w:val="000000"/>
          <w:lang w:val="en-US"/>
        </w:rPr>
        <w:t xml:space="preserve">Regularly missing school or education </w:t>
      </w:r>
    </w:p>
    <w:p w:rsidRPr="00AB44BC" w:rsidR="00CB6713" w:rsidP="00F42F5D" w:rsidRDefault="00CB6713" w14:paraId="4F393367" w14:textId="77777777">
      <w:pPr>
        <w:pStyle w:val="ListParagraph"/>
        <w:numPr>
          <w:ilvl w:val="0"/>
          <w:numId w:val="34"/>
        </w:numPr>
        <w:jc w:val="both"/>
        <w:rPr>
          <w:rFonts w:asciiTheme="minorHAnsi" w:hAnsiTheme="minorHAnsi" w:cstheme="minorHAnsi"/>
          <w:bCs/>
          <w:color w:val="000000"/>
        </w:rPr>
      </w:pPr>
      <w:r w:rsidRPr="00AB44BC">
        <w:rPr>
          <w:rFonts w:asciiTheme="minorHAnsi" w:hAnsiTheme="minorHAnsi" w:cstheme="minorHAnsi"/>
          <w:bCs/>
          <w:color w:val="000000"/>
          <w:lang w:val="en-US"/>
        </w:rPr>
        <w:t>Not taking part in education</w:t>
      </w:r>
    </w:p>
    <w:p w:rsidRPr="00AB44BC" w:rsidR="00CB6713" w:rsidP="00F35C67" w:rsidRDefault="00CB6713" w14:paraId="6075DA72" w14:textId="77777777">
      <w:pPr>
        <w:pStyle w:val="ListParagraph"/>
        <w:ind w:left="720"/>
        <w:jc w:val="both"/>
        <w:rPr>
          <w:rFonts w:asciiTheme="minorHAnsi" w:hAnsiTheme="minorHAnsi" w:cstheme="minorHAnsi"/>
          <w:bCs/>
          <w:color w:val="000000"/>
        </w:rPr>
      </w:pPr>
    </w:p>
    <w:p w:rsidRPr="00D27F18" w:rsidR="00CB6713" w:rsidP="00F35C67" w:rsidRDefault="00CB6713" w14:paraId="244A3410" w14:textId="77777777">
      <w:pPr>
        <w:spacing w:after="0" w:line="240" w:lineRule="auto"/>
        <w:jc w:val="both"/>
        <w:rPr>
          <w:rFonts w:eastAsia="Times New Roman" w:cstheme="minorHAnsi"/>
          <w:bCs/>
          <w:sz w:val="24"/>
          <w:szCs w:val="24"/>
          <w:lang w:eastAsia="en-GB"/>
        </w:rPr>
      </w:pPr>
      <w:r w:rsidRPr="00AB44BC">
        <w:rPr>
          <w:rFonts w:eastAsia="Times New Roman" w:cstheme="minorHAnsi"/>
          <w:bCs/>
          <w:color w:val="000000"/>
          <w:sz w:val="24"/>
          <w:szCs w:val="24"/>
          <w:lang w:eastAsia="en-GB"/>
        </w:rPr>
        <w:t xml:space="preserve">If a member of staff suspects CCE, they will discuss this with the DSL. The DSL will trigger the </w:t>
      </w:r>
      <w:r w:rsidRPr="00D27F18">
        <w:rPr>
          <w:rFonts w:eastAsia="Times New Roman" w:cstheme="minorHAnsi"/>
          <w:bCs/>
          <w:sz w:val="24"/>
          <w:szCs w:val="24"/>
          <w:lang w:eastAsia="en-GB"/>
        </w:rPr>
        <w:t xml:space="preserve">local safeguarding procedures, including a referral to the </w:t>
      </w:r>
      <w:r w:rsidRPr="00D27F18">
        <w:rPr>
          <w:rFonts w:eastAsia="Times New Roman" w:cstheme="minorHAnsi"/>
          <w:b/>
          <w:i/>
          <w:iCs/>
          <w:sz w:val="24"/>
          <w:szCs w:val="24"/>
          <w:lang w:eastAsia="en-GB"/>
        </w:rPr>
        <w:t>local authority’s children’s social</w:t>
      </w:r>
      <w:r w:rsidRPr="00D27F18">
        <w:rPr>
          <w:rFonts w:eastAsia="Times New Roman" w:cstheme="minorHAnsi"/>
          <w:bCs/>
          <w:sz w:val="24"/>
          <w:szCs w:val="24"/>
          <w:lang w:eastAsia="en-GB"/>
        </w:rPr>
        <w:t xml:space="preserve"> care team and the police, if appropriate.</w:t>
      </w:r>
    </w:p>
    <w:p w:rsidR="00F72711" w:rsidP="00F35C67" w:rsidRDefault="00F72711" w14:paraId="5034A527" w14:textId="77777777">
      <w:pPr>
        <w:spacing w:after="0" w:line="240" w:lineRule="auto"/>
        <w:jc w:val="both"/>
        <w:rPr>
          <w:rFonts w:eastAsia="Times New Roman" w:cstheme="minorHAnsi"/>
          <w:b/>
          <w:bCs/>
          <w:color w:val="000000"/>
          <w:sz w:val="24"/>
          <w:szCs w:val="24"/>
          <w:lang w:eastAsia="en-GB"/>
        </w:rPr>
      </w:pPr>
    </w:p>
    <w:p w:rsidRPr="00030AFE" w:rsidR="00CB6713" w:rsidP="00F35C67" w:rsidRDefault="00CB6713" w14:paraId="4DBC0BD3" w14:textId="2508731B">
      <w:pPr>
        <w:spacing w:after="0" w:line="240" w:lineRule="auto"/>
        <w:jc w:val="both"/>
        <w:rPr>
          <w:rFonts w:eastAsia="Times New Roman" w:cstheme="minorHAnsi"/>
          <w:b/>
          <w:bCs/>
          <w:color w:val="000000"/>
          <w:sz w:val="24"/>
          <w:szCs w:val="24"/>
          <w:lang w:eastAsia="en-GB"/>
        </w:rPr>
      </w:pPr>
      <w:r w:rsidRPr="00030AFE">
        <w:rPr>
          <w:rFonts w:eastAsia="Times New Roman" w:cstheme="minorHAnsi"/>
          <w:b/>
          <w:bCs/>
          <w:color w:val="000000"/>
          <w:sz w:val="24"/>
          <w:szCs w:val="24"/>
          <w:lang w:eastAsia="en-GB"/>
        </w:rPr>
        <w:t>County Lines</w:t>
      </w:r>
    </w:p>
    <w:p w:rsidRPr="00030AFE" w:rsidR="00CB6713" w:rsidP="00F35C67" w:rsidRDefault="00CB6713" w14:paraId="421E7877" w14:textId="476057B2">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County lines is a term used to describe gangs and organised criminal networks involved in exporting illegal drugs (primarily crack cocaine and heroin) into one or more importing areas [within the UK], using dedicated mobile phone lines or other form of “deal line”.</w:t>
      </w:r>
    </w:p>
    <w:p w:rsidRPr="00030AFE" w:rsidR="00CB6713" w:rsidP="00F35C67" w:rsidRDefault="00CB6713" w14:paraId="26004CC4" w14:textId="77777777">
      <w:pPr>
        <w:spacing w:after="0" w:line="240" w:lineRule="auto"/>
        <w:jc w:val="both"/>
        <w:rPr>
          <w:rFonts w:eastAsia="Times New Roman" w:cstheme="minorHAnsi"/>
          <w:bCs/>
          <w:color w:val="000000"/>
          <w:sz w:val="24"/>
          <w:szCs w:val="24"/>
          <w:lang w:eastAsia="en-GB"/>
        </w:rPr>
      </w:pPr>
    </w:p>
    <w:p w:rsidRPr="00030AFE" w:rsidR="00CB6713" w:rsidP="00F35C67" w:rsidRDefault="00CB6713" w14:paraId="748DC561" w14:textId="7777777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Exploitation is an integral part of the county lines offending model with children and vulnerable adults exploited to move [and store] drugs and money. Offenders will often use coercion, intimidation, violence (including sexual violence) and weapons to ensure compliance of victims.</w:t>
      </w:r>
    </w:p>
    <w:p w:rsidRPr="00030AFE" w:rsidR="00CB6713" w:rsidP="00F35C67" w:rsidRDefault="00CB6713" w14:paraId="7DDA13B2" w14:textId="77777777">
      <w:pPr>
        <w:spacing w:after="0" w:line="240" w:lineRule="auto"/>
        <w:jc w:val="both"/>
        <w:rPr>
          <w:rFonts w:eastAsia="Times New Roman" w:cstheme="minorHAnsi"/>
          <w:bCs/>
          <w:color w:val="000000"/>
          <w:sz w:val="24"/>
          <w:szCs w:val="24"/>
          <w:lang w:eastAsia="en-GB"/>
        </w:rPr>
      </w:pPr>
    </w:p>
    <w:p w:rsidR="00CB6713" w:rsidP="00F35C67" w:rsidRDefault="00CB6713" w14:paraId="56296262" w14:textId="128C4659">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Children can easily become trapped by this type of exploitation as county lines gangs create drug debts and can threaten serious violence and kidnap towards victims (and their families) if they attempt to leave the county lines network.</w:t>
      </w:r>
    </w:p>
    <w:p w:rsidR="00AB44BC" w:rsidP="00F35C67" w:rsidRDefault="00AB44BC" w14:paraId="7A8DFD05" w14:textId="3430A653">
      <w:pPr>
        <w:spacing w:after="0" w:line="240" w:lineRule="auto"/>
        <w:jc w:val="both"/>
        <w:rPr>
          <w:rFonts w:eastAsia="Times New Roman" w:cstheme="minorHAnsi"/>
          <w:bCs/>
          <w:color w:val="000000"/>
          <w:sz w:val="24"/>
          <w:szCs w:val="24"/>
          <w:lang w:eastAsia="en-GB"/>
        </w:rPr>
      </w:pPr>
    </w:p>
    <w:p w:rsidR="00AB44BC" w:rsidP="00AB44BC" w:rsidRDefault="00AB44BC" w14:paraId="61D6934A" w14:textId="7244BF7A">
      <w:pPr>
        <w:spacing w:after="0" w:line="240" w:lineRule="auto"/>
        <w:jc w:val="both"/>
        <w:rPr>
          <w:rFonts w:eastAsia="Times New Roman" w:cstheme="minorHAnsi"/>
          <w:b/>
          <w:bCs/>
          <w:color w:val="000000"/>
          <w:sz w:val="24"/>
          <w:szCs w:val="24"/>
          <w:lang w:eastAsia="en-GB"/>
        </w:rPr>
      </w:pPr>
      <w:r>
        <w:rPr>
          <w:rFonts w:eastAsia="Times New Roman" w:cstheme="minorHAnsi"/>
          <w:b/>
          <w:bCs/>
          <w:color w:val="000000"/>
          <w:sz w:val="24"/>
          <w:szCs w:val="24"/>
          <w:lang w:eastAsia="en-GB"/>
        </w:rPr>
        <w:t>Serious violence</w:t>
      </w:r>
    </w:p>
    <w:p w:rsidRPr="00AB44BC" w:rsidR="00AB44BC" w:rsidP="00237ED3" w:rsidRDefault="00AB44BC" w14:paraId="0244D64B" w14:textId="78A3061C">
      <w:pPr>
        <w:spacing w:after="120" w:line="240" w:lineRule="auto"/>
        <w:jc w:val="both"/>
        <w:rPr>
          <w:rFonts w:cstheme="minorHAnsi"/>
          <w:sz w:val="24"/>
          <w:szCs w:val="24"/>
        </w:rPr>
      </w:pPr>
      <w:r w:rsidRPr="00AB44BC">
        <w:rPr>
          <w:rFonts w:cstheme="minorHAnsi"/>
          <w:sz w:val="24"/>
          <w:szCs w:val="24"/>
        </w:rPr>
        <w:t>Signs that a child is at risk from, or involved with serious violent crime include:</w:t>
      </w:r>
    </w:p>
    <w:p w:rsidRPr="00AB44BC" w:rsidR="00AB44BC" w:rsidP="00F42F5D" w:rsidRDefault="00AB44BC" w14:paraId="16D3264F" w14:textId="2283451F">
      <w:pPr>
        <w:pStyle w:val="ListParagraph"/>
        <w:numPr>
          <w:ilvl w:val="0"/>
          <w:numId w:val="66"/>
        </w:numPr>
        <w:jc w:val="both"/>
        <w:rPr>
          <w:rFonts w:asciiTheme="minorHAnsi" w:hAnsiTheme="minorHAnsi" w:cstheme="minorHAnsi"/>
          <w:b/>
          <w:bCs/>
          <w:color w:val="000000"/>
        </w:rPr>
      </w:pPr>
      <w:r w:rsidRPr="00AB44BC">
        <w:rPr>
          <w:rFonts w:asciiTheme="minorHAnsi" w:hAnsiTheme="minorHAnsi" w:cstheme="minorHAnsi"/>
        </w:rPr>
        <w:t xml:space="preserve">include increased absence from </w:t>
      </w:r>
      <w:proofErr w:type="gramStart"/>
      <w:r w:rsidRPr="00AB44BC">
        <w:rPr>
          <w:rFonts w:asciiTheme="minorHAnsi" w:hAnsiTheme="minorHAnsi" w:cstheme="minorHAnsi"/>
        </w:rPr>
        <w:t>school</w:t>
      </w:r>
      <w:r w:rsidR="00C13C53">
        <w:rPr>
          <w:rFonts w:asciiTheme="minorHAnsi" w:hAnsiTheme="minorHAnsi" w:cstheme="minorHAnsi"/>
        </w:rPr>
        <w:t>;</w:t>
      </w:r>
      <w:proofErr w:type="gramEnd"/>
    </w:p>
    <w:p w:rsidRPr="00AB44BC" w:rsidR="00AB44BC" w:rsidP="00F42F5D" w:rsidRDefault="00AB44BC" w14:paraId="2074D85B" w14:textId="20FF6ACA">
      <w:pPr>
        <w:pStyle w:val="ListParagraph"/>
        <w:numPr>
          <w:ilvl w:val="0"/>
          <w:numId w:val="66"/>
        </w:numPr>
        <w:jc w:val="both"/>
        <w:rPr>
          <w:rFonts w:asciiTheme="minorHAnsi" w:hAnsiTheme="minorHAnsi" w:cstheme="minorHAnsi"/>
          <w:b/>
          <w:bCs/>
          <w:color w:val="000000"/>
        </w:rPr>
      </w:pPr>
      <w:r w:rsidRPr="00AB44BC">
        <w:rPr>
          <w:rFonts w:asciiTheme="minorHAnsi" w:hAnsiTheme="minorHAnsi" w:cstheme="minorHAnsi"/>
        </w:rPr>
        <w:t xml:space="preserve">a change in friendships or relationships with older individuals or </w:t>
      </w:r>
      <w:proofErr w:type="gramStart"/>
      <w:r w:rsidRPr="00AB44BC">
        <w:rPr>
          <w:rFonts w:asciiTheme="minorHAnsi" w:hAnsiTheme="minorHAnsi" w:cstheme="minorHAnsi"/>
        </w:rPr>
        <w:t>groups</w:t>
      </w:r>
      <w:r w:rsidR="00C13C53">
        <w:rPr>
          <w:rFonts w:asciiTheme="minorHAnsi" w:hAnsiTheme="minorHAnsi" w:cstheme="minorHAnsi"/>
        </w:rPr>
        <w:t>;</w:t>
      </w:r>
      <w:proofErr w:type="gramEnd"/>
    </w:p>
    <w:p w:rsidRPr="00AB44BC" w:rsidR="00AB44BC" w:rsidP="00F42F5D" w:rsidRDefault="00AB44BC" w14:paraId="1D4DC295" w14:textId="01B08787">
      <w:pPr>
        <w:pStyle w:val="ListParagraph"/>
        <w:numPr>
          <w:ilvl w:val="0"/>
          <w:numId w:val="66"/>
        </w:numPr>
        <w:jc w:val="both"/>
        <w:rPr>
          <w:rFonts w:asciiTheme="minorHAnsi" w:hAnsiTheme="minorHAnsi" w:cstheme="minorHAnsi"/>
          <w:b/>
          <w:bCs/>
          <w:color w:val="000000"/>
        </w:rPr>
      </w:pPr>
      <w:r w:rsidRPr="00AB44BC">
        <w:rPr>
          <w:rFonts w:asciiTheme="minorHAnsi" w:hAnsiTheme="minorHAnsi" w:cstheme="minorHAnsi"/>
        </w:rPr>
        <w:t xml:space="preserve">a significant decline in </w:t>
      </w:r>
      <w:proofErr w:type="gramStart"/>
      <w:r w:rsidRPr="00AB44BC">
        <w:rPr>
          <w:rFonts w:asciiTheme="minorHAnsi" w:hAnsiTheme="minorHAnsi" w:cstheme="minorHAnsi"/>
        </w:rPr>
        <w:t>performance</w:t>
      </w:r>
      <w:r w:rsidR="00C13C53">
        <w:rPr>
          <w:rFonts w:asciiTheme="minorHAnsi" w:hAnsiTheme="minorHAnsi" w:cstheme="minorHAnsi"/>
        </w:rPr>
        <w:t>;</w:t>
      </w:r>
      <w:proofErr w:type="gramEnd"/>
    </w:p>
    <w:p w:rsidRPr="00AB44BC" w:rsidR="00AB44BC" w:rsidP="00F42F5D" w:rsidRDefault="00AB44BC" w14:paraId="3EF51E7C" w14:textId="6C4BE5BC">
      <w:pPr>
        <w:pStyle w:val="ListParagraph"/>
        <w:numPr>
          <w:ilvl w:val="0"/>
          <w:numId w:val="66"/>
        </w:numPr>
        <w:jc w:val="both"/>
        <w:rPr>
          <w:rFonts w:asciiTheme="minorHAnsi" w:hAnsiTheme="minorHAnsi" w:cstheme="minorHAnsi"/>
          <w:b/>
          <w:bCs/>
          <w:color w:val="000000"/>
        </w:rPr>
      </w:pPr>
      <w:r w:rsidRPr="00AB44BC">
        <w:rPr>
          <w:rFonts w:asciiTheme="minorHAnsi" w:hAnsiTheme="minorHAnsi" w:cstheme="minorHAnsi"/>
        </w:rPr>
        <w:t xml:space="preserve">signs of self-harm or a significant change in </w:t>
      </w:r>
      <w:proofErr w:type="gramStart"/>
      <w:r w:rsidRPr="00AB44BC">
        <w:rPr>
          <w:rFonts w:asciiTheme="minorHAnsi" w:hAnsiTheme="minorHAnsi" w:cstheme="minorHAnsi"/>
        </w:rPr>
        <w:t>wellbeing</w:t>
      </w:r>
      <w:r w:rsidR="00C13C53">
        <w:rPr>
          <w:rFonts w:asciiTheme="minorHAnsi" w:hAnsiTheme="minorHAnsi" w:cstheme="minorHAnsi"/>
        </w:rPr>
        <w:t>;</w:t>
      </w:r>
      <w:proofErr w:type="gramEnd"/>
    </w:p>
    <w:p w:rsidRPr="00AB44BC" w:rsidR="00AB44BC" w:rsidP="00F42F5D" w:rsidRDefault="00AB44BC" w14:paraId="7E3B8BD5" w14:textId="27ACDA54">
      <w:pPr>
        <w:pStyle w:val="ListParagraph"/>
        <w:numPr>
          <w:ilvl w:val="0"/>
          <w:numId w:val="66"/>
        </w:numPr>
        <w:jc w:val="both"/>
        <w:rPr>
          <w:rFonts w:asciiTheme="minorHAnsi" w:hAnsiTheme="minorHAnsi" w:cstheme="minorHAnsi"/>
          <w:b/>
          <w:bCs/>
          <w:color w:val="000000"/>
        </w:rPr>
      </w:pPr>
      <w:r w:rsidRPr="00AB44BC">
        <w:rPr>
          <w:rFonts w:asciiTheme="minorHAnsi" w:hAnsiTheme="minorHAnsi" w:cstheme="minorHAnsi"/>
        </w:rPr>
        <w:t>signs of assault or unexplained injuries</w:t>
      </w:r>
      <w:r w:rsidR="00C13C53">
        <w:rPr>
          <w:rFonts w:asciiTheme="minorHAnsi" w:hAnsiTheme="minorHAnsi" w:cstheme="minorHAnsi"/>
        </w:rPr>
        <w:t>; and/or</w:t>
      </w:r>
    </w:p>
    <w:p w:rsidRPr="00AB44BC" w:rsidR="00AB44BC" w:rsidP="00F42F5D" w:rsidRDefault="00AB44BC" w14:paraId="38B4D3F3" w14:textId="0F3A370A">
      <w:pPr>
        <w:pStyle w:val="ListParagraph"/>
        <w:numPr>
          <w:ilvl w:val="0"/>
          <w:numId w:val="66"/>
        </w:numPr>
        <w:jc w:val="both"/>
        <w:rPr>
          <w:rFonts w:asciiTheme="minorHAnsi" w:hAnsiTheme="minorHAnsi" w:cstheme="minorHAnsi"/>
          <w:b/>
          <w:bCs/>
          <w:color w:val="000000"/>
        </w:rPr>
      </w:pPr>
      <w:r w:rsidRPr="00AB44BC">
        <w:rPr>
          <w:rFonts w:asciiTheme="minorHAnsi" w:hAnsiTheme="minorHAnsi" w:cstheme="minorHAnsi"/>
        </w:rPr>
        <w:t>unexplained gifts or new possession</w:t>
      </w:r>
      <w:r w:rsidR="00C13C53">
        <w:rPr>
          <w:rFonts w:asciiTheme="minorHAnsi" w:hAnsiTheme="minorHAnsi" w:cstheme="minorHAnsi"/>
        </w:rPr>
        <w:t>s, which</w:t>
      </w:r>
      <w:r w:rsidRPr="00AB44BC">
        <w:rPr>
          <w:rFonts w:asciiTheme="minorHAnsi" w:hAnsiTheme="minorHAnsi" w:cstheme="minorHAnsi"/>
        </w:rPr>
        <w:t xml:space="preserve"> could also indicate that children have been approached by, or are involved with, individuals associated with criminal networks or gangs and may be at risk of criminal exploitation</w:t>
      </w:r>
      <w:r w:rsidR="00C13C53">
        <w:rPr>
          <w:rFonts w:asciiTheme="minorHAnsi" w:hAnsiTheme="minorHAnsi" w:cstheme="minorHAnsi"/>
        </w:rPr>
        <w:t>.</w:t>
      </w:r>
    </w:p>
    <w:p w:rsidR="00AB44BC" w:rsidP="00AB44BC" w:rsidRDefault="00AB44BC" w14:paraId="32DE7492" w14:textId="77777777">
      <w:pPr>
        <w:spacing w:after="0" w:line="240" w:lineRule="auto"/>
        <w:jc w:val="both"/>
        <w:rPr>
          <w:rFonts w:cstheme="minorHAnsi"/>
          <w:sz w:val="24"/>
          <w:szCs w:val="24"/>
        </w:rPr>
      </w:pPr>
    </w:p>
    <w:p w:rsidRPr="00AB44BC" w:rsidR="00AB44BC" w:rsidP="00237ED3" w:rsidRDefault="00AB44BC" w14:paraId="178A53CE" w14:textId="0EFA4966">
      <w:pPr>
        <w:spacing w:after="120" w:line="240" w:lineRule="auto"/>
        <w:jc w:val="both"/>
        <w:rPr>
          <w:rFonts w:cstheme="minorHAnsi"/>
          <w:sz w:val="24"/>
          <w:szCs w:val="24"/>
        </w:rPr>
      </w:pPr>
      <w:r w:rsidRPr="00AB44BC">
        <w:rPr>
          <w:rFonts w:cstheme="minorHAnsi"/>
          <w:sz w:val="24"/>
          <w:szCs w:val="24"/>
        </w:rPr>
        <w:t xml:space="preserve">There are a range of risk factors which increase the likelihood of involvement in serious violence, such as </w:t>
      </w:r>
    </w:p>
    <w:p w:rsidRPr="00AB44BC" w:rsidR="00AB44BC" w:rsidP="00F42F5D" w:rsidRDefault="00AB44BC" w14:paraId="425E1B72" w14:textId="4D8F6DAF">
      <w:pPr>
        <w:pStyle w:val="ListParagraph"/>
        <w:numPr>
          <w:ilvl w:val="0"/>
          <w:numId w:val="67"/>
        </w:numPr>
        <w:jc w:val="both"/>
        <w:rPr>
          <w:rFonts w:asciiTheme="minorHAnsi" w:hAnsiTheme="minorHAnsi" w:cstheme="minorHAnsi"/>
          <w:b/>
          <w:bCs/>
          <w:color w:val="000000"/>
        </w:rPr>
      </w:pPr>
      <w:r w:rsidRPr="00AB44BC">
        <w:rPr>
          <w:rFonts w:asciiTheme="minorHAnsi" w:hAnsiTheme="minorHAnsi" w:cstheme="minorHAnsi"/>
        </w:rPr>
        <w:t xml:space="preserve">being </w:t>
      </w:r>
      <w:proofErr w:type="gramStart"/>
      <w:r w:rsidRPr="00AB44BC">
        <w:rPr>
          <w:rFonts w:asciiTheme="minorHAnsi" w:hAnsiTheme="minorHAnsi" w:cstheme="minorHAnsi"/>
        </w:rPr>
        <w:t>male</w:t>
      </w:r>
      <w:r w:rsidR="00237ED3">
        <w:rPr>
          <w:rFonts w:asciiTheme="minorHAnsi" w:hAnsiTheme="minorHAnsi" w:cstheme="minorHAnsi"/>
        </w:rPr>
        <w:t>;</w:t>
      </w:r>
      <w:proofErr w:type="gramEnd"/>
    </w:p>
    <w:p w:rsidRPr="00AB44BC" w:rsidR="00AB44BC" w:rsidP="00F42F5D" w:rsidRDefault="00AB44BC" w14:paraId="394DCF2A" w14:textId="686B1F25">
      <w:pPr>
        <w:pStyle w:val="ListParagraph"/>
        <w:numPr>
          <w:ilvl w:val="0"/>
          <w:numId w:val="67"/>
        </w:numPr>
        <w:jc w:val="both"/>
        <w:rPr>
          <w:rFonts w:asciiTheme="minorHAnsi" w:hAnsiTheme="minorHAnsi" w:cstheme="minorHAnsi"/>
          <w:b/>
          <w:bCs/>
          <w:color w:val="000000"/>
        </w:rPr>
      </w:pPr>
      <w:r w:rsidRPr="00AB44BC">
        <w:rPr>
          <w:rFonts w:asciiTheme="minorHAnsi" w:hAnsiTheme="minorHAnsi" w:cstheme="minorHAnsi"/>
        </w:rPr>
        <w:t>having been frequently absent or permanently excluded from school</w:t>
      </w:r>
      <w:r w:rsidR="00237ED3">
        <w:rPr>
          <w:rFonts w:asciiTheme="minorHAnsi" w:hAnsiTheme="minorHAnsi" w:cstheme="minorHAnsi"/>
        </w:rPr>
        <w:t>; and/or</w:t>
      </w:r>
    </w:p>
    <w:p w:rsidRPr="00AB44BC" w:rsidR="00AB44BC" w:rsidP="00F42F5D" w:rsidRDefault="00AB44BC" w14:paraId="49697B38" w14:textId="24827ED2">
      <w:pPr>
        <w:pStyle w:val="ListParagraph"/>
        <w:numPr>
          <w:ilvl w:val="0"/>
          <w:numId w:val="67"/>
        </w:numPr>
        <w:jc w:val="both"/>
        <w:rPr>
          <w:rFonts w:asciiTheme="minorHAnsi" w:hAnsiTheme="minorHAnsi" w:cstheme="minorHAnsi"/>
          <w:b/>
          <w:bCs/>
          <w:color w:val="000000"/>
        </w:rPr>
      </w:pPr>
      <w:r w:rsidRPr="00AB44BC">
        <w:rPr>
          <w:rFonts w:asciiTheme="minorHAnsi" w:hAnsiTheme="minorHAnsi" w:cstheme="minorHAnsi"/>
        </w:rPr>
        <w:t xml:space="preserve">having experienced child maltreatment and having been involved in offending, such as theft or robbery. </w:t>
      </w:r>
    </w:p>
    <w:p w:rsidRPr="00AB44BC" w:rsidR="00030AFE" w:rsidP="00F35C67" w:rsidRDefault="00030AFE" w14:paraId="6C474C48" w14:textId="11B5BCF5">
      <w:pPr>
        <w:spacing w:after="0" w:line="240" w:lineRule="auto"/>
        <w:jc w:val="both"/>
        <w:rPr>
          <w:rFonts w:eastAsia="Times New Roman" w:cstheme="minorHAnsi"/>
          <w:bCs/>
          <w:color w:val="000000"/>
          <w:sz w:val="24"/>
          <w:szCs w:val="24"/>
          <w:lang w:eastAsia="en-GB"/>
        </w:rPr>
      </w:pPr>
    </w:p>
    <w:p w:rsidR="00FC0AB2" w:rsidP="00F35C67" w:rsidRDefault="00AB44BC" w14:paraId="71B6D000" w14:textId="77777777">
      <w:pPr>
        <w:spacing w:after="0" w:line="240" w:lineRule="auto"/>
        <w:jc w:val="both"/>
        <w:rPr>
          <w:rFonts w:eastAsia="Times New Roman" w:cstheme="minorHAnsi"/>
          <w:bCs/>
          <w:color w:val="000000"/>
          <w:sz w:val="24"/>
          <w:szCs w:val="24"/>
          <w:lang w:eastAsia="en-GB"/>
        </w:rPr>
      </w:pPr>
      <w:r w:rsidRPr="00AB44BC">
        <w:rPr>
          <w:rFonts w:eastAsia="Times New Roman" w:cstheme="minorHAnsi"/>
          <w:bCs/>
          <w:color w:val="000000"/>
          <w:sz w:val="24"/>
          <w:szCs w:val="24"/>
          <w:lang w:eastAsia="en-GB"/>
        </w:rPr>
        <w:t xml:space="preserve">If a member of staff suspects a child is involved in or at risk of serious violent crime, they will discuss this with the DSL. The DSL will trigger the local safeguarding procedures, including a referral to the local authority’s children’s social care team and the police, if appropriate. </w:t>
      </w:r>
    </w:p>
    <w:p w:rsidRPr="00FC0AB2" w:rsidR="00CB6713" w:rsidP="00F35C67" w:rsidRDefault="00CB6713" w14:paraId="0CB01F53" w14:textId="6AAC5E9E">
      <w:pPr>
        <w:spacing w:after="0" w:line="240" w:lineRule="auto"/>
        <w:jc w:val="both"/>
        <w:rPr>
          <w:rFonts w:eastAsia="Times New Roman" w:cstheme="minorHAnsi"/>
          <w:bCs/>
          <w:color w:val="000000"/>
          <w:sz w:val="24"/>
          <w:szCs w:val="24"/>
          <w:lang w:eastAsia="en-GB"/>
        </w:rPr>
      </w:pPr>
      <w:r w:rsidRPr="00030AFE">
        <w:rPr>
          <w:rFonts w:eastAsia="Times New Roman" w:cstheme="minorHAnsi"/>
          <w:b/>
          <w:bCs/>
          <w:color w:val="000000"/>
          <w:sz w:val="24"/>
          <w:szCs w:val="24"/>
          <w:lang w:eastAsia="en-GB"/>
        </w:rPr>
        <w:t>Child sexual exploitation</w:t>
      </w:r>
    </w:p>
    <w:p w:rsidRPr="00AB44BC" w:rsidR="00CB6713" w:rsidP="00F35C67" w:rsidRDefault="00CB6713" w14:paraId="5BAE5ED6" w14:textId="7615C75A">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Child sexual exploitation (CSE) is a form of</w:t>
      </w:r>
      <w:r w:rsidR="00AB44BC">
        <w:rPr>
          <w:rFonts w:eastAsia="Times New Roman" w:cstheme="minorHAnsi"/>
          <w:bCs/>
          <w:color w:val="000000"/>
          <w:sz w:val="24"/>
          <w:szCs w:val="24"/>
          <w:lang w:eastAsia="en-GB"/>
        </w:rPr>
        <w:t xml:space="preserve"> child sexual</w:t>
      </w:r>
      <w:r w:rsidRPr="00030AFE">
        <w:rPr>
          <w:rFonts w:eastAsia="Times New Roman" w:cstheme="minorHAnsi"/>
          <w:bCs/>
          <w:color w:val="000000"/>
          <w:sz w:val="24"/>
          <w:szCs w:val="24"/>
          <w:lang w:eastAsia="en-GB"/>
        </w:rPr>
        <w:t xml:space="preserve"> abuse </w:t>
      </w:r>
      <w:r w:rsidRPr="00030AFE">
        <w:rPr>
          <w:rFonts w:eastAsia="Times New Roman" w:cstheme="minorHAnsi"/>
          <w:bCs/>
          <w:color w:val="000000"/>
          <w:sz w:val="24"/>
          <w:szCs w:val="24"/>
          <w:lang w:val="en-US" w:eastAsia="en-GB"/>
        </w:rPr>
        <w:t xml:space="preserve">where an individual or group takes </w:t>
      </w:r>
      <w:r w:rsidRPr="00AB44BC">
        <w:rPr>
          <w:rFonts w:eastAsia="Times New Roman" w:cstheme="minorHAnsi"/>
          <w:bCs/>
          <w:color w:val="000000"/>
          <w:sz w:val="24"/>
          <w:szCs w:val="24"/>
          <w:lang w:val="en-US" w:eastAsia="en-GB"/>
        </w:rPr>
        <w:t>advantage of an imbalance of power to coerce, manipulate or deceive a child into sexual activity,</w:t>
      </w:r>
      <w:r w:rsidRPr="00AB44BC">
        <w:rPr>
          <w:rFonts w:eastAsia="Times New Roman" w:cstheme="minorHAnsi"/>
          <w:bCs/>
          <w:color w:val="000000"/>
          <w:sz w:val="24"/>
          <w:szCs w:val="24"/>
          <w:lang w:eastAsia="en-GB"/>
        </w:rPr>
        <w:t xml:space="preserve"> in exchange for something the victim needs or wants and/or for the financial advantage or increased status of the perpetrator or facilitator. </w:t>
      </w:r>
      <w:r w:rsidRPr="00AB44BC">
        <w:rPr>
          <w:rFonts w:eastAsia="Times New Roman" w:cstheme="minorHAnsi"/>
          <w:bCs/>
          <w:color w:val="000000"/>
          <w:sz w:val="24"/>
          <w:szCs w:val="24"/>
          <w:lang w:val="en-US" w:eastAsia="en-GB"/>
        </w:rPr>
        <w:t>It may, or may not, be accompanied by violence or threats of violence.</w:t>
      </w:r>
    </w:p>
    <w:p w:rsidRPr="00AB44BC" w:rsidR="00AB44BC" w:rsidP="00F35C67" w:rsidRDefault="00AB44BC" w14:paraId="29ADC501" w14:textId="77777777">
      <w:pPr>
        <w:spacing w:after="0" w:line="240" w:lineRule="auto"/>
        <w:jc w:val="both"/>
        <w:rPr>
          <w:rFonts w:eastAsia="Times New Roman" w:cstheme="minorHAnsi"/>
          <w:bCs/>
          <w:color w:val="000000"/>
          <w:sz w:val="24"/>
          <w:szCs w:val="24"/>
          <w:lang w:val="en-US" w:eastAsia="en-GB"/>
        </w:rPr>
      </w:pPr>
    </w:p>
    <w:p w:rsidRPr="00AB44BC" w:rsidR="00CB6713" w:rsidP="00F35C67" w:rsidRDefault="00CB6713" w14:paraId="4B790D9C" w14:textId="4D4B882F">
      <w:pPr>
        <w:spacing w:after="0" w:line="240" w:lineRule="auto"/>
        <w:jc w:val="both"/>
        <w:rPr>
          <w:rFonts w:eastAsia="Times New Roman" w:cstheme="minorHAnsi"/>
          <w:bCs/>
          <w:color w:val="000000"/>
          <w:sz w:val="24"/>
          <w:szCs w:val="24"/>
          <w:lang w:val="en-US" w:eastAsia="en-GB"/>
        </w:rPr>
      </w:pPr>
      <w:r w:rsidRPr="00AB44BC">
        <w:rPr>
          <w:rFonts w:eastAsia="Times New Roman" w:cstheme="minorHAnsi"/>
          <w:bCs/>
          <w:color w:val="000000"/>
          <w:sz w:val="24"/>
          <w:szCs w:val="24"/>
          <w:lang w:val="en-US" w:eastAsia="en-GB"/>
        </w:rPr>
        <w:t xml:space="preserve">The abuse can be perpetrated by males or females, and children or adults. It can be a one-off occurrence or a series of incidents over </w:t>
      </w:r>
      <w:proofErr w:type="gramStart"/>
      <w:r w:rsidRPr="00AB44BC">
        <w:rPr>
          <w:rFonts w:eastAsia="Times New Roman" w:cstheme="minorHAnsi"/>
          <w:bCs/>
          <w:color w:val="000000"/>
          <w:sz w:val="24"/>
          <w:szCs w:val="24"/>
          <w:lang w:val="en-US" w:eastAsia="en-GB"/>
        </w:rPr>
        <w:t>time,</w:t>
      </w:r>
      <w:r w:rsidR="00FC0AB2">
        <w:rPr>
          <w:rFonts w:eastAsia="Times New Roman" w:cstheme="minorHAnsi"/>
          <w:bCs/>
          <w:color w:val="000000"/>
          <w:sz w:val="24"/>
          <w:szCs w:val="24"/>
          <w:lang w:val="en-US" w:eastAsia="en-GB"/>
        </w:rPr>
        <w:t xml:space="preserve"> </w:t>
      </w:r>
      <w:r w:rsidRPr="00AB44BC">
        <w:rPr>
          <w:rFonts w:eastAsia="Times New Roman" w:cstheme="minorHAnsi"/>
          <w:bCs/>
          <w:color w:val="000000"/>
          <w:sz w:val="24"/>
          <w:szCs w:val="24"/>
          <w:lang w:val="en-US" w:eastAsia="en-GB"/>
        </w:rPr>
        <w:t>and</w:t>
      </w:r>
      <w:proofErr w:type="gramEnd"/>
      <w:r w:rsidRPr="00AB44BC">
        <w:rPr>
          <w:rFonts w:eastAsia="Times New Roman" w:cstheme="minorHAnsi"/>
          <w:bCs/>
          <w:color w:val="000000"/>
          <w:sz w:val="24"/>
          <w:szCs w:val="24"/>
          <w:lang w:val="en-US" w:eastAsia="en-GB"/>
        </w:rPr>
        <w:t xml:space="preserve"> range from opportunistic to complex </w:t>
      </w:r>
      <w:proofErr w:type="spellStart"/>
      <w:r w:rsidRPr="00AB44BC">
        <w:rPr>
          <w:rFonts w:eastAsia="Times New Roman" w:cstheme="minorHAnsi"/>
          <w:bCs/>
          <w:color w:val="000000"/>
          <w:sz w:val="24"/>
          <w:szCs w:val="24"/>
          <w:lang w:val="en-US" w:eastAsia="en-GB"/>
        </w:rPr>
        <w:t>organised</w:t>
      </w:r>
      <w:proofErr w:type="spellEnd"/>
      <w:r w:rsidRPr="00AB44BC">
        <w:rPr>
          <w:rFonts w:eastAsia="Times New Roman" w:cstheme="minorHAnsi"/>
          <w:bCs/>
          <w:color w:val="000000"/>
          <w:sz w:val="24"/>
          <w:szCs w:val="24"/>
          <w:lang w:val="en-US" w:eastAsia="en-GB"/>
        </w:rPr>
        <w:t xml:space="preserve"> abuse. </w:t>
      </w:r>
    </w:p>
    <w:p w:rsidRPr="00AB44BC" w:rsidR="00AB44BC" w:rsidP="00F35C67" w:rsidRDefault="00AB44BC" w14:paraId="61DB63D1" w14:textId="77777777">
      <w:pPr>
        <w:spacing w:after="0" w:line="240" w:lineRule="auto"/>
        <w:jc w:val="both"/>
        <w:rPr>
          <w:rFonts w:eastAsia="Times New Roman" w:cstheme="minorHAnsi"/>
          <w:bCs/>
          <w:color w:val="000000"/>
          <w:sz w:val="24"/>
          <w:szCs w:val="24"/>
          <w:lang w:eastAsia="en-GB"/>
        </w:rPr>
      </w:pPr>
    </w:p>
    <w:p w:rsidRPr="00AB44BC" w:rsidR="00AB44BC" w:rsidP="00AB44BC" w:rsidRDefault="00AB44BC" w14:paraId="0A6B7748" w14:textId="77777777">
      <w:pPr>
        <w:spacing w:after="0" w:line="240" w:lineRule="auto"/>
        <w:jc w:val="both"/>
        <w:rPr>
          <w:rFonts w:eastAsia="Times New Roman" w:cstheme="minorHAnsi"/>
          <w:bCs/>
          <w:color w:val="000000"/>
          <w:sz w:val="24"/>
          <w:szCs w:val="24"/>
          <w:lang w:val="en-US" w:eastAsia="en-GB"/>
        </w:rPr>
      </w:pPr>
      <w:r w:rsidRPr="00AB44BC">
        <w:rPr>
          <w:sz w:val="24"/>
          <w:szCs w:val="24"/>
        </w:rPr>
        <w:t xml:space="preserve">CSE can affect any child, who has been coerced into engaging in sexual activities. This includes </w:t>
      </w:r>
      <w:proofErr w:type="gramStart"/>
      <w:r w:rsidRPr="00AB44BC">
        <w:rPr>
          <w:sz w:val="24"/>
          <w:szCs w:val="24"/>
        </w:rPr>
        <w:t>16 and 17 year olds</w:t>
      </w:r>
      <w:proofErr w:type="gramEnd"/>
      <w:r w:rsidRPr="00AB44BC">
        <w:rPr>
          <w:sz w:val="24"/>
          <w:szCs w:val="24"/>
        </w:rPr>
        <w:t xml:space="preserve"> who can legally consent to have sex. Some children may not realise they are being exploited e.g. they believe they are in a genuine romantic relationship.</w:t>
      </w:r>
    </w:p>
    <w:p w:rsidRPr="00AB44BC" w:rsidR="00AB44BC" w:rsidP="00AB44BC" w:rsidRDefault="00AB44BC" w14:paraId="57CBB64F" w14:textId="77777777">
      <w:pPr>
        <w:spacing w:after="0" w:line="240" w:lineRule="auto"/>
        <w:jc w:val="both"/>
        <w:rPr>
          <w:rFonts w:eastAsia="Times New Roman" w:cstheme="minorHAnsi"/>
          <w:bCs/>
          <w:color w:val="000000"/>
          <w:sz w:val="24"/>
          <w:szCs w:val="24"/>
          <w:lang w:val="en-US" w:eastAsia="en-GB"/>
        </w:rPr>
      </w:pPr>
    </w:p>
    <w:p w:rsidRPr="00AB44BC" w:rsidR="00CB6713" w:rsidP="00F35C67" w:rsidRDefault="00AB44BC" w14:paraId="7E0BF9A7" w14:textId="551AF9EE">
      <w:pPr>
        <w:spacing w:after="0" w:line="240" w:lineRule="auto"/>
        <w:jc w:val="both"/>
        <w:rPr>
          <w:rFonts w:eastAsia="Times New Roman" w:cstheme="minorHAnsi"/>
          <w:bCs/>
          <w:color w:val="000000"/>
          <w:sz w:val="24"/>
          <w:szCs w:val="24"/>
          <w:lang w:eastAsia="en-GB"/>
        </w:rPr>
      </w:pPr>
      <w:r w:rsidRPr="00AB44BC">
        <w:rPr>
          <w:rFonts w:eastAsia="Times New Roman" w:cstheme="minorHAnsi"/>
          <w:bCs/>
          <w:color w:val="000000"/>
          <w:sz w:val="24"/>
          <w:szCs w:val="24"/>
          <w:lang w:eastAsia="en-GB"/>
        </w:rPr>
        <w:t>Children and young people</w:t>
      </w:r>
      <w:r w:rsidRPr="00AB44BC" w:rsidR="00CB6713">
        <w:rPr>
          <w:rFonts w:eastAsia="Times New Roman" w:cstheme="minorHAnsi"/>
          <w:bCs/>
          <w:color w:val="000000"/>
          <w:sz w:val="24"/>
          <w:szCs w:val="24"/>
          <w:lang w:eastAsia="en-GB"/>
        </w:rPr>
        <w:t xml:space="preserve"> often trust their abuser and may be tricked into believing they are in a loving, consensual relationship. </w:t>
      </w:r>
    </w:p>
    <w:p w:rsidRPr="00AB44BC" w:rsidR="00AB44BC" w:rsidP="00F35C67" w:rsidRDefault="00AB44BC" w14:paraId="3369A41A" w14:textId="77777777">
      <w:pPr>
        <w:spacing w:after="0" w:line="240" w:lineRule="auto"/>
        <w:jc w:val="both"/>
        <w:rPr>
          <w:rFonts w:eastAsia="Times New Roman" w:cstheme="minorHAnsi"/>
          <w:bCs/>
          <w:color w:val="000000"/>
          <w:sz w:val="24"/>
          <w:szCs w:val="24"/>
          <w:lang w:eastAsia="en-GB"/>
        </w:rPr>
      </w:pPr>
    </w:p>
    <w:p w:rsidRPr="00AB44BC" w:rsidR="00CB6713" w:rsidP="00F35C67" w:rsidRDefault="00CB6713" w14:paraId="2C756FA9" w14:textId="06F30092">
      <w:pPr>
        <w:spacing w:after="0" w:line="240" w:lineRule="auto"/>
        <w:jc w:val="both"/>
        <w:rPr>
          <w:rFonts w:eastAsia="Times New Roman" w:cstheme="minorHAnsi"/>
          <w:bCs/>
          <w:color w:val="000000"/>
          <w:sz w:val="24"/>
          <w:szCs w:val="24"/>
          <w:lang w:val="en-US" w:eastAsia="en-GB"/>
        </w:rPr>
      </w:pPr>
      <w:r w:rsidRPr="00AB44BC">
        <w:rPr>
          <w:rFonts w:eastAsia="Times New Roman" w:cstheme="minorHAnsi"/>
          <w:bCs/>
          <w:color w:val="000000"/>
          <w:sz w:val="24"/>
          <w:szCs w:val="24"/>
          <w:lang w:eastAsia="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rsidRPr="00AB44BC" w:rsidR="00AB44BC" w:rsidP="00F35C67" w:rsidRDefault="00AB44BC" w14:paraId="2211A5C6" w14:textId="77777777">
      <w:pPr>
        <w:spacing w:after="0" w:line="240" w:lineRule="auto"/>
        <w:jc w:val="both"/>
        <w:rPr>
          <w:rFonts w:eastAsia="Times New Roman" w:cstheme="minorHAnsi"/>
          <w:bCs/>
          <w:color w:val="000000"/>
          <w:sz w:val="24"/>
          <w:szCs w:val="24"/>
          <w:lang w:val="en-US" w:eastAsia="en-GB"/>
        </w:rPr>
      </w:pPr>
    </w:p>
    <w:p w:rsidRPr="00AB44BC" w:rsidR="00F35C67" w:rsidP="00237ED3" w:rsidRDefault="00CB6713" w14:paraId="04175513" w14:textId="7096B0BF">
      <w:pPr>
        <w:spacing w:after="120" w:line="240" w:lineRule="auto"/>
        <w:jc w:val="both"/>
        <w:rPr>
          <w:rFonts w:eastAsia="Times New Roman" w:cstheme="minorHAnsi"/>
          <w:bCs/>
          <w:color w:val="000000"/>
          <w:sz w:val="24"/>
          <w:szCs w:val="24"/>
          <w:lang w:val="en-US" w:eastAsia="en-GB"/>
        </w:rPr>
      </w:pPr>
      <w:r w:rsidRPr="00AB44BC">
        <w:rPr>
          <w:rFonts w:eastAsia="Times New Roman" w:cstheme="minorHAnsi"/>
          <w:bCs/>
          <w:color w:val="000000"/>
          <w:sz w:val="24"/>
          <w:szCs w:val="24"/>
          <w:lang w:val="en-US" w:eastAsia="en-GB"/>
        </w:rPr>
        <w:t>In addition to the CCE indicators above, indicators of CSE can include a child:</w:t>
      </w:r>
    </w:p>
    <w:p w:rsidRPr="00AB44BC" w:rsidR="00CB6713" w:rsidP="00F42F5D" w:rsidRDefault="00CB6713" w14:paraId="0A1205CA" w14:textId="77777777">
      <w:pPr>
        <w:pStyle w:val="ListParagraph"/>
        <w:numPr>
          <w:ilvl w:val="0"/>
          <w:numId w:val="35"/>
        </w:numPr>
        <w:jc w:val="both"/>
        <w:rPr>
          <w:rFonts w:asciiTheme="minorHAnsi" w:hAnsiTheme="minorHAnsi" w:cstheme="minorHAnsi"/>
          <w:bCs/>
          <w:color w:val="000000"/>
          <w:lang w:val="en-US"/>
        </w:rPr>
      </w:pPr>
      <w:r w:rsidRPr="00AB44BC">
        <w:rPr>
          <w:rFonts w:asciiTheme="minorHAnsi" w:hAnsiTheme="minorHAnsi" w:cstheme="minorHAnsi"/>
          <w:bCs/>
          <w:color w:val="000000"/>
          <w:lang w:val="en-US"/>
        </w:rPr>
        <w:t>Having an older boyfriend or girlfriend</w:t>
      </w:r>
    </w:p>
    <w:p w:rsidRPr="00AB44BC" w:rsidR="00CB6713" w:rsidP="00F42F5D" w:rsidRDefault="00CB6713" w14:paraId="7074CDE7" w14:textId="77777777">
      <w:pPr>
        <w:pStyle w:val="ListParagraph"/>
        <w:numPr>
          <w:ilvl w:val="0"/>
          <w:numId w:val="35"/>
        </w:numPr>
        <w:jc w:val="both"/>
        <w:rPr>
          <w:rFonts w:asciiTheme="minorHAnsi" w:hAnsiTheme="minorHAnsi" w:cstheme="minorHAnsi"/>
          <w:bCs/>
          <w:color w:val="000000"/>
          <w:lang w:val="en-US"/>
        </w:rPr>
      </w:pPr>
      <w:r w:rsidRPr="00AB44BC">
        <w:rPr>
          <w:rFonts w:asciiTheme="minorHAnsi" w:hAnsiTheme="minorHAnsi" w:cstheme="minorHAnsi"/>
          <w:bCs/>
          <w:color w:val="000000"/>
          <w:lang w:val="en-US"/>
        </w:rPr>
        <w:t>Suffering from sexually transmitted infections or becoming pregnant</w:t>
      </w:r>
    </w:p>
    <w:p w:rsidRPr="00030AFE" w:rsidR="00CB6713" w:rsidP="00F35C67" w:rsidRDefault="00CB6713" w14:paraId="4C0C079C" w14:textId="77777777">
      <w:pPr>
        <w:pStyle w:val="ListParagraph"/>
        <w:ind w:left="720"/>
        <w:jc w:val="both"/>
        <w:rPr>
          <w:rFonts w:asciiTheme="minorHAnsi" w:hAnsiTheme="minorHAnsi" w:cstheme="minorHAnsi"/>
          <w:bCs/>
          <w:color w:val="000000"/>
          <w:lang w:val="en-US"/>
        </w:rPr>
      </w:pPr>
    </w:p>
    <w:p w:rsidR="00CB6713" w:rsidP="00F35C67" w:rsidRDefault="00CB6713" w14:paraId="048CCCB5" w14:textId="0E2766A3">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If a member of staff suspects CSE, they will discuss this with the DSL. The DSL will trigger the local safeguarding procedures, including a referral to the local authority’s children’s social care team and the police, if appropriate. </w:t>
      </w:r>
    </w:p>
    <w:p w:rsidR="00F35C67" w:rsidP="00F35C67" w:rsidRDefault="00F35C67" w14:paraId="18993F8D" w14:textId="77777777">
      <w:pPr>
        <w:spacing w:after="0" w:line="240" w:lineRule="auto"/>
        <w:jc w:val="both"/>
        <w:rPr>
          <w:rFonts w:eastAsia="Times New Roman" w:cstheme="minorHAnsi"/>
          <w:bCs/>
          <w:color w:val="000000"/>
          <w:sz w:val="24"/>
          <w:szCs w:val="24"/>
          <w:lang w:eastAsia="en-GB"/>
        </w:rPr>
      </w:pPr>
    </w:p>
    <w:p w:rsidR="00A263F4" w:rsidP="00F35C67" w:rsidRDefault="00A263F4" w14:paraId="17789557" w14:textId="0FE50A45">
      <w:pPr>
        <w:spacing w:after="0" w:line="240" w:lineRule="auto"/>
        <w:jc w:val="both"/>
        <w:rPr>
          <w:rFonts w:eastAsia="Times New Roman" w:cstheme="minorHAnsi"/>
          <w:b/>
          <w:color w:val="000000"/>
          <w:sz w:val="24"/>
          <w:szCs w:val="24"/>
          <w:lang w:eastAsia="en-GB"/>
        </w:rPr>
      </w:pPr>
      <w:r>
        <w:rPr>
          <w:rFonts w:eastAsia="Times New Roman" w:cstheme="minorHAnsi"/>
          <w:b/>
          <w:color w:val="000000"/>
          <w:sz w:val="24"/>
          <w:szCs w:val="24"/>
          <w:lang w:eastAsia="en-GB"/>
        </w:rPr>
        <w:t>Child abduction and community safety incidents</w:t>
      </w:r>
    </w:p>
    <w:p w:rsidRPr="00A263F4" w:rsidR="00A263F4" w:rsidP="00F35C67" w:rsidRDefault="00A263F4" w14:paraId="60C7A233" w14:textId="05FB5A03">
      <w:pPr>
        <w:spacing w:after="0" w:line="240" w:lineRule="auto"/>
        <w:jc w:val="both"/>
        <w:rPr>
          <w:rFonts w:eastAsia="Times New Roman" w:cstheme="minorHAnsi"/>
          <w:bCs/>
          <w:color w:val="000000"/>
          <w:sz w:val="24"/>
          <w:szCs w:val="24"/>
          <w:lang w:eastAsia="en-GB"/>
        </w:rPr>
      </w:pPr>
      <w:r w:rsidRPr="00A263F4">
        <w:rPr>
          <w:sz w:val="24"/>
          <w:szCs w:val="24"/>
        </w:rPr>
        <w:t>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Other community safety incidents in the vicinity of a school can raise concerns amongst children and parents, for example, people loitering nearby or unknown adults engaging children in conversation.</w:t>
      </w:r>
    </w:p>
    <w:p w:rsidR="00F35C67" w:rsidP="00F35C67" w:rsidRDefault="00F35C67" w14:paraId="1B5F43AC" w14:textId="77777777">
      <w:pPr>
        <w:spacing w:after="0" w:line="240" w:lineRule="auto"/>
        <w:jc w:val="both"/>
        <w:rPr>
          <w:rFonts w:eastAsia="Times New Roman" w:cstheme="minorHAnsi"/>
          <w:b/>
          <w:color w:val="FF0000"/>
          <w:sz w:val="24"/>
          <w:szCs w:val="24"/>
          <w:lang w:eastAsia="en-GB"/>
        </w:rPr>
      </w:pPr>
    </w:p>
    <w:p w:rsidRPr="00AB61C1" w:rsidR="00AB61C1" w:rsidP="00F35C67" w:rsidRDefault="00AB61C1" w14:paraId="6B759B92" w14:textId="50005B1A">
      <w:pPr>
        <w:spacing w:after="0" w:line="240" w:lineRule="auto"/>
        <w:jc w:val="both"/>
        <w:rPr>
          <w:rFonts w:eastAsia="Times New Roman" w:cstheme="minorHAnsi"/>
          <w:bCs/>
          <w:color w:val="000000"/>
          <w:sz w:val="24"/>
          <w:szCs w:val="24"/>
          <w:lang w:eastAsia="en-GB"/>
        </w:rPr>
      </w:pPr>
      <w:r w:rsidRPr="00AB61C1">
        <w:rPr>
          <w:rFonts w:eastAsia="Times New Roman" w:cstheme="minorHAnsi"/>
          <w:bCs/>
          <w:color w:val="000000"/>
          <w:sz w:val="24"/>
          <w:szCs w:val="24"/>
          <w:lang w:eastAsia="en-GB"/>
        </w:rPr>
        <w:t>W</w:t>
      </w:r>
      <w:r>
        <w:rPr>
          <w:rFonts w:eastAsia="Times New Roman" w:cstheme="minorHAnsi"/>
          <w:bCs/>
          <w:color w:val="000000"/>
          <w:sz w:val="24"/>
          <w:szCs w:val="24"/>
          <w:lang w:eastAsia="en-GB"/>
        </w:rPr>
        <w:t>e</w:t>
      </w:r>
      <w:r w:rsidRPr="00AB61C1">
        <w:rPr>
          <w:rFonts w:eastAsia="Times New Roman" w:cstheme="minorHAnsi"/>
          <w:bCs/>
          <w:color w:val="000000"/>
          <w:sz w:val="24"/>
          <w:szCs w:val="24"/>
          <w:lang w:eastAsia="en-GB"/>
        </w:rPr>
        <w:t xml:space="preserve"> will always share community safety information from the police with parents.</w:t>
      </w:r>
    </w:p>
    <w:p w:rsidR="00AB61C1" w:rsidP="00F35C67" w:rsidRDefault="00AB61C1" w14:paraId="59EAA118" w14:textId="19945B0C">
      <w:pPr>
        <w:spacing w:after="0" w:line="240" w:lineRule="auto"/>
        <w:jc w:val="both"/>
        <w:rPr>
          <w:rFonts w:eastAsia="Times New Roman" w:cstheme="minorHAnsi"/>
          <w:bCs/>
          <w:color w:val="000000"/>
          <w:sz w:val="24"/>
          <w:szCs w:val="24"/>
          <w:lang w:eastAsia="en-GB"/>
        </w:rPr>
      </w:pPr>
      <w:r>
        <w:rPr>
          <w:rFonts w:eastAsia="Times New Roman" w:cstheme="minorHAnsi"/>
          <w:b/>
          <w:color w:val="FF0000"/>
          <w:sz w:val="24"/>
          <w:szCs w:val="24"/>
          <w:lang w:eastAsia="en-GB"/>
        </w:rPr>
        <w:t xml:space="preserve"> </w:t>
      </w:r>
    </w:p>
    <w:p w:rsidR="000F6077" w:rsidP="00F35C67" w:rsidRDefault="00A263F4" w14:paraId="49BE84F7" w14:textId="77777777">
      <w:pPr>
        <w:spacing w:after="0" w:line="240" w:lineRule="auto"/>
        <w:jc w:val="both"/>
        <w:rPr>
          <w:rFonts w:eastAsia="Times New Roman" w:cstheme="minorHAnsi"/>
          <w:bCs/>
          <w:color w:val="000000"/>
          <w:sz w:val="24"/>
          <w:szCs w:val="24"/>
          <w:lang w:eastAsia="en-GB"/>
        </w:rPr>
      </w:pPr>
      <w:proofErr w:type="gramStart"/>
      <w:r w:rsidRPr="00A263F4">
        <w:rPr>
          <w:rFonts w:eastAsia="Times New Roman" w:cstheme="minorHAnsi"/>
          <w:bCs/>
          <w:color w:val="000000"/>
          <w:sz w:val="24"/>
          <w:szCs w:val="24"/>
          <w:lang w:eastAsia="en-GB"/>
        </w:rPr>
        <w:t>In the event that</w:t>
      </w:r>
      <w:proofErr w:type="gramEnd"/>
      <w:r w:rsidRPr="00A263F4">
        <w:rPr>
          <w:rFonts w:eastAsia="Times New Roman" w:cstheme="minorHAnsi"/>
          <w:bCs/>
          <w:color w:val="000000"/>
          <w:sz w:val="24"/>
          <w:szCs w:val="24"/>
          <w:lang w:eastAsia="en-GB"/>
        </w:rPr>
        <w:t xml:space="preserve"> anyone has concerns about child abduction or community safety incidents, they should speak to the Designated Safeguarding Lead immediately. </w:t>
      </w:r>
    </w:p>
    <w:p w:rsidRPr="000F6077" w:rsidR="00B83682" w:rsidP="00F35C67" w:rsidRDefault="00B83682" w14:paraId="701147B3" w14:textId="199A265D">
      <w:pPr>
        <w:spacing w:after="0" w:line="240" w:lineRule="auto"/>
        <w:jc w:val="both"/>
        <w:rPr>
          <w:rFonts w:eastAsia="Times New Roman" w:cstheme="minorHAnsi"/>
          <w:bCs/>
          <w:color w:val="000000"/>
          <w:sz w:val="24"/>
          <w:szCs w:val="24"/>
          <w:lang w:eastAsia="en-GB"/>
        </w:rPr>
      </w:pPr>
      <w:r w:rsidRPr="00B83682">
        <w:rPr>
          <w:rFonts w:eastAsia="Times New Roman" w:cstheme="minorHAnsi"/>
          <w:b/>
          <w:color w:val="000000"/>
          <w:sz w:val="24"/>
          <w:szCs w:val="24"/>
          <w:lang w:eastAsia="en-GB"/>
        </w:rPr>
        <w:t>Cybercrime</w:t>
      </w:r>
    </w:p>
    <w:p w:rsidR="00B83682" w:rsidP="00F35C67" w:rsidRDefault="00B83682" w14:paraId="4A7C3BCB" w14:textId="33C62E7A">
      <w:pPr>
        <w:spacing w:after="0" w:line="240" w:lineRule="auto"/>
        <w:jc w:val="both"/>
        <w:rPr>
          <w:sz w:val="24"/>
          <w:szCs w:val="24"/>
        </w:rPr>
      </w:pPr>
      <w:r w:rsidRPr="00B83682">
        <w:rPr>
          <w:sz w:val="24"/>
          <w:szCs w:val="24"/>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w:t>
      </w:r>
    </w:p>
    <w:p w:rsidR="00237ED3" w:rsidP="00F35C67" w:rsidRDefault="00237ED3" w14:paraId="54F1D7DC" w14:textId="77777777">
      <w:pPr>
        <w:spacing w:after="0" w:line="240" w:lineRule="auto"/>
        <w:jc w:val="both"/>
        <w:rPr>
          <w:sz w:val="24"/>
          <w:szCs w:val="24"/>
        </w:rPr>
      </w:pPr>
    </w:p>
    <w:p w:rsidR="00B83682" w:rsidP="00F35C67" w:rsidRDefault="00B83682" w14:paraId="07E9CEEC" w14:textId="77777777">
      <w:pPr>
        <w:spacing w:after="0" w:line="240" w:lineRule="auto"/>
        <w:jc w:val="both"/>
        <w:rPr>
          <w:sz w:val="24"/>
          <w:szCs w:val="24"/>
        </w:rPr>
      </w:pPr>
      <w:r w:rsidRPr="00B83682">
        <w:rPr>
          <w:sz w:val="24"/>
          <w:szCs w:val="24"/>
        </w:rPr>
        <w:t xml:space="preserve">Cyber-dependent crimes </w:t>
      </w:r>
      <w:proofErr w:type="gramStart"/>
      <w:r w:rsidRPr="00B83682">
        <w:rPr>
          <w:sz w:val="24"/>
          <w:szCs w:val="24"/>
        </w:rPr>
        <w:t>include;</w:t>
      </w:r>
      <w:proofErr w:type="gramEnd"/>
      <w:r w:rsidRPr="00B83682">
        <w:rPr>
          <w:sz w:val="24"/>
          <w:szCs w:val="24"/>
        </w:rPr>
        <w:t xml:space="preserve"> </w:t>
      </w:r>
    </w:p>
    <w:p w:rsidRPr="00B83682" w:rsidR="00B83682" w:rsidP="00F42F5D" w:rsidRDefault="00B83682" w14:paraId="3E77301D" w14:textId="77777777">
      <w:pPr>
        <w:pStyle w:val="ListParagraph"/>
        <w:numPr>
          <w:ilvl w:val="0"/>
          <w:numId w:val="60"/>
        </w:numPr>
        <w:jc w:val="both"/>
        <w:rPr>
          <w:rFonts w:asciiTheme="minorHAnsi" w:hAnsiTheme="minorHAnsi" w:cstheme="minorHAnsi"/>
        </w:rPr>
      </w:pPr>
      <w:r w:rsidRPr="00B83682">
        <w:rPr>
          <w:rFonts w:asciiTheme="minorHAnsi" w:hAnsiTheme="minorHAnsi" w:cstheme="minorHAnsi"/>
        </w:rPr>
        <w:t xml:space="preserve">unauthorised access to computers (illegal ‘hacking’), for example accessing a school’s computer network to look for test paper answers or change grades </w:t>
      </w:r>
      <w:proofErr w:type="gramStart"/>
      <w:r w:rsidRPr="00B83682">
        <w:rPr>
          <w:rFonts w:asciiTheme="minorHAnsi" w:hAnsiTheme="minorHAnsi" w:cstheme="minorHAnsi"/>
        </w:rPr>
        <w:t>awarded;</w:t>
      </w:r>
      <w:proofErr w:type="gramEnd"/>
      <w:r w:rsidRPr="00B83682">
        <w:rPr>
          <w:rFonts w:asciiTheme="minorHAnsi" w:hAnsiTheme="minorHAnsi" w:cstheme="minorHAnsi"/>
        </w:rPr>
        <w:t xml:space="preserve"> </w:t>
      </w:r>
    </w:p>
    <w:p w:rsidRPr="00B83682" w:rsidR="00B83682" w:rsidP="00F42F5D" w:rsidRDefault="00B83682" w14:paraId="5AD1F12B" w14:textId="77777777">
      <w:pPr>
        <w:pStyle w:val="ListParagraph"/>
        <w:numPr>
          <w:ilvl w:val="0"/>
          <w:numId w:val="60"/>
        </w:numPr>
        <w:jc w:val="both"/>
        <w:rPr>
          <w:rFonts w:asciiTheme="minorHAnsi" w:hAnsiTheme="minorHAnsi" w:cstheme="minorHAnsi"/>
        </w:rPr>
      </w:pPr>
      <w:r w:rsidRPr="00B83682">
        <w:rPr>
          <w:rFonts w:asciiTheme="minorHAnsi" w:hAnsiTheme="minorHAnsi" w:cstheme="minorHAnsi"/>
        </w:rPr>
        <w:t xml:space="preserve">denial of Service (Dos or DDoS) attacks or ‘booting’. These are attempts to make a computer, network or website unavailable by overwhelming it with internet traffic from multiple sources; and, </w:t>
      </w:r>
    </w:p>
    <w:p w:rsidR="00B83682" w:rsidP="00F42F5D" w:rsidRDefault="00B83682" w14:paraId="34D70B05" w14:textId="6BF78EA1">
      <w:pPr>
        <w:pStyle w:val="ListParagraph"/>
        <w:numPr>
          <w:ilvl w:val="0"/>
          <w:numId w:val="60"/>
        </w:numPr>
        <w:jc w:val="both"/>
        <w:rPr>
          <w:rFonts w:asciiTheme="minorHAnsi" w:hAnsiTheme="minorHAnsi" w:cstheme="minorHAnsi"/>
        </w:rPr>
      </w:pPr>
      <w:r w:rsidRPr="00B83682">
        <w:rPr>
          <w:rFonts w:asciiTheme="minorHAnsi" w:hAnsiTheme="minorHAnsi" w:cstheme="minorHAnsi"/>
        </w:rPr>
        <w:t xml:space="preserve">making, supplying or obtaining malware (malicious software) such as viruses, spyware, ransomware, botnets and Remote Access Trojans with the intent to commit further offence, including those above. </w:t>
      </w:r>
    </w:p>
    <w:p w:rsidRPr="00B83682" w:rsidR="00B83682" w:rsidP="00F35C67" w:rsidRDefault="00B83682" w14:paraId="13279E6B" w14:textId="77777777">
      <w:pPr>
        <w:pStyle w:val="ListParagraph"/>
        <w:ind w:left="720"/>
        <w:jc w:val="both"/>
        <w:rPr>
          <w:rFonts w:asciiTheme="minorHAnsi" w:hAnsiTheme="minorHAnsi" w:cstheme="minorHAnsi"/>
        </w:rPr>
      </w:pPr>
    </w:p>
    <w:p w:rsidRPr="00B83682" w:rsidR="00B83682" w:rsidP="00F35C67" w:rsidRDefault="00B83682" w14:paraId="0FA1E639" w14:textId="143B3D2A">
      <w:pPr>
        <w:spacing w:after="0" w:line="240" w:lineRule="auto"/>
        <w:jc w:val="both"/>
        <w:rPr>
          <w:rFonts w:eastAsia="Times New Roman" w:cstheme="minorHAnsi"/>
          <w:b/>
          <w:bCs/>
          <w:color w:val="000000"/>
          <w:sz w:val="28"/>
          <w:szCs w:val="28"/>
          <w:lang w:eastAsia="en-GB"/>
        </w:rPr>
      </w:pPr>
      <w:r w:rsidRPr="00B83682">
        <w:rPr>
          <w:sz w:val="24"/>
          <w:szCs w:val="24"/>
        </w:rPr>
        <w:t xml:space="preserve">Children with </w:t>
      </w:r>
      <w:proofErr w:type="gramStart"/>
      <w:r w:rsidRPr="00B83682">
        <w:rPr>
          <w:sz w:val="24"/>
          <w:szCs w:val="24"/>
        </w:rPr>
        <w:t>particular skill</w:t>
      </w:r>
      <w:proofErr w:type="gramEnd"/>
      <w:r w:rsidRPr="00B83682">
        <w:rPr>
          <w:sz w:val="24"/>
          <w:szCs w:val="24"/>
        </w:rPr>
        <w:t xml:space="preserve"> and interest in computing and technology may inadvertently or deliberately stray into cyber-dependent crime. If </w:t>
      </w:r>
      <w:r>
        <w:rPr>
          <w:sz w:val="24"/>
          <w:szCs w:val="24"/>
        </w:rPr>
        <w:t xml:space="preserve">we have concerns about a child and possible risk of being drawn into </w:t>
      </w:r>
      <w:proofErr w:type="spellStart"/>
      <w:r>
        <w:rPr>
          <w:sz w:val="24"/>
          <w:szCs w:val="24"/>
        </w:rPr>
        <w:t>cyber crime</w:t>
      </w:r>
      <w:proofErr w:type="spellEnd"/>
      <w:r w:rsidRPr="00B83682">
        <w:rPr>
          <w:sz w:val="24"/>
          <w:szCs w:val="24"/>
        </w:rPr>
        <w:t>, the designated safeguarding lead (or a deputy)</w:t>
      </w:r>
      <w:r>
        <w:rPr>
          <w:sz w:val="24"/>
          <w:szCs w:val="24"/>
        </w:rPr>
        <w:t xml:space="preserve"> will </w:t>
      </w:r>
      <w:r w:rsidRPr="00B83682">
        <w:rPr>
          <w:sz w:val="24"/>
          <w:szCs w:val="24"/>
        </w:rPr>
        <w:t xml:space="preserve">consider referring into the Cyber Choices programme. This is a nationwide police programme supported by the Home Office and led by the National Crime Agency, working with regional and local policing. </w:t>
      </w:r>
      <w:r>
        <w:rPr>
          <w:sz w:val="24"/>
          <w:szCs w:val="24"/>
        </w:rPr>
        <w:t xml:space="preserve">We may also </w:t>
      </w:r>
      <w:proofErr w:type="gramStart"/>
      <w:r w:rsidR="008F0499">
        <w:rPr>
          <w:sz w:val="24"/>
          <w:szCs w:val="24"/>
        </w:rPr>
        <w:t xml:space="preserve">include </w:t>
      </w:r>
      <w:r w:rsidRPr="008F0499">
        <w:rPr>
          <w:sz w:val="24"/>
          <w:szCs w:val="24"/>
        </w:rPr>
        <w:t xml:space="preserve"> interventions</w:t>
      </w:r>
      <w:proofErr w:type="gramEnd"/>
      <w:r w:rsidR="008F0499">
        <w:rPr>
          <w:sz w:val="24"/>
          <w:szCs w:val="24"/>
        </w:rPr>
        <w:t xml:space="preserve"> and referrals to Early </w:t>
      </w:r>
      <w:proofErr w:type="gramStart"/>
      <w:r w:rsidR="008F0499">
        <w:rPr>
          <w:sz w:val="24"/>
          <w:szCs w:val="24"/>
        </w:rPr>
        <w:t>Help,</w:t>
      </w:r>
      <w:proofErr w:type="gramEnd"/>
      <w:r w:rsidR="008F0499">
        <w:rPr>
          <w:sz w:val="24"/>
          <w:szCs w:val="24"/>
        </w:rPr>
        <w:t xml:space="preserve"> we</w:t>
      </w:r>
      <w:r>
        <w:rPr>
          <w:sz w:val="24"/>
          <w:szCs w:val="24"/>
        </w:rPr>
        <w:t xml:space="preserve"> will refer to </w:t>
      </w:r>
      <w:r w:rsidR="00237ED3">
        <w:rPr>
          <w:sz w:val="24"/>
          <w:szCs w:val="24"/>
        </w:rPr>
        <w:t>c</w:t>
      </w:r>
      <w:r>
        <w:rPr>
          <w:sz w:val="24"/>
          <w:szCs w:val="24"/>
        </w:rPr>
        <w:t xml:space="preserve">hildren’s </w:t>
      </w:r>
      <w:r w:rsidR="00237ED3">
        <w:rPr>
          <w:sz w:val="24"/>
          <w:szCs w:val="24"/>
        </w:rPr>
        <w:t>s</w:t>
      </w:r>
      <w:r>
        <w:rPr>
          <w:sz w:val="24"/>
          <w:szCs w:val="24"/>
        </w:rPr>
        <w:t xml:space="preserve">ocial </w:t>
      </w:r>
      <w:r w:rsidR="00237ED3">
        <w:rPr>
          <w:sz w:val="24"/>
          <w:szCs w:val="24"/>
        </w:rPr>
        <w:t>c</w:t>
      </w:r>
      <w:r>
        <w:rPr>
          <w:sz w:val="24"/>
          <w:szCs w:val="24"/>
        </w:rPr>
        <w:t xml:space="preserve">are if we think a child is suffering or is at risk of suffering harm. </w:t>
      </w:r>
    </w:p>
    <w:p w:rsidR="00F35C67" w:rsidP="00F35C67" w:rsidRDefault="00F35C67" w14:paraId="66C1C9A3" w14:textId="77777777">
      <w:pPr>
        <w:spacing w:after="0" w:line="240" w:lineRule="auto"/>
        <w:jc w:val="both"/>
        <w:rPr>
          <w:rFonts w:eastAsia="Times New Roman" w:cstheme="minorHAnsi"/>
          <w:b/>
          <w:bCs/>
          <w:color w:val="000000"/>
          <w:sz w:val="24"/>
          <w:szCs w:val="24"/>
          <w:lang w:eastAsia="en-GB"/>
        </w:rPr>
      </w:pPr>
    </w:p>
    <w:p w:rsidRPr="00030AFE" w:rsidR="00CB6713" w:rsidP="00F35C67" w:rsidRDefault="00CB6713" w14:paraId="2895F7D9" w14:textId="54F8C59C">
      <w:pPr>
        <w:spacing w:after="0" w:line="240" w:lineRule="auto"/>
        <w:jc w:val="both"/>
        <w:rPr>
          <w:rFonts w:eastAsia="Times New Roman" w:cstheme="minorHAnsi"/>
          <w:b/>
          <w:bCs/>
          <w:color w:val="000000"/>
          <w:sz w:val="24"/>
          <w:szCs w:val="24"/>
          <w:lang w:eastAsia="en-GB"/>
        </w:rPr>
      </w:pPr>
      <w:r w:rsidRPr="00030AFE">
        <w:rPr>
          <w:rFonts w:eastAsia="Times New Roman" w:cstheme="minorHAnsi"/>
          <w:b/>
          <w:bCs/>
          <w:color w:val="000000"/>
          <w:sz w:val="24"/>
          <w:szCs w:val="24"/>
          <w:lang w:eastAsia="en-GB"/>
        </w:rPr>
        <w:t xml:space="preserve">Domestic abuse </w:t>
      </w:r>
    </w:p>
    <w:p w:rsidR="00A368C6" w:rsidP="00F35C67" w:rsidRDefault="00CB6713" w14:paraId="789DB073" w14:textId="545E777E">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Domestic </w:t>
      </w:r>
      <w:r w:rsidR="00FC0AB2">
        <w:rPr>
          <w:rFonts w:eastAsia="Times New Roman" w:cstheme="minorHAnsi"/>
          <w:bCs/>
          <w:color w:val="000000"/>
          <w:sz w:val="24"/>
          <w:szCs w:val="24"/>
          <w:lang w:eastAsia="en-GB"/>
        </w:rPr>
        <w:t>a</w:t>
      </w:r>
      <w:r w:rsidRPr="00030AFE">
        <w:rPr>
          <w:rFonts w:eastAsia="Times New Roman" w:cstheme="minorHAnsi"/>
          <w:bCs/>
          <w:color w:val="000000"/>
          <w:sz w:val="24"/>
          <w:szCs w:val="24"/>
          <w:lang w:eastAsia="en-GB"/>
        </w:rPr>
        <w:t xml:space="preserve">buse is any incident or pattern of incidents of controlling, coercive, threatening behaviour, violence or abuse between those aged 16 or over who are, or have been, intimate partners or family members regardless of gender or sexuality. </w:t>
      </w:r>
    </w:p>
    <w:p w:rsidR="00104AF9" w:rsidP="00F35C67" w:rsidRDefault="00104AF9" w14:paraId="2A3ED639" w14:textId="77777777">
      <w:pPr>
        <w:spacing w:after="0" w:line="240" w:lineRule="auto"/>
        <w:jc w:val="both"/>
        <w:rPr>
          <w:rFonts w:eastAsia="Times New Roman" w:cstheme="minorHAnsi"/>
          <w:bCs/>
          <w:color w:val="000000"/>
          <w:sz w:val="24"/>
          <w:szCs w:val="24"/>
          <w:lang w:eastAsia="en-GB"/>
        </w:rPr>
      </w:pPr>
    </w:p>
    <w:p w:rsidRPr="000F6077" w:rsidR="00A368C6" w:rsidP="000F6077" w:rsidRDefault="00A368C6" w14:paraId="5DD7CEB9" w14:textId="47AD14AF">
      <w:pPr>
        <w:spacing w:after="0" w:line="240" w:lineRule="auto"/>
        <w:jc w:val="both"/>
        <w:rPr>
          <w:sz w:val="24"/>
          <w:szCs w:val="24"/>
        </w:rPr>
      </w:pPr>
      <w:r w:rsidRPr="000F6077">
        <w:rPr>
          <w:sz w:val="24"/>
          <w:szCs w:val="24"/>
        </w:rPr>
        <w:t>Types of domestic abuse include intimate partner violence, abuse by family members, teenage relationship abuse (abuse in intimate personal relationships between children) and child/adolescent to parent violence and abuse.</w:t>
      </w:r>
    </w:p>
    <w:p w:rsidRPr="000F6077" w:rsidR="00104AF9" w:rsidP="000F6077" w:rsidRDefault="00104AF9" w14:paraId="55FF5E75" w14:textId="77777777">
      <w:pPr>
        <w:spacing w:after="0" w:line="240" w:lineRule="auto"/>
        <w:jc w:val="both"/>
        <w:rPr>
          <w:rFonts w:eastAsia="Times New Roman" w:cstheme="minorHAnsi"/>
          <w:bCs/>
          <w:color w:val="000000"/>
          <w:sz w:val="24"/>
          <w:szCs w:val="24"/>
          <w:lang w:eastAsia="en-GB"/>
        </w:rPr>
      </w:pPr>
    </w:p>
    <w:p w:rsidRPr="000F6077" w:rsidR="00CB6713" w:rsidP="000F6077" w:rsidRDefault="00CB6713" w14:paraId="1C520D3C" w14:textId="40D78306">
      <w:pPr>
        <w:spacing w:after="0" w:line="240" w:lineRule="auto"/>
        <w:jc w:val="both"/>
        <w:rPr>
          <w:rFonts w:eastAsia="Times New Roman" w:cstheme="minorHAnsi"/>
          <w:bCs/>
          <w:color w:val="000000"/>
          <w:sz w:val="24"/>
          <w:szCs w:val="24"/>
          <w:lang w:eastAsia="en-GB"/>
        </w:rPr>
      </w:pPr>
      <w:r w:rsidRPr="000F6077">
        <w:rPr>
          <w:rFonts w:eastAsia="Times New Roman" w:cstheme="minorHAnsi"/>
          <w:bCs/>
          <w:color w:val="000000"/>
          <w:sz w:val="24"/>
          <w:szCs w:val="24"/>
          <w:lang w:eastAsia="en-GB"/>
        </w:rPr>
        <w:t xml:space="preserve">The abuse can </w:t>
      </w:r>
      <w:proofErr w:type="gramStart"/>
      <w:r w:rsidRPr="000F6077">
        <w:rPr>
          <w:rFonts w:eastAsia="Times New Roman" w:cstheme="minorHAnsi"/>
          <w:bCs/>
          <w:color w:val="000000"/>
          <w:sz w:val="24"/>
          <w:szCs w:val="24"/>
          <w:lang w:eastAsia="en-GB"/>
        </w:rPr>
        <w:t>encompass, but</w:t>
      </w:r>
      <w:proofErr w:type="gramEnd"/>
      <w:r w:rsidRPr="000F6077">
        <w:rPr>
          <w:rFonts w:eastAsia="Times New Roman" w:cstheme="minorHAnsi"/>
          <w:bCs/>
          <w:color w:val="000000"/>
          <w:sz w:val="24"/>
          <w:szCs w:val="24"/>
          <w:lang w:eastAsia="en-GB"/>
        </w:rPr>
        <w:t xml:space="preserve"> is not limited </w:t>
      </w:r>
      <w:proofErr w:type="gramStart"/>
      <w:r w:rsidRPr="000F6077">
        <w:rPr>
          <w:rFonts w:eastAsia="Times New Roman" w:cstheme="minorHAnsi"/>
          <w:bCs/>
          <w:color w:val="000000"/>
          <w:sz w:val="24"/>
          <w:szCs w:val="24"/>
          <w:lang w:eastAsia="en-GB"/>
        </w:rPr>
        <w:t>to:</w:t>
      </w:r>
      <w:proofErr w:type="gramEnd"/>
      <w:r w:rsidRPr="000F6077">
        <w:rPr>
          <w:rFonts w:eastAsia="Times New Roman" w:cstheme="minorHAnsi"/>
          <w:bCs/>
          <w:color w:val="000000"/>
          <w:sz w:val="24"/>
          <w:szCs w:val="24"/>
          <w:lang w:eastAsia="en-GB"/>
        </w:rPr>
        <w:t xml:space="preserve"> psychological; physical; sexual; financial; and emotional.</w:t>
      </w:r>
    </w:p>
    <w:p w:rsidRPr="000F6077" w:rsidR="00104AF9" w:rsidP="000F6077" w:rsidRDefault="00104AF9" w14:paraId="26CA52D3" w14:textId="77777777">
      <w:pPr>
        <w:spacing w:after="0" w:line="240" w:lineRule="auto"/>
        <w:jc w:val="both"/>
        <w:rPr>
          <w:rFonts w:eastAsia="Times New Roman" w:cstheme="minorHAnsi"/>
          <w:bCs/>
          <w:color w:val="000000"/>
          <w:sz w:val="24"/>
          <w:szCs w:val="24"/>
          <w:lang w:eastAsia="en-GB"/>
        </w:rPr>
      </w:pPr>
    </w:p>
    <w:p w:rsidRPr="000F6077" w:rsidR="00CB6713" w:rsidP="000F6077" w:rsidRDefault="00CB6713" w14:paraId="12D282A1" w14:textId="2596AF4B">
      <w:pPr>
        <w:spacing w:after="0" w:line="240" w:lineRule="auto"/>
        <w:jc w:val="both"/>
        <w:rPr>
          <w:rFonts w:eastAsia="Times New Roman" w:cstheme="minorHAnsi"/>
          <w:bCs/>
          <w:color w:val="000000"/>
          <w:sz w:val="24"/>
          <w:szCs w:val="24"/>
          <w:lang w:eastAsia="en-GB"/>
        </w:rPr>
      </w:pPr>
      <w:r w:rsidRPr="000F6077">
        <w:rPr>
          <w:rFonts w:eastAsia="Times New Roman" w:cstheme="minorHAnsi"/>
          <w:bCs/>
          <w:color w:val="000000"/>
          <w:sz w:val="24"/>
          <w:szCs w:val="24"/>
          <w:lang w:eastAsia="en-GB"/>
        </w:rPr>
        <w:t xml:space="preserve">All children can witness and be adversely affected by domestic abuse in the context of their home life where domestic abuse occurs between family members. </w:t>
      </w:r>
      <w:r w:rsidRPr="000F6077" w:rsidR="00C8704A">
        <w:rPr>
          <w:rFonts w:ascii="Calibri" w:hAnsi="Calibri" w:eastAsia="Times New Roman" w:cs="Times New Roman"/>
          <w:sz w:val="24"/>
          <w:szCs w:val="24"/>
        </w:rPr>
        <w:t>Domestic abuse can impact on children through seeing, hearing or experiencing the effects of domestic abuse and/or experiencing it through their own intimate relationships</w:t>
      </w:r>
      <w:r w:rsidRPr="000F6077" w:rsidR="00C8704A">
        <w:rPr>
          <w:rFonts w:ascii="Calibri" w:hAnsi="Calibri" w:eastAsia="Times New Roman" w:cs="Times New Roman"/>
        </w:rPr>
        <w:t xml:space="preserve">. </w:t>
      </w:r>
      <w:r w:rsidRPr="000F6077">
        <w:rPr>
          <w:rFonts w:eastAsia="Times New Roman" w:cstheme="minorHAnsi"/>
          <w:bCs/>
          <w:color w:val="000000"/>
          <w:sz w:val="24"/>
          <w:szCs w:val="24"/>
          <w:lang w:eastAsia="en-GB"/>
        </w:rPr>
        <w:t>Exposure to domestic abuse and/or violence can have a serious, long lasting emotional and psychological impact on children. In some cases, a child may blame themselves for the abuse or may have had to leave the family home as a result.</w:t>
      </w:r>
    </w:p>
    <w:p w:rsidRPr="000F6077" w:rsidR="00104AF9" w:rsidP="000F6077" w:rsidRDefault="00104AF9" w14:paraId="134566ED" w14:textId="77777777">
      <w:pPr>
        <w:spacing w:after="0" w:line="240" w:lineRule="auto"/>
        <w:jc w:val="both"/>
        <w:rPr>
          <w:rFonts w:eastAsia="Times New Roman" w:cstheme="minorHAnsi"/>
          <w:bCs/>
          <w:color w:val="000000"/>
          <w:sz w:val="24"/>
          <w:szCs w:val="24"/>
          <w:lang w:eastAsia="en-GB"/>
        </w:rPr>
      </w:pPr>
    </w:p>
    <w:p w:rsidRPr="000F6077" w:rsidR="00A368C6" w:rsidP="000F6077" w:rsidRDefault="00A368C6" w14:paraId="1819E5DA" w14:textId="77777777">
      <w:pPr>
        <w:pStyle w:val="1bodycopy10pt"/>
        <w:jc w:val="both"/>
        <w:rPr>
          <w:rFonts w:asciiTheme="minorHAnsi" w:hAnsiTheme="minorHAnsi" w:cstheme="minorHAnsi"/>
          <w:sz w:val="24"/>
        </w:rPr>
      </w:pPr>
      <w:r w:rsidRPr="000F6077">
        <w:rPr>
          <w:rFonts w:asciiTheme="minorHAnsi" w:hAnsiTheme="minorHAnsi" w:cstheme="minorHAnsi"/>
          <w:sz w:val="24"/>
        </w:rPr>
        <w:t>Anyone can be a victim of domestic abuse, regardless of gender, age, ethnicity, socioeconomic status, sexuality or background, and domestic abuse can take place inside or outside of the home. Children who witness domestic abuse are also victims.</w:t>
      </w:r>
    </w:p>
    <w:p w:rsidR="00F35C67" w:rsidP="00F35C67" w:rsidRDefault="00F35C67" w14:paraId="0F77CBD0" w14:textId="77777777">
      <w:pPr>
        <w:spacing w:after="0" w:line="240" w:lineRule="auto"/>
        <w:rPr>
          <w:rFonts w:cstheme="minorHAnsi"/>
          <w:sz w:val="24"/>
          <w:szCs w:val="24"/>
        </w:rPr>
      </w:pPr>
    </w:p>
    <w:p w:rsidR="00CB6713" w:rsidP="00F35C67" w:rsidRDefault="00CB6713" w14:paraId="3B9AB067" w14:textId="245D680E">
      <w:pPr>
        <w:spacing w:after="0" w:line="240" w:lineRule="auto"/>
        <w:rPr>
          <w:rFonts w:cstheme="minorHAnsi"/>
          <w:sz w:val="24"/>
          <w:szCs w:val="24"/>
        </w:rPr>
      </w:pPr>
      <w:r w:rsidRPr="000F6077">
        <w:rPr>
          <w:rFonts w:cstheme="minorHAnsi"/>
          <w:sz w:val="24"/>
          <w:szCs w:val="24"/>
        </w:rPr>
        <w:t xml:space="preserve">At </w:t>
      </w:r>
      <w:r w:rsidR="008F0499">
        <w:rPr>
          <w:rFonts w:cstheme="minorHAnsi"/>
          <w:sz w:val="24"/>
          <w:szCs w:val="24"/>
        </w:rPr>
        <w:t>St Mary’s School</w:t>
      </w:r>
      <w:r w:rsidRPr="000F6077">
        <w:rPr>
          <w:rFonts w:cstheme="minorHAnsi"/>
          <w:sz w:val="24"/>
          <w:szCs w:val="24"/>
        </w:rPr>
        <w:t xml:space="preserve"> we are working in partnership with North Northamptonshire Council and West Northamptonshire Council and Northamptonshire Police to identify and provide appropriate support to pupils who have experienced domestic abuse in their household; nationally this scheme is called Operation Encompass. </w:t>
      </w:r>
      <w:proofErr w:type="gramStart"/>
      <w:r w:rsidRPr="000F6077">
        <w:rPr>
          <w:rFonts w:cstheme="minorHAnsi"/>
          <w:sz w:val="24"/>
          <w:szCs w:val="24"/>
        </w:rPr>
        <w:t>In order to</w:t>
      </w:r>
      <w:proofErr w:type="gramEnd"/>
      <w:r w:rsidRPr="000F6077">
        <w:rPr>
          <w:rFonts w:cstheme="minorHAnsi"/>
          <w:sz w:val="24"/>
          <w:szCs w:val="24"/>
        </w:rPr>
        <w:t xml:space="preserve"> achieve this, North Northamptonshire Council and West Northamptonshire Council will share police information with the Designated Safeguarding Lead(s) of all domestic incidents where one of our pupils has been affected. On receipt of any information, the Designated Safeguarding Lead will decide on the appropriate support the child requires, this could be silent or overt.</w:t>
      </w:r>
      <w:r w:rsidRPr="00030AFE">
        <w:rPr>
          <w:rFonts w:cstheme="minorHAnsi"/>
          <w:sz w:val="24"/>
          <w:szCs w:val="24"/>
        </w:rPr>
        <w:t xml:space="preserve"> </w:t>
      </w:r>
    </w:p>
    <w:p w:rsidRPr="00B83682" w:rsidR="00F35C67" w:rsidP="00F35C67" w:rsidRDefault="00F35C67" w14:paraId="2528B812" w14:textId="77777777">
      <w:pPr>
        <w:spacing w:after="0" w:line="240" w:lineRule="auto"/>
        <w:rPr>
          <w:rFonts w:cstheme="minorHAnsi"/>
        </w:rPr>
      </w:pPr>
    </w:p>
    <w:p w:rsidR="00CB6713" w:rsidP="130BA91D" w:rsidRDefault="00CB6713" w14:paraId="386E3B48" w14:textId="42FA89BD">
      <w:pPr>
        <w:spacing w:after="0" w:line="240" w:lineRule="auto"/>
        <w:jc w:val="both"/>
        <w:rPr>
          <w:sz w:val="24"/>
          <w:szCs w:val="24"/>
        </w:rPr>
      </w:pPr>
      <w:r w:rsidRPr="130BA91D">
        <w:rPr>
          <w:sz w:val="24"/>
          <w:szCs w:val="24"/>
        </w:rPr>
        <w:t xml:space="preserve">All information sharing and resulting actions will be undertaken in accordance with the </w:t>
      </w:r>
      <w:hyperlink w:history="1" r:id="rId31">
        <w:r w:rsidRPr="00B529C1">
          <w:rPr>
            <w:rStyle w:val="Hyperlink"/>
            <w:rFonts w:asciiTheme="minorHAnsi" w:hAnsiTheme="minorHAnsi" w:cstheme="minorBidi"/>
          </w:rPr>
          <w:t>‘NSC</w:t>
        </w:r>
        <w:r w:rsidRPr="00B529C1" w:rsidR="00B83682">
          <w:rPr>
            <w:rStyle w:val="Hyperlink"/>
            <w:rFonts w:asciiTheme="minorHAnsi" w:hAnsiTheme="minorHAnsi" w:cstheme="minorBidi"/>
          </w:rPr>
          <w:t>P</w:t>
        </w:r>
        <w:r w:rsidRPr="00B529C1">
          <w:rPr>
            <w:rStyle w:val="Hyperlink"/>
            <w:rFonts w:asciiTheme="minorHAnsi" w:hAnsiTheme="minorHAnsi" w:cstheme="minorBidi"/>
          </w:rPr>
          <w:t xml:space="preserve"> Protocol for Domestic Abuse – Notifications to Schools</w:t>
        </w:r>
        <w:r w:rsidRPr="00B529C1">
          <w:rPr>
            <w:rStyle w:val="Hyperlink"/>
            <w:rFonts w:cstheme="minorBidi"/>
          </w:rPr>
          <w:t>’</w:t>
        </w:r>
        <w:r w:rsidRPr="00B529C1">
          <w:rPr>
            <w:rStyle w:val="Hyperlink"/>
            <w:rFonts w:asciiTheme="minorHAnsi" w:hAnsiTheme="minorHAnsi" w:cstheme="minorBidi"/>
          </w:rPr>
          <w:t>.</w:t>
        </w:r>
      </w:hyperlink>
      <w:r w:rsidRPr="130BA91D">
        <w:rPr>
          <w:sz w:val="24"/>
          <w:szCs w:val="24"/>
        </w:rPr>
        <w:t xml:space="preserve"> We will record this information and store this information in accordance with the record keeping procedures outlined in this policy.</w:t>
      </w:r>
    </w:p>
    <w:p w:rsidRPr="00030AFE" w:rsidR="00F35C67" w:rsidP="00F35C67" w:rsidRDefault="00F35C67" w14:paraId="29F9DC1E" w14:textId="77777777">
      <w:pPr>
        <w:spacing w:after="0" w:line="240" w:lineRule="auto"/>
        <w:jc w:val="both"/>
        <w:rPr>
          <w:rFonts w:cstheme="minorHAnsi"/>
          <w:sz w:val="24"/>
          <w:szCs w:val="24"/>
        </w:rPr>
      </w:pPr>
    </w:p>
    <w:p w:rsidR="00CB6713" w:rsidP="00F35C67" w:rsidRDefault="00CB6713" w14:paraId="77E50727" w14:textId="1D4AE7FB">
      <w:pPr>
        <w:spacing w:after="0" w:line="240" w:lineRule="auto"/>
        <w:jc w:val="both"/>
        <w:rPr>
          <w:rFonts w:eastAsia="Times New Roman" w:cstheme="minorHAnsi"/>
          <w:bCs/>
          <w:color w:val="000000"/>
          <w:sz w:val="24"/>
          <w:szCs w:val="24"/>
          <w:lang w:val="en-US" w:eastAsia="en-GB"/>
        </w:rPr>
      </w:pPr>
      <w:r w:rsidRPr="00030AFE">
        <w:rPr>
          <w:rFonts w:eastAsia="Times New Roman" w:cstheme="minorHAnsi"/>
          <w:bCs/>
          <w:color w:val="000000"/>
          <w:sz w:val="24"/>
          <w:szCs w:val="24"/>
          <w:lang w:val="en-US" w:eastAsia="en-GB"/>
        </w:rPr>
        <w:t xml:space="preserve">The DSL will provide support according to the child’s needs and update records about their circumstances. </w:t>
      </w:r>
    </w:p>
    <w:p w:rsidRPr="00030AFE" w:rsidR="00F35C67" w:rsidP="00F35C67" w:rsidRDefault="00F35C67" w14:paraId="5DB240FA" w14:textId="77777777">
      <w:pPr>
        <w:spacing w:after="0" w:line="240" w:lineRule="auto"/>
        <w:jc w:val="both"/>
        <w:rPr>
          <w:rFonts w:eastAsia="Times New Roman" w:cstheme="minorHAnsi"/>
          <w:bCs/>
          <w:color w:val="000000"/>
          <w:sz w:val="24"/>
          <w:szCs w:val="24"/>
          <w:lang w:val="en-US" w:eastAsia="en-GB"/>
        </w:rPr>
      </w:pPr>
    </w:p>
    <w:p w:rsidRPr="00030AFE" w:rsidR="00CB6713" w:rsidP="00F35C67" w:rsidRDefault="00CB6713" w14:paraId="285066BE" w14:textId="77777777">
      <w:pPr>
        <w:spacing w:after="0" w:line="240" w:lineRule="auto"/>
        <w:jc w:val="both"/>
        <w:rPr>
          <w:rFonts w:eastAsia="Times New Roman" w:cstheme="minorHAnsi"/>
          <w:b/>
          <w:bCs/>
          <w:color w:val="000000"/>
          <w:sz w:val="24"/>
          <w:szCs w:val="24"/>
          <w:lang w:eastAsia="en-GB"/>
        </w:rPr>
      </w:pPr>
      <w:r w:rsidRPr="00030AFE">
        <w:rPr>
          <w:rFonts w:eastAsia="Times New Roman" w:cstheme="minorHAnsi"/>
          <w:b/>
          <w:bCs/>
          <w:color w:val="000000"/>
          <w:sz w:val="24"/>
          <w:szCs w:val="24"/>
          <w:lang w:eastAsia="en-GB"/>
        </w:rPr>
        <w:t>Homelessness</w:t>
      </w:r>
    </w:p>
    <w:p w:rsidRPr="00030AFE" w:rsidR="00CB6713" w:rsidP="00F35C67" w:rsidRDefault="00CB6713" w14:paraId="2F825F5D" w14:textId="7777777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Being homeless or being at risk of becoming homeless presents a real risk to a child’s welfare. </w:t>
      </w:r>
    </w:p>
    <w:p w:rsidRPr="00030AFE" w:rsidR="00CB6713" w:rsidP="00F35C67" w:rsidRDefault="00CB6713" w14:paraId="3791528B" w14:textId="471B0779">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The DSL </w:t>
      </w:r>
      <w:r w:rsidRPr="00030AFE">
        <w:rPr>
          <w:rFonts w:eastAsia="Times New Roman" w:cstheme="minorHAnsi"/>
          <w:bCs/>
          <w:color w:val="000000"/>
          <w:sz w:val="24"/>
          <w:szCs w:val="24"/>
          <w:lang w:val="en-US" w:eastAsia="en-GB"/>
        </w:rPr>
        <w:t>[and deputy/deputies]</w:t>
      </w:r>
      <w:r w:rsidRPr="00030AFE">
        <w:rPr>
          <w:rFonts w:eastAsia="Times New Roman" w:cstheme="minorHAnsi"/>
          <w:bCs/>
          <w:color w:val="000000"/>
          <w:sz w:val="24"/>
          <w:szCs w:val="24"/>
          <w:lang w:eastAsia="en-GB"/>
        </w:rPr>
        <w:t xml:space="preserve"> will be aware of contact details and referral routes into the local housing authority so they can raise/progress concerns at the earliest opportunity (where appropriate and in accordance with local procedures). </w:t>
      </w:r>
    </w:p>
    <w:p w:rsidRPr="00030AFE" w:rsidR="00CB6713" w:rsidP="00F35C67" w:rsidRDefault="00CB6713" w14:paraId="5D187D94" w14:textId="7777777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Where a child has been harmed or is at risk of harm, the DSL will also make a referral to children’s social care.</w:t>
      </w:r>
    </w:p>
    <w:p w:rsidR="00A263F4" w:rsidP="00F35C67" w:rsidRDefault="00A263F4" w14:paraId="1309B6C3" w14:textId="77777777">
      <w:pPr>
        <w:spacing w:after="0" w:line="240" w:lineRule="auto"/>
        <w:jc w:val="both"/>
        <w:rPr>
          <w:rFonts w:eastAsia="Times New Roman" w:cstheme="minorHAnsi"/>
          <w:b/>
          <w:bCs/>
          <w:color w:val="000000"/>
          <w:sz w:val="24"/>
          <w:szCs w:val="24"/>
          <w:lang w:eastAsia="en-GB"/>
        </w:rPr>
      </w:pPr>
    </w:p>
    <w:p w:rsidRPr="00030AFE" w:rsidR="00CB6713" w:rsidP="00F35C67" w:rsidRDefault="00CB6713" w14:paraId="0F9683DD" w14:textId="52654B61">
      <w:pPr>
        <w:spacing w:after="0" w:line="240" w:lineRule="auto"/>
        <w:jc w:val="both"/>
        <w:rPr>
          <w:rFonts w:eastAsia="Times New Roman" w:cstheme="minorHAnsi"/>
          <w:b/>
          <w:bCs/>
          <w:color w:val="000000"/>
          <w:sz w:val="24"/>
          <w:szCs w:val="24"/>
          <w:lang w:eastAsia="en-GB"/>
        </w:rPr>
      </w:pPr>
      <w:r w:rsidRPr="00030AFE">
        <w:rPr>
          <w:rFonts w:eastAsia="Times New Roman" w:cstheme="minorHAnsi"/>
          <w:b/>
          <w:bCs/>
          <w:color w:val="000000"/>
          <w:sz w:val="24"/>
          <w:szCs w:val="24"/>
          <w:lang w:eastAsia="en-GB"/>
        </w:rPr>
        <w:t>So-called ‘honour-based’ abuse (including FGM and forced marriage)</w:t>
      </w:r>
    </w:p>
    <w:p w:rsidRPr="00030AFE" w:rsidR="00CB6713" w:rsidP="00F35C67" w:rsidRDefault="00CB6713" w14:paraId="1C4D7ABF" w14:textId="7777777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So-called ‘honour-based’ abuse (HBA) encompasses incidents or crimes committed to protect or defend the honour of the family and/or community, including FGM, forced marriage, and practices such as breast ironing. </w:t>
      </w:r>
    </w:p>
    <w:p w:rsidRPr="00030AFE" w:rsidR="00CB6713" w:rsidP="00F35C67" w:rsidRDefault="00CB6713" w14:paraId="636AB379" w14:textId="7777777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Abuse committed in this context often involves a wider network of family or community pressure and can include multiple perpetrators. </w:t>
      </w:r>
    </w:p>
    <w:p w:rsidRPr="00030AFE" w:rsidR="00CB6713" w:rsidP="00F35C67" w:rsidRDefault="00CB6713" w14:paraId="0F740ABE" w14:textId="298410B2">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All forms of HBA are abuse and will be handled and escalated as such. All staff will be alert to the possibility of a child being at risk of HBA or already having suffered it. If staff have a concern, they will</w:t>
      </w:r>
      <w:r w:rsidR="00B83682">
        <w:rPr>
          <w:rFonts w:eastAsia="Times New Roman" w:cstheme="minorHAnsi"/>
          <w:bCs/>
          <w:color w:val="000000"/>
          <w:sz w:val="24"/>
          <w:szCs w:val="24"/>
          <w:lang w:eastAsia="en-GB"/>
        </w:rPr>
        <w:t xml:space="preserve"> s</w:t>
      </w:r>
      <w:r w:rsidRPr="00030AFE">
        <w:rPr>
          <w:rFonts w:eastAsia="Times New Roman" w:cstheme="minorHAnsi"/>
          <w:bCs/>
          <w:color w:val="000000"/>
          <w:sz w:val="24"/>
          <w:szCs w:val="24"/>
          <w:lang w:eastAsia="en-GB"/>
        </w:rPr>
        <w:t>peak to the DSL, who will activate local safeguarding procedures.</w:t>
      </w:r>
    </w:p>
    <w:p w:rsidR="00F35C67" w:rsidP="00F35C67" w:rsidRDefault="00F35C67" w14:paraId="4B3B48F5" w14:textId="77777777">
      <w:pPr>
        <w:spacing w:after="0" w:line="240" w:lineRule="auto"/>
        <w:jc w:val="both"/>
        <w:rPr>
          <w:rFonts w:eastAsia="Times New Roman" w:cstheme="minorHAnsi"/>
          <w:b/>
          <w:bCs/>
          <w:color w:val="000000"/>
          <w:sz w:val="24"/>
          <w:szCs w:val="24"/>
          <w:lang w:eastAsia="en-GB"/>
        </w:rPr>
      </w:pPr>
    </w:p>
    <w:p w:rsidRPr="00030AFE" w:rsidR="00CB6713" w:rsidP="00F35C67" w:rsidRDefault="00B83682" w14:paraId="71CCD012" w14:textId="4871A7B3">
      <w:pPr>
        <w:spacing w:after="0" w:line="240" w:lineRule="auto"/>
        <w:jc w:val="both"/>
        <w:rPr>
          <w:rFonts w:eastAsia="Times New Roman" w:cstheme="minorHAnsi"/>
          <w:b/>
          <w:bCs/>
          <w:color w:val="000000"/>
          <w:sz w:val="24"/>
          <w:szCs w:val="24"/>
          <w:lang w:eastAsia="en-GB"/>
        </w:rPr>
      </w:pPr>
      <w:r>
        <w:rPr>
          <w:rFonts w:eastAsia="Times New Roman" w:cstheme="minorHAnsi"/>
          <w:b/>
          <w:bCs/>
          <w:color w:val="000000"/>
          <w:sz w:val="24"/>
          <w:szCs w:val="24"/>
          <w:lang w:eastAsia="en-GB"/>
        </w:rPr>
        <w:t>Female Genital Mutilation</w:t>
      </w:r>
    </w:p>
    <w:p w:rsidRPr="00030AFE" w:rsidR="00CB6713" w:rsidP="00F35C67" w:rsidRDefault="00CB6713" w14:paraId="59573374" w14:textId="7777777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The DSL will make sure that staff have access to appropriate training to equip them to be alert to children affected by FGM or at risk of FGM.</w:t>
      </w:r>
    </w:p>
    <w:p w:rsidR="000F6077" w:rsidP="00FC0AB2" w:rsidRDefault="00B83682" w14:paraId="7FA53C8C" w14:textId="72FA799B">
      <w:pPr>
        <w:spacing w:after="0" w:line="240" w:lineRule="auto"/>
        <w:jc w:val="both"/>
        <w:rPr>
          <w:rFonts w:eastAsia="Times New Roman" w:cstheme="minorHAnsi"/>
          <w:bCs/>
          <w:color w:val="000000"/>
          <w:sz w:val="24"/>
          <w:szCs w:val="24"/>
          <w:lang w:eastAsia="en-GB"/>
        </w:rPr>
      </w:pPr>
      <w:r>
        <w:rPr>
          <w:rFonts w:eastAsia="Times New Roman" w:cstheme="minorHAnsi"/>
          <w:bCs/>
          <w:color w:val="000000"/>
          <w:sz w:val="24"/>
          <w:szCs w:val="24"/>
          <w:lang w:val="en-US" w:eastAsia="en-GB"/>
        </w:rPr>
        <w:t>Section 10</w:t>
      </w:r>
      <w:r w:rsidRPr="00030AFE" w:rsidR="00CB6713">
        <w:rPr>
          <w:rFonts w:eastAsia="Times New Roman" w:cstheme="minorHAnsi"/>
          <w:bCs/>
          <w:color w:val="000000"/>
          <w:sz w:val="24"/>
          <w:szCs w:val="24"/>
          <w:lang w:val="en-US" w:eastAsia="en-GB"/>
        </w:rPr>
        <w:t xml:space="preserve"> of this policy sets out the procedures to be followed if a staff member discovers that an act of FGM appears to have been carried out or suspects that a pupil is at risk of FGM.</w:t>
      </w:r>
    </w:p>
    <w:p w:rsidR="00FC0AB2" w:rsidP="00FC0AB2" w:rsidRDefault="00FC0AB2" w14:paraId="4FD83270" w14:textId="77777777">
      <w:pPr>
        <w:spacing w:after="0" w:line="240" w:lineRule="auto"/>
        <w:jc w:val="both"/>
        <w:rPr>
          <w:rFonts w:eastAsia="Times New Roman" w:cstheme="minorHAnsi"/>
          <w:bCs/>
          <w:color w:val="000000"/>
          <w:sz w:val="24"/>
          <w:szCs w:val="24"/>
          <w:lang w:eastAsia="en-GB"/>
        </w:rPr>
      </w:pPr>
    </w:p>
    <w:p w:rsidRPr="000F6077" w:rsidR="000F6077" w:rsidP="000F6077" w:rsidRDefault="00CB6713" w14:paraId="055D43C1" w14:textId="1AFD39F5">
      <w:pPr>
        <w:spacing w:after="120" w:line="240" w:lineRule="auto"/>
        <w:jc w:val="both"/>
        <w:rPr>
          <w:rFonts w:eastAsia="Times New Roman" w:cstheme="minorHAnsi"/>
          <w:bCs/>
          <w:color w:val="000000"/>
          <w:sz w:val="24"/>
          <w:szCs w:val="24"/>
          <w:lang w:eastAsia="en-GB"/>
        </w:rPr>
      </w:pPr>
      <w:r w:rsidRPr="000F6077">
        <w:rPr>
          <w:rFonts w:eastAsia="Times New Roman" w:cstheme="minorHAnsi"/>
          <w:bCs/>
          <w:color w:val="000000"/>
          <w:sz w:val="24"/>
          <w:szCs w:val="24"/>
          <w:lang w:eastAsia="en-GB"/>
        </w:rPr>
        <w:t>Indicators that FGM has already occurred include:</w:t>
      </w:r>
    </w:p>
    <w:p w:rsidRPr="000F6077" w:rsidR="000F6077" w:rsidP="00F42F5D" w:rsidRDefault="00CB6713" w14:paraId="7F548CAC" w14:textId="77777777">
      <w:pPr>
        <w:pStyle w:val="ListParagraph"/>
        <w:numPr>
          <w:ilvl w:val="0"/>
          <w:numId w:val="84"/>
        </w:numPr>
        <w:jc w:val="both"/>
        <w:rPr>
          <w:rFonts w:asciiTheme="minorHAnsi" w:hAnsiTheme="minorHAnsi" w:cstheme="minorHAnsi"/>
          <w:bCs/>
          <w:color w:val="000000"/>
        </w:rPr>
      </w:pPr>
      <w:r w:rsidRPr="000F6077">
        <w:rPr>
          <w:rFonts w:asciiTheme="minorHAnsi" w:hAnsiTheme="minorHAnsi" w:cstheme="minorHAnsi"/>
          <w:bCs/>
          <w:color w:val="000000"/>
          <w:lang w:val="en-US"/>
        </w:rPr>
        <w:t>A pupil confiding in a professional that FGM has taken place</w:t>
      </w:r>
    </w:p>
    <w:p w:rsidRPr="000F6077" w:rsidR="000F6077" w:rsidP="00F42F5D" w:rsidRDefault="00CB6713" w14:paraId="00FC34FE" w14:textId="77777777">
      <w:pPr>
        <w:pStyle w:val="ListParagraph"/>
        <w:numPr>
          <w:ilvl w:val="0"/>
          <w:numId w:val="84"/>
        </w:numPr>
        <w:jc w:val="both"/>
        <w:rPr>
          <w:rFonts w:asciiTheme="minorHAnsi" w:hAnsiTheme="minorHAnsi" w:cstheme="minorHAnsi"/>
          <w:bCs/>
          <w:color w:val="000000"/>
        </w:rPr>
      </w:pPr>
      <w:r w:rsidRPr="000F6077">
        <w:rPr>
          <w:rFonts w:asciiTheme="minorHAnsi" w:hAnsiTheme="minorHAnsi" w:cstheme="minorHAnsi"/>
          <w:bCs/>
          <w:color w:val="000000"/>
          <w:lang w:val="en-US"/>
        </w:rPr>
        <w:t>A mother/family member disclosing that FGM has been carried out</w:t>
      </w:r>
    </w:p>
    <w:p w:rsidRPr="000F6077" w:rsidR="000F6077" w:rsidP="00F42F5D" w:rsidRDefault="00CB6713" w14:paraId="1A15B37E" w14:textId="77777777">
      <w:pPr>
        <w:pStyle w:val="ListParagraph"/>
        <w:numPr>
          <w:ilvl w:val="0"/>
          <w:numId w:val="84"/>
        </w:numPr>
        <w:jc w:val="both"/>
        <w:rPr>
          <w:rFonts w:asciiTheme="minorHAnsi" w:hAnsiTheme="minorHAnsi" w:cstheme="minorHAnsi"/>
          <w:bCs/>
          <w:color w:val="000000"/>
        </w:rPr>
      </w:pPr>
      <w:r w:rsidRPr="000F6077">
        <w:rPr>
          <w:rFonts w:asciiTheme="minorHAnsi" w:hAnsiTheme="minorHAnsi" w:cstheme="minorHAnsi"/>
          <w:bCs/>
          <w:color w:val="000000"/>
          <w:lang w:val="en-US"/>
        </w:rPr>
        <w:t>A family/pupil already being known to social services in relation to other safeguarding issues</w:t>
      </w:r>
    </w:p>
    <w:p w:rsidRPr="000F6077" w:rsidR="00CB6713" w:rsidP="00F42F5D" w:rsidRDefault="00CB6713" w14:paraId="335FFE6D" w14:textId="7030C580">
      <w:pPr>
        <w:pStyle w:val="ListParagraph"/>
        <w:numPr>
          <w:ilvl w:val="0"/>
          <w:numId w:val="84"/>
        </w:numPr>
        <w:jc w:val="both"/>
        <w:rPr>
          <w:rFonts w:asciiTheme="minorHAnsi" w:hAnsiTheme="minorHAnsi" w:cstheme="minorHAnsi"/>
          <w:bCs/>
          <w:color w:val="000000"/>
        </w:rPr>
      </w:pPr>
      <w:r w:rsidRPr="000F6077">
        <w:rPr>
          <w:rFonts w:asciiTheme="minorHAnsi" w:hAnsiTheme="minorHAnsi" w:cstheme="minorHAnsi"/>
          <w:bCs/>
          <w:color w:val="000000"/>
          <w:lang w:val="en-US"/>
        </w:rPr>
        <w:t>A girl:</w:t>
      </w:r>
    </w:p>
    <w:p w:rsidRPr="000F6077" w:rsidR="00CB6713" w:rsidP="00F42F5D" w:rsidRDefault="00CB6713" w14:paraId="04B068C7" w14:textId="4DC07151">
      <w:pPr>
        <w:numPr>
          <w:ilvl w:val="1"/>
          <w:numId w:val="85"/>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Having difficulty walking, sitting or standing, or looking uncomfortable</w:t>
      </w:r>
      <w:r w:rsidRPr="000F6077" w:rsidR="000F6077">
        <w:rPr>
          <w:rFonts w:eastAsia="Times New Roman" w:cstheme="minorHAnsi"/>
          <w:bCs/>
          <w:color w:val="000000"/>
          <w:sz w:val="24"/>
          <w:szCs w:val="24"/>
          <w:lang w:val="en-US" w:eastAsia="en-GB"/>
        </w:rPr>
        <w:t>.</w:t>
      </w:r>
    </w:p>
    <w:p w:rsidRPr="000F6077" w:rsidR="00CB6713" w:rsidP="00F42F5D" w:rsidRDefault="00CB6713" w14:paraId="7EB05136" w14:textId="05C4150C">
      <w:pPr>
        <w:numPr>
          <w:ilvl w:val="1"/>
          <w:numId w:val="85"/>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Finding it hard to sit still for long periods of time (where this was not a problem previously)</w:t>
      </w:r>
      <w:r w:rsidRPr="000F6077" w:rsidR="000F6077">
        <w:rPr>
          <w:rFonts w:eastAsia="Times New Roman" w:cstheme="minorHAnsi"/>
          <w:bCs/>
          <w:color w:val="000000"/>
          <w:sz w:val="24"/>
          <w:szCs w:val="24"/>
          <w:lang w:val="en-US" w:eastAsia="en-GB"/>
        </w:rPr>
        <w:t>.</w:t>
      </w:r>
    </w:p>
    <w:p w:rsidRPr="000F6077" w:rsidR="00CB6713" w:rsidP="00F42F5D" w:rsidRDefault="00CB6713" w14:paraId="4D288A4A" w14:textId="4E681D63">
      <w:pPr>
        <w:numPr>
          <w:ilvl w:val="1"/>
          <w:numId w:val="85"/>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Spending longer than normal in the bathroom or toilet due to difficulties urinating</w:t>
      </w:r>
      <w:r w:rsidRPr="000F6077" w:rsidR="000F6077">
        <w:rPr>
          <w:rFonts w:eastAsia="Times New Roman" w:cstheme="minorHAnsi"/>
          <w:bCs/>
          <w:color w:val="000000"/>
          <w:sz w:val="24"/>
          <w:szCs w:val="24"/>
          <w:lang w:val="en-US" w:eastAsia="en-GB"/>
        </w:rPr>
        <w:t>.</w:t>
      </w:r>
    </w:p>
    <w:p w:rsidRPr="000F6077" w:rsidR="00CB6713" w:rsidP="00F42F5D" w:rsidRDefault="00CB6713" w14:paraId="274E1486" w14:textId="0B3C495E">
      <w:pPr>
        <w:numPr>
          <w:ilvl w:val="1"/>
          <w:numId w:val="85"/>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Having frequent urinary, menstrual or stomach problems</w:t>
      </w:r>
      <w:r w:rsidRPr="000F6077" w:rsidR="000F6077">
        <w:rPr>
          <w:rFonts w:eastAsia="Times New Roman" w:cstheme="minorHAnsi"/>
          <w:bCs/>
          <w:color w:val="000000"/>
          <w:sz w:val="24"/>
          <w:szCs w:val="24"/>
          <w:lang w:val="en-US" w:eastAsia="en-GB"/>
        </w:rPr>
        <w:t>.</w:t>
      </w:r>
    </w:p>
    <w:p w:rsidRPr="000F6077" w:rsidR="00CB6713" w:rsidP="00F42F5D" w:rsidRDefault="00CB6713" w14:paraId="797611C6" w14:textId="10F37D6E">
      <w:pPr>
        <w:numPr>
          <w:ilvl w:val="1"/>
          <w:numId w:val="85"/>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Avoiding physical exercise or missing PE</w:t>
      </w:r>
      <w:r w:rsidRPr="000F6077" w:rsidR="000F6077">
        <w:rPr>
          <w:rFonts w:eastAsia="Times New Roman" w:cstheme="minorHAnsi"/>
          <w:bCs/>
          <w:color w:val="000000"/>
          <w:sz w:val="24"/>
          <w:szCs w:val="24"/>
          <w:lang w:val="en-US" w:eastAsia="en-GB"/>
        </w:rPr>
        <w:t>.</w:t>
      </w:r>
    </w:p>
    <w:p w:rsidRPr="000F6077" w:rsidR="00CB6713" w:rsidP="00F42F5D" w:rsidRDefault="00CB6713" w14:paraId="4194C281" w14:textId="681F9609">
      <w:pPr>
        <w:numPr>
          <w:ilvl w:val="1"/>
          <w:numId w:val="85"/>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 xml:space="preserve">Being repeatedly absent from </w:t>
      </w:r>
      <w:proofErr w:type="gramStart"/>
      <w:r w:rsidRPr="000F6077">
        <w:rPr>
          <w:rFonts w:eastAsia="Times New Roman" w:cstheme="minorHAnsi"/>
          <w:bCs/>
          <w:color w:val="000000"/>
          <w:sz w:val="24"/>
          <w:szCs w:val="24"/>
          <w:lang w:val="en-US" w:eastAsia="en-GB"/>
        </w:rPr>
        <w:t>school, or</w:t>
      </w:r>
      <w:proofErr w:type="gramEnd"/>
      <w:r w:rsidRPr="000F6077">
        <w:rPr>
          <w:rFonts w:eastAsia="Times New Roman" w:cstheme="minorHAnsi"/>
          <w:bCs/>
          <w:color w:val="000000"/>
          <w:sz w:val="24"/>
          <w:szCs w:val="24"/>
          <w:lang w:val="en-US" w:eastAsia="en-GB"/>
        </w:rPr>
        <w:t xml:space="preserve"> absent for a prolonged period</w:t>
      </w:r>
      <w:r w:rsidRPr="000F6077" w:rsidR="000F6077">
        <w:rPr>
          <w:rFonts w:eastAsia="Times New Roman" w:cstheme="minorHAnsi"/>
          <w:bCs/>
          <w:color w:val="000000"/>
          <w:sz w:val="24"/>
          <w:szCs w:val="24"/>
          <w:lang w:val="en-US" w:eastAsia="en-GB"/>
        </w:rPr>
        <w:t>.</w:t>
      </w:r>
      <w:r w:rsidRPr="000F6077">
        <w:rPr>
          <w:rFonts w:eastAsia="Times New Roman" w:cstheme="minorHAnsi"/>
          <w:bCs/>
          <w:color w:val="000000"/>
          <w:sz w:val="24"/>
          <w:szCs w:val="24"/>
          <w:lang w:val="en-US" w:eastAsia="en-GB"/>
        </w:rPr>
        <w:t xml:space="preserve"> </w:t>
      </w:r>
    </w:p>
    <w:p w:rsidRPr="000F6077" w:rsidR="00CB6713" w:rsidP="00F42F5D" w:rsidRDefault="00CB6713" w14:paraId="02F6A629" w14:textId="1ECBD680">
      <w:pPr>
        <w:numPr>
          <w:ilvl w:val="1"/>
          <w:numId w:val="85"/>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 xml:space="preserve">Demonstrating increased emotional and psychological needs – for example, withdrawal or depression, or significant change in </w:t>
      </w:r>
      <w:proofErr w:type="spellStart"/>
      <w:r w:rsidRPr="000F6077">
        <w:rPr>
          <w:rFonts w:eastAsia="Times New Roman" w:cstheme="minorHAnsi"/>
          <w:bCs/>
          <w:color w:val="000000"/>
          <w:sz w:val="24"/>
          <w:szCs w:val="24"/>
          <w:lang w:val="en-US" w:eastAsia="en-GB"/>
        </w:rPr>
        <w:t>behaviour</w:t>
      </w:r>
      <w:proofErr w:type="spellEnd"/>
      <w:r w:rsidRPr="000F6077" w:rsidR="000F6077">
        <w:rPr>
          <w:rFonts w:eastAsia="Times New Roman" w:cstheme="minorHAnsi"/>
          <w:bCs/>
          <w:color w:val="000000"/>
          <w:sz w:val="24"/>
          <w:szCs w:val="24"/>
          <w:lang w:val="en-US" w:eastAsia="en-GB"/>
        </w:rPr>
        <w:t>.</w:t>
      </w:r>
    </w:p>
    <w:p w:rsidRPr="000F6077" w:rsidR="00CB6713" w:rsidP="00F42F5D" w:rsidRDefault="00CB6713" w14:paraId="4B511776" w14:textId="0CF0B050">
      <w:pPr>
        <w:numPr>
          <w:ilvl w:val="1"/>
          <w:numId w:val="85"/>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Being reluctant to undergo any medical examinations</w:t>
      </w:r>
      <w:r w:rsidRPr="000F6077" w:rsidR="000F6077">
        <w:rPr>
          <w:rFonts w:eastAsia="Times New Roman" w:cstheme="minorHAnsi"/>
          <w:bCs/>
          <w:color w:val="000000"/>
          <w:sz w:val="24"/>
          <w:szCs w:val="24"/>
          <w:lang w:val="en-US" w:eastAsia="en-GB"/>
        </w:rPr>
        <w:t>.</w:t>
      </w:r>
    </w:p>
    <w:p w:rsidRPr="000F6077" w:rsidR="00CB6713" w:rsidP="00F42F5D" w:rsidRDefault="00CB6713" w14:paraId="00FDD5ED" w14:textId="08A8AF4E">
      <w:pPr>
        <w:numPr>
          <w:ilvl w:val="1"/>
          <w:numId w:val="85"/>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 xml:space="preserve">Asking for </w:t>
      </w:r>
      <w:proofErr w:type="gramStart"/>
      <w:r w:rsidRPr="000F6077">
        <w:rPr>
          <w:rFonts w:eastAsia="Times New Roman" w:cstheme="minorHAnsi"/>
          <w:bCs/>
          <w:color w:val="000000"/>
          <w:sz w:val="24"/>
          <w:szCs w:val="24"/>
          <w:lang w:val="en-US" w:eastAsia="en-GB"/>
        </w:rPr>
        <w:t>help, but</w:t>
      </w:r>
      <w:proofErr w:type="gramEnd"/>
      <w:r w:rsidRPr="000F6077">
        <w:rPr>
          <w:rFonts w:eastAsia="Times New Roman" w:cstheme="minorHAnsi"/>
          <w:bCs/>
          <w:color w:val="000000"/>
          <w:sz w:val="24"/>
          <w:szCs w:val="24"/>
          <w:lang w:val="en-US" w:eastAsia="en-GB"/>
        </w:rPr>
        <w:t xml:space="preserve"> not being explicit about the problem</w:t>
      </w:r>
      <w:r w:rsidRPr="000F6077" w:rsidR="000F6077">
        <w:rPr>
          <w:rFonts w:eastAsia="Times New Roman" w:cstheme="minorHAnsi"/>
          <w:bCs/>
          <w:color w:val="000000"/>
          <w:sz w:val="24"/>
          <w:szCs w:val="24"/>
          <w:lang w:val="en-US" w:eastAsia="en-GB"/>
        </w:rPr>
        <w:t>.</w:t>
      </w:r>
    </w:p>
    <w:p w:rsidRPr="000F6077" w:rsidR="00CB6713" w:rsidP="00F42F5D" w:rsidRDefault="00CB6713" w14:paraId="2504973A" w14:textId="4A59E654">
      <w:pPr>
        <w:numPr>
          <w:ilvl w:val="1"/>
          <w:numId w:val="85"/>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Talking about pain or discomfort between her legs</w:t>
      </w:r>
      <w:r w:rsidRPr="000F6077" w:rsidR="000F6077">
        <w:rPr>
          <w:rFonts w:eastAsia="Times New Roman" w:cstheme="minorHAnsi"/>
          <w:bCs/>
          <w:color w:val="000000"/>
          <w:sz w:val="24"/>
          <w:szCs w:val="24"/>
          <w:lang w:val="en-US" w:eastAsia="en-GB"/>
        </w:rPr>
        <w:t>.</w:t>
      </w:r>
    </w:p>
    <w:p w:rsidRPr="000F6077" w:rsidR="00B83682" w:rsidP="00F35C67" w:rsidRDefault="00B83682" w14:paraId="799A08EB" w14:textId="77777777">
      <w:pPr>
        <w:spacing w:after="0" w:line="240" w:lineRule="auto"/>
        <w:jc w:val="both"/>
        <w:rPr>
          <w:rFonts w:eastAsia="Times New Roman" w:cstheme="minorHAnsi"/>
          <w:bCs/>
          <w:color w:val="000000"/>
          <w:sz w:val="24"/>
          <w:szCs w:val="24"/>
          <w:lang w:eastAsia="en-GB"/>
        </w:rPr>
      </w:pPr>
    </w:p>
    <w:p w:rsidRPr="000F6077" w:rsidR="00F35C67" w:rsidP="000F6077" w:rsidRDefault="00CB6713" w14:paraId="4331C7DC" w14:textId="5031BBD0">
      <w:pPr>
        <w:spacing w:after="120" w:line="240" w:lineRule="auto"/>
        <w:jc w:val="both"/>
        <w:rPr>
          <w:rFonts w:eastAsia="Times New Roman" w:cstheme="minorHAnsi"/>
          <w:bCs/>
          <w:color w:val="000000"/>
          <w:sz w:val="24"/>
          <w:szCs w:val="24"/>
          <w:lang w:eastAsia="en-GB"/>
        </w:rPr>
      </w:pPr>
      <w:r w:rsidRPr="000F6077">
        <w:rPr>
          <w:rFonts w:eastAsia="Times New Roman" w:cstheme="minorHAnsi"/>
          <w:bCs/>
          <w:color w:val="000000"/>
          <w:sz w:val="24"/>
          <w:szCs w:val="24"/>
          <w:lang w:eastAsia="en-GB"/>
        </w:rPr>
        <w:t>Potential signs that a pupil may be at risk of FGM include:</w:t>
      </w:r>
    </w:p>
    <w:p w:rsidRPr="000F6077" w:rsidR="00CB6713" w:rsidP="00F42F5D" w:rsidRDefault="00CB6713" w14:paraId="3ECE78C3" w14:textId="4EB15993">
      <w:pPr>
        <w:pStyle w:val="ListParagraph"/>
        <w:numPr>
          <w:ilvl w:val="0"/>
          <w:numId w:val="86"/>
        </w:numPr>
        <w:jc w:val="both"/>
        <w:rPr>
          <w:rFonts w:asciiTheme="minorHAnsi" w:hAnsiTheme="minorHAnsi" w:cstheme="minorHAnsi"/>
          <w:bCs/>
          <w:color w:val="000000"/>
          <w:lang w:val="en-US"/>
        </w:rPr>
      </w:pPr>
      <w:r w:rsidRPr="000F6077">
        <w:rPr>
          <w:rFonts w:asciiTheme="minorHAnsi" w:hAnsiTheme="minorHAnsi" w:cstheme="minorHAnsi"/>
          <w:bCs/>
          <w:color w:val="000000"/>
          <w:lang w:val="en-US"/>
        </w:rPr>
        <w:t xml:space="preserve">The girl’s family </w:t>
      </w:r>
      <w:proofErr w:type="gramStart"/>
      <w:r w:rsidRPr="000F6077">
        <w:rPr>
          <w:rFonts w:asciiTheme="minorHAnsi" w:hAnsiTheme="minorHAnsi" w:cstheme="minorHAnsi"/>
          <w:bCs/>
          <w:color w:val="000000"/>
          <w:lang w:val="en-US"/>
        </w:rPr>
        <w:t>having</w:t>
      </w:r>
      <w:proofErr w:type="gramEnd"/>
      <w:r w:rsidRPr="000F6077">
        <w:rPr>
          <w:rFonts w:asciiTheme="minorHAnsi" w:hAnsiTheme="minorHAnsi" w:cstheme="minorHAnsi"/>
          <w:bCs/>
          <w:color w:val="000000"/>
          <w:lang w:val="en-US"/>
        </w:rPr>
        <w:t xml:space="preserve"> a history of </w:t>
      </w:r>
      <w:r w:rsidRPr="000F6077" w:rsidR="00445DD7">
        <w:rPr>
          <w:rFonts w:asciiTheme="minorHAnsi" w:hAnsiTheme="minorHAnsi" w:cstheme="minorHAnsi"/>
          <w:bCs/>
          <w:color w:val="000000"/>
          <w:lang w:val="en-US"/>
        </w:rPr>
        <w:t>practicing</w:t>
      </w:r>
      <w:r w:rsidRPr="000F6077">
        <w:rPr>
          <w:rFonts w:asciiTheme="minorHAnsi" w:hAnsiTheme="minorHAnsi" w:cstheme="minorHAnsi"/>
          <w:bCs/>
          <w:color w:val="000000"/>
          <w:lang w:val="en-US"/>
        </w:rPr>
        <w:t xml:space="preserve"> FGM (this is the biggest risk factor to consider)</w:t>
      </w:r>
    </w:p>
    <w:p w:rsidRPr="000F6077" w:rsidR="00CB6713" w:rsidP="00F42F5D" w:rsidRDefault="00CB6713" w14:paraId="11FBA703" w14:textId="680AC91F">
      <w:pPr>
        <w:pStyle w:val="ListParagraph"/>
        <w:numPr>
          <w:ilvl w:val="0"/>
          <w:numId w:val="86"/>
        </w:numPr>
        <w:jc w:val="both"/>
        <w:rPr>
          <w:rFonts w:asciiTheme="minorHAnsi" w:hAnsiTheme="minorHAnsi" w:cstheme="minorHAnsi"/>
          <w:bCs/>
          <w:color w:val="000000"/>
          <w:lang w:val="en-US"/>
        </w:rPr>
      </w:pPr>
      <w:r w:rsidRPr="000F6077">
        <w:rPr>
          <w:rFonts w:asciiTheme="minorHAnsi" w:hAnsiTheme="minorHAnsi" w:cstheme="minorHAnsi"/>
          <w:bCs/>
          <w:color w:val="000000"/>
          <w:lang w:val="en-US"/>
        </w:rPr>
        <w:t xml:space="preserve">FGM being known to be </w:t>
      </w:r>
      <w:r w:rsidRPr="000F6077" w:rsidR="00445DD7">
        <w:rPr>
          <w:rFonts w:asciiTheme="minorHAnsi" w:hAnsiTheme="minorHAnsi" w:cstheme="minorHAnsi"/>
          <w:bCs/>
          <w:color w:val="000000"/>
          <w:lang w:val="en-US"/>
        </w:rPr>
        <w:t>practiced</w:t>
      </w:r>
      <w:r w:rsidRPr="000F6077">
        <w:rPr>
          <w:rFonts w:asciiTheme="minorHAnsi" w:hAnsiTheme="minorHAnsi" w:cstheme="minorHAnsi"/>
          <w:bCs/>
          <w:color w:val="000000"/>
          <w:lang w:val="en-US"/>
        </w:rPr>
        <w:t xml:space="preserve"> in the girl’s community or country of origin</w:t>
      </w:r>
    </w:p>
    <w:p w:rsidRPr="000F6077" w:rsidR="00CB6713" w:rsidP="00F42F5D" w:rsidRDefault="00CB6713" w14:paraId="7E42CD37" w14:textId="77777777">
      <w:pPr>
        <w:pStyle w:val="ListParagraph"/>
        <w:numPr>
          <w:ilvl w:val="0"/>
          <w:numId w:val="86"/>
        </w:numPr>
        <w:jc w:val="both"/>
        <w:rPr>
          <w:rFonts w:asciiTheme="minorHAnsi" w:hAnsiTheme="minorHAnsi" w:cstheme="minorHAnsi"/>
          <w:bCs/>
          <w:color w:val="000000"/>
          <w:lang w:val="en-US"/>
        </w:rPr>
      </w:pPr>
      <w:r w:rsidRPr="000F6077">
        <w:rPr>
          <w:rFonts w:asciiTheme="minorHAnsi" w:hAnsiTheme="minorHAnsi" w:cstheme="minorHAnsi"/>
          <w:bCs/>
          <w:color w:val="000000"/>
          <w:lang w:val="en-US"/>
        </w:rPr>
        <w:t xml:space="preserve">A parent or family member expressing concern that FGM may be carried out </w:t>
      </w:r>
    </w:p>
    <w:p w:rsidRPr="000F6077" w:rsidR="00CB6713" w:rsidP="00F42F5D" w:rsidRDefault="00CB6713" w14:paraId="63C7C0D9" w14:textId="77777777">
      <w:pPr>
        <w:pStyle w:val="ListParagraph"/>
        <w:numPr>
          <w:ilvl w:val="0"/>
          <w:numId w:val="86"/>
        </w:numPr>
        <w:jc w:val="both"/>
        <w:rPr>
          <w:rFonts w:asciiTheme="minorHAnsi" w:hAnsiTheme="minorHAnsi" w:cstheme="minorHAnsi"/>
          <w:bCs/>
          <w:color w:val="000000"/>
          <w:lang w:val="en-US"/>
        </w:rPr>
      </w:pPr>
      <w:r w:rsidRPr="000F6077">
        <w:rPr>
          <w:rFonts w:asciiTheme="minorHAnsi" w:hAnsiTheme="minorHAnsi" w:cstheme="minorHAnsi"/>
          <w:bCs/>
          <w:color w:val="000000"/>
          <w:lang w:val="en-US"/>
        </w:rPr>
        <w:t>A family not engaging with professionals (health, education or other) or already being known to social care in relation to other safeguarding issues</w:t>
      </w:r>
    </w:p>
    <w:p w:rsidRPr="000F6077" w:rsidR="00CB6713" w:rsidP="00F42F5D" w:rsidRDefault="00CB6713" w14:paraId="013E2711" w14:textId="77777777">
      <w:pPr>
        <w:pStyle w:val="ListParagraph"/>
        <w:numPr>
          <w:ilvl w:val="0"/>
          <w:numId w:val="86"/>
        </w:numPr>
        <w:jc w:val="both"/>
        <w:rPr>
          <w:rFonts w:asciiTheme="minorHAnsi" w:hAnsiTheme="minorHAnsi" w:cstheme="minorHAnsi"/>
          <w:bCs/>
          <w:color w:val="000000"/>
          <w:lang w:val="en-US"/>
        </w:rPr>
      </w:pPr>
      <w:r w:rsidRPr="000F6077">
        <w:rPr>
          <w:rFonts w:asciiTheme="minorHAnsi" w:hAnsiTheme="minorHAnsi" w:cstheme="minorHAnsi"/>
          <w:bCs/>
          <w:color w:val="000000"/>
          <w:lang w:val="en-US"/>
        </w:rPr>
        <w:t>A girl:</w:t>
      </w:r>
    </w:p>
    <w:p w:rsidRPr="000F6077" w:rsidR="00CB6713" w:rsidP="00F42F5D" w:rsidRDefault="00CB6713" w14:paraId="486D6FAC" w14:textId="77777777">
      <w:pPr>
        <w:numPr>
          <w:ilvl w:val="1"/>
          <w:numId w:val="87"/>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Having a mother, older sibling or cousin who has undergone FGM</w:t>
      </w:r>
    </w:p>
    <w:p w:rsidRPr="000F6077" w:rsidR="00CB6713" w:rsidP="00F42F5D" w:rsidRDefault="00CB6713" w14:paraId="2961F1AE" w14:textId="77777777">
      <w:pPr>
        <w:numPr>
          <w:ilvl w:val="1"/>
          <w:numId w:val="87"/>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Having limited level of integration within UK society</w:t>
      </w:r>
    </w:p>
    <w:p w:rsidRPr="000F6077" w:rsidR="00CB6713" w:rsidP="00F42F5D" w:rsidRDefault="00CB6713" w14:paraId="2D815723" w14:textId="77777777">
      <w:pPr>
        <w:numPr>
          <w:ilvl w:val="1"/>
          <w:numId w:val="87"/>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Confiding to a professional that she is to have a “special procedure” or to attend a special occasion to “become a woman”</w:t>
      </w:r>
    </w:p>
    <w:p w:rsidRPr="000F6077" w:rsidR="00CB6713" w:rsidP="00F42F5D" w:rsidRDefault="00CB6713" w14:paraId="55F892A9" w14:textId="77777777">
      <w:pPr>
        <w:numPr>
          <w:ilvl w:val="1"/>
          <w:numId w:val="87"/>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Talking about a long holiday to her country of origin or another country where the practice is prevalent, or parents stating that they or a relative will take the girl out of the country for a prolonged period</w:t>
      </w:r>
    </w:p>
    <w:p w:rsidRPr="000F6077" w:rsidR="00CB6713" w:rsidP="00F42F5D" w:rsidRDefault="00CB6713" w14:paraId="3C1F3908" w14:textId="77777777">
      <w:pPr>
        <w:numPr>
          <w:ilvl w:val="1"/>
          <w:numId w:val="87"/>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Requesting help from a teacher or another adult because she is aware or suspects that she is at immediate risk of FGM</w:t>
      </w:r>
    </w:p>
    <w:p w:rsidRPr="000F6077" w:rsidR="00CB6713" w:rsidP="00F42F5D" w:rsidRDefault="00CB6713" w14:paraId="14DBC75E" w14:textId="6483D7DD">
      <w:pPr>
        <w:numPr>
          <w:ilvl w:val="1"/>
          <w:numId w:val="87"/>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 xml:space="preserve">Talking about FGM in conversation – for example, a girl may tell other children about </w:t>
      </w:r>
      <w:r w:rsidRPr="000F6077" w:rsidR="00445DD7">
        <w:rPr>
          <w:rFonts w:eastAsia="Times New Roman" w:cstheme="minorHAnsi"/>
          <w:bCs/>
          <w:color w:val="000000"/>
          <w:sz w:val="24"/>
          <w:szCs w:val="24"/>
          <w:lang w:val="en-US" w:eastAsia="en-GB"/>
        </w:rPr>
        <w:t>it (</w:t>
      </w:r>
      <w:r w:rsidRPr="000F6077">
        <w:rPr>
          <w:rFonts w:eastAsia="Times New Roman" w:cstheme="minorHAnsi"/>
          <w:bCs/>
          <w:color w:val="000000"/>
          <w:sz w:val="24"/>
          <w:szCs w:val="24"/>
          <w:lang w:val="en-US" w:eastAsia="en-GB"/>
        </w:rPr>
        <w:t xml:space="preserve">although it is important to </w:t>
      </w:r>
      <w:proofErr w:type="gramStart"/>
      <w:r w:rsidRPr="000F6077">
        <w:rPr>
          <w:rFonts w:eastAsia="Times New Roman" w:cstheme="minorHAnsi"/>
          <w:bCs/>
          <w:color w:val="000000"/>
          <w:sz w:val="24"/>
          <w:szCs w:val="24"/>
          <w:lang w:val="en-US" w:eastAsia="en-GB"/>
        </w:rPr>
        <w:t>take into account</w:t>
      </w:r>
      <w:proofErr w:type="gramEnd"/>
      <w:r w:rsidRPr="000F6077">
        <w:rPr>
          <w:rFonts w:eastAsia="Times New Roman" w:cstheme="minorHAnsi"/>
          <w:bCs/>
          <w:color w:val="000000"/>
          <w:sz w:val="24"/>
          <w:szCs w:val="24"/>
          <w:lang w:val="en-US" w:eastAsia="en-GB"/>
        </w:rPr>
        <w:t xml:space="preserve"> the context of the discussion)</w:t>
      </w:r>
    </w:p>
    <w:p w:rsidRPr="000F6077" w:rsidR="00CB6713" w:rsidP="00F42F5D" w:rsidRDefault="00CB6713" w14:paraId="4E7C245C" w14:textId="77777777">
      <w:pPr>
        <w:numPr>
          <w:ilvl w:val="1"/>
          <w:numId w:val="87"/>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Being unexpectedly absent from school</w:t>
      </w:r>
    </w:p>
    <w:p w:rsidRPr="000F6077" w:rsidR="00CB6713" w:rsidP="00F42F5D" w:rsidRDefault="00CB6713" w14:paraId="0B8BB4A4" w14:textId="77777777">
      <w:pPr>
        <w:numPr>
          <w:ilvl w:val="1"/>
          <w:numId w:val="87"/>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Having sections missing from her ‘red book’ (child health record) and/or attending a travel clinic or equivalent for vaccinations/anti-malarial medication</w:t>
      </w:r>
    </w:p>
    <w:p w:rsidRPr="000F6077" w:rsidR="00B83682" w:rsidP="00F35C67" w:rsidRDefault="00B83682" w14:paraId="12C0CF16" w14:textId="77777777">
      <w:pPr>
        <w:spacing w:after="0" w:line="240" w:lineRule="auto"/>
        <w:jc w:val="both"/>
        <w:rPr>
          <w:rFonts w:eastAsia="Times New Roman" w:cstheme="minorHAnsi"/>
          <w:bCs/>
          <w:color w:val="000000"/>
          <w:sz w:val="24"/>
          <w:szCs w:val="24"/>
          <w:lang w:eastAsia="en-GB"/>
        </w:rPr>
      </w:pPr>
    </w:p>
    <w:p w:rsidR="00B83682" w:rsidP="00F35C67" w:rsidRDefault="00CB6713" w14:paraId="444E3124" w14:textId="0738B3CD">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The above indicators and risk factors are not intended to be exhaustive.</w:t>
      </w:r>
    </w:p>
    <w:p w:rsidR="00FC0AB2" w:rsidP="00F35C67" w:rsidRDefault="00FC0AB2" w14:paraId="6D8E3C10" w14:textId="77777777">
      <w:pPr>
        <w:spacing w:after="0" w:line="240" w:lineRule="auto"/>
        <w:jc w:val="both"/>
        <w:rPr>
          <w:rFonts w:eastAsia="Times New Roman" w:cstheme="minorHAnsi"/>
          <w:bCs/>
          <w:color w:val="000000"/>
          <w:sz w:val="24"/>
          <w:szCs w:val="24"/>
          <w:lang w:eastAsia="en-GB"/>
        </w:rPr>
      </w:pPr>
    </w:p>
    <w:p w:rsidRPr="00030AFE" w:rsidR="00CB6713" w:rsidP="00F35C67" w:rsidRDefault="00CB6713" w14:paraId="03306D4F" w14:textId="086D8B86">
      <w:pPr>
        <w:spacing w:after="0" w:line="240" w:lineRule="auto"/>
        <w:jc w:val="both"/>
        <w:rPr>
          <w:rFonts w:eastAsia="Times New Roman" w:cstheme="minorHAnsi"/>
          <w:b/>
          <w:bCs/>
          <w:color w:val="000000"/>
          <w:sz w:val="24"/>
          <w:szCs w:val="24"/>
          <w:lang w:eastAsia="en-GB"/>
        </w:rPr>
      </w:pPr>
      <w:r w:rsidRPr="00030AFE">
        <w:rPr>
          <w:rFonts w:eastAsia="Times New Roman" w:cstheme="minorHAnsi"/>
          <w:b/>
          <w:bCs/>
          <w:color w:val="000000"/>
          <w:sz w:val="24"/>
          <w:szCs w:val="24"/>
          <w:lang w:eastAsia="en-GB"/>
        </w:rPr>
        <w:t>Forced marriage</w:t>
      </w:r>
    </w:p>
    <w:p w:rsidRPr="00B7608B" w:rsidR="00B7608B" w:rsidP="00F35C67" w:rsidRDefault="00CB6713" w14:paraId="27E6660A" w14:textId="6F699064">
      <w:pPr>
        <w:spacing w:after="0" w:line="240" w:lineRule="auto"/>
        <w:jc w:val="both"/>
        <w:rPr>
          <w:sz w:val="24"/>
          <w:szCs w:val="24"/>
        </w:rPr>
      </w:pPr>
      <w:r w:rsidRPr="00B7608B">
        <w:rPr>
          <w:rFonts w:eastAsia="Times New Roman" w:cstheme="minorHAnsi"/>
          <w:bCs/>
          <w:color w:val="000000"/>
          <w:sz w:val="24"/>
          <w:szCs w:val="24"/>
          <w:lang w:eastAsia="en-GB"/>
        </w:rPr>
        <w:t>Forcing a person into marriage is a crime. A for</w:t>
      </w:r>
      <w:r w:rsidRPr="00FC0AB2">
        <w:rPr>
          <w:rFonts w:eastAsia="Times New Roman" w:cstheme="minorHAnsi"/>
          <w:bCs/>
          <w:color w:val="000000"/>
          <w:sz w:val="24"/>
          <w:szCs w:val="24"/>
          <w:lang w:eastAsia="en-GB"/>
        </w:rPr>
        <w:t xml:space="preserve">ced marriage is one </w:t>
      </w:r>
      <w:proofErr w:type="gramStart"/>
      <w:r w:rsidRPr="00FC0AB2">
        <w:rPr>
          <w:rFonts w:eastAsia="Times New Roman" w:cstheme="minorHAnsi"/>
          <w:bCs/>
          <w:color w:val="000000"/>
          <w:sz w:val="24"/>
          <w:szCs w:val="24"/>
          <w:lang w:eastAsia="en-GB"/>
        </w:rPr>
        <w:t>entered into</w:t>
      </w:r>
      <w:proofErr w:type="gramEnd"/>
      <w:r w:rsidRPr="00FC0AB2">
        <w:rPr>
          <w:rFonts w:eastAsia="Times New Roman" w:cstheme="minorHAnsi"/>
          <w:bCs/>
          <w:color w:val="000000"/>
          <w:sz w:val="24"/>
          <w:szCs w:val="24"/>
          <w:lang w:eastAsia="en-GB"/>
        </w:rPr>
        <w:t xml:space="preserve"> without the full and free consent of one or both parties and where violence, threats, or any other form of coercion is used to cause a person to </w:t>
      </w:r>
      <w:proofErr w:type="gramStart"/>
      <w:r w:rsidRPr="00FC0AB2">
        <w:rPr>
          <w:rFonts w:eastAsia="Times New Roman" w:cstheme="minorHAnsi"/>
          <w:bCs/>
          <w:color w:val="000000"/>
          <w:sz w:val="24"/>
          <w:szCs w:val="24"/>
          <w:lang w:eastAsia="en-GB"/>
        </w:rPr>
        <w:t>enter into</w:t>
      </w:r>
      <w:proofErr w:type="gramEnd"/>
      <w:r w:rsidRPr="00FC0AB2">
        <w:rPr>
          <w:rFonts w:eastAsia="Times New Roman" w:cstheme="minorHAnsi"/>
          <w:bCs/>
          <w:color w:val="000000"/>
          <w:sz w:val="24"/>
          <w:szCs w:val="24"/>
          <w:lang w:eastAsia="en-GB"/>
        </w:rPr>
        <w:t xml:space="preserve"> a marriage.</w:t>
      </w:r>
      <w:r w:rsidRPr="00FC0AB2" w:rsidR="00B7608B">
        <w:rPr>
          <w:rFonts w:eastAsia="Times New Roman" w:cstheme="minorHAnsi"/>
          <w:bCs/>
          <w:color w:val="000000"/>
          <w:sz w:val="24"/>
          <w:szCs w:val="24"/>
          <w:lang w:eastAsia="en-GB"/>
        </w:rPr>
        <w:t xml:space="preserve"> </w:t>
      </w:r>
      <w:r w:rsidRPr="00FC0AB2" w:rsidR="00B7608B">
        <w:rPr>
          <w:sz w:val="24"/>
          <w:szCs w:val="24"/>
        </w:rPr>
        <w:t>Since February 2023 it has also been a crime to carry out any conduct whose purpose is to cause a child to marry before their eighteenth birthday, even if violence, threats or another form of coercion are not used. Forced marriage legislation applies to non-binding, unofficial ‘marriages’ as well as legal marriages.</w:t>
      </w:r>
      <w:r w:rsidRPr="00B7608B" w:rsidR="00B7608B">
        <w:rPr>
          <w:sz w:val="24"/>
          <w:szCs w:val="24"/>
        </w:rPr>
        <w:t xml:space="preserve"> </w:t>
      </w:r>
    </w:p>
    <w:p w:rsidR="00B7608B" w:rsidP="00F35C67" w:rsidRDefault="00B7608B" w14:paraId="173564D7" w14:textId="77777777">
      <w:pPr>
        <w:spacing w:after="0" w:line="240" w:lineRule="auto"/>
        <w:jc w:val="both"/>
      </w:pPr>
    </w:p>
    <w:p w:rsidRPr="00030AFE" w:rsidR="00CB6713" w:rsidP="00F35C67" w:rsidRDefault="00CB6713" w14:paraId="2E036F7C" w14:textId="4CE563E0">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Threats can be physical or emotional and psychological. Staff will receive training around forced marriage and the presenting symptoms. We are aware of the ‘one chance’ rule, i.e. we may only have one chance to speak to the potential victim and only one chance to save them. </w:t>
      </w:r>
    </w:p>
    <w:p w:rsidR="00B7608B" w:rsidP="00F35C67" w:rsidRDefault="00B7608B" w14:paraId="01A324AF" w14:textId="77777777">
      <w:pPr>
        <w:spacing w:after="0" w:line="240" w:lineRule="auto"/>
        <w:jc w:val="both"/>
        <w:rPr>
          <w:rFonts w:eastAsia="Times New Roman" w:cstheme="minorHAnsi"/>
          <w:bCs/>
          <w:color w:val="000000"/>
          <w:sz w:val="24"/>
          <w:szCs w:val="24"/>
          <w:lang w:eastAsia="en-GB"/>
        </w:rPr>
      </w:pPr>
    </w:p>
    <w:p w:rsidRPr="00030AFE" w:rsidR="00CB6713" w:rsidP="00F35C67" w:rsidRDefault="00CB6713" w14:paraId="54D8C362" w14:textId="7AD96922">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If a member of staff suspects that a pupil is being forced into marriage, they will speak to the pupil about their concerns in a secure and private place. They will then report this to the DSL.</w:t>
      </w:r>
    </w:p>
    <w:p w:rsidR="00E850DE" w:rsidP="00F35C67" w:rsidRDefault="00E850DE" w14:paraId="469358EE" w14:textId="77777777">
      <w:pPr>
        <w:spacing w:after="0" w:line="240" w:lineRule="auto"/>
        <w:jc w:val="both"/>
        <w:rPr>
          <w:rFonts w:eastAsia="Times New Roman" w:cstheme="minorHAnsi"/>
          <w:bCs/>
          <w:color w:val="000000"/>
          <w:sz w:val="24"/>
          <w:szCs w:val="24"/>
          <w:lang w:eastAsia="en-GB"/>
        </w:rPr>
      </w:pPr>
    </w:p>
    <w:p w:rsidRPr="00030AFE" w:rsidR="00F35C67" w:rsidP="00F35C67" w:rsidRDefault="00CB6713" w14:paraId="6F45933C" w14:textId="475E2D6F">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The DSL will:</w:t>
      </w:r>
    </w:p>
    <w:p w:rsidRPr="00030AFE" w:rsidR="00CB6713" w:rsidP="00F42F5D" w:rsidRDefault="00CB6713" w14:paraId="3006A4EB" w14:textId="1268315D">
      <w:pPr>
        <w:pStyle w:val="ListParagraph"/>
        <w:numPr>
          <w:ilvl w:val="0"/>
          <w:numId w:val="36"/>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Speak to the pupil about the concerns in a secure and private place</w:t>
      </w:r>
      <w:r w:rsidR="00E550AC">
        <w:rPr>
          <w:rFonts w:asciiTheme="minorHAnsi" w:hAnsiTheme="minorHAnsi" w:cstheme="minorHAnsi"/>
          <w:bCs/>
          <w:color w:val="000000"/>
          <w:lang w:val="en-US"/>
        </w:rPr>
        <w:t>.</w:t>
      </w:r>
      <w:r w:rsidRPr="00030AFE">
        <w:rPr>
          <w:rFonts w:asciiTheme="minorHAnsi" w:hAnsiTheme="minorHAnsi" w:cstheme="minorHAnsi"/>
          <w:bCs/>
          <w:color w:val="000000"/>
          <w:lang w:val="en-US"/>
        </w:rPr>
        <w:t xml:space="preserve"> </w:t>
      </w:r>
    </w:p>
    <w:p w:rsidRPr="00030AFE" w:rsidR="00CB6713" w:rsidP="00F42F5D" w:rsidRDefault="00CB6713" w14:paraId="09F1A118" w14:textId="5A6F83CA">
      <w:pPr>
        <w:pStyle w:val="ListParagraph"/>
        <w:numPr>
          <w:ilvl w:val="0"/>
          <w:numId w:val="36"/>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Activate the local safeguarding procedures and refer the case to the local authority’s designated officer</w:t>
      </w:r>
      <w:r w:rsidR="00E550AC">
        <w:rPr>
          <w:rFonts w:asciiTheme="minorHAnsi" w:hAnsiTheme="minorHAnsi" w:cstheme="minorHAnsi"/>
          <w:bCs/>
          <w:color w:val="000000"/>
          <w:lang w:val="en-US"/>
        </w:rPr>
        <w:t>.</w:t>
      </w:r>
    </w:p>
    <w:p w:rsidRPr="00030AFE" w:rsidR="00CB6713" w:rsidP="00F42F5D" w:rsidRDefault="00CB6713" w14:paraId="15BDC168" w14:textId="5E411232">
      <w:pPr>
        <w:pStyle w:val="ListParagraph"/>
        <w:numPr>
          <w:ilvl w:val="0"/>
          <w:numId w:val="36"/>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 xml:space="preserve">Seek advice from the Forced Marriage Unit on 020 7008 0151 or </w:t>
      </w:r>
      <w:hyperlink w:history="1" r:id="rId32">
        <w:r w:rsidRPr="00E550AC">
          <w:rPr>
            <w:rStyle w:val="Hyperlink"/>
            <w:rFonts w:asciiTheme="minorHAnsi" w:hAnsiTheme="minorHAnsi" w:cstheme="minorHAnsi"/>
            <w:color w:val="4472C4" w:themeColor="accent1"/>
            <w:lang w:val="en-US"/>
          </w:rPr>
          <w:t>fmu@fco.gov.uk</w:t>
        </w:r>
      </w:hyperlink>
      <w:r w:rsidR="00FC0AB2">
        <w:rPr>
          <w:rStyle w:val="Hyperlink"/>
          <w:rFonts w:asciiTheme="minorHAnsi" w:hAnsiTheme="minorHAnsi" w:cstheme="minorHAnsi"/>
          <w:color w:val="4472C4" w:themeColor="accent1"/>
          <w:lang w:val="en-US"/>
        </w:rPr>
        <w:t xml:space="preserve"> </w:t>
      </w:r>
      <w:r w:rsidRPr="00FC0AB2" w:rsidR="00FC0AB2">
        <w:rPr>
          <w:rStyle w:val="Hyperlink"/>
          <w:rFonts w:asciiTheme="minorHAnsi" w:hAnsiTheme="minorHAnsi" w:cstheme="minorHAnsi"/>
          <w:b w:val="0"/>
          <w:bCs w:val="0"/>
          <w:color w:val="auto"/>
          <w:lang w:val="en-US"/>
        </w:rPr>
        <w:t>if required.</w:t>
      </w:r>
      <w:r w:rsidRPr="00FC0AB2" w:rsidR="00FC0AB2">
        <w:rPr>
          <w:rStyle w:val="Hyperlink"/>
          <w:rFonts w:asciiTheme="minorHAnsi" w:hAnsiTheme="minorHAnsi" w:cstheme="minorHAnsi"/>
          <w:color w:val="auto"/>
          <w:lang w:val="en-US"/>
        </w:rPr>
        <w:t xml:space="preserve"> </w:t>
      </w:r>
    </w:p>
    <w:p w:rsidR="00CB6713" w:rsidP="00F42F5D" w:rsidRDefault="00CB6713" w14:paraId="4F146A81" w14:textId="031FCC7B">
      <w:pPr>
        <w:pStyle w:val="ListParagraph"/>
        <w:numPr>
          <w:ilvl w:val="0"/>
          <w:numId w:val="36"/>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Refer the pupil to an education welfare officer, pastoral tutor, learning mentor, or school counsellor, as appropriate</w:t>
      </w:r>
      <w:r w:rsidR="00E550AC">
        <w:rPr>
          <w:rFonts w:asciiTheme="minorHAnsi" w:hAnsiTheme="minorHAnsi" w:cstheme="minorHAnsi"/>
          <w:bCs/>
          <w:color w:val="000000"/>
          <w:lang w:val="en-US"/>
        </w:rPr>
        <w:t>.</w:t>
      </w:r>
    </w:p>
    <w:p w:rsidRPr="00030AFE" w:rsidR="00030AFE" w:rsidP="00F35C67" w:rsidRDefault="00030AFE" w14:paraId="49EE4D41" w14:textId="77777777">
      <w:pPr>
        <w:pStyle w:val="ListParagraph"/>
        <w:ind w:left="890"/>
        <w:jc w:val="both"/>
        <w:rPr>
          <w:rFonts w:asciiTheme="minorHAnsi" w:hAnsiTheme="minorHAnsi" w:cstheme="minorHAnsi"/>
          <w:bCs/>
          <w:color w:val="000000"/>
          <w:lang w:val="en-US"/>
        </w:rPr>
      </w:pPr>
    </w:p>
    <w:p w:rsidRPr="00030AFE" w:rsidR="00CB6713" w:rsidP="00F35C67" w:rsidRDefault="00CB6713" w14:paraId="5D46A47D" w14:textId="77777777">
      <w:pPr>
        <w:spacing w:after="0" w:line="240" w:lineRule="auto"/>
        <w:jc w:val="both"/>
        <w:rPr>
          <w:rFonts w:eastAsia="Times New Roman" w:cstheme="minorHAnsi"/>
          <w:b/>
          <w:bCs/>
          <w:sz w:val="24"/>
          <w:szCs w:val="24"/>
          <w:lang w:eastAsia="en-GB"/>
        </w:rPr>
      </w:pPr>
      <w:r w:rsidRPr="00030AFE">
        <w:rPr>
          <w:rFonts w:eastAsia="Times New Roman" w:cstheme="minorHAnsi"/>
          <w:b/>
          <w:bCs/>
          <w:sz w:val="24"/>
          <w:szCs w:val="24"/>
          <w:lang w:eastAsia="en-GB"/>
        </w:rPr>
        <w:t>Private Fostering</w:t>
      </w:r>
    </w:p>
    <w:p w:rsidRPr="00030AFE" w:rsidR="00CB6713" w:rsidP="00F35C67" w:rsidRDefault="00CB6713" w14:paraId="7A213024" w14:textId="77777777">
      <w:pPr>
        <w:spacing w:after="0" w:line="240" w:lineRule="auto"/>
        <w:jc w:val="both"/>
        <w:rPr>
          <w:rFonts w:eastAsia="Times New Roman" w:cstheme="minorHAnsi"/>
          <w:bCs/>
          <w:sz w:val="24"/>
          <w:szCs w:val="24"/>
          <w:lang w:eastAsia="en-GB"/>
        </w:rPr>
      </w:pPr>
      <w:r w:rsidRPr="00030AFE">
        <w:rPr>
          <w:rFonts w:eastAsia="Times New Roman" w:cstheme="minorHAnsi"/>
          <w:bCs/>
          <w:sz w:val="24"/>
          <w:szCs w:val="24"/>
          <w:lang w:eastAsia="en-GB"/>
        </w:rPr>
        <w:t>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w:t>
      </w:r>
    </w:p>
    <w:p w:rsidR="00C13C53" w:rsidP="00F35C67" w:rsidRDefault="00C13C53" w14:paraId="793BB3D7" w14:textId="77777777">
      <w:pPr>
        <w:spacing w:after="0" w:line="240" w:lineRule="auto"/>
        <w:jc w:val="both"/>
        <w:rPr>
          <w:rFonts w:eastAsia="Times New Roman" w:cstheme="minorHAnsi"/>
          <w:bCs/>
          <w:sz w:val="24"/>
          <w:szCs w:val="24"/>
          <w:lang w:eastAsia="en-GB"/>
        </w:rPr>
      </w:pPr>
    </w:p>
    <w:p w:rsidRPr="00030AFE" w:rsidR="00CB6713" w:rsidP="00F35C67" w:rsidRDefault="00CB6713" w14:paraId="6640C206" w14:textId="0301DB03">
      <w:pPr>
        <w:spacing w:after="0" w:line="240" w:lineRule="auto"/>
        <w:jc w:val="both"/>
        <w:rPr>
          <w:rFonts w:eastAsia="Times New Roman" w:cstheme="minorHAnsi"/>
          <w:bCs/>
          <w:sz w:val="24"/>
          <w:szCs w:val="24"/>
          <w:lang w:eastAsia="en-GB"/>
        </w:rPr>
      </w:pPr>
      <w:r w:rsidRPr="00030AFE">
        <w:rPr>
          <w:rFonts w:eastAsia="Times New Roman" w:cstheme="minorHAnsi"/>
          <w:bCs/>
          <w:sz w:val="24"/>
          <w:szCs w:val="24"/>
          <w:lang w:eastAsia="en-GB"/>
        </w:rPr>
        <w:t xml:space="preserve">A close family relative is defined as a ‘grandparent, brother, sister, uncle or aunt’ and includes half-siblings and </w:t>
      </w:r>
      <w:proofErr w:type="gramStart"/>
      <w:r w:rsidRPr="00030AFE">
        <w:rPr>
          <w:rFonts w:eastAsia="Times New Roman" w:cstheme="minorHAnsi"/>
          <w:bCs/>
          <w:sz w:val="24"/>
          <w:szCs w:val="24"/>
          <w:lang w:eastAsia="en-GB"/>
        </w:rPr>
        <w:t>step-parents</w:t>
      </w:r>
      <w:proofErr w:type="gramEnd"/>
      <w:r w:rsidRPr="00030AFE">
        <w:rPr>
          <w:rFonts w:eastAsia="Times New Roman" w:cstheme="minorHAnsi"/>
          <w:bCs/>
          <w:sz w:val="24"/>
          <w:szCs w:val="24"/>
          <w:lang w:eastAsia="en-GB"/>
        </w:rPr>
        <w:t>; it does not include great-aunts or uncles, great grandparents or cousins.</w:t>
      </w:r>
    </w:p>
    <w:p w:rsidRPr="00030AFE" w:rsidR="00CB6713" w:rsidP="00F35C67" w:rsidRDefault="00CB6713" w14:paraId="5D603E37" w14:textId="77777777">
      <w:pPr>
        <w:spacing w:after="0" w:line="240" w:lineRule="auto"/>
        <w:jc w:val="both"/>
        <w:rPr>
          <w:rFonts w:eastAsia="Times New Roman" w:cstheme="minorHAnsi"/>
          <w:bCs/>
          <w:sz w:val="24"/>
          <w:szCs w:val="24"/>
          <w:lang w:eastAsia="en-GB"/>
        </w:rPr>
      </w:pPr>
      <w:r w:rsidRPr="00030AFE">
        <w:rPr>
          <w:rFonts w:eastAsia="Times New Roman" w:cstheme="minorHAnsi"/>
          <w:bCs/>
          <w:sz w:val="24"/>
          <w:szCs w:val="24"/>
          <w:lang w:eastAsia="en-GB"/>
        </w:rPr>
        <w:t xml:space="preserve">Parents and private foster carers both have a legal duty to inform the relevant </w:t>
      </w:r>
      <w:r w:rsidRPr="008F0499">
        <w:rPr>
          <w:rFonts w:eastAsia="Times New Roman" w:cstheme="minorHAnsi"/>
          <w:bCs/>
          <w:sz w:val="24"/>
          <w:szCs w:val="24"/>
          <w:lang w:eastAsia="en-GB"/>
        </w:rPr>
        <w:t xml:space="preserve">local authority </w:t>
      </w:r>
      <w:r w:rsidRPr="00030AFE">
        <w:rPr>
          <w:rFonts w:eastAsia="Times New Roman" w:cstheme="minorHAnsi"/>
          <w:bCs/>
          <w:sz w:val="24"/>
          <w:szCs w:val="24"/>
          <w:lang w:eastAsia="en-GB"/>
        </w:rPr>
        <w:t>at least six weeks before the arrangement is due to start; not to do so is a criminal offence.</w:t>
      </w:r>
    </w:p>
    <w:p w:rsidR="00C13C53" w:rsidP="00F35C67" w:rsidRDefault="00C13C53" w14:paraId="7E9DBC3C" w14:textId="77777777">
      <w:pPr>
        <w:spacing w:after="0" w:line="240" w:lineRule="auto"/>
        <w:jc w:val="both"/>
        <w:rPr>
          <w:rFonts w:eastAsia="Times New Roman" w:cstheme="minorHAnsi"/>
          <w:bCs/>
          <w:sz w:val="24"/>
          <w:szCs w:val="24"/>
          <w:lang w:eastAsia="en-GB"/>
        </w:rPr>
      </w:pPr>
    </w:p>
    <w:p w:rsidRPr="00030AFE" w:rsidR="00CB6713" w:rsidP="00F35C67" w:rsidRDefault="00CB6713" w14:paraId="503F9C3F" w14:textId="114491BB">
      <w:pPr>
        <w:spacing w:after="0" w:line="240" w:lineRule="auto"/>
        <w:jc w:val="both"/>
        <w:rPr>
          <w:rFonts w:eastAsia="Times New Roman" w:cstheme="minorHAnsi"/>
          <w:bCs/>
          <w:sz w:val="24"/>
          <w:szCs w:val="24"/>
          <w:lang w:eastAsia="en-GB"/>
        </w:rPr>
      </w:pPr>
      <w:r w:rsidRPr="00030AFE">
        <w:rPr>
          <w:rFonts w:eastAsia="Times New Roman" w:cstheme="minorHAnsi"/>
          <w:bCs/>
          <w:sz w:val="24"/>
          <w:szCs w:val="24"/>
          <w:lang w:eastAsia="en-GB"/>
        </w:rPr>
        <w:t xml:space="preserve">Whilst most privately fostered children are appropriately supported and looked after, they are a potentially vulnerable group who should be monitored by the </w:t>
      </w:r>
      <w:r w:rsidRPr="008F0499">
        <w:rPr>
          <w:rFonts w:eastAsia="Times New Roman" w:cstheme="minorHAnsi"/>
          <w:bCs/>
          <w:sz w:val="24"/>
          <w:szCs w:val="24"/>
          <w:lang w:eastAsia="en-GB"/>
        </w:rPr>
        <w:t>local authority</w:t>
      </w:r>
      <w:r w:rsidRPr="00030AFE">
        <w:rPr>
          <w:rFonts w:eastAsia="Times New Roman" w:cstheme="minorHAnsi"/>
          <w:bCs/>
          <w:sz w:val="24"/>
          <w:szCs w:val="24"/>
          <w:lang w:eastAsia="en-GB"/>
        </w:rPr>
        <w:t xml:space="preserve">, particularly when the child has come from another country. In some </w:t>
      </w:r>
      <w:r w:rsidRPr="00030AFE" w:rsidR="00445DD7">
        <w:rPr>
          <w:rFonts w:eastAsia="Times New Roman" w:cstheme="minorHAnsi"/>
          <w:bCs/>
          <w:sz w:val="24"/>
          <w:szCs w:val="24"/>
          <w:lang w:eastAsia="en-GB"/>
        </w:rPr>
        <w:t>cases,</w:t>
      </w:r>
      <w:r w:rsidRPr="00030AFE">
        <w:rPr>
          <w:rFonts w:eastAsia="Times New Roman" w:cstheme="minorHAnsi"/>
          <w:bCs/>
          <w:sz w:val="24"/>
          <w:szCs w:val="24"/>
          <w:lang w:eastAsia="en-GB"/>
        </w:rPr>
        <w:t xml:space="preserve"> privately fostered children are affected </w:t>
      </w:r>
      <w:r w:rsidRPr="00B529C1">
        <w:rPr>
          <w:rFonts w:eastAsia="Times New Roman" w:cstheme="minorHAnsi"/>
          <w:bCs/>
          <w:sz w:val="24"/>
          <w:szCs w:val="24"/>
          <w:lang w:eastAsia="en-GB"/>
        </w:rPr>
        <w:t xml:space="preserve">by </w:t>
      </w:r>
      <w:r w:rsidRPr="00B529C1" w:rsidR="00A33297">
        <w:rPr>
          <w:rFonts w:eastAsia="Times New Roman" w:cstheme="minorHAnsi"/>
          <w:bCs/>
          <w:sz w:val="24"/>
          <w:szCs w:val="24"/>
          <w:lang w:eastAsia="en-GB"/>
        </w:rPr>
        <w:t>abuse, neglect and exploitation</w:t>
      </w:r>
      <w:r w:rsidRPr="00B529C1">
        <w:rPr>
          <w:rFonts w:eastAsia="Times New Roman" w:cstheme="minorHAnsi"/>
          <w:bCs/>
          <w:sz w:val="24"/>
          <w:szCs w:val="24"/>
          <w:lang w:eastAsia="en-GB"/>
        </w:rPr>
        <w:t>,</w:t>
      </w:r>
      <w:r w:rsidRPr="00030AFE">
        <w:rPr>
          <w:rFonts w:eastAsia="Times New Roman" w:cstheme="minorHAnsi"/>
          <w:bCs/>
          <w:sz w:val="24"/>
          <w:szCs w:val="24"/>
          <w:lang w:eastAsia="en-GB"/>
        </w:rPr>
        <w:t xml:space="preserve"> or be involved in trafficking, child sexual exploitation or modern-day slavery. </w:t>
      </w:r>
    </w:p>
    <w:p w:rsidR="00C13C53" w:rsidP="00F35C67" w:rsidRDefault="00C13C53" w14:paraId="58BE9B1A" w14:textId="77777777">
      <w:pPr>
        <w:spacing w:after="0" w:line="240" w:lineRule="auto"/>
        <w:jc w:val="both"/>
        <w:rPr>
          <w:rFonts w:eastAsia="Times New Roman" w:cstheme="minorHAnsi"/>
          <w:bCs/>
          <w:sz w:val="24"/>
          <w:szCs w:val="24"/>
          <w:lang w:eastAsia="en-GB"/>
        </w:rPr>
      </w:pPr>
    </w:p>
    <w:p w:rsidRPr="00030AFE" w:rsidR="00CB6713" w:rsidP="00F35C67" w:rsidRDefault="00CB6713" w14:paraId="3359F5AE" w14:textId="044B5312">
      <w:pPr>
        <w:spacing w:after="0" w:line="240" w:lineRule="auto"/>
        <w:jc w:val="both"/>
        <w:rPr>
          <w:rFonts w:eastAsia="Times New Roman" w:cstheme="minorHAnsi"/>
          <w:bCs/>
          <w:sz w:val="24"/>
          <w:szCs w:val="24"/>
          <w:lang w:eastAsia="en-GB"/>
        </w:rPr>
      </w:pPr>
      <w:r w:rsidRPr="00030AFE">
        <w:rPr>
          <w:rFonts w:eastAsia="Times New Roman" w:cstheme="minorHAnsi"/>
          <w:bCs/>
          <w:sz w:val="24"/>
          <w:szCs w:val="24"/>
          <w:lang w:eastAsia="en-GB"/>
        </w:rPr>
        <w:t xml:space="preserve">Schools have a mandatory duty to </w:t>
      </w:r>
      <w:bookmarkStart w:name="_Hlk61006662" w:id="34"/>
      <w:r w:rsidRPr="00030AFE">
        <w:rPr>
          <w:rFonts w:eastAsia="Times New Roman" w:cstheme="minorHAnsi"/>
          <w:bCs/>
          <w:sz w:val="24"/>
          <w:szCs w:val="24"/>
          <w:lang w:eastAsia="en-GB"/>
        </w:rPr>
        <w:t xml:space="preserve">report to the local authority where they are aware or suspect that a child is subject to a private fostering arrangement. </w:t>
      </w:r>
      <w:bookmarkEnd w:id="34"/>
      <w:r w:rsidRPr="00030AFE">
        <w:rPr>
          <w:rFonts w:eastAsia="Times New Roman" w:cstheme="minorHAnsi"/>
          <w:bCs/>
          <w:sz w:val="24"/>
          <w:szCs w:val="24"/>
          <w:lang w:eastAsia="en-GB"/>
        </w:rPr>
        <w:t>Although schools have a duty to inform the local authority, there is no duty for anyone, including the private foster carer or social workers to inform the school. However, it should be clear to the school who has parental responsibility.</w:t>
      </w:r>
    </w:p>
    <w:p w:rsidR="00C13C53" w:rsidP="00F35C67" w:rsidRDefault="00C13C53" w14:paraId="773EFC75" w14:textId="77777777">
      <w:pPr>
        <w:spacing w:after="0" w:line="240" w:lineRule="auto"/>
        <w:jc w:val="both"/>
        <w:rPr>
          <w:rFonts w:eastAsia="Times New Roman" w:cstheme="minorHAnsi"/>
          <w:bCs/>
          <w:sz w:val="24"/>
          <w:szCs w:val="24"/>
          <w:lang w:eastAsia="en-GB"/>
        </w:rPr>
      </w:pPr>
    </w:p>
    <w:p w:rsidRPr="00030AFE" w:rsidR="00CB6713" w:rsidP="00F35C67" w:rsidRDefault="00CB6713" w14:paraId="1D32D10E" w14:textId="23510BD0">
      <w:pPr>
        <w:spacing w:after="0" w:line="240" w:lineRule="auto"/>
        <w:jc w:val="both"/>
        <w:rPr>
          <w:rFonts w:eastAsia="Times New Roman" w:cstheme="minorHAnsi"/>
          <w:bCs/>
          <w:sz w:val="24"/>
          <w:szCs w:val="24"/>
          <w:lang w:eastAsia="en-GB"/>
        </w:rPr>
      </w:pPr>
      <w:r w:rsidRPr="00030AFE">
        <w:rPr>
          <w:rFonts w:eastAsia="Times New Roman" w:cstheme="minorHAnsi"/>
          <w:bCs/>
          <w:sz w:val="24"/>
          <w:szCs w:val="24"/>
          <w:lang w:eastAsia="en-GB"/>
        </w:rPr>
        <w:t>School staff should notify the designated safeguarding lead when they become aware of private fostering arrangements. The designated safeguarding lead will speak to the family of the child involved to check that they are aware of their duty to inform the LA. The school itself has a duty to inform the local authority of the private fostering arrangements.</w:t>
      </w:r>
    </w:p>
    <w:p w:rsidR="00C13C53" w:rsidP="00F35C67" w:rsidRDefault="00C13C53" w14:paraId="1F403456" w14:textId="77777777">
      <w:pPr>
        <w:spacing w:after="0" w:line="240" w:lineRule="auto"/>
        <w:jc w:val="both"/>
        <w:rPr>
          <w:rFonts w:eastAsia="Times New Roman" w:cstheme="minorHAnsi"/>
          <w:bCs/>
          <w:sz w:val="24"/>
          <w:szCs w:val="24"/>
          <w:lang w:eastAsia="en-GB"/>
        </w:rPr>
      </w:pPr>
    </w:p>
    <w:p w:rsidRPr="00030AFE" w:rsidR="00CB6713" w:rsidP="00F35C67" w:rsidRDefault="00CB6713" w14:paraId="418ACC72" w14:textId="466802CC">
      <w:pPr>
        <w:spacing w:after="0" w:line="240" w:lineRule="auto"/>
        <w:jc w:val="both"/>
        <w:rPr>
          <w:rFonts w:eastAsia="Times New Roman" w:cstheme="minorHAnsi"/>
          <w:bCs/>
          <w:sz w:val="24"/>
          <w:szCs w:val="24"/>
          <w:lang w:eastAsia="en-GB"/>
        </w:rPr>
      </w:pPr>
      <w:r w:rsidRPr="00030AFE">
        <w:rPr>
          <w:rFonts w:eastAsia="Times New Roman" w:cstheme="minorHAnsi"/>
          <w:bCs/>
          <w:sz w:val="24"/>
          <w:szCs w:val="24"/>
          <w:lang w:eastAsia="en-GB"/>
        </w:rPr>
        <w:t>On admission to the school, we will take steps to verify the relationship of the adults to the child who is being registered.</w:t>
      </w:r>
    </w:p>
    <w:p w:rsidR="005523E6" w:rsidP="00F35C67" w:rsidRDefault="005523E6" w14:paraId="74131466" w14:textId="77777777">
      <w:pPr>
        <w:spacing w:after="0" w:line="240" w:lineRule="auto"/>
        <w:jc w:val="both"/>
        <w:rPr>
          <w:rFonts w:eastAsia="Times New Roman" w:cstheme="minorHAnsi"/>
          <w:b/>
          <w:bCs/>
          <w:color w:val="000000"/>
          <w:sz w:val="24"/>
          <w:szCs w:val="24"/>
          <w:lang w:eastAsia="en-GB"/>
        </w:rPr>
      </w:pPr>
    </w:p>
    <w:p w:rsidRPr="00030AFE" w:rsidR="00CB6713" w:rsidP="00F35C67" w:rsidRDefault="00CB6713" w14:paraId="04D1FA66" w14:textId="3559456A">
      <w:pPr>
        <w:spacing w:after="0" w:line="240" w:lineRule="auto"/>
        <w:jc w:val="both"/>
        <w:rPr>
          <w:rFonts w:eastAsia="Times New Roman" w:cstheme="minorHAnsi"/>
          <w:b/>
          <w:bCs/>
          <w:color w:val="000000"/>
          <w:sz w:val="24"/>
          <w:szCs w:val="24"/>
          <w:lang w:eastAsia="en-GB"/>
        </w:rPr>
      </w:pPr>
      <w:r w:rsidRPr="00030AFE">
        <w:rPr>
          <w:rFonts w:eastAsia="Times New Roman" w:cstheme="minorHAnsi"/>
          <w:b/>
          <w:bCs/>
          <w:color w:val="000000"/>
          <w:sz w:val="24"/>
          <w:szCs w:val="24"/>
          <w:lang w:eastAsia="en-GB"/>
        </w:rPr>
        <w:t>Preventing radicalisation</w:t>
      </w:r>
    </w:p>
    <w:p w:rsidRPr="008F0499" w:rsidR="00CB6713" w:rsidP="00F35C67" w:rsidRDefault="00CB6713" w14:paraId="067FCB63" w14:textId="66B59C8F">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Radicalisation refers to the process by which a person comes to support terrorism and extremist ideologies associated with terrorist groups</w:t>
      </w:r>
      <w:r w:rsidRPr="00B529C1" w:rsidR="00E850DE">
        <w:rPr>
          <w:rFonts w:eastAsia="Times New Roman" w:cstheme="minorHAnsi"/>
          <w:bCs/>
          <w:color w:val="000000"/>
          <w:sz w:val="24"/>
          <w:szCs w:val="24"/>
          <w:lang w:eastAsia="en-GB"/>
        </w:rPr>
        <w:t>.</w:t>
      </w:r>
      <w:r w:rsidRPr="00B529C1" w:rsidR="00FC0AB2">
        <w:rPr>
          <w:rFonts w:eastAsia="Times New Roman" w:cstheme="minorHAnsi"/>
          <w:bCs/>
          <w:color w:val="000000"/>
          <w:sz w:val="24"/>
          <w:szCs w:val="24"/>
          <w:lang w:eastAsia="en-GB"/>
        </w:rPr>
        <w:t xml:space="preserve"> Children may be susceptible to </w:t>
      </w:r>
      <w:r w:rsidRPr="008F0499" w:rsidR="00FC0AB2">
        <w:rPr>
          <w:rFonts w:eastAsia="Times New Roman" w:cstheme="minorHAnsi"/>
          <w:bCs/>
          <w:color w:val="000000"/>
          <w:sz w:val="24"/>
          <w:szCs w:val="24"/>
          <w:lang w:eastAsia="en-GB"/>
        </w:rPr>
        <w:t xml:space="preserve">radicalisation into terrorism. </w:t>
      </w:r>
    </w:p>
    <w:p w:rsidRPr="008F0499" w:rsidR="00E850DE" w:rsidP="00F35C67" w:rsidRDefault="00E850DE" w14:paraId="3AE53760" w14:textId="77777777">
      <w:pPr>
        <w:spacing w:after="0" w:line="240" w:lineRule="auto"/>
        <w:jc w:val="both"/>
        <w:rPr>
          <w:rFonts w:eastAsia="Times New Roman" w:cstheme="minorHAnsi"/>
          <w:bCs/>
          <w:color w:val="000000"/>
          <w:sz w:val="24"/>
          <w:szCs w:val="24"/>
          <w:lang w:eastAsia="en-GB"/>
        </w:rPr>
      </w:pPr>
    </w:p>
    <w:p w:rsidRPr="008F0499" w:rsidR="00E56E63" w:rsidP="00E56E63" w:rsidRDefault="00E56E63" w14:paraId="03BD93C4" w14:textId="77777777">
      <w:pPr>
        <w:spacing w:after="0" w:line="240" w:lineRule="auto"/>
        <w:jc w:val="both"/>
        <w:rPr>
          <w:rFonts w:eastAsia="Times New Roman" w:cstheme="minorHAnsi"/>
          <w:bCs/>
          <w:color w:val="000000"/>
          <w:sz w:val="24"/>
          <w:szCs w:val="24"/>
          <w:lang w:eastAsia="en-GB"/>
        </w:rPr>
      </w:pPr>
      <w:r w:rsidRPr="008F0499">
        <w:rPr>
          <w:rFonts w:eastAsia="Times New Roman" w:cstheme="minorHAnsi"/>
          <w:b/>
          <w:color w:val="000000"/>
          <w:sz w:val="24"/>
          <w:szCs w:val="24"/>
          <w:lang w:eastAsia="en-GB"/>
        </w:rPr>
        <w:t>Extremism</w:t>
      </w:r>
      <w:r w:rsidRPr="008F0499">
        <w:rPr>
          <w:rFonts w:eastAsia="Times New Roman" w:cstheme="minorHAnsi"/>
          <w:bCs/>
          <w:color w:val="000000"/>
          <w:sz w:val="24"/>
          <w:szCs w:val="24"/>
          <w:lang w:eastAsia="en-GB"/>
        </w:rPr>
        <w:t xml:space="preserve"> is the vocal or active opposition to our fundamental values, including </w:t>
      </w:r>
    </w:p>
    <w:p w:rsidRPr="008F0499" w:rsidR="00E56E63" w:rsidP="00E56E63" w:rsidRDefault="00E56E63" w14:paraId="1ADA8153" w14:textId="77777777">
      <w:pPr>
        <w:spacing w:after="0" w:line="240" w:lineRule="auto"/>
        <w:jc w:val="both"/>
        <w:rPr>
          <w:rFonts w:eastAsia="Times New Roman" w:cstheme="minorHAnsi"/>
          <w:bCs/>
          <w:color w:val="000000"/>
          <w:sz w:val="24"/>
          <w:szCs w:val="24"/>
          <w:lang w:eastAsia="en-GB"/>
        </w:rPr>
      </w:pPr>
      <w:r w:rsidRPr="008F0499">
        <w:rPr>
          <w:rFonts w:eastAsia="Times New Roman" w:cstheme="minorHAnsi"/>
          <w:bCs/>
          <w:color w:val="000000"/>
          <w:sz w:val="24"/>
          <w:szCs w:val="24"/>
          <w:lang w:eastAsia="en-GB"/>
        </w:rPr>
        <w:t xml:space="preserve">democracy, the rule of law, individual liberty and the mutual respect and tolerance of </w:t>
      </w:r>
    </w:p>
    <w:p w:rsidRPr="008F0499" w:rsidR="00E56E63" w:rsidP="00E56E63" w:rsidRDefault="00E56E63" w14:paraId="4BA00CB1" w14:textId="77777777">
      <w:pPr>
        <w:spacing w:after="0" w:line="240" w:lineRule="auto"/>
        <w:jc w:val="both"/>
        <w:rPr>
          <w:rFonts w:eastAsia="Times New Roman" w:cstheme="minorHAnsi"/>
          <w:bCs/>
          <w:color w:val="000000"/>
          <w:sz w:val="24"/>
          <w:szCs w:val="24"/>
          <w:lang w:eastAsia="en-GB"/>
        </w:rPr>
      </w:pPr>
      <w:r w:rsidRPr="008F0499">
        <w:rPr>
          <w:rFonts w:eastAsia="Times New Roman" w:cstheme="minorHAnsi"/>
          <w:bCs/>
          <w:color w:val="000000"/>
          <w:sz w:val="24"/>
          <w:szCs w:val="24"/>
          <w:lang w:eastAsia="en-GB"/>
        </w:rPr>
        <w:t xml:space="preserve">different faiths and beliefs. This also includes calling for the death of members of the </w:t>
      </w:r>
    </w:p>
    <w:p w:rsidRPr="008F0499" w:rsidR="00E56E63" w:rsidP="00E56E63" w:rsidRDefault="00E56E63" w14:paraId="5613BD56" w14:textId="77777777">
      <w:pPr>
        <w:spacing w:after="0" w:line="240" w:lineRule="auto"/>
        <w:jc w:val="both"/>
        <w:rPr>
          <w:rFonts w:eastAsia="Times New Roman" w:cstheme="minorHAnsi"/>
          <w:bCs/>
          <w:color w:val="000000"/>
          <w:sz w:val="24"/>
          <w:szCs w:val="24"/>
          <w:lang w:eastAsia="en-GB"/>
        </w:rPr>
      </w:pPr>
      <w:r w:rsidRPr="008F0499">
        <w:rPr>
          <w:rFonts w:eastAsia="Times New Roman" w:cstheme="minorHAnsi"/>
          <w:bCs/>
          <w:color w:val="000000"/>
          <w:sz w:val="24"/>
          <w:szCs w:val="24"/>
          <w:lang w:eastAsia="en-GB"/>
        </w:rPr>
        <w:t xml:space="preserve">armed forces. </w:t>
      </w:r>
    </w:p>
    <w:p w:rsidRPr="008F0499" w:rsidR="00E56E63" w:rsidP="00E56E63" w:rsidRDefault="00E56E63" w14:paraId="4E5380AE" w14:textId="4AE731B4">
      <w:pPr>
        <w:spacing w:after="0" w:line="240" w:lineRule="auto"/>
        <w:jc w:val="both"/>
        <w:rPr>
          <w:rFonts w:eastAsia="Times New Roman" w:cstheme="minorHAnsi"/>
          <w:bCs/>
          <w:color w:val="000000"/>
          <w:sz w:val="24"/>
          <w:szCs w:val="24"/>
          <w:lang w:eastAsia="en-GB"/>
        </w:rPr>
      </w:pPr>
      <w:r w:rsidRPr="008F0499">
        <w:rPr>
          <w:rFonts w:eastAsia="Times New Roman" w:cstheme="minorHAnsi"/>
          <w:b/>
          <w:color w:val="000000"/>
          <w:sz w:val="24"/>
          <w:szCs w:val="24"/>
          <w:lang w:eastAsia="en-GB"/>
        </w:rPr>
        <w:t>Radicalisation</w:t>
      </w:r>
      <w:r w:rsidRPr="008F0499">
        <w:rPr>
          <w:rFonts w:eastAsia="Times New Roman" w:cstheme="minorHAnsi"/>
          <w:bCs/>
          <w:color w:val="000000"/>
          <w:sz w:val="24"/>
          <w:szCs w:val="24"/>
          <w:lang w:eastAsia="en-GB"/>
        </w:rPr>
        <w:t xml:space="preserve"> is the process of a person legitimising support for, or use of, terrorist </w:t>
      </w:r>
    </w:p>
    <w:p w:rsidRPr="008F0499" w:rsidR="00E56E63" w:rsidP="00E56E63" w:rsidRDefault="00E56E63" w14:paraId="747C7763" w14:textId="77777777">
      <w:pPr>
        <w:spacing w:after="0" w:line="240" w:lineRule="auto"/>
        <w:jc w:val="both"/>
        <w:rPr>
          <w:rFonts w:eastAsia="Times New Roman" w:cstheme="minorHAnsi"/>
          <w:bCs/>
          <w:color w:val="000000"/>
          <w:sz w:val="24"/>
          <w:szCs w:val="24"/>
          <w:lang w:eastAsia="en-GB"/>
        </w:rPr>
      </w:pPr>
      <w:r w:rsidRPr="008F0499">
        <w:rPr>
          <w:rFonts w:eastAsia="Times New Roman" w:cstheme="minorHAnsi"/>
          <w:bCs/>
          <w:color w:val="000000"/>
          <w:sz w:val="24"/>
          <w:szCs w:val="24"/>
          <w:lang w:eastAsia="en-GB"/>
        </w:rPr>
        <w:t xml:space="preserve">violence. </w:t>
      </w:r>
    </w:p>
    <w:p w:rsidRPr="008F0499" w:rsidR="00E56E63" w:rsidP="00E56E63" w:rsidRDefault="00E56E63" w14:paraId="65FD0B8C" w14:textId="2D916D76">
      <w:pPr>
        <w:spacing w:after="0" w:line="240" w:lineRule="auto"/>
        <w:jc w:val="both"/>
        <w:rPr>
          <w:rFonts w:eastAsia="Times New Roman" w:cstheme="minorHAnsi"/>
          <w:bCs/>
          <w:color w:val="000000"/>
          <w:sz w:val="24"/>
          <w:szCs w:val="24"/>
          <w:lang w:eastAsia="en-GB"/>
        </w:rPr>
      </w:pPr>
      <w:r w:rsidRPr="008F0499">
        <w:rPr>
          <w:rFonts w:eastAsia="Times New Roman" w:cstheme="minorHAnsi"/>
          <w:b/>
          <w:color w:val="000000"/>
          <w:sz w:val="24"/>
          <w:szCs w:val="24"/>
          <w:lang w:eastAsia="en-GB"/>
        </w:rPr>
        <w:t>Terrorism</w:t>
      </w:r>
      <w:r w:rsidRPr="008F0499">
        <w:rPr>
          <w:rFonts w:eastAsia="Times New Roman" w:cstheme="minorHAnsi"/>
          <w:bCs/>
          <w:color w:val="000000"/>
          <w:sz w:val="24"/>
          <w:szCs w:val="24"/>
          <w:lang w:eastAsia="en-GB"/>
        </w:rPr>
        <w:t xml:space="preserve"> is an action that endangers or causes serious violence to a person/</w:t>
      </w:r>
      <w:proofErr w:type="gramStart"/>
      <w:r w:rsidRPr="008F0499">
        <w:rPr>
          <w:rFonts w:eastAsia="Times New Roman" w:cstheme="minorHAnsi"/>
          <w:bCs/>
          <w:color w:val="000000"/>
          <w:sz w:val="24"/>
          <w:szCs w:val="24"/>
          <w:lang w:eastAsia="en-GB"/>
        </w:rPr>
        <w:t>people;</w:t>
      </w:r>
      <w:proofErr w:type="gramEnd"/>
      <w:r w:rsidRPr="008F0499">
        <w:rPr>
          <w:rFonts w:eastAsia="Times New Roman" w:cstheme="minorHAnsi"/>
          <w:bCs/>
          <w:color w:val="000000"/>
          <w:sz w:val="24"/>
          <w:szCs w:val="24"/>
          <w:lang w:eastAsia="en-GB"/>
        </w:rPr>
        <w:t xml:space="preserve"> </w:t>
      </w:r>
    </w:p>
    <w:p w:rsidRPr="008F0499" w:rsidR="00E56E63" w:rsidP="00E56E63" w:rsidRDefault="00E56E63" w14:paraId="37B0D9FE" w14:textId="77777777">
      <w:pPr>
        <w:spacing w:after="0" w:line="240" w:lineRule="auto"/>
        <w:jc w:val="both"/>
        <w:rPr>
          <w:rFonts w:eastAsia="Times New Roman" w:cstheme="minorHAnsi"/>
          <w:bCs/>
          <w:color w:val="000000"/>
          <w:sz w:val="24"/>
          <w:szCs w:val="24"/>
          <w:lang w:eastAsia="en-GB"/>
        </w:rPr>
      </w:pPr>
      <w:r w:rsidRPr="008F0499">
        <w:rPr>
          <w:rFonts w:eastAsia="Times New Roman" w:cstheme="minorHAnsi"/>
          <w:bCs/>
          <w:color w:val="000000"/>
          <w:sz w:val="24"/>
          <w:szCs w:val="24"/>
          <w:lang w:eastAsia="en-GB"/>
        </w:rPr>
        <w:t xml:space="preserve">causes serious damage to property; or seriously interferes or disrupts an electronic </w:t>
      </w:r>
    </w:p>
    <w:p w:rsidRPr="008F0499" w:rsidR="00E56E63" w:rsidP="00E56E63" w:rsidRDefault="00E56E63" w14:paraId="16A7C0D7" w14:textId="77777777">
      <w:pPr>
        <w:spacing w:after="0" w:line="240" w:lineRule="auto"/>
        <w:jc w:val="both"/>
        <w:rPr>
          <w:rFonts w:eastAsia="Times New Roman" w:cstheme="minorHAnsi"/>
          <w:bCs/>
          <w:color w:val="000000"/>
          <w:sz w:val="24"/>
          <w:szCs w:val="24"/>
          <w:lang w:eastAsia="en-GB"/>
        </w:rPr>
      </w:pPr>
      <w:r w:rsidRPr="008F0499">
        <w:rPr>
          <w:rFonts w:eastAsia="Times New Roman" w:cstheme="minorHAnsi"/>
          <w:bCs/>
          <w:color w:val="000000"/>
          <w:sz w:val="24"/>
          <w:szCs w:val="24"/>
          <w:lang w:eastAsia="en-GB"/>
        </w:rPr>
        <w:t xml:space="preserve">system. The use or threat must be designed to influence the government or to intimidate </w:t>
      </w:r>
    </w:p>
    <w:p w:rsidRPr="008F0499" w:rsidR="00E56E63" w:rsidP="00E56E63" w:rsidRDefault="00E56E63" w14:paraId="3C9DAA3C" w14:textId="77777777">
      <w:pPr>
        <w:spacing w:after="0" w:line="240" w:lineRule="auto"/>
        <w:jc w:val="both"/>
        <w:rPr>
          <w:rFonts w:eastAsia="Times New Roman" w:cstheme="minorHAnsi"/>
          <w:bCs/>
          <w:color w:val="000000"/>
          <w:sz w:val="24"/>
          <w:szCs w:val="24"/>
          <w:lang w:eastAsia="en-GB"/>
        </w:rPr>
      </w:pPr>
      <w:r w:rsidRPr="008F0499">
        <w:rPr>
          <w:rFonts w:eastAsia="Times New Roman" w:cstheme="minorHAnsi"/>
          <w:bCs/>
          <w:color w:val="000000"/>
          <w:sz w:val="24"/>
          <w:szCs w:val="24"/>
          <w:lang w:eastAsia="en-GB"/>
        </w:rPr>
        <w:t xml:space="preserve">the public and is made for the purpose of advancing a political, religious or ideological </w:t>
      </w:r>
    </w:p>
    <w:p w:rsidR="00E56E63" w:rsidP="00E56E63" w:rsidRDefault="00E56E63" w14:paraId="02CA737C" w14:textId="07988722">
      <w:pPr>
        <w:spacing w:after="0" w:line="240" w:lineRule="auto"/>
        <w:jc w:val="both"/>
        <w:rPr>
          <w:rFonts w:eastAsia="Times New Roman" w:cstheme="minorHAnsi"/>
          <w:bCs/>
          <w:color w:val="000000"/>
          <w:sz w:val="24"/>
          <w:szCs w:val="24"/>
          <w:lang w:eastAsia="en-GB"/>
        </w:rPr>
      </w:pPr>
      <w:r w:rsidRPr="008F0499">
        <w:rPr>
          <w:rFonts w:eastAsia="Times New Roman" w:cstheme="minorHAnsi"/>
          <w:bCs/>
          <w:color w:val="000000"/>
          <w:sz w:val="24"/>
          <w:szCs w:val="24"/>
          <w:lang w:eastAsia="en-GB"/>
        </w:rPr>
        <w:t>cause</w:t>
      </w:r>
    </w:p>
    <w:p w:rsidR="00E56E63" w:rsidP="00F35C67" w:rsidRDefault="00E56E63" w14:paraId="0EE9BAC8" w14:textId="77777777">
      <w:pPr>
        <w:spacing w:after="0" w:line="240" w:lineRule="auto"/>
        <w:jc w:val="both"/>
        <w:rPr>
          <w:rFonts w:eastAsia="Times New Roman" w:cstheme="minorHAnsi"/>
          <w:bCs/>
          <w:color w:val="000000"/>
          <w:sz w:val="24"/>
          <w:szCs w:val="24"/>
          <w:lang w:eastAsia="en-GB"/>
        </w:rPr>
      </w:pPr>
    </w:p>
    <w:p w:rsidRPr="00030AFE" w:rsidR="00CB6713" w:rsidP="00F35C67" w:rsidRDefault="00CB6713" w14:paraId="1882DF5E" w14:textId="29251EB2">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Schools have a duty to prevent children from being drawn into terrorism. The DSL will </w:t>
      </w:r>
      <w:r w:rsidRPr="00030AFE" w:rsidR="00445DD7">
        <w:rPr>
          <w:rFonts w:eastAsia="Times New Roman" w:cstheme="minorHAnsi"/>
          <w:bCs/>
          <w:color w:val="000000"/>
          <w:sz w:val="24"/>
          <w:szCs w:val="24"/>
          <w:lang w:eastAsia="en-GB"/>
        </w:rPr>
        <w:t xml:space="preserve">undertake </w:t>
      </w:r>
      <w:r w:rsidRPr="00FC0AB2" w:rsidR="00445DD7">
        <w:rPr>
          <w:rFonts w:eastAsia="Times New Roman" w:cstheme="minorHAnsi"/>
          <w:b/>
          <w:color w:val="000000"/>
          <w:sz w:val="24"/>
          <w:szCs w:val="24"/>
          <w:lang w:eastAsia="en-GB"/>
        </w:rPr>
        <w:t>Prevent</w:t>
      </w:r>
      <w:r w:rsidRPr="00FC0AB2">
        <w:rPr>
          <w:rFonts w:eastAsia="Times New Roman" w:cstheme="minorHAnsi"/>
          <w:b/>
          <w:color w:val="000000"/>
          <w:sz w:val="24"/>
          <w:szCs w:val="24"/>
          <w:lang w:eastAsia="en-GB"/>
        </w:rPr>
        <w:t xml:space="preserve"> </w:t>
      </w:r>
      <w:r w:rsidRPr="00030AFE">
        <w:rPr>
          <w:rFonts w:eastAsia="Times New Roman" w:cstheme="minorHAnsi"/>
          <w:b/>
          <w:bCs/>
          <w:color w:val="000000"/>
          <w:sz w:val="24"/>
          <w:szCs w:val="24"/>
          <w:lang w:eastAsia="en-GB"/>
        </w:rPr>
        <w:t>awareness training</w:t>
      </w:r>
      <w:r w:rsidRPr="00030AFE">
        <w:rPr>
          <w:rFonts w:eastAsia="Times New Roman" w:cstheme="minorHAnsi"/>
          <w:bCs/>
          <w:color w:val="000000"/>
          <w:sz w:val="24"/>
          <w:szCs w:val="24"/>
          <w:lang w:eastAsia="en-GB"/>
        </w:rPr>
        <w:t xml:space="preserve"> and make sure that staff have access to appropriate training to equip them to identify children at risk. </w:t>
      </w:r>
    </w:p>
    <w:p w:rsidR="00F35C67" w:rsidP="00F35C67" w:rsidRDefault="00F35C67" w14:paraId="3A0806CF" w14:textId="77777777">
      <w:pPr>
        <w:spacing w:after="0" w:line="240" w:lineRule="auto"/>
        <w:jc w:val="both"/>
        <w:rPr>
          <w:rFonts w:eastAsia="Times New Roman" w:cstheme="minorHAnsi"/>
          <w:bCs/>
          <w:color w:val="000000"/>
          <w:sz w:val="24"/>
          <w:szCs w:val="24"/>
          <w:lang w:eastAsia="en-GB"/>
        </w:rPr>
      </w:pPr>
    </w:p>
    <w:p w:rsidRPr="00030AFE" w:rsidR="00CB6713" w:rsidP="00F35C67" w:rsidRDefault="00CB6713" w14:paraId="2C6A642D" w14:textId="59CF3B1A">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We will assess the risk of children in our school being drawn into terrorism. This assessment will be based on an understanding of the potential risk in our local area, in collaboration with our local safeguarding partners and local police force.</w:t>
      </w:r>
      <w:r w:rsidR="00501549">
        <w:rPr>
          <w:rFonts w:eastAsia="Times New Roman" w:cstheme="minorHAnsi"/>
          <w:bCs/>
          <w:color w:val="000000"/>
          <w:sz w:val="24"/>
          <w:szCs w:val="24"/>
          <w:lang w:eastAsia="en-GB"/>
        </w:rPr>
        <w:t xml:space="preserve"> </w:t>
      </w:r>
      <w:r w:rsidRPr="00030AFE">
        <w:rPr>
          <w:rFonts w:eastAsia="Times New Roman" w:cstheme="minorHAnsi"/>
          <w:bCs/>
          <w:color w:val="000000"/>
          <w:sz w:val="24"/>
          <w:szCs w:val="24"/>
          <w:lang w:eastAsia="en-GB"/>
        </w:rPr>
        <w:t xml:space="preserve">We will ensure that suitable internet filtering is in </w:t>
      </w:r>
      <w:proofErr w:type="gramStart"/>
      <w:r w:rsidRPr="00030AFE">
        <w:rPr>
          <w:rFonts w:eastAsia="Times New Roman" w:cstheme="minorHAnsi"/>
          <w:bCs/>
          <w:color w:val="000000"/>
          <w:sz w:val="24"/>
          <w:szCs w:val="24"/>
          <w:lang w:eastAsia="en-GB"/>
        </w:rPr>
        <w:t>place, and</w:t>
      </w:r>
      <w:proofErr w:type="gramEnd"/>
      <w:r w:rsidRPr="00030AFE">
        <w:rPr>
          <w:rFonts w:eastAsia="Times New Roman" w:cstheme="minorHAnsi"/>
          <w:bCs/>
          <w:color w:val="000000"/>
          <w:sz w:val="24"/>
          <w:szCs w:val="24"/>
          <w:lang w:eastAsia="en-GB"/>
        </w:rPr>
        <w:t xml:space="preserve"> equip our pupils to stay safe online at school and at home.</w:t>
      </w:r>
    </w:p>
    <w:p w:rsidR="00F35C67" w:rsidP="00F35C67" w:rsidRDefault="00F35C67" w14:paraId="01D16BAF" w14:textId="77777777">
      <w:pPr>
        <w:spacing w:after="0" w:line="240" w:lineRule="auto"/>
        <w:jc w:val="both"/>
        <w:rPr>
          <w:rFonts w:eastAsia="Times New Roman" w:cstheme="minorHAnsi"/>
          <w:bCs/>
          <w:color w:val="000000"/>
          <w:sz w:val="24"/>
          <w:szCs w:val="24"/>
          <w:lang w:eastAsia="en-GB"/>
        </w:rPr>
      </w:pPr>
    </w:p>
    <w:p w:rsidRPr="00030AFE" w:rsidR="00CB6713" w:rsidP="00F35C67" w:rsidRDefault="00CB6713" w14:paraId="0891EB97" w14:textId="14F478F8">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There is no single way of identifying an individual who is likely to be susceptible to an extremist ideology. Radicalisation can occur quickly or over a long period. </w:t>
      </w:r>
    </w:p>
    <w:p w:rsidR="00F35C67" w:rsidP="00F35C67" w:rsidRDefault="00F35C67" w14:paraId="119C33F8" w14:textId="77777777">
      <w:pPr>
        <w:spacing w:after="0" w:line="240" w:lineRule="auto"/>
        <w:jc w:val="both"/>
        <w:rPr>
          <w:rFonts w:eastAsia="Times New Roman" w:cstheme="minorHAnsi"/>
          <w:bCs/>
          <w:color w:val="000000"/>
          <w:sz w:val="24"/>
          <w:szCs w:val="24"/>
          <w:lang w:eastAsia="en-GB"/>
        </w:rPr>
      </w:pPr>
    </w:p>
    <w:p w:rsidR="00CB6713" w:rsidP="00F35C67" w:rsidRDefault="00CB6713" w14:paraId="01631F71" w14:textId="7F4B3628">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Staff will be alert to changes in pupils’ behaviour. The government website </w:t>
      </w:r>
      <w:hyperlink w:history="1" r:id="rId33">
        <w:r w:rsidRPr="005C1510">
          <w:rPr>
            <w:rStyle w:val="Hyperlink"/>
            <w:rFonts w:eastAsia="Times New Roman" w:asciiTheme="minorHAnsi" w:hAnsiTheme="minorHAnsi" w:cstheme="minorHAnsi"/>
            <w:color w:val="4472C4" w:themeColor="accent1"/>
            <w:sz w:val="24"/>
            <w:szCs w:val="24"/>
            <w:lang w:eastAsia="en-GB"/>
          </w:rPr>
          <w:t>Educate Against Hate</w:t>
        </w:r>
      </w:hyperlink>
      <w:r w:rsidR="00B83682">
        <w:rPr>
          <w:rStyle w:val="FootnoteReference"/>
          <w:rFonts w:eastAsia="Times New Roman" w:cstheme="minorHAnsi"/>
          <w:b/>
          <w:bCs/>
          <w:color w:val="017BBA"/>
          <w:sz w:val="24"/>
          <w:szCs w:val="24"/>
          <w:lang w:eastAsia="en-GB"/>
        </w:rPr>
        <w:footnoteReference w:id="18"/>
      </w:r>
      <w:r w:rsidRPr="00030AFE">
        <w:rPr>
          <w:rFonts w:eastAsia="Times New Roman" w:cstheme="minorHAnsi"/>
          <w:bCs/>
          <w:color w:val="000000"/>
          <w:sz w:val="24"/>
          <w:szCs w:val="24"/>
          <w:lang w:eastAsia="en-GB"/>
        </w:rPr>
        <w:t xml:space="preserve"> </w:t>
      </w:r>
      <w:r w:rsidRPr="008F0499">
        <w:rPr>
          <w:rFonts w:eastAsia="Times New Roman" w:cstheme="minorHAnsi"/>
          <w:bCs/>
          <w:color w:val="000000"/>
          <w:sz w:val="24"/>
          <w:szCs w:val="24"/>
          <w:lang w:eastAsia="en-GB"/>
        </w:rPr>
        <w:t xml:space="preserve">and </w:t>
      </w:r>
      <w:r w:rsidRPr="008F0499" w:rsidR="00FC0AB2">
        <w:rPr>
          <w:rFonts w:eastAsia="Times New Roman" w:cstheme="minorHAnsi"/>
          <w:bCs/>
          <w:color w:val="000000"/>
          <w:sz w:val="24"/>
          <w:szCs w:val="24"/>
          <w:lang w:eastAsia="en-GB"/>
        </w:rPr>
        <w:t>the</w:t>
      </w:r>
      <w:r w:rsidR="00FC0AB2">
        <w:rPr>
          <w:rFonts w:eastAsia="Times New Roman" w:cstheme="minorHAnsi"/>
          <w:bCs/>
          <w:color w:val="000000"/>
          <w:sz w:val="24"/>
          <w:szCs w:val="24"/>
          <w:lang w:eastAsia="en-GB"/>
        </w:rPr>
        <w:t xml:space="preserve"> </w:t>
      </w:r>
      <w:r w:rsidRPr="00030AFE">
        <w:rPr>
          <w:rFonts w:eastAsia="Times New Roman" w:cstheme="minorHAnsi"/>
          <w:bCs/>
          <w:color w:val="000000"/>
          <w:sz w:val="24"/>
          <w:szCs w:val="24"/>
          <w:lang w:eastAsia="en-GB"/>
        </w:rPr>
        <w:t xml:space="preserve">charity </w:t>
      </w:r>
      <w:hyperlink w:history="1" r:id="rId34">
        <w:r w:rsidRPr="005C1510">
          <w:rPr>
            <w:rStyle w:val="Hyperlink"/>
            <w:rFonts w:eastAsia="Times New Roman" w:asciiTheme="minorHAnsi" w:hAnsiTheme="minorHAnsi" w:cstheme="minorHAnsi"/>
            <w:color w:val="4472C4" w:themeColor="accent1"/>
            <w:sz w:val="24"/>
            <w:szCs w:val="24"/>
            <w:lang w:eastAsia="en-GB"/>
          </w:rPr>
          <w:t>NSPCC</w:t>
        </w:r>
      </w:hyperlink>
      <w:r w:rsidR="00B83682">
        <w:rPr>
          <w:rStyle w:val="FootnoteReference"/>
          <w:rFonts w:eastAsia="Times New Roman" w:cstheme="minorHAnsi"/>
          <w:b/>
          <w:bCs/>
          <w:color w:val="017BBA"/>
          <w:sz w:val="24"/>
          <w:szCs w:val="24"/>
          <w:lang w:eastAsia="en-GB"/>
        </w:rPr>
        <w:footnoteReference w:id="19"/>
      </w:r>
      <w:r w:rsidRPr="00030AFE">
        <w:rPr>
          <w:rFonts w:eastAsia="Times New Roman" w:cstheme="minorHAnsi"/>
          <w:bCs/>
          <w:color w:val="000000"/>
          <w:sz w:val="24"/>
          <w:szCs w:val="24"/>
          <w:lang w:eastAsia="en-GB"/>
        </w:rPr>
        <w:t xml:space="preserve"> say that signs that a pupil is being radicalised can include:</w:t>
      </w:r>
    </w:p>
    <w:p w:rsidRPr="00030AFE" w:rsidR="00F35C67" w:rsidP="00F35C67" w:rsidRDefault="00F35C67" w14:paraId="6745D47D" w14:textId="77777777">
      <w:pPr>
        <w:spacing w:after="0" w:line="240" w:lineRule="auto"/>
        <w:jc w:val="both"/>
        <w:rPr>
          <w:rFonts w:eastAsia="Times New Roman" w:cstheme="minorHAnsi"/>
          <w:bCs/>
          <w:color w:val="000000"/>
          <w:sz w:val="24"/>
          <w:szCs w:val="24"/>
          <w:lang w:eastAsia="en-GB"/>
        </w:rPr>
      </w:pPr>
    </w:p>
    <w:p w:rsidRPr="00030AFE" w:rsidR="00CB6713" w:rsidP="00F42F5D" w:rsidRDefault="00CB6713" w14:paraId="52B9D6EA" w14:textId="77777777">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 xml:space="preserve">Refusal to engage with, or becoming abusive to, peers who are different from themselves </w:t>
      </w:r>
    </w:p>
    <w:p w:rsidRPr="00030AFE" w:rsidR="00CB6713" w:rsidP="00F42F5D" w:rsidRDefault="00CB6713" w14:paraId="3E76B6EF" w14:textId="77777777">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 xml:space="preserve">Becoming susceptible to conspiracy theories and feelings of persecution </w:t>
      </w:r>
    </w:p>
    <w:p w:rsidRPr="00030AFE" w:rsidR="00CB6713" w:rsidP="00F42F5D" w:rsidRDefault="00CB6713" w14:paraId="6B54D1A7" w14:textId="77777777">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 xml:space="preserve">Changes in friendship groups and appearance </w:t>
      </w:r>
    </w:p>
    <w:p w:rsidRPr="00030AFE" w:rsidR="00CB6713" w:rsidP="00F42F5D" w:rsidRDefault="00CB6713" w14:paraId="2FFBE3E9" w14:textId="77777777">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 xml:space="preserve">Rejecting </w:t>
      </w:r>
      <w:proofErr w:type="gramStart"/>
      <w:r w:rsidRPr="00030AFE">
        <w:rPr>
          <w:rFonts w:asciiTheme="minorHAnsi" w:hAnsiTheme="minorHAnsi" w:cstheme="minorHAnsi"/>
          <w:bCs/>
          <w:color w:val="000000"/>
          <w:lang w:val="en-US"/>
        </w:rPr>
        <w:t>activities</w:t>
      </w:r>
      <w:proofErr w:type="gramEnd"/>
      <w:r w:rsidRPr="00030AFE">
        <w:rPr>
          <w:rFonts w:asciiTheme="minorHAnsi" w:hAnsiTheme="minorHAnsi" w:cstheme="minorHAnsi"/>
          <w:bCs/>
          <w:color w:val="000000"/>
          <w:lang w:val="en-US"/>
        </w:rPr>
        <w:t xml:space="preserve"> they used to enjoy </w:t>
      </w:r>
    </w:p>
    <w:p w:rsidRPr="00030AFE" w:rsidR="00CB6713" w:rsidP="00F42F5D" w:rsidRDefault="00CB6713" w14:paraId="6D633F61" w14:textId="77777777">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 xml:space="preserve">Converting to a new religion </w:t>
      </w:r>
    </w:p>
    <w:p w:rsidRPr="00030AFE" w:rsidR="00CB6713" w:rsidP="00F42F5D" w:rsidRDefault="00CB6713" w14:paraId="13834EFF" w14:textId="77777777">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Isolating themselves from family and friends</w:t>
      </w:r>
    </w:p>
    <w:p w:rsidRPr="00030AFE" w:rsidR="00CB6713" w:rsidP="00F42F5D" w:rsidRDefault="00CB6713" w14:paraId="2F7A4FB3" w14:textId="77777777">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Talking as if from a scripted speech</w:t>
      </w:r>
    </w:p>
    <w:p w:rsidRPr="00030AFE" w:rsidR="00CB6713" w:rsidP="00F42F5D" w:rsidRDefault="00CB6713" w14:paraId="02504F50" w14:textId="77777777">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An unwillingness or inability to discuss their views</w:t>
      </w:r>
    </w:p>
    <w:p w:rsidRPr="00030AFE" w:rsidR="00CB6713" w:rsidP="00F42F5D" w:rsidRDefault="00CB6713" w14:paraId="5DFF55E6" w14:textId="77777777">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A sudden disrespectful attitude towards others</w:t>
      </w:r>
    </w:p>
    <w:p w:rsidRPr="00030AFE" w:rsidR="00CB6713" w:rsidP="00F42F5D" w:rsidRDefault="00CB6713" w14:paraId="278F4E59" w14:textId="77777777">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Increased levels of anger</w:t>
      </w:r>
    </w:p>
    <w:p w:rsidRPr="00030AFE" w:rsidR="00CB6713" w:rsidP="00F42F5D" w:rsidRDefault="00CB6713" w14:paraId="3FBD6521" w14:textId="77777777">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 xml:space="preserve">Increased secretiveness, especially around internet use </w:t>
      </w:r>
    </w:p>
    <w:p w:rsidRPr="00030AFE" w:rsidR="00CB6713" w:rsidP="00F42F5D" w:rsidRDefault="00CB6713" w14:paraId="5FDD70B0" w14:textId="77777777">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Expressions of sympathy for extremist ideologies and groups, or justification of their actions</w:t>
      </w:r>
    </w:p>
    <w:p w:rsidRPr="00030AFE" w:rsidR="00CB6713" w:rsidP="00F42F5D" w:rsidRDefault="00CB6713" w14:paraId="4D38F7A3" w14:textId="77777777">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Accessing extremist material online, including on Facebook or Twitter</w:t>
      </w:r>
    </w:p>
    <w:p w:rsidRPr="00030AFE" w:rsidR="00CB6713" w:rsidP="00F42F5D" w:rsidRDefault="00CB6713" w14:paraId="1D81110B" w14:textId="77777777">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Possessing extremist literature</w:t>
      </w:r>
    </w:p>
    <w:p w:rsidRPr="00030AFE" w:rsidR="00CB6713" w:rsidP="00F42F5D" w:rsidRDefault="00CB6713" w14:paraId="7B778AE4" w14:textId="77777777">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 xml:space="preserve">Being in contact with extremist recruiters and joining, or seeking </w:t>
      </w:r>
      <w:proofErr w:type="gramStart"/>
      <w:r w:rsidRPr="00030AFE">
        <w:rPr>
          <w:rFonts w:asciiTheme="minorHAnsi" w:hAnsiTheme="minorHAnsi" w:cstheme="minorHAnsi"/>
          <w:bCs/>
          <w:color w:val="000000"/>
          <w:lang w:val="en-US"/>
        </w:rPr>
        <w:t>to join</w:t>
      </w:r>
      <w:proofErr w:type="gramEnd"/>
      <w:r w:rsidRPr="00030AFE">
        <w:rPr>
          <w:rFonts w:asciiTheme="minorHAnsi" w:hAnsiTheme="minorHAnsi" w:cstheme="minorHAnsi"/>
          <w:bCs/>
          <w:color w:val="000000"/>
          <w:lang w:val="en-US"/>
        </w:rPr>
        <w:t xml:space="preserve">, extremist </w:t>
      </w:r>
      <w:proofErr w:type="spellStart"/>
      <w:r w:rsidRPr="00030AFE">
        <w:rPr>
          <w:rFonts w:asciiTheme="minorHAnsi" w:hAnsiTheme="minorHAnsi" w:cstheme="minorHAnsi"/>
          <w:bCs/>
          <w:color w:val="000000"/>
          <w:lang w:val="en-US"/>
        </w:rPr>
        <w:t>organisations</w:t>
      </w:r>
      <w:proofErr w:type="spellEnd"/>
      <w:r w:rsidRPr="00030AFE">
        <w:rPr>
          <w:rFonts w:asciiTheme="minorHAnsi" w:hAnsiTheme="minorHAnsi" w:cstheme="minorHAnsi"/>
          <w:bCs/>
          <w:color w:val="000000"/>
          <w:lang w:val="en-US"/>
        </w:rPr>
        <w:t xml:space="preserve"> </w:t>
      </w:r>
    </w:p>
    <w:p w:rsidRPr="00030AFE" w:rsidR="00CB6713" w:rsidP="00F35C67" w:rsidRDefault="00CB6713" w14:paraId="34183A00" w14:textId="77777777">
      <w:pPr>
        <w:spacing w:after="0" w:line="240" w:lineRule="auto"/>
        <w:jc w:val="both"/>
        <w:rPr>
          <w:rFonts w:eastAsia="Times New Roman" w:cstheme="minorHAnsi"/>
          <w:bCs/>
          <w:color w:val="000000"/>
          <w:sz w:val="24"/>
          <w:szCs w:val="24"/>
          <w:lang w:eastAsia="en-GB"/>
        </w:rPr>
      </w:pPr>
    </w:p>
    <w:p w:rsidR="00CB6713" w:rsidP="00F35C67" w:rsidRDefault="00CB6713" w14:paraId="5CFBD325" w14:textId="37BA2236">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Children who are at risk of radicalisation may have low </w:t>
      </w:r>
      <w:proofErr w:type="gramStart"/>
      <w:r w:rsidRPr="00030AFE">
        <w:rPr>
          <w:rFonts w:eastAsia="Times New Roman" w:cstheme="minorHAnsi"/>
          <w:bCs/>
          <w:color w:val="000000"/>
          <w:sz w:val="24"/>
          <w:szCs w:val="24"/>
          <w:lang w:eastAsia="en-GB"/>
        </w:rPr>
        <w:t>self-esteem, or</w:t>
      </w:r>
      <w:proofErr w:type="gramEnd"/>
      <w:r w:rsidR="00237ED3">
        <w:rPr>
          <w:rFonts w:eastAsia="Times New Roman" w:cstheme="minorHAnsi"/>
          <w:bCs/>
          <w:color w:val="000000"/>
          <w:sz w:val="24"/>
          <w:szCs w:val="24"/>
          <w:lang w:eastAsia="en-GB"/>
        </w:rPr>
        <w:t xml:space="preserve"> may</w:t>
      </w:r>
      <w:r w:rsidRPr="00030AFE">
        <w:rPr>
          <w:rFonts w:eastAsia="Times New Roman" w:cstheme="minorHAnsi"/>
          <w:bCs/>
          <w:color w:val="000000"/>
          <w:sz w:val="24"/>
          <w:szCs w:val="24"/>
          <w:lang w:eastAsia="en-GB"/>
        </w:rPr>
        <w:t xml:space="preserve"> be victims of bullying or discrimination. It is important to note that these signs can also be part of normal teenage behaviour – staff should have confidence in their instincts and seek advice if something feels wrong. If staff are concerned about a pupil, they will follow our procedures set out in </w:t>
      </w:r>
      <w:r w:rsidR="00B83682">
        <w:rPr>
          <w:rFonts w:eastAsia="Times New Roman" w:cstheme="minorHAnsi"/>
          <w:bCs/>
          <w:color w:val="000000"/>
          <w:sz w:val="24"/>
          <w:szCs w:val="24"/>
          <w:lang w:eastAsia="en-GB"/>
        </w:rPr>
        <w:t>S</w:t>
      </w:r>
      <w:r w:rsidRPr="00030AFE">
        <w:rPr>
          <w:rFonts w:eastAsia="Times New Roman" w:cstheme="minorHAnsi"/>
          <w:bCs/>
          <w:color w:val="000000"/>
          <w:sz w:val="24"/>
          <w:szCs w:val="24"/>
          <w:lang w:eastAsia="en-GB"/>
        </w:rPr>
        <w:t xml:space="preserve">ection </w:t>
      </w:r>
      <w:r w:rsidR="00B83682">
        <w:rPr>
          <w:rFonts w:eastAsia="Times New Roman" w:cstheme="minorHAnsi"/>
          <w:bCs/>
          <w:color w:val="000000"/>
          <w:sz w:val="24"/>
          <w:szCs w:val="24"/>
          <w:lang w:eastAsia="en-GB"/>
        </w:rPr>
        <w:t>9</w:t>
      </w:r>
      <w:r w:rsidRPr="00030AFE">
        <w:rPr>
          <w:rFonts w:eastAsia="Times New Roman" w:cstheme="minorHAnsi"/>
          <w:bCs/>
          <w:color w:val="000000"/>
          <w:sz w:val="24"/>
          <w:szCs w:val="24"/>
          <w:lang w:eastAsia="en-GB"/>
        </w:rPr>
        <w:t xml:space="preserve"> of this policy, including discussing their concerns with the DSL.</w:t>
      </w:r>
      <w:r w:rsidR="00B83682">
        <w:rPr>
          <w:rFonts w:eastAsia="Times New Roman" w:cstheme="minorHAnsi"/>
          <w:bCs/>
          <w:color w:val="000000"/>
          <w:sz w:val="24"/>
          <w:szCs w:val="24"/>
          <w:lang w:eastAsia="en-GB"/>
        </w:rPr>
        <w:t xml:space="preserve"> </w:t>
      </w:r>
      <w:r w:rsidRPr="00030AFE">
        <w:rPr>
          <w:rFonts w:eastAsia="Times New Roman" w:cstheme="minorHAnsi"/>
          <w:bCs/>
          <w:color w:val="000000"/>
          <w:sz w:val="24"/>
          <w:szCs w:val="24"/>
          <w:lang w:eastAsia="en-GB"/>
        </w:rPr>
        <w:t xml:space="preserve">Staff should always </w:t>
      </w:r>
      <w:proofErr w:type="gramStart"/>
      <w:r w:rsidRPr="00030AFE">
        <w:rPr>
          <w:rFonts w:eastAsia="Times New Roman" w:cstheme="minorHAnsi"/>
          <w:bCs/>
          <w:color w:val="000000"/>
          <w:sz w:val="24"/>
          <w:szCs w:val="24"/>
          <w:lang w:eastAsia="en-GB"/>
        </w:rPr>
        <w:t>take action</w:t>
      </w:r>
      <w:proofErr w:type="gramEnd"/>
      <w:r w:rsidRPr="00030AFE">
        <w:rPr>
          <w:rFonts w:eastAsia="Times New Roman" w:cstheme="minorHAnsi"/>
          <w:bCs/>
          <w:color w:val="000000"/>
          <w:sz w:val="24"/>
          <w:szCs w:val="24"/>
          <w:lang w:eastAsia="en-GB"/>
        </w:rPr>
        <w:t xml:space="preserve"> if they are worried.</w:t>
      </w:r>
    </w:p>
    <w:p w:rsidRPr="00030AFE" w:rsidR="00FC0AB2" w:rsidP="00F35C67" w:rsidRDefault="00FC0AB2" w14:paraId="1454C07E" w14:textId="77777777">
      <w:pPr>
        <w:spacing w:after="0" w:line="240" w:lineRule="auto"/>
        <w:jc w:val="both"/>
        <w:rPr>
          <w:rFonts w:eastAsia="Times New Roman" w:cstheme="minorHAnsi"/>
          <w:bCs/>
          <w:color w:val="000000"/>
          <w:sz w:val="24"/>
          <w:szCs w:val="24"/>
          <w:lang w:eastAsia="en-GB"/>
        </w:rPr>
      </w:pPr>
    </w:p>
    <w:p w:rsidRPr="00030AFE" w:rsidR="00CB6713" w:rsidP="00F35C67" w:rsidRDefault="00CB6713" w14:paraId="43E00AB5" w14:textId="19843C1A">
      <w:pPr>
        <w:spacing w:after="0" w:line="240" w:lineRule="auto"/>
        <w:jc w:val="both"/>
        <w:rPr>
          <w:rFonts w:eastAsia="Times New Roman" w:cstheme="minorHAnsi"/>
          <w:bCs/>
          <w:color w:val="000000"/>
          <w:sz w:val="24"/>
          <w:szCs w:val="24"/>
          <w:lang w:val="en-US" w:eastAsia="en-GB"/>
        </w:rPr>
      </w:pPr>
      <w:r w:rsidRPr="00030AFE">
        <w:rPr>
          <w:rFonts w:eastAsia="Times New Roman" w:cstheme="minorHAnsi"/>
          <w:bCs/>
          <w:color w:val="000000"/>
          <w:sz w:val="24"/>
          <w:szCs w:val="24"/>
          <w:lang w:val="en-US" w:eastAsia="en-GB"/>
        </w:rPr>
        <w:t xml:space="preserve">Further information on the school’s measures to prevent radicalisation are set out in other school policies and procedures, </w:t>
      </w:r>
      <w:r w:rsidR="008F0499">
        <w:rPr>
          <w:rFonts w:eastAsia="Times New Roman" w:cstheme="minorHAnsi"/>
          <w:bCs/>
          <w:color w:val="000000"/>
          <w:sz w:val="24"/>
          <w:szCs w:val="24"/>
          <w:lang w:val="en-US" w:eastAsia="en-GB"/>
        </w:rPr>
        <w:t>including our PREVENT risk assessment.</w:t>
      </w:r>
    </w:p>
    <w:p w:rsidR="00F35C67" w:rsidP="00F35C67" w:rsidRDefault="00F35C67" w14:paraId="69866905" w14:textId="1A116C6E">
      <w:pPr>
        <w:spacing w:after="0" w:line="240" w:lineRule="auto"/>
        <w:jc w:val="both"/>
        <w:rPr>
          <w:rFonts w:eastAsia="Times New Roman" w:cstheme="minorHAnsi"/>
          <w:b/>
          <w:bCs/>
          <w:color w:val="000000"/>
          <w:sz w:val="24"/>
          <w:szCs w:val="24"/>
          <w:lang w:eastAsia="en-GB"/>
        </w:rPr>
      </w:pPr>
    </w:p>
    <w:p w:rsidRPr="00030AFE" w:rsidR="00CB6713" w:rsidP="00F35C67" w:rsidRDefault="00CB6713" w14:paraId="7FE26F3B" w14:textId="51B36068">
      <w:pPr>
        <w:spacing w:after="0" w:line="240" w:lineRule="auto"/>
        <w:jc w:val="both"/>
        <w:rPr>
          <w:rFonts w:eastAsia="Times New Roman" w:cstheme="minorHAnsi"/>
          <w:b/>
          <w:bCs/>
          <w:color w:val="000000"/>
          <w:sz w:val="24"/>
          <w:szCs w:val="24"/>
          <w:lang w:eastAsia="en-GB"/>
        </w:rPr>
      </w:pPr>
      <w:r w:rsidRPr="00030AFE">
        <w:rPr>
          <w:rFonts w:eastAsia="Times New Roman" w:cstheme="minorHAnsi"/>
          <w:b/>
          <w:bCs/>
          <w:color w:val="000000"/>
          <w:sz w:val="24"/>
          <w:szCs w:val="24"/>
          <w:lang w:eastAsia="en-GB"/>
        </w:rPr>
        <w:t>Missing pupils</w:t>
      </w:r>
    </w:p>
    <w:p w:rsidRPr="00030AFE" w:rsidR="00CB6713" w:rsidP="00F35C67" w:rsidRDefault="00CB6713" w14:paraId="2CD22D2F" w14:textId="282F27AC">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Our procedures are designed to ensure that a missing child is found and returned to effective supervision as soon as possible. If a child goes missing, we will</w:t>
      </w:r>
      <w:r w:rsidR="008F0499">
        <w:rPr>
          <w:rFonts w:eastAsia="Times New Roman" w:cstheme="minorHAnsi"/>
          <w:bCs/>
          <w:color w:val="000000"/>
          <w:sz w:val="24"/>
          <w:szCs w:val="24"/>
          <w:lang w:eastAsia="en-GB"/>
        </w:rPr>
        <w:t xml:space="preserve"> contact all named people on our MIS for that child, carry out a home visit, refer the children to the Local Authority.</w:t>
      </w:r>
    </w:p>
    <w:p w:rsidR="008F0499" w:rsidP="00F35C67" w:rsidRDefault="008F0499" w14:paraId="560B8AB4" w14:textId="77777777">
      <w:pPr>
        <w:spacing w:after="0" w:line="240" w:lineRule="auto"/>
        <w:jc w:val="both"/>
        <w:rPr>
          <w:rFonts w:eastAsia="Times New Roman" w:cstheme="minorHAnsi"/>
          <w:b/>
          <w:color w:val="FF0000"/>
          <w:sz w:val="24"/>
          <w:szCs w:val="24"/>
          <w:lang w:val="en-US" w:eastAsia="en-GB"/>
        </w:rPr>
      </w:pPr>
    </w:p>
    <w:p w:rsidRPr="00E56E63" w:rsidR="00FC0AB2" w:rsidP="00F42F5D" w:rsidRDefault="00FC0AB2" w14:paraId="4E70BFD3" w14:textId="190CF847">
      <w:pPr>
        <w:pStyle w:val="ListParagraph"/>
        <w:numPr>
          <w:ilvl w:val="0"/>
          <w:numId w:val="90"/>
        </w:numPr>
        <w:jc w:val="both"/>
        <w:rPr>
          <w:rFonts w:asciiTheme="minorHAnsi" w:hAnsiTheme="minorHAnsi" w:cstheme="minorHAnsi"/>
          <w:b/>
          <w:lang w:val="en-US"/>
        </w:rPr>
      </w:pPr>
      <w:hyperlink w:history="1" r:id="rId35">
        <w:r w:rsidRPr="00E56E63">
          <w:rPr>
            <w:rStyle w:val="Hyperlink"/>
            <w:rFonts w:asciiTheme="minorHAnsi" w:hAnsiTheme="minorHAnsi" w:cstheme="minorHAnsi"/>
            <w:color w:val="4472C4" w:themeColor="accent1"/>
            <w:lang w:val="en-US"/>
          </w:rPr>
          <w:t>Children missing education in North Northants.</w:t>
        </w:r>
      </w:hyperlink>
      <w:r w:rsidRPr="00E56E63">
        <w:rPr>
          <w:rStyle w:val="FootnoteReference"/>
          <w:rFonts w:asciiTheme="minorHAnsi" w:hAnsiTheme="minorHAnsi" w:cstheme="minorHAnsi"/>
          <w:b/>
          <w:lang w:val="en-US"/>
        </w:rPr>
        <w:footnoteReference w:id="20"/>
      </w:r>
    </w:p>
    <w:p w:rsidR="00F35C67" w:rsidP="00F35C67" w:rsidRDefault="00F35C67" w14:paraId="5C34B7A8" w14:textId="77777777">
      <w:pPr>
        <w:spacing w:after="0" w:line="240" w:lineRule="auto"/>
        <w:jc w:val="both"/>
        <w:rPr>
          <w:rFonts w:eastAsia="Times New Roman" w:cstheme="minorHAnsi"/>
          <w:b/>
          <w:bCs/>
          <w:color w:val="000000"/>
          <w:sz w:val="24"/>
          <w:szCs w:val="24"/>
          <w:lang w:eastAsia="en-GB"/>
        </w:rPr>
      </w:pPr>
    </w:p>
    <w:p w:rsidRPr="00030AFE" w:rsidR="00030AFE" w:rsidP="00F35C67" w:rsidRDefault="00030AFE" w14:paraId="2270E191" w14:textId="1943E1A8">
      <w:pPr>
        <w:spacing w:after="0" w:line="240" w:lineRule="auto"/>
        <w:jc w:val="both"/>
        <w:rPr>
          <w:rFonts w:eastAsia="Times New Roman" w:cstheme="minorHAnsi"/>
          <w:b/>
          <w:bCs/>
          <w:color w:val="000000"/>
          <w:sz w:val="24"/>
          <w:szCs w:val="24"/>
          <w:lang w:eastAsia="en-GB"/>
        </w:rPr>
      </w:pPr>
      <w:r w:rsidRPr="00030AFE">
        <w:rPr>
          <w:rFonts w:eastAsia="Times New Roman" w:cstheme="minorHAnsi"/>
          <w:b/>
          <w:bCs/>
          <w:color w:val="000000"/>
          <w:sz w:val="24"/>
          <w:szCs w:val="24"/>
          <w:lang w:eastAsia="en-GB"/>
        </w:rPr>
        <w:t>Non-collection of children</w:t>
      </w:r>
    </w:p>
    <w:p w:rsidR="00B83682" w:rsidP="00F35C67" w:rsidRDefault="00030AFE" w14:paraId="68CD37F2" w14:textId="194BA17A">
      <w:pPr>
        <w:spacing w:after="0" w:line="240" w:lineRule="auto"/>
        <w:jc w:val="both"/>
        <w:rPr>
          <w:rFonts w:eastAsia="Times New Roman" w:cstheme="minorHAnsi"/>
          <w:b/>
          <w:color w:val="000000"/>
          <w:sz w:val="24"/>
          <w:szCs w:val="24"/>
          <w:lang w:val="en-US" w:eastAsia="en-GB"/>
        </w:rPr>
      </w:pPr>
      <w:r w:rsidRPr="00030AFE">
        <w:rPr>
          <w:rFonts w:eastAsia="Times New Roman" w:cstheme="minorHAnsi"/>
          <w:bCs/>
          <w:color w:val="000000"/>
          <w:sz w:val="24"/>
          <w:szCs w:val="24"/>
          <w:lang w:eastAsia="en-GB"/>
        </w:rPr>
        <w:t xml:space="preserve">If a child is not collected at the end of the session/day, </w:t>
      </w:r>
      <w:r w:rsidRPr="00030AFE" w:rsidR="008F0499">
        <w:rPr>
          <w:rFonts w:eastAsia="Times New Roman" w:cstheme="minorHAnsi"/>
          <w:bCs/>
          <w:color w:val="000000"/>
          <w:sz w:val="24"/>
          <w:szCs w:val="24"/>
          <w:lang w:eastAsia="en-GB"/>
        </w:rPr>
        <w:t>we will</w:t>
      </w:r>
      <w:r w:rsidR="008F0499">
        <w:rPr>
          <w:rFonts w:eastAsia="Times New Roman" w:cstheme="minorHAnsi"/>
          <w:bCs/>
          <w:color w:val="000000"/>
          <w:sz w:val="24"/>
          <w:szCs w:val="24"/>
          <w:lang w:eastAsia="en-GB"/>
        </w:rPr>
        <w:t xml:space="preserve"> contact all named people on our MIS for that child, carry out a home visit, refer to the police at 5.00pm.</w:t>
      </w:r>
    </w:p>
    <w:p w:rsidR="00EC6337" w:rsidP="00F35C67" w:rsidRDefault="00EC6337" w14:paraId="2CEA5221" w14:textId="77777777">
      <w:pPr>
        <w:spacing w:after="0" w:line="240" w:lineRule="auto"/>
        <w:jc w:val="both"/>
        <w:rPr>
          <w:rFonts w:eastAsia="Times New Roman" w:cstheme="minorHAnsi"/>
          <w:b/>
          <w:color w:val="000000"/>
          <w:sz w:val="24"/>
          <w:szCs w:val="24"/>
          <w:lang w:val="en-US" w:eastAsia="en-GB"/>
        </w:rPr>
      </w:pPr>
    </w:p>
    <w:p w:rsidRPr="00E850DE" w:rsidR="00E850DE" w:rsidP="5BD369CF" w:rsidRDefault="5BD369CF" w14:paraId="31EA6A54" w14:textId="1CBD4FB5">
      <w:pPr>
        <w:pStyle w:val="Heading1"/>
        <w:spacing w:before="0" w:line="240" w:lineRule="auto"/>
        <w:rPr>
          <w:b w:val="0"/>
          <w:color w:val="002060"/>
        </w:rPr>
      </w:pPr>
      <w:bookmarkStart w:name="_Toc140509665" w:id="35"/>
      <w:r w:rsidRPr="5BD369CF">
        <w:rPr>
          <w:color w:val="002060"/>
          <w:sz w:val="32"/>
        </w:rPr>
        <w:t xml:space="preserve">Appendix </w:t>
      </w:r>
      <w:r w:rsidR="00543DA8">
        <w:rPr>
          <w:color w:val="002060"/>
          <w:sz w:val="32"/>
        </w:rPr>
        <w:t>C</w:t>
      </w:r>
      <w:r w:rsidRPr="5BD369CF">
        <w:rPr>
          <w:color w:val="002060"/>
          <w:sz w:val="32"/>
        </w:rPr>
        <w:t>: Safer recruitment</w:t>
      </w:r>
      <w:bookmarkEnd w:id="35"/>
      <w:r w:rsidRPr="5BD369CF">
        <w:rPr>
          <w:color w:val="002060"/>
          <w:sz w:val="32"/>
        </w:rPr>
        <w:t xml:space="preserve"> </w:t>
      </w:r>
    </w:p>
    <w:p w:rsidR="00837CDD" w:rsidP="00F35C67" w:rsidRDefault="00837CDD" w14:paraId="172C6F32" w14:textId="1D348E28">
      <w:pPr>
        <w:spacing w:after="0" w:line="240" w:lineRule="auto"/>
        <w:jc w:val="both"/>
        <w:rPr>
          <w:rFonts w:eastAsia="Times New Roman" w:cstheme="minorHAnsi"/>
          <w:sz w:val="24"/>
          <w:szCs w:val="24"/>
        </w:rPr>
      </w:pPr>
      <w:r>
        <w:rPr>
          <w:rFonts w:eastAsia="Times New Roman" w:cstheme="minorHAnsi"/>
          <w:sz w:val="24"/>
          <w:szCs w:val="24"/>
        </w:rPr>
        <w:t>We adhere to Part 3 of Keeping Children Safe in Education at all times.</w:t>
      </w:r>
      <w:r w:rsidR="005D1A7C">
        <w:rPr>
          <w:rFonts w:eastAsia="Times New Roman" w:cstheme="minorHAnsi"/>
          <w:sz w:val="24"/>
          <w:szCs w:val="24"/>
        </w:rPr>
        <w:t xml:space="preserve"> We consider safeguarding throughout the recruitment process, including when defining and advertising roles. </w:t>
      </w:r>
      <w:r>
        <w:rPr>
          <w:rFonts w:eastAsia="Times New Roman" w:cstheme="minorHAnsi"/>
          <w:sz w:val="24"/>
          <w:szCs w:val="24"/>
        </w:rPr>
        <w:t xml:space="preserve"> </w:t>
      </w:r>
    </w:p>
    <w:p w:rsidR="00BD66A6" w:rsidP="00F35C67" w:rsidRDefault="00BD66A6" w14:paraId="5F611BDE" w14:textId="77777777">
      <w:pPr>
        <w:spacing w:after="0" w:line="240" w:lineRule="auto"/>
        <w:jc w:val="both"/>
        <w:rPr>
          <w:rFonts w:eastAsia="Times New Roman" w:cstheme="minorHAnsi"/>
          <w:sz w:val="24"/>
          <w:szCs w:val="24"/>
        </w:rPr>
      </w:pPr>
    </w:p>
    <w:p w:rsidRPr="00030AFE" w:rsidR="008A0147" w:rsidP="00F35C67" w:rsidRDefault="008A0147" w14:paraId="738965D6" w14:textId="1B9FE000">
      <w:pPr>
        <w:spacing w:after="0" w:line="240" w:lineRule="auto"/>
        <w:jc w:val="both"/>
        <w:rPr>
          <w:rFonts w:eastAsia="Times New Roman" w:cstheme="minorHAnsi"/>
          <w:sz w:val="24"/>
          <w:szCs w:val="24"/>
        </w:rPr>
      </w:pPr>
      <w:r w:rsidRPr="00030AFE">
        <w:rPr>
          <w:rFonts w:eastAsia="Times New Roman" w:cstheme="minorHAnsi"/>
          <w:sz w:val="24"/>
          <w:szCs w:val="24"/>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rsidR="004903EA" w:rsidP="00F35C67" w:rsidRDefault="004903EA" w14:paraId="78145B57" w14:textId="77777777">
      <w:pPr>
        <w:spacing w:after="0" w:line="240" w:lineRule="auto"/>
        <w:jc w:val="both"/>
        <w:rPr>
          <w:rFonts w:eastAsia="Times New Roman" w:cstheme="minorHAnsi"/>
          <w:b/>
          <w:sz w:val="24"/>
          <w:szCs w:val="24"/>
        </w:rPr>
      </w:pPr>
    </w:p>
    <w:p w:rsidR="005D1A7C" w:rsidP="00D15E38" w:rsidRDefault="005D1A7C" w14:paraId="7D87BDF2" w14:textId="568D9387">
      <w:pPr>
        <w:spacing w:after="120" w:line="240" w:lineRule="auto"/>
        <w:jc w:val="both"/>
        <w:rPr>
          <w:rFonts w:eastAsia="Times New Roman" w:cstheme="minorHAnsi"/>
          <w:b/>
          <w:sz w:val="24"/>
          <w:szCs w:val="24"/>
        </w:rPr>
      </w:pPr>
      <w:r>
        <w:rPr>
          <w:rFonts w:eastAsia="Times New Roman" w:cstheme="minorHAnsi"/>
          <w:b/>
          <w:sz w:val="24"/>
          <w:szCs w:val="24"/>
        </w:rPr>
        <w:t>Pre-appointment safer recruitment</w:t>
      </w:r>
    </w:p>
    <w:p w:rsidRPr="005D1A7C" w:rsidR="005D1A7C" w:rsidP="005D1A7C" w:rsidRDefault="005D1A7C" w14:paraId="71463649" w14:textId="77777777">
      <w:pPr>
        <w:spacing w:after="0" w:line="240" w:lineRule="auto"/>
        <w:jc w:val="both"/>
        <w:rPr>
          <w:rFonts w:cstheme="minorHAnsi"/>
          <w:sz w:val="24"/>
          <w:szCs w:val="24"/>
        </w:rPr>
      </w:pPr>
      <w:r w:rsidRPr="005D1A7C">
        <w:rPr>
          <w:rFonts w:cstheme="minorHAnsi"/>
          <w:sz w:val="24"/>
          <w:szCs w:val="24"/>
        </w:rPr>
        <w:t>We will include the following in all job advertisements:</w:t>
      </w:r>
    </w:p>
    <w:p w:rsidRPr="005D1A7C" w:rsidR="005D1A7C" w:rsidP="00F42F5D" w:rsidRDefault="005D1A7C" w14:paraId="6F0A22F4" w14:textId="616D8726">
      <w:pPr>
        <w:pStyle w:val="ListParagraph"/>
        <w:numPr>
          <w:ilvl w:val="0"/>
          <w:numId w:val="70"/>
        </w:numPr>
        <w:jc w:val="both"/>
        <w:rPr>
          <w:rFonts w:asciiTheme="minorHAnsi" w:hAnsiTheme="minorHAnsi" w:cstheme="minorHAnsi"/>
          <w:b/>
        </w:rPr>
      </w:pPr>
      <w:r>
        <w:rPr>
          <w:rFonts w:asciiTheme="minorHAnsi" w:hAnsiTheme="minorHAnsi" w:cstheme="minorHAnsi"/>
        </w:rPr>
        <w:t>o</w:t>
      </w:r>
      <w:r w:rsidRPr="005D1A7C">
        <w:rPr>
          <w:rFonts w:asciiTheme="minorHAnsi" w:hAnsiTheme="minorHAnsi" w:cstheme="minorHAnsi"/>
        </w:rPr>
        <w:t xml:space="preserve">ur commitment to safeguarding and promoting the welfare of </w:t>
      </w:r>
      <w:proofErr w:type="gramStart"/>
      <w:r w:rsidRPr="005D1A7C">
        <w:rPr>
          <w:rFonts w:asciiTheme="minorHAnsi" w:hAnsiTheme="minorHAnsi" w:cstheme="minorHAnsi"/>
        </w:rPr>
        <w:t>children;</w:t>
      </w:r>
      <w:proofErr w:type="gramEnd"/>
    </w:p>
    <w:p w:rsidRPr="005D1A7C" w:rsidR="005D1A7C" w:rsidP="00F42F5D" w:rsidRDefault="005D1A7C" w14:paraId="5C351885" w14:textId="48F140CD">
      <w:pPr>
        <w:pStyle w:val="ListParagraph"/>
        <w:numPr>
          <w:ilvl w:val="0"/>
          <w:numId w:val="70"/>
        </w:numPr>
        <w:jc w:val="both"/>
        <w:rPr>
          <w:rFonts w:asciiTheme="minorHAnsi" w:hAnsiTheme="minorHAnsi" w:cstheme="minorHAnsi"/>
          <w:b/>
        </w:rPr>
      </w:pPr>
      <w:r>
        <w:rPr>
          <w:rFonts w:asciiTheme="minorHAnsi" w:hAnsiTheme="minorHAnsi" w:cstheme="minorHAnsi"/>
        </w:rPr>
        <w:t>c</w:t>
      </w:r>
      <w:r w:rsidRPr="005D1A7C">
        <w:rPr>
          <w:rFonts w:asciiTheme="minorHAnsi" w:hAnsiTheme="minorHAnsi" w:cstheme="minorHAnsi"/>
        </w:rPr>
        <w:t xml:space="preserve">lear confirmation that safeguarding checks will be </w:t>
      </w:r>
      <w:proofErr w:type="gramStart"/>
      <w:r w:rsidRPr="005D1A7C">
        <w:rPr>
          <w:rFonts w:asciiTheme="minorHAnsi" w:hAnsiTheme="minorHAnsi" w:cstheme="minorHAnsi"/>
        </w:rPr>
        <w:t>undertaken;</w:t>
      </w:r>
      <w:proofErr w:type="gramEnd"/>
    </w:p>
    <w:p w:rsidRPr="005D1A7C" w:rsidR="005D1A7C" w:rsidP="00F42F5D" w:rsidRDefault="005D1A7C" w14:paraId="002AC498" w14:textId="77777777">
      <w:pPr>
        <w:pStyle w:val="ListParagraph"/>
        <w:numPr>
          <w:ilvl w:val="0"/>
          <w:numId w:val="70"/>
        </w:numPr>
        <w:jc w:val="both"/>
        <w:rPr>
          <w:rFonts w:asciiTheme="minorHAnsi" w:hAnsiTheme="minorHAnsi" w:cstheme="minorHAnsi"/>
          <w:b/>
        </w:rPr>
      </w:pPr>
      <w:r w:rsidRPr="005D1A7C">
        <w:rPr>
          <w:rFonts w:asciiTheme="minorHAnsi" w:hAnsiTheme="minorHAnsi" w:cstheme="minorHAnsi"/>
        </w:rPr>
        <w:t xml:space="preserve">the safeguarding responsibilities of the post as per the job description and personal specification; and </w:t>
      </w:r>
    </w:p>
    <w:p w:rsidRPr="005D1A7C" w:rsidR="005D1A7C" w:rsidP="00F42F5D" w:rsidRDefault="005D1A7C" w14:paraId="3945C650" w14:textId="6A4FDED3">
      <w:pPr>
        <w:pStyle w:val="ListParagraph"/>
        <w:numPr>
          <w:ilvl w:val="0"/>
          <w:numId w:val="70"/>
        </w:numPr>
        <w:jc w:val="both"/>
        <w:rPr>
          <w:rFonts w:asciiTheme="minorHAnsi" w:hAnsiTheme="minorHAnsi" w:cstheme="minorHAnsi"/>
          <w:b/>
        </w:rPr>
      </w:pPr>
      <w:r w:rsidRPr="005D1A7C">
        <w:rPr>
          <w:rFonts w:asciiTheme="minorHAnsi" w:hAnsiTheme="minorHAnsi" w:cstheme="minorHAnsi"/>
        </w:rPr>
        <w:t xml:space="preserve">whether the post is exempt from the Rehabilitation of Offenders Act 1974 and the amendments to the Exceptions Order 1975, 2013 and 2020. </w:t>
      </w:r>
    </w:p>
    <w:p w:rsidR="005D1A7C" w:rsidP="005D1A7C" w:rsidRDefault="005D1A7C" w14:paraId="5F5BF4BC" w14:textId="77777777">
      <w:pPr>
        <w:spacing w:after="0" w:line="240" w:lineRule="auto"/>
        <w:jc w:val="both"/>
      </w:pPr>
    </w:p>
    <w:p w:rsidR="005D1A7C" w:rsidP="005D1A7C" w:rsidRDefault="005D1A7C" w14:paraId="15242324" w14:textId="0CEA722C">
      <w:pPr>
        <w:spacing w:after="0" w:line="240" w:lineRule="auto"/>
        <w:jc w:val="both"/>
        <w:rPr>
          <w:sz w:val="24"/>
          <w:szCs w:val="24"/>
        </w:rPr>
      </w:pPr>
      <w:r w:rsidRPr="005D1A7C">
        <w:rPr>
          <w:sz w:val="24"/>
          <w:szCs w:val="24"/>
        </w:rPr>
        <w:t>Where a role involves engaging in regulated activity relevant to children,</w:t>
      </w:r>
      <w:r>
        <w:rPr>
          <w:sz w:val="24"/>
          <w:szCs w:val="24"/>
        </w:rPr>
        <w:t xml:space="preserve"> we will</w:t>
      </w:r>
      <w:r w:rsidRPr="005D1A7C">
        <w:rPr>
          <w:sz w:val="24"/>
          <w:szCs w:val="24"/>
        </w:rPr>
        <w:t xml:space="preserve"> include a statement in the application form or elsewhere in the information provided to applicants that it is an offence to apply for the role if the applicant is barred from engaging in regulated activity relevant to children.</w:t>
      </w:r>
    </w:p>
    <w:p w:rsidR="005D1A7C" w:rsidP="005D1A7C" w:rsidRDefault="005D1A7C" w14:paraId="192ABADC" w14:textId="174F383B">
      <w:pPr>
        <w:spacing w:after="0" w:line="240" w:lineRule="auto"/>
        <w:jc w:val="both"/>
        <w:rPr>
          <w:sz w:val="24"/>
          <w:szCs w:val="24"/>
        </w:rPr>
      </w:pPr>
    </w:p>
    <w:p w:rsidR="005D1A7C" w:rsidP="005D1A7C" w:rsidRDefault="005D1A7C" w14:paraId="552CECA6" w14:textId="67EBD7B7">
      <w:pPr>
        <w:spacing w:after="0" w:line="240" w:lineRule="auto"/>
        <w:jc w:val="both"/>
        <w:rPr>
          <w:rFonts w:cstheme="minorHAnsi"/>
          <w:sz w:val="24"/>
          <w:szCs w:val="24"/>
        </w:rPr>
      </w:pPr>
      <w:r w:rsidRPr="005D1A7C">
        <w:rPr>
          <w:rFonts w:cstheme="minorHAnsi"/>
          <w:sz w:val="24"/>
          <w:szCs w:val="24"/>
        </w:rPr>
        <w:t xml:space="preserve">All applicants will be provided with: </w:t>
      </w:r>
    </w:p>
    <w:p w:rsidRPr="005D1A7C" w:rsidR="008F0499" w:rsidP="005D1A7C" w:rsidRDefault="008F0499" w14:paraId="7D53496A" w14:textId="77777777">
      <w:pPr>
        <w:spacing w:after="0" w:line="240" w:lineRule="auto"/>
        <w:jc w:val="both"/>
        <w:rPr>
          <w:rFonts w:cstheme="minorHAnsi"/>
          <w:sz w:val="24"/>
          <w:szCs w:val="24"/>
        </w:rPr>
      </w:pPr>
    </w:p>
    <w:p w:rsidRPr="001E13C1" w:rsidR="008F0499" w:rsidP="008F0499" w:rsidRDefault="008F0499" w14:paraId="626DFEF1" w14:textId="42C3017B">
      <w:pPr>
        <w:pStyle w:val="ListParagraph"/>
        <w:numPr>
          <w:ilvl w:val="0"/>
          <w:numId w:val="71"/>
        </w:numPr>
        <w:jc w:val="both"/>
        <w:rPr>
          <w:rFonts w:asciiTheme="minorHAnsi" w:hAnsiTheme="minorHAnsi" w:cstheme="minorHAnsi"/>
        </w:rPr>
      </w:pPr>
      <w:r w:rsidRPr="001E13C1">
        <w:rPr>
          <w:rFonts w:asciiTheme="minorHAnsi" w:hAnsiTheme="minorHAnsi" w:cstheme="minorHAnsi"/>
        </w:rPr>
        <w:t xml:space="preserve">a copy of the school’s child protection policy and practices and policy on employment of ex-offenders in the application pack or we will refer to a link on our website. </w:t>
      </w:r>
    </w:p>
    <w:p w:rsidR="005D1A7C" w:rsidP="005D1A7C" w:rsidRDefault="005D1A7C" w14:paraId="21F9E0D1" w14:textId="7215C8BB">
      <w:pPr>
        <w:pStyle w:val="ListParagraph"/>
        <w:ind w:left="720"/>
        <w:jc w:val="both"/>
        <w:rPr>
          <w:rFonts w:cstheme="minorHAnsi"/>
          <w:b/>
        </w:rPr>
      </w:pPr>
    </w:p>
    <w:p w:rsidR="005D1A7C" w:rsidP="00D15E38" w:rsidRDefault="005D1A7C" w14:paraId="48C2AB5D" w14:textId="4F6F9E31">
      <w:pPr>
        <w:spacing w:after="120" w:line="240" w:lineRule="auto"/>
        <w:jc w:val="both"/>
        <w:rPr>
          <w:rFonts w:cstheme="minorHAnsi"/>
          <w:b/>
        </w:rPr>
      </w:pPr>
      <w:r>
        <w:rPr>
          <w:rFonts w:cstheme="minorHAnsi"/>
          <w:b/>
        </w:rPr>
        <w:t xml:space="preserve">Applicants </w:t>
      </w:r>
    </w:p>
    <w:p w:rsidRPr="005D1A7C" w:rsidR="005D1A7C" w:rsidP="005D1A7C" w:rsidRDefault="005D1A7C" w14:paraId="51AE287E" w14:textId="53F4E355">
      <w:pPr>
        <w:spacing w:after="0" w:line="240" w:lineRule="auto"/>
        <w:jc w:val="both"/>
        <w:rPr>
          <w:rFonts w:cstheme="minorHAnsi"/>
          <w:sz w:val="24"/>
          <w:szCs w:val="24"/>
        </w:rPr>
      </w:pPr>
      <w:r w:rsidRPr="005D1A7C">
        <w:rPr>
          <w:rFonts w:cstheme="minorHAnsi"/>
          <w:sz w:val="24"/>
          <w:szCs w:val="24"/>
        </w:rPr>
        <w:t>We require applicants to provide:</w:t>
      </w:r>
    </w:p>
    <w:p w:rsidRPr="005D1A7C" w:rsidR="005D1A7C" w:rsidP="00F42F5D" w:rsidRDefault="005D1A7C" w14:paraId="34C52DF1" w14:textId="7ADC1AB3">
      <w:pPr>
        <w:pStyle w:val="ListParagraph"/>
        <w:numPr>
          <w:ilvl w:val="0"/>
          <w:numId w:val="71"/>
        </w:numPr>
        <w:jc w:val="both"/>
        <w:rPr>
          <w:rFonts w:asciiTheme="minorHAnsi" w:hAnsiTheme="minorHAnsi" w:cstheme="minorHAnsi"/>
          <w:b/>
        </w:rPr>
      </w:pPr>
      <w:r w:rsidRPr="005D1A7C">
        <w:rPr>
          <w:rFonts w:asciiTheme="minorHAnsi" w:hAnsiTheme="minorHAnsi" w:cstheme="minorHAnsi"/>
        </w:rPr>
        <w:t xml:space="preserve">personal details, current and former names, current address and </w:t>
      </w:r>
      <w:r w:rsidR="00D15E38">
        <w:rPr>
          <w:rFonts w:asciiTheme="minorHAnsi" w:hAnsiTheme="minorHAnsi" w:cstheme="minorHAnsi"/>
        </w:rPr>
        <w:t xml:space="preserve">their </w:t>
      </w:r>
      <w:r w:rsidRPr="005D1A7C">
        <w:rPr>
          <w:rFonts w:asciiTheme="minorHAnsi" w:hAnsiTheme="minorHAnsi" w:cstheme="minorHAnsi"/>
        </w:rPr>
        <w:t xml:space="preserve">national insurance </w:t>
      </w:r>
      <w:proofErr w:type="gramStart"/>
      <w:r w:rsidRPr="005D1A7C">
        <w:rPr>
          <w:rFonts w:asciiTheme="minorHAnsi" w:hAnsiTheme="minorHAnsi" w:cstheme="minorHAnsi"/>
        </w:rPr>
        <w:t>number;</w:t>
      </w:r>
      <w:proofErr w:type="gramEnd"/>
    </w:p>
    <w:p w:rsidRPr="005D1A7C" w:rsidR="005D1A7C" w:rsidP="00F42F5D" w:rsidRDefault="005D1A7C" w14:paraId="1F49281B" w14:textId="77777777">
      <w:pPr>
        <w:pStyle w:val="ListParagraph"/>
        <w:numPr>
          <w:ilvl w:val="0"/>
          <w:numId w:val="71"/>
        </w:numPr>
        <w:jc w:val="both"/>
        <w:rPr>
          <w:rFonts w:asciiTheme="minorHAnsi" w:hAnsiTheme="minorHAnsi" w:cstheme="minorHAnsi"/>
          <w:b/>
        </w:rPr>
      </w:pPr>
      <w:r w:rsidRPr="005D1A7C">
        <w:rPr>
          <w:rFonts w:asciiTheme="minorHAnsi" w:hAnsiTheme="minorHAnsi" w:cstheme="minorHAnsi"/>
        </w:rPr>
        <w:t xml:space="preserve">details of their present (or last) employment and reason for </w:t>
      </w:r>
      <w:proofErr w:type="gramStart"/>
      <w:r w:rsidRPr="005D1A7C">
        <w:rPr>
          <w:rFonts w:asciiTheme="minorHAnsi" w:hAnsiTheme="minorHAnsi" w:cstheme="minorHAnsi"/>
        </w:rPr>
        <w:t>leaving;</w:t>
      </w:r>
      <w:proofErr w:type="gramEnd"/>
      <w:r w:rsidRPr="005D1A7C">
        <w:rPr>
          <w:rFonts w:asciiTheme="minorHAnsi" w:hAnsiTheme="minorHAnsi" w:cstheme="minorHAnsi"/>
        </w:rPr>
        <w:t xml:space="preserve"> </w:t>
      </w:r>
    </w:p>
    <w:p w:rsidRPr="005D1A7C" w:rsidR="005D1A7C" w:rsidP="00F42F5D" w:rsidRDefault="005D1A7C" w14:paraId="5505D096" w14:textId="77777777">
      <w:pPr>
        <w:pStyle w:val="ListParagraph"/>
        <w:numPr>
          <w:ilvl w:val="0"/>
          <w:numId w:val="71"/>
        </w:numPr>
        <w:jc w:val="both"/>
        <w:rPr>
          <w:rFonts w:asciiTheme="minorHAnsi" w:hAnsiTheme="minorHAnsi" w:cstheme="minorHAnsi"/>
          <w:b/>
        </w:rPr>
      </w:pPr>
      <w:r w:rsidRPr="005D1A7C">
        <w:rPr>
          <w:rFonts w:asciiTheme="minorHAnsi" w:hAnsiTheme="minorHAnsi" w:cstheme="minorHAnsi"/>
        </w:rPr>
        <w:t xml:space="preserve">full employment history, (since leaving school, including education, employment and voluntary work) including reasons for any gaps in </w:t>
      </w:r>
      <w:proofErr w:type="gramStart"/>
      <w:r w:rsidRPr="005D1A7C">
        <w:rPr>
          <w:rFonts w:asciiTheme="minorHAnsi" w:hAnsiTheme="minorHAnsi" w:cstheme="minorHAnsi"/>
        </w:rPr>
        <w:t>employment;</w:t>
      </w:r>
      <w:proofErr w:type="gramEnd"/>
    </w:p>
    <w:p w:rsidRPr="005D1A7C" w:rsidR="005D1A7C" w:rsidP="00F42F5D" w:rsidRDefault="005D1A7C" w14:paraId="1542F74F" w14:textId="77777777">
      <w:pPr>
        <w:pStyle w:val="ListParagraph"/>
        <w:numPr>
          <w:ilvl w:val="0"/>
          <w:numId w:val="71"/>
        </w:numPr>
        <w:jc w:val="both"/>
        <w:rPr>
          <w:rFonts w:asciiTheme="minorHAnsi" w:hAnsiTheme="minorHAnsi" w:cstheme="minorHAnsi"/>
          <w:b/>
        </w:rPr>
      </w:pPr>
      <w:r w:rsidRPr="005D1A7C">
        <w:rPr>
          <w:rFonts w:asciiTheme="minorHAnsi" w:hAnsiTheme="minorHAnsi" w:cstheme="minorHAnsi"/>
        </w:rPr>
        <w:t xml:space="preserve">qualifications, the awarding body and date of </w:t>
      </w:r>
      <w:proofErr w:type="gramStart"/>
      <w:r w:rsidRPr="005D1A7C">
        <w:rPr>
          <w:rFonts w:asciiTheme="minorHAnsi" w:hAnsiTheme="minorHAnsi" w:cstheme="minorHAnsi"/>
        </w:rPr>
        <w:t>award;</w:t>
      </w:r>
      <w:proofErr w:type="gramEnd"/>
      <w:r w:rsidRPr="005D1A7C">
        <w:rPr>
          <w:rFonts w:asciiTheme="minorHAnsi" w:hAnsiTheme="minorHAnsi" w:cstheme="minorHAnsi"/>
        </w:rPr>
        <w:t xml:space="preserve"> </w:t>
      </w:r>
    </w:p>
    <w:p w:rsidRPr="005D1A7C" w:rsidR="005D1A7C" w:rsidP="00F42F5D" w:rsidRDefault="005D1A7C" w14:paraId="23930B43" w14:textId="77777777">
      <w:pPr>
        <w:pStyle w:val="ListParagraph"/>
        <w:numPr>
          <w:ilvl w:val="0"/>
          <w:numId w:val="71"/>
        </w:numPr>
        <w:jc w:val="both"/>
        <w:rPr>
          <w:rFonts w:asciiTheme="minorHAnsi" w:hAnsiTheme="minorHAnsi" w:cstheme="minorHAnsi"/>
          <w:b/>
        </w:rPr>
      </w:pPr>
      <w:r w:rsidRPr="005D1A7C">
        <w:rPr>
          <w:rFonts w:asciiTheme="minorHAnsi" w:hAnsiTheme="minorHAnsi" w:cstheme="minorHAnsi"/>
        </w:rPr>
        <w:t xml:space="preserve">details of referees/references; and </w:t>
      </w:r>
    </w:p>
    <w:p w:rsidRPr="005D1A7C" w:rsidR="005D1A7C" w:rsidP="00F42F5D" w:rsidRDefault="005D1A7C" w14:paraId="005EC29A" w14:textId="77777777">
      <w:pPr>
        <w:pStyle w:val="ListParagraph"/>
        <w:numPr>
          <w:ilvl w:val="0"/>
          <w:numId w:val="71"/>
        </w:numPr>
        <w:jc w:val="both"/>
        <w:rPr>
          <w:rFonts w:asciiTheme="minorHAnsi" w:hAnsiTheme="minorHAnsi" w:cstheme="minorHAnsi"/>
          <w:b/>
        </w:rPr>
      </w:pPr>
      <w:r w:rsidRPr="005D1A7C">
        <w:rPr>
          <w:rFonts w:asciiTheme="minorHAnsi" w:hAnsiTheme="minorHAnsi" w:cstheme="minorHAnsi"/>
        </w:rPr>
        <w:t xml:space="preserve">a statement of the personal qualities and experience that the applicant believes are relevant to their suitability for the post advertised and how they meet the person specification. </w:t>
      </w:r>
    </w:p>
    <w:p w:rsidRPr="005D1A7C" w:rsidR="005D1A7C" w:rsidP="005D1A7C" w:rsidRDefault="005D1A7C" w14:paraId="435A9EDF" w14:textId="77777777">
      <w:pPr>
        <w:spacing w:after="0" w:line="240" w:lineRule="auto"/>
        <w:jc w:val="both"/>
        <w:rPr>
          <w:rFonts w:cstheme="minorHAnsi"/>
          <w:sz w:val="24"/>
          <w:szCs w:val="24"/>
        </w:rPr>
      </w:pPr>
    </w:p>
    <w:p w:rsidRPr="00BD66A6" w:rsidR="00D15E38" w:rsidP="00F35C67" w:rsidRDefault="005D1A7C" w14:paraId="3CBC875F" w14:textId="2B76F282">
      <w:pPr>
        <w:spacing w:after="0" w:line="240" w:lineRule="auto"/>
        <w:jc w:val="both"/>
        <w:rPr>
          <w:rFonts w:cstheme="minorHAnsi"/>
          <w:sz w:val="24"/>
          <w:szCs w:val="24"/>
        </w:rPr>
      </w:pPr>
      <w:r w:rsidRPr="005D1A7C">
        <w:rPr>
          <w:rFonts w:cstheme="minorHAnsi"/>
          <w:sz w:val="24"/>
          <w:szCs w:val="24"/>
        </w:rPr>
        <w:t>We will not accept copies of curriculum vitae in place of an application form.</w:t>
      </w:r>
    </w:p>
    <w:p w:rsidR="00D15E38" w:rsidP="00F35C67" w:rsidRDefault="00D15E38" w14:paraId="12A122F7" w14:textId="77777777">
      <w:pPr>
        <w:spacing w:after="0" w:line="240" w:lineRule="auto"/>
        <w:jc w:val="both"/>
        <w:rPr>
          <w:rFonts w:cstheme="minorHAnsi"/>
          <w:b/>
          <w:bCs/>
          <w:sz w:val="24"/>
          <w:szCs w:val="24"/>
        </w:rPr>
      </w:pPr>
    </w:p>
    <w:p w:rsidRPr="001E26B4" w:rsidR="001E26B4" w:rsidP="00D15E38" w:rsidRDefault="001E26B4" w14:paraId="4B2E8518" w14:textId="27A22639">
      <w:pPr>
        <w:spacing w:after="120" w:line="240" w:lineRule="auto"/>
        <w:jc w:val="both"/>
        <w:rPr>
          <w:rFonts w:cstheme="minorHAnsi"/>
          <w:b/>
          <w:bCs/>
          <w:sz w:val="24"/>
          <w:szCs w:val="24"/>
        </w:rPr>
      </w:pPr>
      <w:r w:rsidRPr="001E26B4">
        <w:rPr>
          <w:rFonts w:cstheme="minorHAnsi"/>
          <w:b/>
          <w:bCs/>
          <w:sz w:val="24"/>
          <w:szCs w:val="24"/>
        </w:rPr>
        <w:t xml:space="preserve">Shortlisting </w:t>
      </w:r>
      <w:r w:rsidR="007572B2">
        <w:rPr>
          <w:rFonts w:cstheme="minorHAnsi"/>
          <w:b/>
          <w:bCs/>
          <w:sz w:val="24"/>
          <w:szCs w:val="24"/>
        </w:rPr>
        <w:t>and selection</w:t>
      </w:r>
    </w:p>
    <w:p w:rsidRPr="00D21A7A" w:rsidR="001E26B4" w:rsidP="00F35C67" w:rsidRDefault="001E26B4" w14:paraId="661B6BE4" w14:textId="4C14B6AA">
      <w:pPr>
        <w:spacing w:after="0" w:line="240" w:lineRule="auto"/>
        <w:jc w:val="both"/>
        <w:rPr>
          <w:rFonts w:cstheme="minorHAnsi"/>
          <w:sz w:val="24"/>
          <w:szCs w:val="24"/>
        </w:rPr>
      </w:pPr>
      <w:r w:rsidRPr="00D21A7A">
        <w:rPr>
          <w:rFonts w:cstheme="minorHAnsi"/>
          <w:sz w:val="24"/>
          <w:szCs w:val="24"/>
        </w:rPr>
        <w:t xml:space="preserve">Shortlisted candidates will be asked to complete a self-declaration of their criminal record or information that would make them unsuitable to work with children. For more details of what this will contain, please see </w:t>
      </w:r>
      <w:r w:rsidRPr="008F0499">
        <w:rPr>
          <w:rFonts w:cstheme="minorHAnsi"/>
          <w:sz w:val="24"/>
          <w:szCs w:val="24"/>
        </w:rPr>
        <w:t>Part 3 of Keeping Children Safe in Education (</w:t>
      </w:r>
      <w:r w:rsidRPr="008F0499" w:rsidR="007C1582">
        <w:rPr>
          <w:rFonts w:cstheme="minorHAnsi"/>
          <w:sz w:val="24"/>
          <w:szCs w:val="24"/>
        </w:rPr>
        <w:t>202</w:t>
      </w:r>
      <w:r w:rsidRPr="008F0499" w:rsidR="00E56E63">
        <w:rPr>
          <w:rFonts w:cstheme="minorHAnsi"/>
          <w:sz w:val="24"/>
          <w:szCs w:val="24"/>
        </w:rPr>
        <w:t>5</w:t>
      </w:r>
      <w:r w:rsidRPr="008F0499">
        <w:rPr>
          <w:rFonts w:cstheme="minorHAnsi"/>
          <w:sz w:val="24"/>
          <w:szCs w:val="24"/>
        </w:rPr>
        <w:t>).</w:t>
      </w:r>
      <w:r w:rsidRPr="00D21A7A">
        <w:rPr>
          <w:rFonts w:cstheme="minorHAnsi"/>
          <w:sz w:val="24"/>
          <w:szCs w:val="24"/>
        </w:rPr>
        <w:t xml:space="preserve"> </w:t>
      </w:r>
    </w:p>
    <w:p w:rsidRPr="00D21A7A" w:rsidR="007572B2" w:rsidP="00F35C67" w:rsidRDefault="007572B2" w14:paraId="36E72F29" w14:textId="5E090C1D">
      <w:pPr>
        <w:spacing w:after="0" w:line="240" w:lineRule="auto"/>
        <w:jc w:val="both"/>
        <w:rPr>
          <w:rFonts w:cstheme="minorHAnsi"/>
          <w:sz w:val="24"/>
          <w:szCs w:val="24"/>
        </w:rPr>
      </w:pPr>
    </w:p>
    <w:p w:rsidRPr="00D21A7A" w:rsidR="007572B2" w:rsidP="00F35C67" w:rsidRDefault="007572B2" w14:paraId="6D78D5BF" w14:textId="7738A708">
      <w:pPr>
        <w:spacing w:after="0" w:line="240" w:lineRule="auto"/>
        <w:jc w:val="both"/>
        <w:rPr>
          <w:rFonts w:cstheme="minorHAnsi"/>
          <w:sz w:val="24"/>
          <w:szCs w:val="24"/>
        </w:rPr>
      </w:pPr>
      <w:r w:rsidRPr="00D21A7A">
        <w:rPr>
          <w:rFonts w:cstheme="minorHAnsi"/>
          <w:sz w:val="24"/>
          <w:szCs w:val="24"/>
        </w:rPr>
        <w:t xml:space="preserve">At least two people will carry out shortlisting and they will explore any potential concerns, including inconsistencies and/or gaps in unemployment. </w:t>
      </w:r>
    </w:p>
    <w:p w:rsidRPr="00D21A7A" w:rsidR="00D21A7A" w:rsidP="00F35C67" w:rsidRDefault="00D21A7A" w14:paraId="536CC7EE" w14:textId="0F3ED034">
      <w:pPr>
        <w:spacing w:after="0" w:line="240" w:lineRule="auto"/>
        <w:jc w:val="both"/>
        <w:rPr>
          <w:rFonts w:cstheme="minorHAnsi"/>
          <w:sz w:val="24"/>
          <w:szCs w:val="24"/>
        </w:rPr>
      </w:pPr>
    </w:p>
    <w:p w:rsidRPr="00D21A7A" w:rsidR="00D21A7A" w:rsidP="00543DA8" w:rsidRDefault="00D21A7A" w14:paraId="78976AC3" w14:textId="77777777">
      <w:pPr>
        <w:spacing w:after="0"/>
        <w:jc w:val="both"/>
        <w:rPr>
          <w:rFonts w:cstheme="minorHAnsi"/>
          <w:sz w:val="24"/>
          <w:szCs w:val="24"/>
        </w:rPr>
      </w:pPr>
      <w:r w:rsidRPr="00D21A7A">
        <w:rPr>
          <w:rFonts w:cstheme="minorHAnsi"/>
          <w:sz w:val="24"/>
          <w:szCs w:val="24"/>
        </w:rPr>
        <w:t xml:space="preserve">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children. </w:t>
      </w:r>
    </w:p>
    <w:p w:rsidR="001E26B4" w:rsidP="00D21A7A" w:rsidRDefault="00D21A7A" w14:paraId="7DD8A74A" w14:textId="5E27D880">
      <w:pPr>
        <w:jc w:val="both"/>
        <w:rPr>
          <w:rFonts w:cstheme="minorHAnsi"/>
          <w:sz w:val="24"/>
          <w:szCs w:val="24"/>
        </w:rPr>
      </w:pPr>
      <w:r w:rsidRPr="00D21A7A">
        <w:rPr>
          <w:rFonts w:cstheme="minorHAnsi"/>
          <w:sz w:val="24"/>
          <w:szCs w:val="24"/>
        </w:rPr>
        <w:t xml:space="preserve">When asked to provide references, we will ensure the information confirms whether we are satisfied with the applicant’s suitability to work with children and provide the facts of any substantiated safeguarding allegations. </w:t>
      </w:r>
    </w:p>
    <w:p w:rsidR="003B35E3" w:rsidP="00543DA8" w:rsidRDefault="00543DA8" w14:paraId="39A98E80" w14:textId="7F347485">
      <w:pPr>
        <w:pStyle w:val="4Bulletedcopyblue"/>
        <w:numPr>
          <w:ilvl w:val="0"/>
          <w:numId w:val="0"/>
        </w:numPr>
        <w:spacing w:after="0"/>
        <w:jc w:val="both"/>
        <w:rPr>
          <w:rFonts w:asciiTheme="minorHAnsi" w:hAnsiTheme="minorHAnsi" w:cstheme="minorHAnsi"/>
          <w:b/>
          <w:bCs/>
          <w:i/>
          <w:iCs/>
          <w:color w:val="FF0000"/>
          <w:sz w:val="24"/>
          <w:szCs w:val="24"/>
        </w:rPr>
      </w:pPr>
      <w:r w:rsidRPr="003F300D">
        <w:rPr>
          <w:rFonts w:asciiTheme="minorHAnsi" w:hAnsiTheme="minorHAnsi" w:cstheme="minorHAnsi"/>
          <w:sz w:val="24"/>
          <w:szCs w:val="24"/>
        </w:rPr>
        <w:t>As part of due diligence checks, w</w:t>
      </w:r>
      <w:r w:rsidRPr="003F300D" w:rsidR="003B35E3">
        <w:rPr>
          <w:rFonts w:asciiTheme="minorHAnsi" w:hAnsiTheme="minorHAnsi" w:cstheme="minorHAnsi"/>
          <w:sz w:val="24"/>
          <w:szCs w:val="24"/>
        </w:rPr>
        <w:t>e will also consider carrying out an online search on shortlisted candidates to help identify any incidents or issues that are publicly available online</w:t>
      </w:r>
      <w:r w:rsidRPr="003F300D">
        <w:rPr>
          <w:rFonts w:asciiTheme="minorHAnsi" w:hAnsiTheme="minorHAnsi" w:cstheme="minorHAnsi"/>
          <w:sz w:val="24"/>
          <w:szCs w:val="24"/>
        </w:rPr>
        <w:t xml:space="preserve"> that we may wish to explore with candidates at </w:t>
      </w:r>
      <w:proofErr w:type="gramStart"/>
      <w:r w:rsidRPr="003F300D">
        <w:rPr>
          <w:rFonts w:asciiTheme="minorHAnsi" w:hAnsiTheme="minorHAnsi" w:cstheme="minorHAnsi"/>
          <w:sz w:val="24"/>
          <w:szCs w:val="24"/>
        </w:rPr>
        <w:t>interview</w:t>
      </w:r>
      <w:proofErr w:type="gramEnd"/>
      <w:r w:rsidRPr="003F300D">
        <w:rPr>
          <w:rFonts w:asciiTheme="minorHAnsi" w:hAnsiTheme="minorHAnsi" w:cstheme="minorHAnsi"/>
          <w:sz w:val="24"/>
          <w:szCs w:val="24"/>
        </w:rPr>
        <w:t>.</w:t>
      </w:r>
      <w:r w:rsidRPr="003F300D" w:rsidR="003B35E3">
        <w:rPr>
          <w:rFonts w:asciiTheme="minorHAnsi" w:hAnsiTheme="minorHAnsi" w:cstheme="minorHAnsi"/>
          <w:sz w:val="24"/>
          <w:szCs w:val="24"/>
        </w:rPr>
        <w:t xml:space="preserve"> </w:t>
      </w:r>
    </w:p>
    <w:p w:rsidR="00543DA8" w:rsidP="00D15E38" w:rsidRDefault="00543DA8" w14:paraId="50C813FF" w14:textId="77777777">
      <w:pPr>
        <w:spacing w:after="120" w:line="240" w:lineRule="auto"/>
        <w:jc w:val="both"/>
        <w:rPr>
          <w:rFonts w:eastAsia="Times New Roman" w:cstheme="minorHAnsi"/>
          <w:b/>
          <w:sz w:val="24"/>
          <w:szCs w:val="24"/>
        </w:rPr>
      </w:pPr>
    </w:p>
    <w:p w:rsidRPr="005D1A7C" w:rsidR="004903EA" w:rsidP="00D15E38" w:rsidRDefault="008A0147" w14:paraId="02363093" w14:textId="25588A8D">
      <w:pPr>
        <w:spacing w:after="120" w:line="240" w:lineRule="auto"/>
        <w:jc w:val="both"/>
        <w:rPr>
          <w:rFonts w:cstheme="minorHAnsi"/>
          <w:b/>
          <w:sz w:val="24"/>
          <w:szCs w:val="24"/>
        </w:rPr>
      </w:pPr>
      <w:r w:rsidRPr="00030AFE">
        <w:rPr>
          <w:rFonts w:eastAsia="Times New Roman" w:cstheme="minorHAnsi"/>
          <w:b/>
          <w:sz w:val="24"/>
          <w:szCs w:val="24"/>
        </w:rPr>
        <w:t>New staff</w:t>
      </w:r>
    </w:p>
    <w:p w:rsidRPr="00D21A7A" w:rsidR="004903EA" w:rsidP="00F35C67" w:rsidRDefault="008A0147" w14:paraId="2CF664D1" w14:textId="412398FB">
      <w:pPr>
        <w:spacing w:after="0" w:line="240" w:lineRule="auto"/>
        <w:jc w:val="both"/>
        <w:rPr>
          <w:rFonts w:eastAsia="Times New Roman" w:cstheme="minorHAnsi"/>
          <w:sz w:val="24"/>
          <w:szCs w:val="24"/>
        </w:rPr>
      </w:pPr>
      <w:r w:rsidRPr="00D21A7A">
        <w:rPr>
          <w:rFonts w:eastAsia="Times New Roman" w:cstheme="minorHAnsi"/>
          <w:sz w:val="24"/>
          <w:szCs w:val="24"/>
        </w:rPr>
        <w:t>When appointing new staff, we will:</w:t>
      </w:r>
    </w:p>
    <w:p w:rsidRPr="00D21A7A" w:rsidR="007572B2" w:rsidP="00F42F5D" w:rsidRDefault="007572B2" w14:paraId="243701F2" w14:textId="533072FB">
      <w:pPr>
        <w:pStyle w:val="ListParagraph"/>
        <w:numPr>
          <w:ilvl w:val="0"/>
          <w:numId w:val="72"/>
        </w:numPr>
        <w:jc w:val="both"/>
        <w:rPr>
          <w:rFonts w:asciiTheme="minorHAnsi" w:hAnsiTheme="minorHAnsi" w:cstheme="minorHAnsi"/>
        </w:rPr>
      </w:pPr>
      <w:r w:rsidRPr="00D21A7A">
        <w:rPr>
          <w:rFonts w:asciiTheme="minorHAnsi" w:hAnsiTheme="minorHAnsi" w:cstheme="minorHAnsi"/>
        </w:rPr>
        <w:t xml:space="preserve">verify a candidate’s identity. This includes demonstrating an awareness for the potential for individuals changing their name. Best practice is checking the name on their birth certificate, where this is </w:t>
      </w:r>
      <w:proofErr w:type="gramStart"/>
      <w:r w:rsidRPr="00D21A7A">
        <w:rPr>
          <w:rFonts w:asciiTheme="minorHAnsi" w:hAnsiTheme="minorHAnsi" w:cstheme="minorHAnsi"/>
        </w:rPr>
        <w:t>available;</w:t>
      </w:r>
      <w:proofErr w:type="gramEnd"/>
    </w:p>
    <w:p w:rsidRPr="00D21A7A" w:rsidR="007572B2" w:rsidP="00F42F5D" w:rsidRDefault="007572B2" w14:paraId="0D9AAAEE" w14:textId="43F2F5B1">
      <w:pPr>
        <w:pStyle w:val="ListParagraph"/>
        <w:numPr>
          <w:ilvl w:val="0"/>
          <w:numId w:val="72"/>
        </w:numPr>
        <w:jc w:val="both"/>
        <w:rPr>
          <w:rFonts w:asciiTheme="minorHAnsi" w:hAnsiTheme="minorHAnsi" w:cstheme="minorHAnsi"/>
        </w:rPr>
      </w:pPr>
      <w:r w:rsidRPr="00D21A7A">
        <w:rPr>
          <w:rFonts w:asciiTheme="minorHAnsi" w:hAnsiTheme="minorHAnsi" w:cstheme="minorHAnsi"/>
        </w:rPr>
        <w:t>obtain (via the applicant) an enhanced DBS check (including children’s barred list information, for those who will be engaging in regulated activity with children</w:t>
      </w:r>
      <w:proofErr w:type="gramStart"/>
      <w:r w:rsidRPr="00D21A7A">
        <w:rPr>
          <w:rFonts w:asciiTheme="minorHAnsi" w:hAnsiTheme="minorHAnsi" w:cstheme="minorHAnsi"/>
        </w:rPr>
        <w:t>);</w:t>
      </w:r>
      <w:proofErr w:type="gramEnd"/>
    </w:p>
    <w:p w:rsidRPr="00D21A7A" w:rsidR="007572B2" w:rsidP="00F42F5D" w:rsidRDefault="007572B2" w14:paraId="303A1717" w14:textId="77777777">
      <w:pPr>
        <w:pStyle w:val="ListParagraph"/>
        <w:numPr>
          <w:ilvl w:val="0"/>
          <w:numId w:val="72"/>
        </w:numPr>
        <w:jc w:val="both"/>
        <w:rPr>
          <w:rFonts w:asciiTheme="minorHAnsi" w:hAnsiTheme="minorHAnsi" w:cstheme="minorHAnsi"/>
        </w:rPr>
      </w:pPr>
      <w:r w:rsidRPr="00D21A7A">
        <w:rPr>
          <w:rFonts w:asciiTheme="minorHAnsi" w:hAnsiTheme="minorHAnsi" w:cstheme="minorHAnsi"/>
        </w:rPr>
        <w:t xml:space="preserve">obtain a separate children’s barred list check if an individual will start work in regulated activity with children before the DBS certificate is </w:t>
      </w:r>
      <w:proofErr w:type="gramStart"/>
      <w:r w:rsidRPr="00D21A7A">
        <w:rPr>
          <w:rFonts w:asciiTheme="minorHAnsi" w:hAnsiTheme="minorHAnsi" w:cstheme="minorHAnsi"/>
        </w:rPr>
        <w:t>available;</w:t>
      </w:r>
      <w:proofErr w:type="gramEnd"/>
      <w:r w:rsidRPr="00D21A7A">
        <w:rPr>
          <w:rFonts w:asciiTheme="minorHAnsi" w:hAnsiTheme="minorHAnsi" w:cstheme="minorHAnsi"/>
        </w:rPr>
        <w:t xml:space="preserve"> </w:t>
      </w:r>
    </w:p>
    <w:p w:rsidRPr="00D21A7A" w:rsidR="007572B2" w:rsidP="00F42F5D" w:rsidRDefault="007572B2" w14:paraId="62AF517A" w14:textId="3913BC4A">
      <w:pPr>
        <w:pStyle w:val="ListParagraph"/>
        <w:numPr>
          <w:ilvl w:val="0"/>
          <w:numId w:val="72"/>
        </w:numPr>
        <w:jc w:val="both"/>
        <w:rPr>
          <w:rFonts w:asciiTheme="minorHAnsi" w:hAnsiTheme="minorHAnsi" w:cstheme="minorHAnsi"/>
        </w:rPr>
      </w:pPr>
      <w:r w:rsidRPr="00D21A7A">
        <w:rPr>
          <w:rFonts w:asciiTheme="minorHAnsi" w:hAnsiTheme="minorHAnsi" w:cstheme="minorHAnsi"/>
        </w:rPr>
        <w:t xml:space="preserve">verify the candidate’s mental and physical fitness to carry out their work </w:t>
      </w:r>
      <w:proofErr w:type="gramStart"/>
      <w:r w:rsidRPr="00D21A7A">
        <w:rPr>
          <w:rFonts w:asciiTheme="minorHAnsi" w:hAnsiTheme="minorHAnsi" w:cstheme="minorHAnsi"/>
        </w:rPr>
        <w:t>responsibilities;</w:t>
      </w:r>
      <w:proofErr w:type="gramEnd"/>
    </w:p>
    <w:p w:rsidRPr="00D21A7A" w:rsidR="007572B2" w:rsidP="00F42F5D" w:rsidRDefault="007572B2" w14:paraId="139C1530" w14:textId="485CF0DD">
      <w:pPr>
        <w:pStyle w:val="ListParagraph"/>
        <w:numPr>
          <w:ilvl w:val="0"/>
          <w:numId w:val="72"/>
        </w:numPr>
        <w:jc w:val="both"/>
        <w:rPr>
          <w:rFonts w:asciiTheme="minorHAnsi" w:hAnsiTheme="minorHAnsi" w:cstheme="minorHAnsi"/>
        </w:rPr>
      </w:pPr>
      <w:r w:rsidRPr="00D21A7A">
        <w:rPr>
          <w:rFonts w:asciiTheme="minorHAnsi" w:hAnsiTheme="minorHAnsi" w:cstheme="minorHAnsi"/>
        </w:rPr>
        <w:t xml:space="preserve">verify the person’s right to work in the UK, including EU </w:t>
      </w:r>
      <w:proofErr w:type="gramStart"/>
      <w:r w:rsidRPr="00D21A7A">
        <w:rPr>
          <w:rFonts w:asciiTheme="minorHAnsi" w:hAnsiTheme="minorHAnsi" w:cstheme="minorHAnsi"/>
        </w:rPr>
        <w:t>nationals;</w:t>
      </w:r>
      <w:proofErr w:type="gramEnd"/>
    </w:p>
    <w:p w:rsidRPr="00D21A7A" w:rsidR="007572B2" w:rsidP="00F42F5D" w:rsidRDefault="007572B2" w14:paraId="3313CC78" w14:textId="4E1CA1C7">
      <w:pPr>
        <w:pStyle w:val="ListParagraph"/>
        <w:numPr>
          <w:ilvl w:val="0"/>
          <w:numId w:val="72"/>
        </w:numPr>
        <w:jc w:val="both"/>
        <w:rPr>
          <w:rFonts w:asciiTheme="minorHAnsi" w:hAnsiTheme="minorHAnsi" w:cstheme="minorHAnsi"/>
        </w:rPr>
      </w:pPr>
      <w:r w:rsidRPr="00D21A7A">
        <w:rPr>
          <w:rFonts w:asciiTheme="minorHAnsi" w:hAnsiTheme="minorHAnsi" w:cstheme="minorHAnsi"/>
        </w:rPr>
        <w:t xml:space="preserve">If the person has lived or worked outside the UK, make any further checks the school consider </w:t>
      </w:r>
      <w:proofErr w:type="gramStart"/>
      <w:r w:rsidRPr="00D21A7A">
        <w:rPr>
          <w:rFonts w:asciiTheme="minorHAnsi" w:hAnsiTheme="minorHAnsi" w:cstheme="minorHAnsi"/>
        </w:rPr>
        <w:t>appropriate;</w:t>
      </w:r>
      <w:proofErr w:type="gramEnd"/>
      <w:r w:rsidRPr="00D21A7A">
        <w:rPr>
          <w:rFonts w:asciiTheme="minorHAnsi" w:hAnsiTheme="minorHAnsi" w:cstheme="minorHAnsi"/>
        </w:rPr>
        <w:t xml:space="preserve"> </w:t>
      </w:r>
    </w:p>
    <w:p w:rsidRPr="00D21A7A" w:rsidR="007572B2" w:rsidP="00F42F5D" w:rsidRDefault="007572B2" w14:paraId="45B63C4E" w14:textId="00982E7B">
      <w:pPr>
        <w:pStyle w:val="ListParagraph"/>
        <w:numPr>
          <w:ilvl w:val="0"/>
          <w:numId w:val="72"/>
        </w:numPr>
        <w:jc w:val="both"/>
        <w:rPr>
          <w:rFonts w:asciiTheme="minorHAnsi" w:hAnsiTheme="minorHAnsi" w:cstheme="minorHAnsi"/>
        </w:rPr>
      </w:pPr>
      <w:r w:rsidRPr="00D21A7A">
        <w:rPr>
          <w:rFonts w:asciiTheme="minorHAnsi" w:hAnsiTheme="minorHAnsi" w:cstheme="minorHAnsi"/>
        </w:rPr>
        <w:t xml:space="preserve">verify professional qualifications, as appropriate; and </w:t>
      </w:r>
    </w:p>
    <w:p w:rsidRPr="00D21A7A" w:rsidR="007572B2" w:rsidP="00F42F5D" w:rsidRDefault="007572B2" w14:paraId="5F7CF292" w14:textId="01C0BFB9">
      <w:pPr>
        <w:pStyle w:val="ListParagraph"/>
        <w:numPr>
          <w:ilvl w:val="0"/>
          <w:numId w:val="72"/>
        </w:numPr>
        <w:jc w:val="both"/>
        <w:rPr>
          <w:rFonts w:asciiTheme="minorHAnsi" w:hAnsiTheme="minorHAnsi" w:cstheme="minorHAnsi"/>
        </w:rPr>
      </w:pPr>
      <w:r w:rsidRPr="00D21A7A">
        <w:rPr>
          <w:rFonts w:asciiTheme="minorHAnsi" w:hAnsiTheme="minorHAnsi" w:cstheme="minorHAnsi"/>
        </w:rPr>
        <w:t>ensure that an applicant to be employed to carry out teaching work is not subject to a prohibition order</w:t>
      </w:r>
      <w:r w:rsidRPr="00D21A7A" w:rsidR="00D21A7A">
        <w:rPr>
          <w:rFonts w:asciiTheme="minorHAnsi" w:hAnsiTheme="minorHAnsi" w:cstheme="minorHAnsi"/>
        </w:rPr>
        <w:t xml:space="preserve">. </w:t>
      </w:r>
    </w:p>
    <w:p w:rsidRPr="008F0499" w:rsidR="008A0147" w:rsidP="00F42F5D" w:rsidRDefault="008A0147" w14:paraId="628E0B18" w14:textId="63C3394F">
      <w:pPr>
        <w:pStyle w:val="ListParagraph"/>
        <w:numPr>
          <w:ilvl w:val="0"/>
          <w:numId w:val="73"/>
        </w:numPr>
        <w:jc w:val="both"/>
        <w:rPr>
          <w:rFonts w:asciiTheme="minorHAnsi" w:hAnsiTheme="minorHAnsi" w:cstheme="minorHAnsi"/>
        </w:rPr>
      </w:pPr>
      <w:r w:rsidRPr="008F0499">
        <w:rPr>
          <w:rFonts w:asciiTheme="minorHAnsi" w:hAnsiTheme="minorHAnsi" w:cstheme="minorHAnsi"/>
        </w:rPr>
        <w:t>Check that</w:t>
      </w:r>
      <w:r w:rsidRPr="008F0499" w:rsidR="00E850DE">
        <w:rPr>
          <w:rFonts w:asciiTheme="minorHAnsi" w:hAnsiTheme="minorHAnsi" w:cstheme="minorHAnsi"/>
        </w:rPr>
        <w:t xml:space="preserve"> </w:t>
      </w:r>
      <w:r w:rsidRPr="008F0499">
        <w:rPr>
          <w:rFonts w:asciiTheme="minorHAnsi" w:hAnsiTheme="minorHAnsi" w:cstheme="minorHAnsi"/>
        </w:rPr>
        <w:t xml:space="preserve">candidates taking up a management position are not subject to a prohibition from management (section 128) direction made by the </w:t>
      </w:r>
      <w:r w:rsidRPr="008F0499" w:rsidR="003D25B0">
        <w:rPr>
          <w:rFonts w:asciiTheme="minorHAnsi" w:hAnsiTheme="minorHAnsi" w:cstheme="minorHAnsi"/>
        </w:rPr>
        <w:t>S</w:t>
      </w:r>
      <w:r w:rsidRPr="008F0499">
        <w:rPr>
          <w:rFonts w:asciiTheme="minorHAnsi" w:hAnsiTheme="minorHAnsi" w:cstheme="minorHAnsi"/>
        </w:rPr>
        <w:t xml:space="preserve">ecretary of </w:t>
      </w:r>
      <w:r w:rsidRPr="008F0499" w:rsidR="003D25B0">
        <w:rPr>
          <w:rFonts w:asciiTheme="minorHAnsi" w:hAnsiTheme="minorHAnsi" w:cstheme="minorHAnsi"/>
        </w:rPr>
        <w:t>S</w:t>
      </w:r>
      <w:r w:rsidRPr="008F0499">
        <w:rPr>
          <w:rFonts w:asciiTheme="minorHAnsi" w:hAnsiTheme="minorHAnsi" w:cstheme="minorHAnsi"/>
        </w:rPr>
        <w:t>tate</w:t>
      </w:r>
      <w:r w:rsidRPr="008F0499" w:rsidR="003D25B0">
        <w:rPr>
          <w:rFonts w:asciiTheme="minorHAnsi" w:hAnsiTheme="minorHAnsi" w:cstheme="minorHAnsi"/>
        </w:rPr>
        <w:t xml:space="preserve">. </w:t>
      </w:r>
    </w:p>
    <w:p w:rsidRPr="003F300D" w:rsidR="003B35E3" w:rsidP="00F42F5D" w:rsidRDefault="003B35E3" w14:paraId="1C0BB47C" w14:textId="77777777">
      <w:pPr>
        <w:pStyle w:val="4Bulletedcopyblue"/>
        <w:numPr>
          <w:ilvl w:val="0"/>
          <w:numId w:val="73"/>
        </w:numPr>
        <w:rPr>
          <w:rFonts w:asciiTheme="minorHAnsi" w:hAnsiTheme="minorHAnsi" w:cstheme="minorHAnsi"/>
          <w:sz w:val="24"/>
          <w:szCs w:val="24"/>
        </w:rPr>
      </w:pPr>
      <w:r w:rsidRPr="003F300D">
        <w:rPr>
          <w:rFonts w:asciiTheme="minorHAnsi" w:hAnsiTheme="minorHAnsi" w:cstheme="minorHAnsi"/>
          <w:sz w:val="24"/>
          <w:szCs w:val="24"/>
        </w:rPr>
        <w:t xml:space="preserve">Carry out further additional checks, as appropriate, on candidates who have lived or worked outside of the UK. These could </w:t>
      </w:r>
      <w:proofErr w:type="gramStart"/>
      <w:r w:rsidRPr="003F300D">
        <w:rPr>
          <w:rFonts w:asciiTheme="minorHAnsi" w:hAnsiTheme="minorHAnsi" w:cstheme="minorHAnsi"/>
          <w:sz w:val="24"/>
          <w:szCs w:val="24"/>
        </w:rPr>
        <w:t>include,</w:t>
      </w:r>
      <w:proofErr w:type="gramEnd"/>
      <w:r w:rsidRPr="003F300D">
        <w:rPr>
          <w:rFonts w:asciiTheme="minorHAnsi" w:hAnsiTheme="minorHAnsi" w:cstheme="minorHAnsi"/>
          <w:sz w:val="24"/>
          <w:szCs w:val="24"/>
        </w:rPr>
        <w:t xml:space="preserve"> where available: </w:t>
      </w:r>
    </w:p>
    <w:p w:rsidRPr="003F300D" w:rsidR="003B35E3" w:rsidP="00F42F5D" w:rsidRDefault="003B35E3" w14:paraId="0817BE49" w14:textId="6636BAF7">
      <w:pPr>
        <w:pStyle w:val="4Bulletedcopyblue"/>
        <w:numPr>
          <w:ilvl w:val="1"/>
          <w:numId w:val="73"/>
        </w:numPr>
        <w:rPr>
          <w:rFonts w:asciiTheme="minorHAnsi" w:hAnsiTheme="minorHAnsi" w:cstheme="minorHAnsi"/>
          <w:sz w:val="24"/>
          <w:szCs w:val="24"/>
        </w:rPr>
      </w:pPr>
      <w:r w:rsidRPr="003F300D">
        <w:rPr>
          <w:rFonts w:asciiTheme="minorHAnsi" w:hAnsiTheme="minorHAnsi" w:cstheme="minorHAnsi"/>
          <w:sz w:val="24"/>
          <w:szCs w:val="24"/>
        </w:rPr>
        <w:t xml:space="preserve">For all staff, including teaching positions: </w:t>
      </w:r>
      <w:hyperlink w:history="1" r:id="rId36">
        <w:r w:rsidRPr="003F300D">
          <w:rPr>
            <w:rStyle w:val="Hyperlink"/>
            <w:rFonts w:asciiTheme="minorHAnsi" w:hAnsiTheme="minorHAnsi" w:cstheme="minorHAnsi"/>
            <w:sz w:val="24"/>
            <w:szCs w:val="24"/>
          </w:rPr>
          <w:t>criminal records checks for overseas applicants</w:t>
        </w:r>
      </w:hyperlink>
      <w:r w:rsidRPr="003F300D" w:rsidR="00F13416">
        <w:rPr>
          <w:rStyle w:val="Hyperlink"/>
          <w:rFonts w:asciiTheme="minorHAnsi" w:hAnsiTheme="minorHAnsi" w:cstheme="minorHAnsi"/>
          <w:sz w:val="24"/>
          <w:szCs w:val="24"/>
        </w:rPr>
        <w:t>.</w:t>
      </w:r>
    </w:p>
    <w:p w:rsidRPr="003F300D" w:rsidR="003B35E3" w:rsidP="00F42F5D" w:rsidRDefault="003B35E3" w14:paraId="537A75F2" w14:textId="5CAF76C3">
      <w:pPr>
        <w:pStyle w:val="4Bulletedcopyblue"/>
        <w:numPr>
          <w:ilvl w:val="1"/>
          <w:numId w:val="73"/>
        </w:numPr>
        <w:rPr>
          <w:rFonts w:asciiTheme="minorHAnsi" w:hAnsiTheme="minorHAnsi" w:cstheme="minorHAnsi"/>
          <w:sz w:val="24"/>
          <w:szCs w:val="24"/>
        </w:rPr>
      </w:pPr>
      <w:r w:rsidRPr="003F300D">
        <w:rPr>
          <w:rFonts w:asciiTheme="minorHAnsi" w:hAnsiTheme="minorHAnsi" w:cstheme="minorHAnsi"/>
          <w:sz w:val="24"/>
          <w:szCs w:val="24"/>
        </w:rPr>
        <w:t xml:space="preserve">For teaching positions: obtaining a letter from the professional regulating </w:t>
      </w:r>
      <w:r w:rsidRPr="008F0499">
        <w:rPr>
          <w:rFonts w:asciiTheme="minorHAnsi" w:hAnsiTheme="minorHAnsi" w:cstheme="minorHAnsi"/>
          <w:sz w:val="24"/>
          <w:szCs w:val="24"/>
        </w:rPr>
        <w:t>authority in</w:t>
      </w:r>
      <w:r w:rsidRPr="003F300D">
        <w:rPr>
          <w:rFonts w:asciiTheme="minorHAnsi" w:hAnsiTheme="minorHAnsi" w:cstheme="minorHAnsi"/>
          <w:sz w:val="24"/>
          <w:szCs w:val="24"/>
        </w:rPr>
        <w:t xml:space="preserve"> the country where the applicant has worked, confirming that they have not imposed any sanctions or restrictions on that person, and/or are aware of any reason why that person may be unsuitable to teach</w:t>
      </w:r>
      <w:r w:rsidRPr="003F300D" w:rsidR="00F13416">
        <w:rPr>
          <w:rFonts w:asciiTheme="minorHAnsi" w:hAnsiTheme="minorHAnsi" w:cstheme="minorHAnsi"/>
          <w:sz w:val="24"/>
          <w:szCs w:val="24"/>
        </w:rPr>
        <w:t>.</w:t>
      </w:r>
    </w:p>
    <w:p w:rsidRPr="00D21A7A" w:rsidR="00D21A7A" w:rsidP="00D21A7A" w:rsidRDefault="00D21A7A" w14:paraId="2853D172" w14:textId="77777777">
      <w:pPr>
        <w:pStyle w:val="ListParagraph"/>
        <w:ind w:left="720"/>
        <w:jc w:val="both"/>
        <w:rPr>
          <w:rFonts w:cstheme="minorHAnsi"/>
          <w:b/>
          <w:bCs/>
          <w:color w:val="385623" w:themeColor="accent6" w:themeShade="80"/>
          <w:lang w:val="en-US"/>
        </w:rPr>
      </w:pPr>
    </w:p>
    <w:p w:rsidRPr="008F0499" w:rsidR="008A0147" w:rsidP="00F35C67" w:rsidRDefault="008A0147" w14:paraId="7E4C7740" w14:textId="77777777">
      <w:pPr>
        <w:spacing w:after="0" w:line="240" w:lineRule="auto"/>
        <w:jc w:val="both"/>
        <w:rPr>
          <w:rFonts w:eastAsia="MS Mincho" w:cstheme="minorHAnsi"/>
          <w:sz w:val="24"/>
          <w:szCs w:val="24"/>
          <w:lang w:val="en-US"/>
        </w:rPr>
      </w:pPr>
      <w:r w:rsidRPr="008F0499">
        <w:rPr>
          <w:rFonts w:eastAsia="MS Mincho" w:cstheme="minorHAnsi"/>
          <w:sz w:val="24"/>
          <w:szCs w:val="24"/>
          <w:lang w:val="en-US"/>
        </w:rPr>
        <w:t xml:space="preserve">Schools with pupils aged under 8 add: </w:t>
      </w:r>
    </w:p>
    <w:p w:rsidRPr="008F0499" w:rsidR="007572B2" w:rsidP="00F42F5D" w:rsidRDefault="008A0147" w14:paraId="59B37B4E" w14:textId="655E8C49">
      <w:pPr>
        <w:pStyle w:val="ListParagraph"/>
        <w:numPr>
          <w:ilvl w:val="0"/>
          <w:numId w:val="39"/>
        </w:numPr>
        <w:jc w:val="both"/>
        <w:rPr>
          <w:rFonts w:eastAsia="MS Mincho" w:asciiTheme="minorHAnsi" w:hAnsiTheme="minorHAnsi" w:cstheme="minorHAnsi"/>
          <w:lang w:val="en-US" w:eastAsia="en-US"/>
        </w:rPr>
      </w:pPr>
      <w:r w:rsidRPr="008F0499">
        <w:rPr>
          <w:rFonts w:eastAsia="MS Mincho" w:asciiTheme="minorHAnsi" w:hAnsiTheme="minorHAnsi" w:cstheme="minorHAnsi"/>
          <w:lang w:val="en-US" w:eastAsia="en-US"/>
        </w:rPr>
        <w:t xml:space="preserve">We will ensure that appropriate checks are carried out to ensure that individuals are not disqualified under the 2018 Childcare Disqualification Regulations and Childcare Act 2006. </w:t>
      </w:r>
      <w:proofErr w:type="gramStart"/>
      <w:r w:rsidRPr="008F0499">
        <w:rPr>
          <w:rFonts w:eastAsia="MS Mincho" w:asciiTheme="minorHAnsi" w:hAnsiTheme="minorHAnsi" w:cstheme="minorHAnsi"/>
          <w:lang w:val="en-US" w:eastAsia="en-US"/>
        </w:rPr>
        <w:t>Where</w:t>
      </w:r>
      <w:proofErr w:type="gramEnd"/>
      <w:r w:rsidRPr="008F0499">
        <w:rPr>
          <w:rFonts w:eastAsia="MS Mincho" w:asciiTheme="minorHAnsi" w:hAnsiTheme="minorHAnsi" w:cstheme="minorHAnsi"/>
          <w:lang w:val="en-US" w:eastAsia="en-US"/>
        </w:rPr>
        <w:t xml:space="preserve"> we take a decision that an individual falls outside of the scope of these regulations and we do not carry out such checks, we will retain a record of our assessment on the individual’s personnel file. This will include our evaluation of any risks </w:t>
      </w:r>
      <w:proofErr w:type="gramStart"/>
      <w:r w:rsidRPr="008F0499">
        <w:rPr>
          <w:rFonts w:eastAsia="MS Mincho" w:asciiTheme="minorHAnsi" w:hAnsiTheme="minorHAnsi" w:cstheme="minorHAnsi"/>
          <w:lang w:val="en-US" w:eastAsia="en-US"/>
        </w:rPr>
        <w:t>and control</w:t>
      </w:r>
      <w:proofErr w:type="gramEnd"/>
      <w:r w:rsidRPr="008F0499">
        <w:rPr>
          <w:rFonts w:eastAsia="MS Mincho" w:asciiTheme="minorHAnsi" w:hAnsiTheme="minorHAnsi" w:cstheme="minorHAnsi"/>
          <w:lang w:val="en-US" w:eastAsia="en-US"/>
        </w:rPr>
        <w:t xml:space="preserve"> measures put in place, and any advice sought.</w:t>
      </w:r>
    </w:p>
    <w:p w:rsidR="00D21A7A" w:rsidP="00F35C67" w:rsidRDefault="00D21A7A" w14:paraId="60477E63" w14:textId="77777777">
      <w:pPr>
        <w:spacing w:after="0" w:line="240" w:lineRule="auto"/>
        <w:jc w:val="both"/>
        <w:rPr>
          <w:rFonts w:eastAsia="Times New Roman" w:cstheme="minorHAnsi"/>
          <w:b/>
          <w:sz w:val="24"/>
          <w:szCs w:val="24"/>
        </w:rPr>
      </w:pPr>
    </w:p>
    <w:p w:rsidRPr="00030AFE" w:rsidR="004903EA" w:rsidP="00F35C67" w:rsidRDefault="008A0147" w14:paraId="4833BD8C" w14:textId="3296DA75">
      <w:pPr>
        <w:spacing w:after="0" w:line="240" w:lineRule="auto"/>
        <w:jc w:val="both"/>
        <w:rPr>
          <w:rFonts w:eastAsia="Times New Roman" w:cstheme="minorHAnsi"/>
          <w:sz w:val="24"/>
          <w:szCs w:val="24"/>
        </w:rPr>
      </w:pPr>
      <w:r w:rsidRPr="00030AFE">
        <w:rPr>
          <w:rFonts w:eastAsia="Times New Roman" w:cstheme="minorHAnsi"/>
          <w:b/>
          <w:sz w:val="24"/>
          <w:szCs w:val="24"/>
        </w:rPr>
        <w:t>Regulated activity</w:t>
      </w:r>
      <w:r w:rsidRPr="00030AFE">
        <w:rPr>
          <w:rFonts w:eastAsia="Times New Roman" w:cstheme="minorHAnsi"/>
          <w:sz w:val="24"/>
          <w:szCs w:val="24"/>
        </w:rPr>
        <w:t xml:space="preserve"> means a person who will be:</w:t>
      </w:r>
    </w:p>
    <w:p w:rsidRPr="00030AFE" w:rsidR="008A0147" w:rsidP="00F42F5D" w:rsidRDefault="008A0147" w14:paraId="5966702C" w14:textId="3B771DD2">
      <w:pPr>
        <w:pStyle w:val="ListParagraph"/>
        <w:numPr>
          <w:ilvl w:val="0"/>
          <w:numId w:val="40"/>
        </w:numPr>
        <w:jc w:val="both"/>
        <w:rPr>
          <w:rFonts w:asciiTheme="minorHAnsi" w:hAnsiTheme="minorHAnsi" w:cstheme="minorHAnsi"/>
          <w:lang w:val="en-US"/>
        </w:rPr>
      </w:pPr>
      <w:r w:rsidRPr="00030AFE">
        <w:rPr>
          <w:rFonts w:asciiTheme="minorHAnsi" w:hAnsiTheme="minorHAnsi" w:cstheme="minorHAnsi"/>
          <w:lang w:val="en-US"/>
        </w:rPr>
        <w:t>Responsible, on a regular basis in a school, for teaching, training, instructing, caring for or supervising children; or</w:t>
      </w:r>
    </w:p>
    <w:p w:rsidRPr="00030AFE" w:rsidR="008A0147" w:rsidP="00F42F5D" w:rsidRDefault="008A0147" w14:paraId="49EA275E" w14:textId="63BFC28D">
      <w:pPr>
        <w:pStyle w:val="ListParagraph"/>
        <w:numPr>
          <w:ilvl w:val="0"/>
          <w:numId w:val="40"/>
        </w:numPr>
        <w:jc w:val="both"/>
        <w:rPr>
          <w:rFonts w:asciiTheme="minorHAnsi" w:hAnsiTheme="minorHAnsi" w:cstheme="minorHAnsi"/>
          <w:lang w:val="en-US"/>
        </w:rPr>
      </w:pPr>
      <w:r w:rsidRPr="00030AFE">
        <w:rPr>
          <w:rFonts w:asciiTheme="minorHAnsi" w:hAnsiTheme="minorHAnsi" w:cstheme="minorHAnsi"/>
          <w:lang w:val="en-US"/>
        </w:rPr>
        <w:t>Carrying out paid, or unsupervised unpaid, work regularly in a school where that work provides an opportunity for contact with children; or</w:t>
      </w:r>
    </w:p>
    <w:p w:rsidRPr="00030AFE" w:rsidR="008A0147" w:rsidP="00F42F5D" w:rsidRDefault="008A0147" w14:paraId="36F523C1" w14:textId="7364ABF0">
      <w:pPr>
        <w:pStyle w:val="ListParagraph"/>
        <w:numPr>
          <w:ilvl w:val="0"/>
          <w:numId w:val="40"/>
        </w:numPr>
        <w:jc w:val="both"/>
        <w:rPr>
          <w:rFonts w:asciiTheme="minorHAnsi" w:hAnsiTheme="minorHAnsi" w:cstheme="minorHAnsi"/>
          <w:lang w:val="en-US"/>
        </w:rPr>
      </w:pPr>
      <w:r w:rsidRPr="00030AFE">
        <w:rPr>
          <w:rFonts w:asciiTheme="minorHAnsi" w:hAnsiTheme="minorHAnsi" w:cstheme="minorHAnsi"/>
          <w:lang w:val="en-US"/>
        </w:rPr>
        <w:t>Engaging in intimate or personal care or overnight activity, even if this happens only once and regardless of whether they are supervised or not</w:t>
      </w:r>
      <w:r w:rsidR="003F300D">
        <w:rPr>
          <w:rFonts w:asciiTheme="minorHAnsi" w:hAnsiTheme="minorHAnsi" w:cstheme="minorHAnsi"/>
          <w:lang w:val="en-US"/>
        </w:rPr>
        <w:t>.</w:t>
      </w:r>
    </w:p>
    <w:p w:rsidRPr="00030AFE" w:rsidR="008A0147" w:rsidP="00F35C67" w:rsidRDefault="008A0147" w14:paraId="75697E73" w14:textId="77777777">
      <w:pPr>
        <w:pStyle w:val="ListParagraph"/>
        <w:ind w:left="720"/>
        <w:jc w:val="both"/>
        <w:rPr>
          <w:rFonts w:asciiTheme="minorHAnsi" w:hAnsiTheme="minorHAnsi" w:cstheme="minorHAnsi"/>
          <w:lang w:val="en-US"/>
        </w:rPr>
      </w:pPr>
    </w:p>
    <w:p w:rsidRPr="00030AFE" w:rsidR="008A0147" w:rsidP="00D15E38" w:rsidRDefault="008A0147" w14:paraId="6B24EBB9" w14:textId="77777777">
      <w:pPr>
        <w:spacing w:after="120" w:line="240" w:lineRule="auto"/>
        <w:jc w:val="both"/>
        <w:rPr>
          <w:rFonts w:eastAsia="Times New Roman" w:cstheme="minorHAnsi"/>
          <w:b/>
          <w:sz w:val="24"/>
          <w:szCs w:val="24"/>
        </w:rPr>
      </w:pPr>
      <w:r w:rsidRPr="00030AFE">
        <w:rPr>
          <w:rFonts w:eastAsia="Times New Roman" w:cstheme="minorHAnsi"/>
          <w:b/>
          <w:sz w:val="24"/>
          <w:szCs w:val="24"/>
        </w:rPr>
        <w:t>Existing staff</w:t>
      </w:r>
    </w:p>
    <w:p w:rsidRPr="00030AFE" w:rsidR="008A0147" w:rsidP="00F35C67" w:rsidRDefault="008A0147" w14:paraId="0274126B" w14:textId="77777777">
      <w:pPr>
        <w:spacing w:after="0" w:line="240" w:lineRule="auto"/>
        <w:jc w:val="both"/>
        <w:rPr>
          <w:rFonts w:eastAsia="Times New Roman" w:cstheme="minorHAnsi"/>
          <w:sz w:val="24"/>
          <w:szCs w:val="24"/>
        </w:rPr>
      </w:pPr>
      <w:r w:rsidRPr="00030AFE">
        <w:rPr>
          <w:rFonts w:eastAsia="Times New Roman" w:cstheme="minorHAnsi"/>
          <w:sz w:val="24"/>
          <w:szCs w:val="24"/>
        </w:rPr>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t>
      </w:r>
    </w:p>
    <w:p w:rsidRPr="00030AFE" w:rsidR="008A0147" w:rsidP="00F35C67" w:rsidRDefault="008A0147" w14:paraId="39F3503D" w14:textId="77777777">
      <w:pPr>
        <w:spacing w:after="0" w:line="240" w:lineRule="auto"/>
        <w:jc w:val="both"/>
        <w:rPr>
          <w:rFonts w:eastAsia="Times New Roman" w:cstheme="minorHAnsi"/>
          <w:sz w:val="24"/>
          <w:szCs w:val="24"/>
        </w:rPr>
      </w:pPr>
    </w:p>
    <w:p w:rsidRPr="00030AFE" w:rsidR="008A0147" w:rsidP="00F35C67" w:rsidRDefault="008A0147" w14:paraId="465A04EF" w14:textId="77777777">
      <w:pPr>
        <w:spacing w:after="0" w:line="240" w:lineRule="auto"/>
        <w:jc w:val="both"/>
        <w:rPr>
          <w:rFonts w:eastAsia="Times New Roman" w:cstheme="minorHAnsi"/>
          <w:sz w:val="24"/>
          <w:szCs w:val="24"/>
        </w:rPr>
      </w:pPr>
      <w:r w:rsidRPr="00030AFE">
        <w:rPr>
          <w:rFonts w:eastAsia="Times New Roman" w:cstheme="minorHAnsi"/>
          <w:sz w:val="24"/>
          <w:szCs w:val="24"/>
        </w:rPr>
        <w:t>We will refer to the DBS anyone who has harmed, or poses a risk of harm, to a child or vulnerable adult where:</w:t>
      </w:r>
    </w:p>
    <w:p w:rsidRPr="00030AFE" w:rsidR="008A0147" w:rsidP="00F42F5D" w:rsidRDefault="008A0147" w14:paraId="067C2E54" w14:textId="77777777">
      <w:pPr>
        <w:pStyle w:val="ListParagraph"/>
        <w:numPr>
          <w:ilvl w:val="0"/>
          <w:numId w:val="41"/>
        </w:numPr>
        <w:jc w:val="both"/>
        <w:rPr>
          <w:rFonts w:asciiTheme="minorHAnsi" w:hAnsiTheme="minorHAnsi" w:cstheme="minorHAnsi"/>
          <w:lang w:val="en-US"/>
        </w:rPr>
      </w:pPr>
      <w:r w:rsidRPr="00030AFE">
        <w:rPr>
          <w:rFonts w:asciiTheme="minorHAnsi" w:hAnsiTheme="minorHAnsi" w:cstheme="minorHAnsi"/>
          <w:lang w:val="en-US"/>
        </w:rPr>
        <w:t xml:space="preserve">We believe the individual has engaged in </w:t>
      </w:r>
      <w:hyperlink w:history="1" w:anchor="relevant-conduct-in-relation-to-children" r:id="rId37">
        <w:r w:rsidRPr="00030AFE">
          <w:rPr>
            <w:rStyle w:val="Hyperlink"/>
            <w:rFonts w:asciiTheme="minorHAnsi" w:hAnsiTheme="minorHAnsi" w:cstheme="minorHAnsi"/>
            <w:lang w:val="en-US"/>
          </w:rPr>
          <w:t>relevant conduct</w:t>
        </w:r>
      </w:hyperlink>
      <w:r w:rsidRPr="00030AFE">
        <w:rPr>
          <w:rFonts w:asciiTheme="minorHAnsi" w:hAnsiTheme="minorHAnsi" w:cstheme="minorHAnsi"/>
          <w:lang w:val="en-US"/>
        </w:rPr>
        <w:t>;</w:t>
      </w:r>
    </w:p>
    <w:p w:rsidRPr="00030AFE" w:rsidR="008A0147" w:rsidP="00F35C67" w:rsidRDefault="008A0147" w14:paraId="6509F666" w14:textId="77777777">
      <w:pPr>
        <w:pStyle w:val="ListParagraph"/>
        <w:ind w:left="720"/>
        <w:jc w:val="both"/>
        <w:rPr>
          <w:rFonts w:asciiTheme="minorHAnsi" w:hAnsiTheme="minorHAnsi" w:cstheme="minorHAnsi"/>
          <w:lang w:val="en-US"/>
        </w:rPr>
      </w:pPr>
      <w:r w:rsidRPr="00030AFE">
        <w:rPr>
          <w:rFonts w:asciiTheme="minorHAnsi" w:hAnsiTheme="minorHAnsi" w:cstheme="minorHAnsi"/>
          <w:color w:val="000000" w:themeColor="text1"/>
          <w:lang w:val="en-US"/>
        </w:rPr>
        <w:t xml:space="preserve"> or</w:t>
      </w:r>
    </w:p>
    <w:p w:rsidRPr="00030AFE" w:rsidR="008A0147" w:rsidP="00F42F5D" w:rsidRDefault="008A0147" w14:paraId="4A3E9580" w14:textId="77777777">
      <w:pPr>
        <w:pStyle w:val="ListParagraph"/>
        <w:numPr>
          <w:ilvl w:val="0"/>
          <w:numId w:val="41"/>
        </w:numPr>
        <w:jc w:val="both"/>
        <w:rPr>
          <w:rFonts w:asciiTheme="minorHAnsi" w:hAnsiTheme="minorHAnsi" w:cstheme="minorHAnsi"/>
        </w:rPr>
      </w:pPr>
      <w:r w:rsidRPr="00030AFE">
        <w:rPr>
          <w:rFonts w:asciiTheme="minorHAnsi" w:hAnsiTheme="minorHAnsi" w:cstheme="minorHAnsi"/>
          <w:lang w:val="en-US"/>
        </w:rPr>
        <w:t xml:space="preserve">The individual has received a caution or conviction for a relevant offence, or there is reason to believe the individual has committed a listed relevant offence, under the </w:t>
      </w:r>
      <w:hyperlink w:history="1" r:id="rId38">
        <w:r w:rsidRPr="00030AFE">
          <w:rPr>
            <w:rStyle w:val="Hyperlink"/>
            <w:rFonts w:asciiTheme="minorHAnsi" w:hAnsiTheme="minorHAnsi" w:cstheme="minorHAnsi"/>
            <w:lang w:val="en-US"/>
          </w:rPr>
          <w:t>Safeguarding Vulnerable Groups Act 2006 (Prescribed Criteria and Miscellaneous Provisions) Regulations 2009</w:t>
        </w:r>
      </w:hyperlink>
      <w:r w:rsidRPr="00030AFE">
        <w:rPr>
          <w:rFonts w:asciiTheme="minorHAnsi" w:hAnsiTheme="minorHAnsi" w:cstheme="minorHAnsi"/>
          <w:lang w:val="en-US"/>
        </w:rPr>
        <w:t>; or</w:t>
      </w:r>
    </w:p>
    <w:p w:rsidRPr="00030AFE" w:rsidR="008A0147" w:rsidP="00F42F5D" w:rsidRDefault="008A0147" w14:paraId="5DFA1F4C" w14:textId="77777777">
      <w:pPr>
        <w:pStyle w:val="ListParagraph"/>
        <w:numPr>
          <w:ilvl w:val="0"/>
          <w:numId w:val="41"/>
        </w:numPr>
        <w:jc w:val="both"/>
        <w:rPr>
          <w:rFonts w:asciiTheme="minorHAnsi" w:hAnsiTheme="minorHAnsi" w:cstheme="minorHAnsi"/>
        </w:rPr>
      </w:pPr>
      <w:r w:rsidRPr="00030AFE">
        <w:rPr>
          <w:rFonts w:asciiTheme="minorHAnsi" w:hAnsiTheme="minorHAnsi" w:cstheme="minorHAnsi"/>
          <w:lang w:val="en-US"/>
        </w:rPr>
        <w:t>The ‘harm test’ is satisfied in respect of the individual (i.e. they may harm a child or vulnerable adult or put them at risk of harm); and</w:t>
      </w:r>
    </w:p>
    <w:p w:rsidRPr="00030AFE" w:rsidR="008A0147" w:rsidP="00F42F5D" w:rsidRDefault="008A0147" w14:paraId="5F8F919B" w14:textId="77777777">
      <w:pPr>
        <w:pStyle w:val="ListParagraph"/>
        <w:numPr>
          <w:ilvl w:val="0"/>
          <w:numId w:val="41"/>
        </w:numPr>
        <w:jc w:val="both"/>
        <w:rPr>
          <w:rFonts w:asciiTheme="minorHAnsi" w:hAnsiTheme="minorHAnsi" w:cstheme="minorHAnsi"/>
        </w:rPr>
      </w:pPr>
      <w:r w:rsidRPr="00030AFE">
        <w:rPr>
          <w:rFonts w:asciiTheme="minorHAnsi" w:hAnsiTheme="minorHAnsi" w:cstheme="minorHAnsi"/>
          <w:lang w:val="en-US"/>
        </w:rPr>
        <w:t xml:space="preserve">The individual has been removed from working in regulated activity (paid or unpaid) or would have been removed if they had not left </w:t>
      </w:r>
    </w:p>
    <w:p w:rsidRPr="00030AFE" w:rsidR="008A0147" w:rsidP="00F35C67" w:rsidRDefault="008A0147" w14:paraId="21D1CFD6" w14:textId="77777777">
      <w:pPr>
        <w:pStyle w:val="ListParagraph"/>
        <w:ind w:left="720"/>
        <w:jc w:val="both"/>
        <w:rPr>
          <w:rFonts w:asciiTheme="minorHAnsi" w:hAnsiTheme="minorHAnsi" w:cstheme="minorHAnsi"/>
        </w:rPr>
      </w:pPr>
    </w:p>
    <w:p w:rsidRPr="00030AFE" w:rsidR="008A0147" w:rsidP="00D15E38" w:rsidRDefault="008A0147" w14:paraId="091F0722" w14:textId="77777777">
      <w:pPr>
        <w:spacing w:after="120" w:line="240" w:lineRule="auto"/>
        <w:jc w:val="both"/>
        <w:rPr>
          <w:rFonts w:eastAsia="Times New Roman" w:cstheme="minorHAnsi"/>
          <w:b/>
          <w:sz w:val="24"/>
          <w:szCs w:val="24"/>
        </w:rPr>
      </w:pPr>
      <w:r w:rsidRPr="00030AFE">
        <w:rPr>
          <w:rFonts w:eastAsia="Times New Roman" w:cstheme="minorHAnsi"/>
          <w:b/>
          <w:sz w:val="24"/>
          <w:szCs w:val="24"/>
        </w:rPr>
        <w:t>Agency and third-party staff</w:t>
      </w:r>
    </w:p>
    <w:p w:rsidR="00C2525F" w:rsidP="003F300D" w:rsidRDefault="008A0147" w14:paraId="331947A8" w14:textId="78250142">
      <w:pPr>
        <w:spacing w:after="0" w:line="240" w:lineRule="auto"/>
        <w:jc w:val="both"/>
        <w:rPr>
          <w:rFonts w:eastAsia="Times New Roman" w:cstheme="minorHAnsi"/>
          <w:sz w:val="24"/>
          <w:szCs w:val="24"/>
        </w:rPr>
      </w:pPr>
      <w:r w:rsidRPr="00030AFE">
        <w:rPr>
          <w:rFonts w:eastAsia="Times New Roman" w:cstheme="minorHAnsi"/>
          <w:sz w:val="24"/>
          <w:szCs w:val="24"/>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rsidRPr="003F300D" w:rsidR="003F300D" w:rsidP="003F300D" w:rsidRDefault="003F300D" w14:paraId="3B89302B" w14:textId="77777777">
      <w:pPr>
        <w:spacing w:after="0" w:line="240" w:lineRule="auto"/>
        <w:jc w:val="both"/>
        <w:rPr>
          <w:rFonts w:eastAsia="Times New Roman" w:cstheme="minorHAnsi"/>
          <w:sz w:val="24"/>
          <w:szCs w:val="24"/>
        </w:rPr>
      </w:pPr>
    </w:p>
    <w:p w:rsidRPr="00030AFE" w:rsidR="008A0147" w:rsidP="00D15E38" w:rsidRDefault="008A0147" w14:paraId="7C2E2D0B" w14:textId="56A92C67">
      <w:pPr>
        <w:spacing w:after="120" w:line="240" w:lineRule="auto"/>
        <w:jc w:val="both"/>
        <w:rPr>
          <w:rFonts w:eastAsia="Times New Roman" w:cstheme="minorHAnsi"/>
          <w:b/>
          <w:sz w:val="24"/>
          <w:szCs w:val="24"/>
        </w:rPr>
      </w:pPr>
      <w:r w:rsidRPr="00030AFE">
        <w:rPr>
          <w:rFonts w:eastAsia="Times New Roman" w:cstheme="minorHAnsi"/>
          <w:b/>
          <w:sz w:val="24"/>
          <w:szCs w:val="24"/>
        </w:rPr>
        <w:t>Contractors</w:t>
      </w:r>
    </w:p>
    <w:p w:rsidRPr="00030AFE" w:rsidR="004903EA" w:rsidP="00F13416" w:rsidRDefault="008A0147" w14:paraId="719D4CFE" w14:textId="2B0DB6D0">
      <w:pPr>
        <w:spacing w:after="120" w:line="240" w:lineRule="auto"/>
        <w:jc w:val="both"/>
        <w:rPr>
          <w:rFonts w:eastAsia="Times New Roman" w:cstheme="minorHAnsi"/>
          <w:sz w:val="24"/>
          <w:szCs w:val="24"/>
        </w:rPr>
      </w:pPr>
      <w:r w:rsidRPr="00030AFE">
        <w:rPr>
          <w:rFonts w:eastAsia="Times New Roman" w:cstheme="minorHAnsi"/>
          <w:sz w:val="24"/>
          <w:szCs w:val="24"/>
        </w:rPr>
        <w:t>We will ensure that any contractor, or any employee of the contractor, who is to work at the school has had the appropriate level of DBS check (this includes contractors who are provided through a PFI or similar contract). This will be:</w:t>
      </w:r>
    </w:p>
    <w:p w:rsidRPr="00030AFE" w:rsidR="008A0147" w:rsidP="00F42F5D" w:rsidRDefault="008A0147" w14:paraId="42DEE361" w14:textId="4A959A41">
      <w:pPr>
        <w:pStyle w:val="ListParagraph"/>
        <w:numPr>
          <w:ilvl w:val="0"/>
          <w:numId w:val="42"/>
        </w:numPr>
        <w:jc w:val="both"/>
        <w:rPr>
          <w:rFonts w:asciiTheme="minorHAnsi" w:hAnsiTheme="minorHAnsi" w:cstheme="minorHAnsi"/>
          <w:lang w:val="en-US"/>
        </w:rPr>
      </w:pPr>
      <w:r w:rsidRPr="00030AFE">
        <w:rPr>
          <w:rFonts w:asciiTheme="minorHAnsi" w:hAnsiTheme="minorHAnsi" w:cstheme="minorHAnsi"/>
          <w:lang w:val="en-US"/>
        </w:rPr>
        <w:t>An enhanced DBS check with barred list information for contractors engaging in regulated activity</w:t>
      </w:r>
      <w:r w:rsidR="00F13416">
        <w:rPr>
          <w:rFonts w:asciiTheme="minorHAnsi" w:hAnsiTheme="minorHAnsi" w:cstheme="minorHAnsi"/>
          <w:lang w:val="en-US"/>
        </w:rPr>
        <w:t>.</w:t>
      </w:r>
    </w:p>
    <w:p w:rsidRPr="00030AFE" w:rsidR="008A0147" w:rsidP="00F42F5D" w:rsidRDefault="008A0147" w14:paraId="7BC5E430" w14:textId="3834F2AA">
      <w:pPr>
        <w:pStyle w:val="ListParagraph"/>
        <w:numPr>
          <w:ilvl w:val="0"/>
          <w:numId w:val="42"/>
        </w:numPr>
        <w:jc w:val="both"/>
        <w:rPr>
          <w:rFonts w:asciiTheme="minorHAnsi" w:hAnsiTheme="minorHAnsi" w:cstheme="minorHAnsi"/>
          <w:lang w:val="en-US"/>
        </w:rPr>
      </w:pPr>
      <w:r w:rsidRPr="00030AFE">
        <w:rPr>
          <w:rFonts w:asciiTheme="minorHAnsi" w:hAnsiTheme="minorHAnsi" w:cstheme="minorHAnsi"/>
          <w:lang w:val="en-US"/>
        </w:rPr>
        <w:t>An enhanced DBS check, not including barred list information, for all other contractors who are not in regulated activity but whose work provides them with an opportunity for regular contact with children</w:t>
      </w:r>
      <w:r w:rsidR="00F13416">
        <w:rPr>
          <w:rFonts w:asciiTheme="minorHAnsi" w:hAnsiTheme="minorHAnsi" w:cstheme="minorHAnsi"/>
          <w:lang w:val="en-US"/>
        </w:rPr>
        <w:t>.</w:t>
      </w:r>
    </w:p>
    <w:p w:rsidRPr="00030AFE" w:rsidR="008A0147" w:rsidP="00F42F5D" w:rsidRDefault="008A0147" w14:paraId="71D0117A" w14:textId="77777777">
      <w:pPr>
        <w:pStyle w:val="ListParagraph"/>
        <w:numPr>
          <w:ilvl w:val="0"/>
          <w:numId w:val="42"/>
        </w:numPr>
        <w:jc w:val="both"/>
        <w:rPr>
          <w:rFonts w:asciiTheme="minorHAnsi" w:hAnsiTheme="minorHAnsi" w:cstheme="minorHAnsi"/>
        </w:rPr>
      </w:pPr>
      <w:r w:rsidRPr="00030AFE">
        <w:rPr>
          <w:rFonts w:asciiTheme="minorHAnsi" w:hAnsiTheme="minorHAnsi" w:cstheme="minorHAnsi"/>
        </w:rPr>
        <w:t xml:space="preserve">We will obtain the DBS check for self-employed contractors. </w:t>
      </w:r>
    </w:p>
    <w:p w:rsidRPr="00030AFE" w:rsidR="008A0147" w:rsidP="00F42F5D" w:rsidRDefault="008A0147" w14:paraId="563B61E4" w14:textId="77777777">
      <w:pPr>
        <w:pStyle w:val="ListParagraph"/>
        <w:numPr>
          <w:ilvl w:val="0"/>
          <w:numId w:val="42"/>
        </w:numPr>
        <w:jc w:val="both"/>
        <w:rPr>
          <w:rFonts w:asciiTheme="minorHAnsi" w:hAnsiTheme="minorHAnsi" w:cstheme="minorHAnsi"/>
        </w:rPr>
      </w:pPr>
      <w:r w:rsidRPr="00030AFE">
        <w:rPr>
          <w:rFonts w:asciiTheme="minorHAnsi" w:hAnsiTheme="minorHAnsi" w:cstheme="minorHAnsi"/>
        </w:rPr>
        <w:t xml:space="preserve">We will not keep copies of such checks for longer than 6 months. </w:t>
      </w:r>
    </w:p>
    <w:p w:rsidRPr="00030AFE" w:rsidR="008A0147" w:rsidP="00F42F5D" w:rsidRDefault="008A0147" w14:paraId="3F27494F" w14:textId="77777777">
      <w:pPr>
        <w:pStyle w:val="ListParagraph"/>
        <w:numPr>
          <w:ilvl w:val="0"/>
          <w:numId w:val="42"/>
        </w:numPr>
        <w:jc w:val="both"/>
        <w:rPr>
          <w:rFonts w:asciiTheme="minorHAnsi" w:hAnsiTheme="minorHAnsi" w:cstheme="minorHAnsi"/>
        </w:rPr>
      </w:pPr>
      <w:r w:rsidRPr="00030AFE">
        <w:rPr>
          <w:rFonts w:asciiTheme="minorHAnsi" w:hAnsiTheme="minorHAnsi" w:cstheme="minorHAnsi"/>
        </w:rPr>
        <w:t xml:space="preserve">Contractors who have not had any checks will not be allowed to work unsupervised or engage in regulated activity under any circumstances. </w:t>
      </w:r>
    </w:p>
    <w:p w:rsidRPr="00030AFE" w:rsidR="008A0147" w:rsidP="00F42F5D" w:rsidRDefault="008A0147" w14:paraId="6134419A" w14:textId="77777777">
      <w:pPr>
        <w:pStyle w:val="ListParagraph"/>
        <w:numPr>
          <w:ilvl w:val="0"/>
          <w:numId w:val="42"/>
        </w:numPr>
        <w:jc w:val="both"/>
        <w:rPr>
          <w:rFonts w:asciiTheme="minorHAnsi" w:hAnsiTheme="minorHAnsi" w:cstheme="minorHAnsi"/>
        </w:rPr>
      </w:pPr>
      <w:r w:rsidRPr="00030AFE">
        <w:rPr>
          <w:rFonts w:asciiTheme="minorHAnsi" w:hAnsiTheme="minorHAnsi" w:cstheme="minorHAnsi"/>
        </w:rPr>
        <w:t xml:space="preserve">We will check the identity of all contractors and their staff on arrival at the school. </w:t>
      </w:r>
    </w:p>
    <w:p w:rsidR="00D21A7A" w:rsidP="00F35C67" w:rsidRDefault="00D21A7A" w14:paraId="428F611F" w14:textId="77777777">
      <w:pPr>
        <w:spacing w:after="0" w:line="240" w:lineRule="auto"/>
        <w:jc w:val="both"/>
        <w:rPr>
          <w:rFonts w:eastAsia="Times New Roman" w:cstheme="minorHAnsi"/>
          <w:b/>
          <w:bCs/>
          <w:color w:val="385623" w:themeColor="accent6" w:themeShade="80"/>
          <w:sz w:val="24"/>
          <w:szCs w:val="24"/>
          <w:lang w:val="en-US"/>
        </w:rPr>
      </w:pPr>
    </w:p>
    <w:p w:rsidRPr="008F0499" w:rsidR="008A0147" w:rsidP="008F0499" w:rsidRDefault="008A0147" w14:paraId="319810A0" w14:textId="6704E9EF">
      <w:pPr>
        <w:pStyle w:val="ListParagraph"/>
        <w:numPr>
          <w:ilvl w:val="0"/>
          <w:numId w:val="42"/>
        </w:numPr>
        <w:jc w:val="both"/>
        <w:rPr>
          <w:rFonts w:asciiTheme="minorHAnsi" w:hAnsiTheme="minorHAnsi" w:cstheme="minorHAnsi"/>
        </w:rPr>
      </w:pPr>
      <w:r w:rsidRPr="008F0499">
        <w:rPr>
          <w:rFonts w:asciiTheme="minorHAnsi" w:hAnsiTheme="minorHAnsi" w:cstheme="minorHAnsi"/>
        </w:rPr>
        <w:t xml:space="preserve">Schools with pupils aged under 8 add: </w:t>
      </w:r>
    </w:p>
    <w:p w:rsidRPr="008F0499" w:rsidR="008A0147" w:rsidP="008F0499" w:rsidRDefault="008A0147" w14:paraId="31C287F1" w14:textId="77777777">
      <w:pPr>
        <w:pStyle w:val="ListParagraph"/>
        <w:numPr>
          <w:ilvl w:val="0"/>
          <w:numId w:val="42"/>
        </w:numPr>
        <w:jc w:val="both"/>
        <w:rPr>
          <w:rFonts w:asciiTheme="minorHAnsi" w:hAnsiTheme="minorHAnsi" w:cstheme="minorHAnsi"/>
        </w:rPr>
      </w:pPr>
      <w:r w:rsidRPr="008F0499">
        <w:rPr>
          <w:rFonts w:asciiTheme="minorHAnsi" w:hAnsiTheme="minorHAnsi" w:cstheme="minorHAnsi"/>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rsidRPr="00030AFE" w:rsidR="008A0147" w:rsidP="00F35C67" w:rsidRDefault="008A0147" w14:paraId="0EE5FCC6" w14:textId="77777777">
      <w:pPr>
        <w:pStyle w:val="ListParagraph"/>
        <w:ind w:left="720"/>
        <w:jc w:val="both"/>
        <w:rPr>
          <w:rFonts w:asciiTheme="minorHAnsi" w:hAnsiTheme="minorHAnsi" w:cstheme="minorHAnsi"/>
        </w:rPr>
      </w:pPr>
    </w:p>
    <w:p w:rsidRPr="00030AFE" w:rsidR="008A0147" w:rsidP="00D15E38" w:rsidRDefault="008A0147" w14:paraId="281EF1B4" w14:textId="77777777">
      <w:pPr>
        <w:spacing w:after="120" w:line="240" w:lineRule="auto"/>
        <w:jc w:val="both"/>
        <w:rPr>
          <w:rFonts w:eastAsia="Times New Roman" w:cstheme="minorHAnsi"/>
          <w:b/>
          <w:sz w:val="24"/>
          <w:szCs w:val="24"/>
        </w:rPr>
      </w:pPr>
      <w:r w:rsidRPr="00030AFE">
        <w:rPr>
          <w:rFonts w:eastAsia="Times New Roman" w:cstheme="minorHAnsi"/>
          <w:b/>
          <w:sz w:val="24"/>
          <w:szCs w:val="24"/>
        </w:rPr>
        <w:t>Trainee/student teachers</w:t>
      </w:r>
    </w:p>
    <w:p w:rsidRPr="00030AFE" w:rsidR="008A0147" w:rsidP="00F35C67" w:rsidRDefault="008A0147" w14:paraId="462B3B97" w14:textId="77777777">
      <w:pPr>
        <w:spacing w:after="0" w:line="240" w:lineRule="auto"/>
        <w:jc w:val="both"/>
        <w:rPr>
          <w:rFonts w:eastAsia="Times New Roman" w:cstheme="minorHAnsi"/>
          <w:sz w:val="24"/>
          <w:szCs w:val="24"/>
        </w:rPr>
      </w:pPr>
      <w:r w:rsidRPr="00030AFE">
        <w:rPr>
          <w:rFonts w:eastAsia="Times New Roman" w:cstheme="minorHAnsi"/>
          <w:sz w:val="24"/>
          <w:szCs w:val="24"/>
        </w:rPr>
        <w:t>Where applicants for initial teacher training are salaried by us, we will ensure that all necessary checks are carried out.</w:t>
      </w:r>
    </w:p>
    <w:p w:rsidR="008A0147" w:rsidP="00F35C67" w:rsidRDefault="008A0147" w14:paraId="0399E85A" w14:textId="766871DD">
      <w:pPr>
        <w:spacing w:after="0" w:line="240" w:lineRule="auto"/>
        <w:jc w:val="both"/>
        <w:rPr>
          <w:rFonts w:eastAsia="Times New Roman" w:cstheme="minorHAnsi"/>
          <w:sz w:val="24"/>
          <w:szCs w:val="24"/>
        </w:rPr>
      </w:pPr>
      <w:r w:rsidRPr="00030AFE">
        <w:rPr>
          <w:rFonts w:eastAsia="Times New Roman" w:cstheme="minorHAnsi"/>
          <w:sz w:val="24"/>
          <w:szCs w:val="24"/>
        </w:rPr>
        <w:t xml:space="preserve">Where trainee teachers are fee-funded, we will obtain written confirmation from the training provider that necessary checks have been carried out and that the trainee has been judged by the provider to be suitable to work with children. </w:t>
      </w:r>
    </w:p>
    <w:p w:rsidRPr="00030AFE" w:rsidR="004903EA" w:rsidP="00F35C67" w:rsidRDefault="004903EA" w14:paraId="1FE534A2" w14:textId="77777777">
      <w:pPr>
        <w:spacing w:after="0" w:line="240" w:lineRule="auto"/>
        <w:jc w:val="both"/>
        <w:rPr>
          <w:rFonts w:eastAsia="Times New Roman" w:cstheme="minorHAnsi"/>
          <w:sz w:val="24"/>
          <w:szCs w:val="24"/>
        </w:rPr>
      </w:pPr>
    </w:p>
    <w:p w:rsidRPr="008F0499" w:rsidR="008A0147" w:rsidP="00F35C67" w:rsidRDefault="008A0147" w14:paraId="427365AA" w14:textId="77777777">
      <w:pPr>
        <w:spacing w:after="0" w:line="240" w:lineRule="auto"/>
        <w:jc w:val="both"/>
        <w:rPr>
          <w:rFonts w:eastAsia="Times New Roman" w:cstheme="minorHAnsi"/>
          <w:sz w:val="24"/>
          <w:szCs w:val="24"/>
        </w:rPr>
      </w:pPr>
      <w:r w:rsidRPr="008F0499">
        <w:rPr>
          <w:rFonts w:eastAsia="Times New Roman" w:cstheme="minorHAnsi"/>
          <w:sz w:val="24"/>
          <w:szCs w:val="24"/>
        </w:rPr>
        <w:t>Schools with pupils aged under 8 add: In both cases, this includes checks to ensure that individuals are not disqualified under the 2018 Childcare Disqualification Regulations and Childcare Act 2006.</w:t>
      </w:r>
    </w:p>
    <w:p w:rsidRPr="00030AFE" w:rsidR="008A0147" w:rsidP="00F35C67" w:rsidRDefault="008A0147" w14:paraId="60100199" w14:textId="77777777">
      <w:pPr>
        <w:spacing w:after="0" w:line="240" w:lineRule="auto"/>
        <w:jc w:val="both"/>
        <w:rPr>
          <w:rFonts w:eastAsia="Times New Roman" w:cstheme="minorHAnsi"/>
          <w:b/>
          <w:sz w:val="24"/>
          <w:szCs w:val="24"/>
        </w:rPr>
      </w:pPr>
    </w:p>
    <w:p w:rsidRPr="00030AFE" w:rsidR="008A0147" w:rsidP="00D15E38" w:rsidRDefault="008A0147" w14:paraId="611A386D" w14:textId="77777777">
      <w:pPr>
        <w:spacing w:after="120" w:line="240" w:lineRule="auto"/>
        <w:jc w:val="both"/>
        <w:rPr>
          <w:rFonts w:eastAsia="Times New Roman" w:cstheme="minorHAnsi"/>
          <w:b/>
          <w:sz w:val="24"/>
          <w:szCs w:val="24"/>
        </w:rPr>
      </w:pPr>
      <w:r w:rsidRPr="00030AFE">
        <w:rPr>
          <w:rFonts w:eastAsia="Times New Roman" w:cstheme="minorHAnsi"/>
          <w:b/>
          <w:sz w:val="24"/>
          <w:szCs w:val="24"/>
        </w:rPr>
        <w:t>Volunteers</w:t>
      </w:r>
    </w:p>
    <w:p w:rsidRPr="00030AFE" w:rsidR="008A0147" w:rsidP="00F35C67" w:rsidRDefault="008A0147" w14:paraId="45F39260" w14:textId="3720DC61">
      <w:pPr>
        <w:spacing w:after="0" w:line="240" w:lineRule="auto"/>
        <w:jc w:val="both"/>
        <w:rPr>
          <w:rFonts w:eastAsia="Times New Roman" w:cstheme="minorHAnsi"/>
          <w:sz w:val="24"/>
          <w:szCs w:val="24"/>
        </w:rPr>
      </w:pPr>
      <w:r w:rsidRPr="00030AFE">
        <w:rPr>
          <w:rFonts w:eastAsia="Times New Roman" w:cstheme="minorHAnsi"/>
          <w:sz w:val="24"/>
          <w:szCs w:val="24"/>
        </w:rPr>
        <w:t>We will:</w:t>
      </w:r>
    </w:p>
    <w:p w:rsidRPr="00030AFE" w:rsidR="008A0147" w:rsidP="00F42F5D" w:rsidRDefault="008A0147" w14:paraId="2C43527B" w14:textId="344C5FAC">
      <w:pPr>
        <w:pStyle w:val="ListParagraph"/>
        <w:numPr>
          <w:ilvl w:val="0"/>
          <w:numId w:val="43"/>
        </w:numPr>
        <w:jc w:val="both"/>
        <w:rPr>
          <w:rFonts w:asciiTheme="minorHAnsi" w:hAnsiTheme="minorHAnsi" w:cstheme="minorHAnsi"/>
          <w:lang w:val="en-US"/>
        </w:rPr>
      </w:pPr>
      <w:r w:rsidRPr="00030AFE">
        <w:rPr>
          <w:rFonts w:asciiTheme="minorHAnsi" w:hAnsiTheme="minorHAnsi" w:cstheme="minorHAnsi"/>
          <w:lang w:val="en-US"/>
        </w:rPr>
        <w:t>Never leave an unchecked volunteer unsupervised or allow them to work in regulated activity</w:t>
      </w:r>
      <w:r w:rsidR="004903EA">
        <w:rPr>
          <w:rFonts w:asciiTheme="minorHAnsi" w:hAnsiTheme="minorHAnsi" w:cstheme="minorHAnsi"/>
          <w:lang w:val="en-US"/>
        </w:rPr>
        <w:t>.</w:t>
      </w:r>
    </w:p>
    <w:p w:rsidRPr="00030AFE" w:rsidR="008A0147" w:rsidP="00F42F5D" w:rsidRDefault="008A0147" w14:paraId="2DBFF7D9" w14:textId="70FF0DF8">
      <w:pPr>
        <w:pStyle w:val="ListParagraph"/>
        <w:numPr>
          <w:ilvl w:val="0"/>
          <w:numId w:val="43"/>
        </w:numPr>
        <w:jc w:val="both"/>
        <w:rPr>
          <w:rFonts w:asciiTheme="minorHAnsi" w:hAnsiTheme="minorHAnsi" w:cstheme="minorHAnsi"/>
          <w:lang w:val="en-US"/>
        </w:rPr>
      </w:pPr>
      <w:r w:rsidRPr="00030AFE">
        <w:rPr>
          <w:rFonts w:asciiTheme="minorHAnsi" w:hAnsiTheme="minorHAnsi" w:cstheme="minorHAnsi"/>
          <w:lang w:val="en-US"/>
        </w:rPr>
        <w:t>Obtain an enhanced DBS check with barred list information for all volunteers who are new to working in regulated activity</w:t>
      </w:r>
      <w:r w:rsidR="004903EA">
        <w:rPr>
          <w:rFonts w:asciiTheme="minorHAnsi" w:hAnsiTheme="minorHAnsi" w:cstheme="minorHAnsi"/>
          <w:lang w:val="en-US"/>
        </w:rPr>
        <w:t>.</w:t>
      </w:r>
      <w:r w:rsidRPr="00030AFE">
        <w:rPr>
          <w:rFonts w:asciiTheme="minorHAnsi" w:hAnsiTheme="minorHAnsi" w:cstheme="minorHAnsi"/>
          <w:lang w:val="en-US"/>
        </w:rPr>
        <w:t xml:space="preserve"> </w:t>
      </w:r>
    </w:p>
    <w:p w:rsidRPr="00030AFE" w:rsidR="008A0147" w:rsidP="00F42F5D" w:rsidRDefault="008A0147" w14:paraId="38941E64" w14:textId="03C7D4B0">
      <w:pPr>
        <w:pStyle w:val="ListParagraph"/>
        <w:numPr>
          <w:ilvl w:val="0"/>
          <w:numId w:val="43"/>
        </w:numPr>
        <w:jc w:val="both"/>
        <w:rPr>
          <w:rFonts w:asciiTheme="minorHAnsi" w:hAnsiTheme="minorHAnsi" w:cstheme="minorHAnsi"/>
          <w:lang w:val="en-US"/>
        </w:rPr>
      </w:pPr>
      <w:r w:rsidRPr="00030AFE">
        <w:rPr>
          <w:rFonts w:asciiTheme="minorHAnsi" w:hAnsiTheme="minorHAnsi" w:cstheme="minorHAnsi"/>
          <w:lang w:val="en-US"/>
        </w:rPr>
        <w:t>Carry out a risk assessment when deciding whether to seek an enhanced DBS check without barred list information for any volunteers not engaging in regulated activity. We will retain a record of this risk assessment</w:t>
      </w:r>
      <w:r w:rsidR="004903EA">
        <w:rPr>
          <w:rFonts w:asciiTheme="minorHAnsi" w:hAnsiTheme="minorHAnsi" w:cstheme="minorHAnsi"/>
          <w:lang w:val="en-US"/>
        </w:rPr>
        <w:t>.</w:t>
      </w:r>
    </w:p>
    <w:p w:rsidR="004903EA" w:rsidP="004903EA" w:rsidRDefault="004903EA" w14:paraId="72A676DD" w14:textId="77777777">
      <w:pPr>
        <w:spacing w:after="0" w:line="240" w:lineRule="auto"/>
        <w:jc w:val="both"/>
        <w:rPr>
          <w:rFonts w:cstheme="minorHAnsi"/>
          <w:color w:val="FF0000"/>
          <w:sz w:val="24"/>
          <w:szCs w:val="24"/>
          <w:lang w:val="en-US"/>
        </w:rPr>
      </w:pPr>
    </w:p>
    <w:p w:rsidRPr="002E148D" w:rsidR="008A0147" w:rsidP="004903EA" w:rsidRDefault="008A0147" w14:paraId="255EC503" w14:textId="24372580">
      <w:pPr>
        <w:spacing w:after="0" w:line="240" w:lineRule="auto"/>
        <w:jc w:val="both"/>
        <w:rPr>
          <w:rFonts w:eastAsia="Times New Roman" w:cstheme="minorHAnsi"/>
          <w:sz w:val="24"/>
          <w:szCs w:val="24"/>
          <w:lang w:val="en-US" w:eastAsia="en-GB"/>
        </w:rPr>
      </w:pPr>
      <w:r w:rsidRPr="002E148D">
        <w:rPr>
          <w:rFonts w:eastAsia="Times New Roman" w:cstheme="minorHAnsi"/>
          <w:sz w:val="24"/>
          <w:szCs w:val="24"/>
          <w:lang w:val="en-US" w:eastAsia="en-GB"/>
        </w:rPr>
        <w:t>Schools with pupils aged under 8 add:</w:t>
      </w:r>
    </w:p>
    <w:p w:rsidRPr="002E148D" w:rsidR="008A0147" w:rsidP="00F42F5D" w:rsidRDefault="008A0147" w14:paraId="3FB8C008" w14:textId="59B5FC52">
      <w:pPr>
        <w:pStyle w:val="ListParagraph"/>
        <w:numPr>
          <w:ilvl w:val="0"/>
          <w:numId w:val="43"/>
        </w:numPr>
        <w:jc w:val="both"/>
        <w:rPr>
          <w:rFonts w:asciiTheme="minorHAnsi" w:hAnsiTheme="minorHAnsi" w:cstheme="minorHAnsi"/>
          <w:lang w:val="en-US"/>
        </w:rPr>
      </w:pPr>
      <w:r w:rsidRPr="002E148D">
        <w:rPr>
          <w:rFonts w:asciiTheme="minorHAnsi" w:hAnsiTheme="minorHAnsi" w:cstheme="minorHAnsi"/>
          <w:lang w:val="en-US"/>
        </w:rPr>
        <w:t xml:space="preserve">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w:t>
      </w:r>
      <w:proofErr w:type="gramStart"/>
      <w:r w:rsidRPr="002E148D">
        <w:rPr>
          <w:rFonts w:asciiTheme="minorHAnsi" w:hAnsiTheme="minorHAnsi" w:cstheme="minorHAnsi"/>
          <w:lang w:val="en-US"/>
        </w:rPr>
        <w:t>and control</w:t>
      </w:r>
      <w:proofErr w:type="gramEnd"/>
      <w:r w:rsidRPr="002E148D">
        <w:rPr>
          <w:rFonts w:asciiTheme="minorHAnsi" w:hAnsiTheme="minorHAnsi" w:cstheme="minorHAnsi"/>
          <w:lang w:val="en-US"/>
        </w:rPr>
        <w:t xml:space="preserve"> measures put in place, and any advice sought</w:t>
      </w:r>
      <w:r w:rsidRPr="002E148D" w:rsidR="004903EA">
        <w:rPr>
          <w:rFonts w:asciiTheme="minorHAnsi" w:hAnsiTheme="minorHAnsi" w:cstheme="minorHAnsi"/>
          <w:lang w:val="en-US"/>
        </w:rPr>
        <w:t>.</w:t>
      </w:r>
    </w:p>
    <w:p w:rsidR="004903EA" w:rsidP="00F35C67" w:rsidRDefault="004903EA" w14:paraId="45F466DE" w14:textId="77777777">
      <w:pPr>
        <w:spacing w:after="0" w:line="240" w:lineRule="auto"/>
        <w:jc w:val="both"/>
        <w:rPr>
          <w:rFonts w:eastAsia="Times New Roman" w:cstheme="minorHAnsi"/>
          <w:b/>
          <w:sz w:val="24"/>
          <w:szCs w:val="24"/>
        </w:rPr>
      </w:pPr>
    </w:p>
    <w:p w:rsidRPr="00030AFE" w:rsidR="008A0147" w:rsidP="00D15E38" w:rsidRDefault="008A0147" w14:paraId="2DABD8BC" w14:textId="772AF48B">
      <w:pPr>
        <w:spacing w:after="120" w:line="240" w:lineRule="auto"/>
        <w:jc w:val="both"/>
        <w:rPr>
          <w:rFonts w:eastAsia="Times New Roman" w:cstheme="minorHAnsi"/>
          <w:b/>
          <w:sz w:val="24"/>
          <w:szCs w:val="24"/>
        </w:rPr>
      </w:pPr>
      <w:r w:rsidRPr="00030AFE">
        <w:rPr>
          <w:rFonts w:eastAsia="Times New Roman" w:cstheme="minorHAnsi"/>
          <w:b/>
          <w:sz w:val="24"/>
          <w:szCs w:val="24"/>
        </w:rPr>
        <w:t>Governors</w:t>
      </w:r>
    </w:p>
    <w:p w:rsidRPr="002E148D" w:rsidR="008A0147" w:rsidP="00F42F5D" w:rsidRDefault="008A0147" w14:paraId="71648058" w14:textId="22A10306">
      <w:pPr>
        <w:pStyle w:val="ListParagraph"/>
        <w:numPr>
          <w:ilvl w:val="0"/>
          <w:numId w:val="43"/>
        </w:numPr>
        <w:jc w:val="both"/>
        <w:rPr>
          <w:rFonts w:asciiTheme="minorHAnsi" w:hAnsiTheme="minorHAnsi" w:cstheme="minorHAnsi"/>
          <w:lang w:val="en-US"/>
        </w:rPr>
      </w:pPr>
      <w:r w:rsidRPr="00030AFE">
        <w:rPr>
          <w:rFonts w:asciiTheme="minorHAnsi" w:hAnsiTheme="minorHAnsi" w:cstheme="minorHAnsi"/>
          <w:lang w:val="en-US"/>
        </w:rPr>
        <w:t>All governors</w:t>
      </w:r>
      <w:r w:rsidRPr="00030AFE">
        <w:rPr>
          <w:rFonts w:asciiTheme="minorHAnsi" w:hAnsiTheme="minorHAnsi" w:cstheme="minorHAnsi"/>
          <w:iCs/>
          <w:lang w:val="en-US"/>
        </w:rPr>
        <w:t xml:space="preserve"> </w:t>
      </w:r>
      <w:r w:rsidRPr="00030AFE">
        <w:rPr>
          <w:rFonts w:asciiTheme="minorHAnsi" w:hAnsiTheme="minorHAnsi" w:cstheme="minorHAnsi"/>
          <w:lang w:val="en-US"/>
        </w:rPr>
        <w:t>w</w:t>
      </w:r>
      <w:r w:rsidRPr="002E148D">
        <w:rPr>
          <w:rFonts w:asciiTheme="minorHAnsi" w:hAnsiTheme="minorHAnsi" w:cstheme="minorHAnsi"/>
          <w:lang w:val="en-US"/>
        </w:rPr>
        <w:t>ill have an enhanced DBS check without barred list information.</w:t>
      </w:r>
    </w:p>
    <w:p w:rsidRPr="002E148D" w:rsidR="004903EA" w:rsidP="002E148D" w:rsidRDefault="008A0147" w14:paraId="357EEE9D" w14:textId="2A388525">
      <w:pPr>
        <w:pStyle w:val="ListParagraph"/>
        <w:numPr>
          <w:ilvl w:val="0"/>
          <w:numId w:val="43"/>
        </w:numPr>
        <w:jc w:val="both"/>
        <w:rPr>
          <w:rFonts w:asciiTheme="minorHAnsi" w:hAnsiTheme="minorHAnsi" w:cstheme="minorHAnsi"/>
        </w:rPr>
      </w:pPr>
      <w:r w:rsidRPr="002E148D">
        <w:rPr>
          <w:rFonts w:asciiTheme="minorHAnsi" w:hAnsiTheme="minorHAnsi" w:cstheme="minorHAnsi"/>
        </w:rPr>
        <w:t>They will have an enhanced</w:t>
      </w:r>
      <w:r w:rsidRPr="00030AFE">
        <w:rPr>
          <w:rFonts w:asciiTheme="minorHAnsi" w:hAnsiTheme="minorHAnsi" w:cstheme="minorHAnsi"/>
        </w:rPr>
        <w:t xml:space="preserve"> DBS check with barred list information if working in regulated activity.</w:t>
      </w:r>
    </w:p>
    <w:p w:rsidRPr="002E148D" w:rsidR="008A0147" w:rsidP="00F42F5D" w:rsidRDefault="008A0147" w14:paraId="7D82FDC4" w14:textId="77777777">
      <w:pPr>
        <w:pStyle w:val="ListParagraph"/>
        <w:numPr>
          <w:ilvl w:val="0"/>
          <w:numId w:val="44"/>
        </w:numPr>
        <w:jc w:val="both"/>
        <w:rPr>
          <w:rFonts w:asciiTheme="minorHAnsi" w:hAnsiTheme="minorHAnsi" w:cstheme="minorHAnsi"/>
        </w:rPr>
      </w:pPr>
      <w:r w:rsidRPr="002E148D">
        <w:rPr>
          <w:rFonts w:asciiTheme="minorHAnsi" w:hAnsiTheme="minorHAnsi" w:cstheme="minorHAnsi"/>
        </w:rPr>
        <w:t xml:space="preserve">The chair of the board will have their DBS check countersigned by the secretary of state.  </w:t>
      </w:r>
    </w:p>
    <w:p w:rsidRPr="00030AFE" w:rsidR="008A0147" w:rsidP="00F35C67" w:rsidRDefault="008A0147" w14:paraId="254E5033" w14:textId="77777777">
      <w:pPr>
        <w:spacing w:after="0" w:line="240" w:lineRule="auto"/>
        <w:jc w:val="both"/>
        <w:rPr>
          <w:rFonts w:eastAsia="Times New Roman" w:cstheme="minorHAnsi"/>
          <w:sz w:val="24"/>
          <w:szCs w:val="24"/>
        </w:rPr>
      </w:pPr>
    </w:p>
    <w:p w:rsidRPr="00030AFE" w:rsidR="008A0147" w:rsidP="00F35C67" w:rsidRDefault="008A0147" w14:paraId="48678214" w14:textId="77777777">
      <w:pPr>
        <w:spacing w:after="0" w:line="240" w:lineRule="auto"/>
        <w:jc w:val="both"/>
        <w:rPr>
          <w:rFonts w:eastAsia="Times New Roman" w:cstheme="minorHAnsi"/>
          <w:b/>
          <w:sz w:val="24"/>
          <w:szCs w:val="24"/>
        </w:rPr>
      </w:pPr>
      <w:r w:rsidRPr="00030AFE">
        <w:rPr>
          <w:rFonts w:eastAsia="Times New Roman" w:cstheme="minorHAnsi"/>
          <w:b/>
          <w:sz w:val="24"/>
          <w:szCs w:val="24"/>
        </w:rPr>
        <w:t>All proprietors, trustees, local governors and members will also have the following checks:</w:t>
      </w:r>
    </w:p>
    <w:p w:rsidRPr="00030AFE" w:rsidR="008A0147" w:rsidP="00F42F5D" w:rsidRDefault="008A0147" w14:paraId="45F61308" w14:textId="77777777">
      <w:pPr>
        <w:pStyle w:val="ListParagraph"/>
        <w:numPr>
          <w:ilvl w:val="0"/>
          <w:numId w:val="44"/>
        </w:numPr>
        <w:jc w:val="both"/>
        <w:rPr>
          <w:rFonts w:asciiTheme="minorHAnsi" w:hAnsiTheme="minorHAnsi" w:cstheme="minorHAnsi"/>
        </w:rPr>
      </w:pPr>
      <w:r w:rsidRPr="00030AFE">
        <w:rPr>
          <w:rFonts w:asciiTheme="minorHAnsi" w:hAnsiTheme="minorHAnsi" w:cstheme="minorHAnsi"/>
          <w:lang w:val="en-US"/>
        </w:rPr>
        <w:t xml:space="preserve">A section 128 check (to check prohibition on participation in management under </w:t>
      </w:r>
      <w:hyperlink w:history="1" r:id="rId39">
        <w:r w:rsidRPr="00C2525F">
          <w:rPr>
            <w:rStyle w:val="Hyperlink"/>
            <w:rFonts w:asciiTheme="minorHAnsi" w:hAnsiTheme="minorHAnsi" w:cstheme="minorHAnsi"/>
            <w:color w:val="4472C4" w:themeColor="accent1"/>
            <w:lang w:val="en-US"/>
          </w:rPr>
          <w:t>section 128 of the Education and Skills Act 2008</w:t>
        </w:r>
      </w:hyperlink>
      <w:r w:rsidRPr="00030AFE">
        <w:rPr>
          <w:rFonts w:asciiTheme="minorHAnsi" w:hAnsiTheme="minorHAnsi" w:cstheme="minorHAnsi"/>
          <w:lang w:val="en-US"/>
        </w:rPr>
        <w:t>). [Section 128 checks are only required for local governors if they have retained or been delegated any management responsibilities.]</w:t>
      </w:r>
    </w:p>
    <w:p w:rsidRPr="00030AFE" w:rsidR="008A0147" w:rsidP="00F42F5D" w:rsidRDefault="008A0147" w14:paraId="0C44E49D" w14:textId="77777777">
      <w:pPr>
        <w:pStyle w:val="ListParagraph"/>
        <w:numPr>
          <w:ilvl w:val="0"/>
          <w:numId w:val="44"/>
        </w:numPr>
        <w:jc w:val="both"/>
        <w:rPr>
          <w:rFonts w:asciiTheme="minorHAnsi" w:hAnsiTheme="minorHAnsi" w:cstheme="minorHAnsi"/>
          <w:lang w:val="en-US"/>
        </w:rPr>
      </w:pPr>
      <w:r w:rsidRPr="00030AFE">
        <w:rPr>
          <w:rFonts w:asciiTheme="minorHAnsi" w:hAnsiTheme="minorHAnsi" w:cstheme="minorHAnsi"/>
          <w:lang w:val="en-US"/>
        </w:rPr>
        <w:t>Identity</w:t>
      </w:r>
    </w:p>
    <w:p w:rsidRPr="00030AFE" w:rsidR="008A0147" w:rsidP="00F42F5D" w:rsidRDefault="008A0147" w14:paraId="4A03122F" w14:textId="77777777">
      <w:pPr>
        <w:pStyle w:val="ListParagraph"/>
        <w:numPr>
          <w:ilvl w:val="0"/>
          <w:numId w:val="44"/>
        </w:numPr>
        <w:jc w:val="both"/>
        <w:rPr>
          <w:rFonts w:asciiTheme="minorHAnsi" w:hAnsiTheme="minorHAnsi" w:cstheme="minorHAnsi"/>
          <w:lang w:val="en-US"/>
        </w:rPr>
      </w:pPr>
      <w:r w:rsidRPr="00030AFE">
        <w:rPr>
          <w:rFonts w:asciiTheme="minorHAnsi" w:hAnsiTheme="minorHAnsi" w:cstheme="minorHAnsi"/>
          <w:lang w:val="en-US"/>
        </w:rPr>
        <w:t>Right to work in the UK</w:t>
      </w:r>
    </w:p>
    <w:p w:rsidRPr="00030AFE" w:rsidR="008A0147" w:rsidP="00F42F5D" w:rsidRDefault="008A0147" w14:paraId="72DD62EC" w14:textId="77777777">
      <w:pPr>
        <w:pStyle w:val="ListParagraph"/>
        <w:numPr>
          <w:ilvl w:val="0"/>
          <w:numId w:val="44"/>
        </w:numPr>
        <w:jc w:val="both"/>
        <w:rPr>
          <w:rFonts w:asciiTheme="minorHAnsi" w:hAnsiTheme="minorHAnsi" w:cstheme="minorHAnsi"/>
          <w:lang w:val="en-US"/>
        </w:rPr>
      </w:pPr>
      <w:r w:rsidRPr="00030AFE">
        <w:rPr>
          <w:rFonts w:asciiTheme="minorHAnsi" w:hAnsiTheme="minorHAnsi" w:cstheme="minorHAnsi"/>
          <w:lang w:val="en-US"/>
        </w:rPr>
        <w:t>Other checks deemed necessary if they have lived or worked outside the UK</w:t>
      </w:r>
    </w:p>
    <w:p w:rsidRPr="00030AFE" w:rsidR="008A0147" w:rsidP="00F35C67" w:rsidRDefault="008A0147" w14:paraId="6658D578" w14:textId="77777777">
      <w:pPr>
        <w:spacing w:after="0" w:line="240" w:lineRule="auto"/>
        <w:jc w:val="both"/>
        <w:rPr>
          <w:rFonts w:eastAsia="Times New Roman" w:cstheme="minorHAnsi"/>
          <w:sz w:val="24"/>
          <w:szCs w:val="24"/>
        </w:rPr>
      </w:pPr>
    </w:p>
    <w:p w:rsidRPr="00030AFE" w:rsidR="008A0147" w:rsidP="00D15E38" w:rsidRDefault="008A0147" w14:paraId="79023A7A" w14:textId="77777777">
      <w:pPr>
        <w:spacing w:after="120" w:line="240" w:lineRule="auto"/>
        <w:jc w:val="both"/>
        <w:rPr>
          <w:rFonts w:eastAsia="Times New Roman" w:cstheme="minorHAnsi"/>
          <w:b/>
          <w:sz w:val="24"/>
          <w:szCs w:val="24"/>
        </w:rPr>
      </w:pPr>
      <w:r w:rsidRPr="00030AFE">
        <w:rPr>
          <w:rFonts w:eastAsia="Times New Roman" w:cstheme="minorHAnsi"/>
          <w:b/>
          <w:sz w:val="24"/>
          <w:szCs w:val="24"/>
        </w:rPr>
        <w:t>All governors will also have the following checks:</w:t>
      </w:r>
    </w:p>
    <w:p w:rsidRPr="00030AFE" w:rsidR="008A0147" w:rsidP="00F42F5D" w:rsidRDefault="008A0147" w14:paraId="658A4B03" w14:textId="77777777">
      <w:pPr>
        <w:pStyle w:val="ListParagraph"/>
        <w:numPr>
          <w:ilvl w:val="0"/>
          <w:numId w:val="45"/>
        </w:numPr>
        <w:jc w:val="both"/>
        <w:rPr>
          <w:rFonts w:asciiTheme="minorHAnsi" w:hAnsiTheme="minorHAnsi" w:cstheme="minorHAnsi"/>
          <w:lang w:val="en-US"/>
        </w:rPr>
      </w:pPr>
      <w:r w:rsidRPr="00030AFE">
        <w:rPr>
          <w:rFonts w:asciiTheme="minorHAnsi" w:hAnsiTheme="minorHAnsi" w:cstheme="minorHAnsi"/>
          <w:lang w:val="en-US"/>
        </w:rPr>
        <w:t>Identity</w:t>
      </w:r>
    </w:p>
    <w:p w:rsidRPr="00030AFE" w:rsidR="008A0147" w:rsidP="00F42F5D" w:rsidRDefault="008A0147" w14:paraId="056C9320" w14:textId="77777777">
      <w:pPr>
        <w:pStyle w:val="ListParagraph"/>
        <w:numPr>
          <w:ilvl w:val="0"/>
          <w:numId w:val="45"/>
        </w:numPr>
        <w:jc w:val="both"/>
        <w:rPr>
          <w:rFonts w:asciiTheme="minorHAnsi" w:hAnsiTheme="minorHAnsi" w:cstheme="minorHAnsi"/>
          <w:lang w:val="en-US"/>
        </w:rPr>
      </w:pPr>
      <w:r w:rsidRPr="00030AFE">
        <w:rPr>
          <w:rFonts w:asciiTheme="minorHAnsi" w:hAnsiTheme="minorHAnsi" w:cstheme="minorHAnsi"/>
          <w:lang w:val="en-US"/>
        </w:rPr>
        <w:t>Right to work in the UK</w:t>
      </w:r>
    </w:p>
    <w:p w:rsidRPr="00030AFE" w:rsidR="008A0147" w:rsidP="00F42F5D" w:rsidRDefault="008A0147" w14:paraId="3154EEB8" w14:textId="77777777">
      <w:pPr>
        <w:pStyle w:val="ListParagraph"/>
        <w:numPr>
          <w:ilvl w:val="0"/>
          <w:numId w:val="45"/>
        </w:numPr>
        <w:jc w:val="both"/>
        <w:rPr>
          <w:rFonts w:asciiTheme="minorHAnsi" w:hAnsiTheme="minorHAnsi" w:cstheme="minorHAnsi"/>
          <w:lang w:val="en-US"/>
        </w:rPr>
      </w:pPr>
      <w:r w:rsidRPr="00030AFE">
        <w:rPr>
          <w:rFonts w:asciiTheme="minorHAnsi" w:hAnsiTheme="minorHAnsi" w:cstheme="minorHAnsi"/>
          <w:lang w:val="en-US"/>
        </w:rPr>
        <w:t>Other checks deemed necessary if they have lived or worked outside the UK</w:t>
      </w:r>
    </w:p>
    <w:p w:rsidRPr="00030AFE" w:rsidR="008A0147" w:rsidP="00F35C67" w:rsidRDefault="008A0147" w14:paraId="2256D63F" w14:textId="77777777">
      <w:pPr>
        <w:spacing w:after="0" w:line="240" w:lineRule="auto"/>
        <w:jc w:val="both"/>
        <w:rPr>
          <w:rFonts w:eastAsia="Times New Roman" w:cstheme="minorHAnsi"/>
          <w:b/>
          <w:sz w:val="24"/>
          <w:szCs w:val="24"/>
        </w:rPr>
      </w:pPr>
    </w:p>
    <w:p w:rsidRPr="00030AFE" w:rsidR="008A0147" w:rsidP="00D15E38" w:rsidRDefault="008A0147" w14:paraId="7865FAB6" w14:textId="3962938A">
      <w:pPr>
        <w:spacing w:after="120" w:line="240" w:lineRule="auto"/>
        <w:jc w:val="both"/>
        <w:rPr>
          <w:rFonts w:eastAsia="Times New Roman" w:cstheme="minorHAnsi"/>
          <w:b/>
          <w:sz w:val="24"/>
          <w:szCs w:val="24"/>
        </w:rPr>
      </w:pPr>
      <w:r w:rsidRPr="00030AFE">
        <w:rPr>
          <w:rFonts w:eastAsia="Times New Roman" w:cstheme="minorHAnsi"/>
          <w:b/>
          <w:sz w:val="24"/>
          <w:szCs w:val="24"/>
        </w:rPr>
        <w:t>Staff working in alternative provision settings</w:t>
      </w:r>
    </w:p>
    <w:p w:rsidR="008A0147" w:rsidP="00F35C67" w:rsidRDefault="008A0147" w14:paraId="7B50116C" w14:textId="308D5F40">
      <w:pPr>
        <w:spacing w:after="0" w:line="240" w:lineRule="auto"/>
        <w:jc w:val="both"/>
        <w:rPr>
          <w:rFonts w:eastAsia="Times New Roman" w:cstheme="minorHAnsi"/>
          <w:sz w:val="24"/>
          <w:szCs w:val="24"/>
        </w:rPr>
      </w:pPr>
      <w:r w:rsidRPr="00030AFE">
        <w:rPr>
          <w:rFonts w:eastAsia="Times New Roman" w:cstheme="minorHAnsi"/>
          <w:sz w:val="24"/>
          <w:szCs w:val="24"/>
        </w:rPr>
        <w:t>Where we place a pupil with an alternative provision provider, we obtain written confirmation from the provider that they have carried out the appropriate safeguarding checks on individuals working there that we would otherwise perform.</w:t>
      </w:r>
    </w:p>
    <w:p w:rsidR="006917B3" w:rsidP="00D15E38" w:rsidRDefault="006917B3" w14:paraId="47556D99" w14:textId="77777777">
      <w:pPr>
        <w:spacing w:after="120" w:line="240" w:lineRule="auto"/>
        <w:jc w:val="both"/>
        <w:rPr>
          <w:rFonts w:eastAsia="Times New Roman" w:cstheme="minorHAnsi"/>
          <w:sz w:val="24"/>
          <w:szCs w:val="24"/>
        </w:rPr>
      </w:pPr>
    </w:p>
    <w:p w:rsidRPr="002E148D" w:rsidR="00030AFE" w:rsidP="002E148D" w:rsidRDefault="00030AFE" w14:paraId="3A3380CE" w14:textId="0AF7925D">
      <w:pPr>
        <w:spacing w:after="120" w:line="240" w:lineRule="auto"/>
        <w:jc w:val="both"/>
        <w:rPr>
          <w:rFonts w:eastAsia="Times New Roman" w:cstheme="minorHAnsi"/>
          <w:b/>
          <w:bCs/>
          <w:color w:val="000000"/>
          <w:sz w:val="24"/>
          <w:szCs w:val="24"/>
          <w:lang w:eastAsia="en-GB"/>
        </w:rPr>
      </w:pPr>
      <w:r w:rsidRPr="00030AFE">
        <w:rPr>
          <w:rFonts w:eastAsia="Times New Roman" w:cstheme="minorHAnsi"/>
          <w:b/>
          <w:bCs/>
          <w:color w:val="000000"/>
          <w:sz w:val="24"/>
          <w:szCs w:val="24"/>
          <w:lang w:eastAsia="en-GB"/>
        </w:rPr>
        <w:t>Checking the identity and suitability of visitors</w:t>
      </w:r>
    </w:p>
    <w:p w:rsidR="00030AFE" w:rsidP="00F35C67" w:rsidRDefault="00030AFE" w14:paraId="64E140FD" w14:textId="42A189EA">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All visitors will be required to verify their identity to the satisfaction of staff and to leave their belongings, including their mobile phone(s), in a safe place during their visit</w:t>
      </w:r>
      <w:r w:rsidR="002E148D">
        <w:rPr>
          <w:rFonts w:eastAsia="Times New Roman" w:cstheme="minorHAnsi"/>
          <w:bCs/>
          <w:color w:val="000000"/>
          <w:sz w:val="24"/>
          <w:szCs w:val="24"/>
          <w:lang w:eastAsia="en-GB"/>
        </w:rPr>
        <w:t xml:space="preserve"> (usually their bag or pocket) they will be advised not to use their phone during their visit - should they need to they must come back to the office.</w:t>
      </w:r>
    </w:p>
    <w:p w:rsidRPr="00030AFE" w:rsidR="003D25B0" w:rsidP="00F35C67" w:rsidRDefault="003D25B0" w14:paraId="2B29886D" w14:textId="77777777">
      <w:pPr>
        <w:spacing w:after="0" w:line="240" w:lineRule="auto"/>
        <w:jc w:val="both"/>
        <w:rPr>
          <w:rFonts w:eastAsia="Times New Roman" w:cstheme="minorHAnsi"/>
          <w:bCs/>
          <w:color w:val="000000"/>
          <w:sz w:val="24"/>
          <w:szCs w:val="24"/>
          <w:lang w:eastAsia="en-GB"/>
        </w:rPr>
      </w:pPr>
    </w:p>
    <w:p w:rsidRPr="00030AFE" w:rsidR="00030AFE" w:rsidP="00F35C67" w:rsidRDefault="00030AFE" w14:paraId="3087282A" w14:textId="7777777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If the visitor is unknown to the setting, we will check their credentials and reason for visiting before allowing them to enter the setting. Visitors should be ready to produce identification.</w:t>
      </w:r>
    </w:p>
    <w:p w:rsidRPr="00030AFE" w:rsidR="00030AFE" w:rsidP="00F35C67" w:rsidRDefault="00030AFE" w14:paraId="4C1CAF92" w14:textId="1A384A78">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Visitors are expected to sign </w:t>
      </w:r>
      <w:r w:rsidR="002E148D">
        <w:rPr>
          <w:rFonts w:eastAsia="Times New Roman" w:cstheme="minorHAnsi"/>
          <w:bCs/>
          <w:color w:val="000000"/>
          <w:sz w:val="24"/>
          <w:szCs w:val="24"/>
          <w:lang w:eastAsia="en-GB"/>
        </w:rPr>
        <w:t xml:space="preserve">in on the </w:t>
      </w:r>
      <w:proofErr w:type="spellStart"/>
      <w:r w:rsidR="002E148D">
        <w:rPr>
          <w:rFonts w:eastAsia="Times New Roman" w:cstheme="minorHAnsi"/>
          <w:bCs/>
          <w:color w:val="000000"/>
          <w:sz w:val="24"/>
          <w:szCs w:val="24"/>
          <w:lang w:eastAsia="en-GB"/>
        </w:rPr>
        <w:t>Ipad</w:t>
      </w:r>
      <w:proofErr w:type="spellEnd"/>
      <w:r w:rsidR="002E148D">
        <w:rPr>
          <w:rFonts w:eastAsia="Times New Roman" w:cstheme="minorHAnsi"/>
          <w:bCs/>
          <w:color w:val="000000"/>
          <w:sz w:val="24"/>
          <w:szCs w:val="24"/>
          <w:lang w:eastAsia="en-GB"/>
        </w:rPr>
        <w:t>, read all instructions</w:t>
      </w:r>
      <w:r w:rsidRPr="00030AFE">
        <w:rPr>
          <w:rFonts w:eastAsia="Times New Roman" w:cstheme="minorHAnsi"/>
          <w:bCs/>
          <w:color w:val="000000"/>
          <w:sz w:val="24"/>
          <w:szCs w:val="24"/>
          <w:lang w:eastAsia="en-GB"/>
        </w:rPr>
        <w:t xml:space="preserve"> and wear a visitor’s badge.</w:t>
      </w:r>
    </w:p>
    <w:p w:rsidR="003D25B0" w:rsidP="00F35C67" w:rsidRDefault="003D25B0" w14:paraId="5D2A7F9B" w14:textId="77777777">
      <w:pPr>
        <w:spacing w:after="0" w:line="240" w:lineRule="auto"/>
        <w:jc w:val="both"/>
        <w:rPr>
          <w:rFonts w:eastAsia="Times New Roman" w:cstheme="minorHAnsi"/>
          <w:bCs/>
          <w:color w:val="000000"/>
          <w:sz w:val="24"/>
          <w:szCs w:val="24"/>
          <w:lang w:eastAsia="en-GB"/>
        </w:rPr>
      </w:pPr>
    </w:p>
    <w:p w:rsidR="00030AFE" w:rsidP="00F35C67" w:rsidRDefault="00030AFE" w14:paraId="0388457D" w14:textId="1C1ADDE4">
      <w:pPr>
        <w:spacing w:after="0" w:line="240" w:lineRule="auto"/>
        <w:jc w:val="both"/>
        <w:rPr>
          <w:rFonts w:eastAsia="Times New Roman" w:cstheme="minorHAnsi"/>
          <w:bCs/>
          <w:color w:val="000000"/>
          <w:sz w:val="24"/>
          <w:szCs w:val="24"/>
          <w:lang w:eastAsia="en-GB"/>
        </w:rPr>
      </w:pPr>
      <w:r w:rsidRPr="00B7608B">
        <w:rPr>
          <w:rFonts w:eastAsia="Times New Roman" w:cstheme="minorHAnsi"/>
          <w:bCs/>
          <w:color w:val="000000"/>
          <w:sz w:val="24"/>
          <w:szCs w:val="24"/>
          <w:lang w:eastAsia="en-GB"/>
        </w:rPr>
        <w:t>Visitors to the school who are visiting for a professional purpose, such as educational psychologists and school improvement officers, will be asked to show photo ID and the organisation sending the professional, such as the LA or educational psychology service, will provide annually written confirmation that an enhanced DBS check with barred list information has been carried out</w:t>
      </w:r>
      <w:r w:rsidRPr="00B7608B" w:rsidR="003D25B0">
        <w:rPr>
          <w:rFonts w:eastAsia="Times New Roman" w:cstheme="minorHAnsi"/>
          <w:bCs/>
          <w:color w:val="000000"/>
          <w:sz w:val="24"/>
          <w:szCs w:val="24"/>
          <w:lang w:eastAsia="en-GB"/>
        </w:rPr>
        <w:t>.</w:t>
      </w:r>
    </w:p>
    <w:p w:rsidRPr="00030AFE" w:rsidR="003D25B0" w:rsidP="00F35C67" w:rsidRDefault="003D25B0" w14:paraId="4CE0EA70" w14:textId="77777777">
      <w:pPr>
        <w:spacing w:after="0" w:line="240" w:lineRule="auto"/>
        <w:jc w:val="both"/>
        <w:rPr>
          <w:rFonts w:eastAsia="Times New Roman" w:cstheme="minorHAnsi"/>
          <w:bCs/>
          <w:color w:val="000000"/>
          <w:sz w:val="24"/>
          <w:szCs w:val="24"/>
          <w:lang w:eastAsia="en-GB"/>
        </w:rPr>
      </w:pPr>
    </w:p>
    <w:p w:rsidRPr="00030AFE" w:rsidR="008A0147" w:rsidP="00F35C67" w:rsidRDefault="00030AFE" w14:paraId="49B95F6F" w14:textId="68F73080">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All other visitors, including visiting speakers, will be </w:t>
      </w:r>
      <w:proofErr w:type="gramStart"/>
      <w:r w:rsidRPr="00030AFE">
        <w:rPr>
          <w:rFonts w:eastAsia="Times New Roman" w:cstheme="minorHAnsi"/>
          <w:bCs/>
          <w:color w:val="000000"/>
          <w:sz w:val="24"/>
          <w:szCs w:val="24"/>
          <w:lang w:eastAsia="en-GB"/>
        </w:rPr>
        <w:t>accompanied by a member of staff at all times</w:t>
      </w:r>
      <w:proofErr w:type="gramEnd"/>
      <w:r w:rsidRPr="00030AFE">
        <w:rPr>
          <w:rFonts w:eastAsia="Times New Roman" w:cstheme="minorHAnsi"/>
          <w:bCs/>
          <w:color w:val="000000"/>
          <w:sz w:val="24"/>
          <w:szCs w:val="24"/>
          <w:lang w:eastAsia="en-GB"/>
        </w:rPr>
        <w:t xml:space="preserve">. We will not invite into the school any speaker who is known to disseminate extremist </w:t>
      </w:r>
      <w:proofErr w:type="gramStart"/>
      <w:r w:rsidRPr="00030AFE">
        <w:rPr>
          <w:rFonts w:eastAsia="Times New Roman" w:cstheme="minorHAnsi"/>
          <w:bCs/>
          <w:color w:val="000000"/>
          <w:sz w:val="24"/>
          <w:szCs w:val="24"/>
          <w:lang w:eastAsia="en-GB"/>
        </w:rPr>
        <w:t>views,</w:t>
      </w:r>
      <w:r w:rsidR="00F72711">
        <w:rPr>
          <w:rFonts w:eastAsia="Times New Roman" w:cstheme="minorHAnsi"/>
          <w:bCs/>
          <w:color w:val="000000"/>
          <w:sz w:val="24"/>
          <w:szCs w:val="24"/>
          <w:lang w:eastAsia="en-GB"/>
        </w:rPr>
        <w:t xml:space="preserve"> </w:t>
      </w:r>
      <w:r w:rsidRPr="00030AFE">
        <w:rPr>
          <w:rFonts w:eastAsia="Times New Roman" w:cstheme="minorHAnsi"/>
          <w:bCs/>
          <w:color w:val="000000"/>
          <w:sz w:val="24"/>
          <w:szCs w:val="24"/>
          <w:lang w:eastAsia="en-GB"/>
        </w:rPr>
        <w:t>and</w:t>
      </w:r>
      <w:proofErr w:type="gramEnd"/>
      <w:r w:rsidRPr="00030AFE">
        <w:rPr>
          <w:rFonts w:eastAsia="Times New Roman" w:cstheme="minorHAnsi"/>
          <w:bCs/>
          <w:color w:val="000000"/>
          <w:sz w:val="24"/>
          <w:szCs w:val="24"/>
          <w:lang w:eastAsia="en-GB"/>
        </w:rPr>
        <w:t xml:space="preserve"> will carry out appropriate checks to ensure that any individual or organisation using school facilities is not seeking to disseminate extremist views or radicalise pupils or staff.</w:t>
      </w:r>
    </w:p>
    <w:p w:rsidR="004903EA" w:rsidP="00F35C67" w:rsidRDefault="004903EA" w14:paraId="2572E953" w14:textId="77777777">
      <w:pPr>
        <w:spacing w:after="0" w:line="240" w:lineRule="auto"/>
        <w:jc w:val="both"/>
        <w:rPr>
          <w:rFonts w:eastAsia="Times New Roman" w:cstheme="minorHAnsi"/>
          <w:b/>
          <w:sz w:val="24"/>
          <w:szCs w:val="24"/>
        </w:rPr>
      </w:pPr>
    </w:p>
    <w:p w:rsidRPr="002E148D" w:rsidR="008A0147" w:rsidP="00F35C67" w:rsidRDefault="008A0147" w14:paraId="74303C4E" w14:textId="7450464A">
      <w:pPr>
        <w:spacing w:after="0" w:line="240" w:lineRule="auto"/>
        <w:jc w:val="both"/>
        <w:rPr>
          <w:rFonts w:eastAsia="Times New Roman" w:cstheme="minorHAnsi"/>
          <w:bCs/>
          <w:color w:val="000000"/>
          <w:sz w:val="24"/>
          <w:szCs w:val="24"/>
          <w:lang w:eastAsia="en-GB"/>
        </w:rPr>
      </w:pPr>
      <w:r w:rsidRPr="002E148D">
        <w:rPr>
          <w:rFonts w:eastAsia="Times New Roman" w:cstheme="minorHAnsi"/>
          <w:bCs/>
          <w:color w:val="000000"/>
          <w:sz w:val="24"/>
          <w:szCs w:val="24"/>
          <w:lang w:eastAsia="en-GB"/>
        </w:rPr>
        <w:t xml:space="preserve">Adults who supervise pupils on work experience </w:t>
      </w:r>
      <w:r w:rsidR="002E148D">
        <w:rPr>
          <w:rFonts w:eastAsia="Times New Roman" w:cstheme="minorHAnsi"/>
          <w:bCs/>
          <w:color w:val="000000"/>
          <w:sz w:val="24"/>
          <w:szCs w:val="24"/>
          <w:lang w:eastAsia="en-GB"/>
        </w:rPr>
        <w:t>w</w:t>
      </w:r>
      <w:r w:rsidRPr="002E148D">
        <w:rPr>
          <w:rFonts w:eastAsia="Times New Roman" w:cstheme="minorHAnsi"/>
          <w:bCs/>
          <w:color w:val="000000"/>
          <w:sz w:val="24"/>
          <w:szCs w:val="24"/>
          <w:lang w:eastAsia="en-GB"/>
        </w:rPr>
        <w:t>ill ensure that policies and procedures are in place to protect children from harm.</w:t>
      </w:r>
      <w:r w:rsidR="002E148D">
        <w:rPr>
          <w:rFonts w:eastAsia="Times New Roman" w:cstheme="minorHAnsi"/>
          <w:bCs/>
          <w:color w:val="000000"/>
          <w:sz w:val="24"/>
          <w:szCs w:val="24"/>
          <w:lang w:eastAsia="en-GB"/>
        </w:rPr>
        <w:t xml:space="preserve">  </w:t>
      </w:r>
    </w:p>
    <w:p w:rsidRPr="002E148D" w:rsidR="004903EA" w:rsidP="00F35C67" w:rsidRDefault="004903EA" w14:paraId="42F8B730" w14:textId="77777777">
      <w:pPr>
        <w:spacing w:after="0" w:line="240" w:lineRule="auto"/>
        <w:jc w:val="both"/>
        <w:rPr>
          <w:rFonts w:eastAsia="Times New Roman" w:cstheme="minorHAnsi"/>
          <w:bCs/>
          <w:color w:val="000000"/>
          <w:sz w:val="24"/>
          <w:szCs w:val="24"/>
          <w:lang w:eastAsia="en-GB"/>
        </w:rPr>
      </w:pPr>
    </w:p>
    <w:p w:rsidRPr="002E148D" w:rsidR="008A0147" w:rsidP="00F35C67" w:rsidRDefault="008A0147" w14:paraId="79867BC9" w14:textId="446DCA5A">
      <w:pPr>
        <w:spacing w:after="0" w:line="240" w:lineRule="auto"/>
        <w:jc w:val="both"/>
        <w:rPr>
          <w:rFonts w:eastAsia="Times New Roman" w:cstheme="minorHAnsi"/>
          <w:bCs/>
          <w:color w:val="000000"/>
          <w:sz w:val="24"/>
          <w:szCs w:val="24"/>
          <w:lang w:eastAsia="en-GB"/>
        </w:rPr>
      </w:pPr>
      <w:r w:rsidRPr="002E148D">
        <w:rPr>
          <w:rFonts w:eastAsia="Times New Roman" w:cstheme="minorHAnsi"/>
          <w:bCs/>
          <w:color w:val="000000"/>
          <w:sz w:val="24"/>
          <w:szCs w:val="24"/>
          <w:lang w:eastAsia="en-GB"/>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rsidR="00BD66A6" w:rsidP="00F35C67" w:rsidRDefault="00BD66A6" w14:paraId="100984A1" w14:textId="77777777">
      <w:pPr>
        <w:pStyle w:val="Heading1"/>
        <w:spacing w:before="0" w:line="240" w:lineRule="auto"/>
        <w:rPr>
          <w:bCs/>
          <w:color w:val="002060"/>
          <w:sz w:val="32"/>
          <w:szCs w:val="36"/>
        </w:rPr>
      </w:pPr>
      <w:bookmarkStart w:name="_Toc140509666" w:id="36"/>
    </w:p>
    <w:p w:rsidRPr="00BD2155" w:rsidR="003D63C4" w:rsidP="00F35C67" w:rsidRDefault="000D71C9" w14:paraId="4949A2BE" w14:textId="413B03B1">
      <w:pPr>
        <w:pStyle w:val="Heading1"/>
        <w:spacing w:before="0" w:line="240" w:lineRule="auto"/>
        <w:rPr>
          <w:rFonts w:eastAsia="Times New Roman" w:cs="Times New Roman"/>
          <w:b w:val="0"/>
          <w:bCs/>
          <w:szCs w:val="24"/>
        </w:rPr>
      </w:pPr>
      <w:r w:rsidRPr="00BD2155">
        <w:rPr>
          <w:bCs/>
          <w:color w:val="002060"/>
          <w:sz w:val="32"/>
          <w:szCs w:val="36"/>
        </w:rPr>
        <w:t xml:space="preserve">Appendix </w:t>
      </w:r>
      <w:r w:rsidR="00543DA8">
        <w:rPr>
          <w:bCs/>
          <w:color w:val="002060"/>
          <w:sz w:val="32"/>
          <w:szCs w:val="36"/>
        </w:rPr>
        <w:t>D</w:t>
      </w:r>
      <w:r w:rsidRPr="00BD2155">
        <w:rPr>
          <w:bCs/>
          <w:color w:val="002060"/>
          <w:sz w:val="32"/>
          <w:szCs w:val="36"/>
        </w:rPr>
        <w:t>: How the school responds to allegations that may meet the harms</w:t>
      </w:r>
      <w:r w:rsidRPr="00BD2155" w:rsidR="00603E18">
        <w:rPr>
          <w:bCs/>
          <w:color w:val="002060"/>
          <w:sz w:val="32"/>
          <w:szCs w:val="36"/>
        </w:rPr>
        <w:t xml:space="preserve"> threshold</w:t>
      </w:r>
      <w:bookmarkEnd w:id="36"/>
    </w:p>
    <w:p w:rsidRPr="00030AFE" w:rsidR="008A0147" w:rsidP="003D25B0" w:rsidRDefault="008A0147" w14:paraId="07E1F111" w14:textId="76EFA502">
      <w:pPr>
        <w:spacing w:after="120" w:line="240" w:lineRule="auto"/>
        <w:jc w:val="both"/>
        <w:rPr>
          <w:rFonts w:eastAsia="Times New Roman" w:cstheme="minorHAnsi"/>
          <w:sz w:val="24"/>
          <w:szCs w:val="24"/>
        </w:rPr>
      </w:pPr>
      <w:r w:rsidRPr="00030AFE">
        <w:rPr>
          <w:rFonts w:eastAsia="Times New Roman" w:cstheme="minorHAnsi"/>
          <w:sz w:val="24"/>
          <w:szCs w:val="24"/>
        </w:rPr>
        <w:t>This section of this policy applies to all cases in which it is alleged that a current member of staff, including a supply teacher</w:t>
      </w:r>
      <w:r w:rsidR="00B7608B">
        <w:rPr>
          <w:rFonts w:eastAsia="Times New Roman" w:cstheme="minorHAnsi"/>
          <w:sz w:val="24"/>
          <w:szCs w:val="24"/>
        </w:rPr>
        <w:t>,</w:t>
      </w:r>
      <w:r w:rsidRPr="00030AFE">
        <w:rPr>
          <w:rFonts w:eastAsia="Times New Roman" w:cstheme="minorHAnsi"/>
          <w:sz w:val="24"/>
          <w:szCs w:val="24"/>
        </w:rPr>
        <w:t xml:space="preserve"> </w:t>
      </w:r>
      <w:r w:rsidRPr="00B7608B">
        <w:rPr>
          <w:rFonts w:eastAsia="Times New Roman" w:cstheme="minorHAnsi"/>
          <w:sz w:val="24"/>
          <w:szCs w:val="24"/>
        </w:rPr>
        <w:t>volunteer</w:t>
      </w:r>
      <w:r w:rsidRPr="00B7608B" w:rsidR="007A3279">
        <w:rPr>
          <w:rFonts w:eastAsia="Times New Roman" w:cstheme="minorHAnsi"/>
          <w:sz w:val="24"/>
          <w:szCs w:val="24"/>
        </w:rPr>
        <w:t xml:space="preserve"> or contractor</w:t>
      </w:r>
      <w:r w:rsidRPr="00B7608B">
        <w:rPr>
          <w:rFonts w:eastAsia="Times New Roman" w:cstheme="minorHAnsi"/>
          <w:sz w:val="24"/>
          <w:szCs w:val="24"/>
        </w:rPr>
        <w:t>, has:</w:t>
      </w:r>
    </w:p>
    <w:p w:rsidRPr="00030AFE" w:rsidR="008A0147" w:rsidP="00F42F5D" w:rsidRDefault="00B64EEF" w14:paraId="01E9D0C7" w14:textId="5D3E2556">
      <w:pPr>
        <w:pStyle w:val="ListParagraph"/>
        <w:numPr>
          <w:ilvl w:val="0"/>
          <w:numId w:val="46"/>
        </w:numPr>
        <w:jc w:val="both"/>
        <w:rPr>
          <w:rFonts w:asciiTheme="minorHAnsi" w:hAnsiTheme="minorHAnsi" w:cstheme="minorHAnsi"/>
          <w:lang w:val="en-US"/>
        </w:rPr>
      </w:pPr>
      <w:r>
        <w:rPr>
          <w:rFonts w:asciiTheme="minorHAnsi" w:hAnsiTheme="minorHAnsi" w:cstheme="minorHAnsi"/>
          <w:lang w:val="en-US"/>
        </w:rPr>
        <w:t>b</w:t>
      </w:r>
      <w:r w:rsidRPr="00030AFE" w:rsidR="008A0147">
        <w:rPr>
          <w:rFonts w:asciiTheme="minorHAnsi" w:hAnsiTheme="minorHAnsi" w:cstheme="minorHAnsi"/>
          <w:lang w:val="en-US"/>
        </w:rPr>
        <w:t xml:space="preserve">ehaved in a way that has harmed a child, or may have harmed a child, or </w:t>
      </w:r>
    </w:p>
    <w:p w:rsidRPr="00030AFE" w:rsidR="008A0147" w:rsidP="00F42F5D" w:rsidRDefault="00B64EEF" w14:paraId="01FB0D3B" w14:textId="7790CD6D">
      <w:pPr>
        <w:pStyle w:val="ListParagraph"/>
        <w:numPr>
          <w:ilvl w:val="0"/>
          <w:numId w:val="46"/>
        </w:numPr>
        <w:jc w:val="both"/>
        <w:rPr>
          <w:rFonts w:asciiTheme="minorHAnsi" w:hAnsiTheme="minorHAnsi" w:cstheme="minorHAnsi"/>
          <w:lang w:val="en-US"/>
        </w:rPr>
      </w:pPr>
      <w:r>
        <w:rPr>
          <w:rFonts w:asciiTheme="minorHAnsi" w:hAnsiTheme="minorHAnsi" w:cstheme="minorHAnsi"/>
          <w:lang w:val="en-US"/>
        </w:rPr>
        <w:t>p</w:t>
      </w:r>
      <w:r w:rsidRPr="00030AFE" w:rsidR="008A0147">
        <w:rPr>
          <w:rFonts w:asciiTheme="minorHAnsi" w:hAnsiTheme="minorHAnsi" w:cstheme="minorHAnsi"/>
          <w:lang w:val="en-US"/>
        </w:rPr>
        <w:t>ossibly committed a criminal offence against or related to a child, or</w:t>
      </w:r>
    </w:p>
    <w:p w:rsidRPr="00030AFE" w:rsidR="008A0147" w:rsidP="00F42F5D" w:rsidRDefault="00B64EEF" w14:paraId="173746FD" w14:textId="0B0839D0">
      <w:pPr>
        <w:pStyle w:val="ListParagraph"/>
        <w:numPr>
          <w:ilvl w:val="0"/>
          <w:numId w:val="46"/>
        </w:numPr>
        <w:jc w:val="both"/>
        <w:rPr>
          <w:rFonts w:asciiTheme="minorHAnsi" w:hAnsiTheme="minorHAnsi" w:cstheme="minorHAnsi"/>
          <w:lang w:val="en-US"/>
        </w:rPr>
      </w:pPr>
      <w:r>
        <w:rPr>
          <w:rFonts w:asciiTheme="minorHAnsi" w:hAnsiTheme="minorHAnsi" w:cstheme="minorHAnsi"/>
          <w:lang w:val="en-US"/>
        </w:rPr>
        <w:t>b</w:t>
      </w:r>
      <w:r w:rsidRPr="00030AFE" w:rsidR="008A0147">
        <w:rPr>
          <w:rFonts w:asciiTheme="minorHAnsi" w:hAnsiTheme="minorHAnsi" w:cstheme="minorHAnsi"/>
          <w:lang w:val="en-US"/>
        </w:rPr>
        <w:t>ehaved towards a child or children in a way that indicates he or she may pose a risk of harm to children, or </w:t>
      </w:r>
    </w:p>
    <w:p w:rsidRPr="00030AFE" w:rsidR="008A0147" w:rsidP="00F42F5D" w:rsidRDefault="00B64EEF" w14:paraId="3EAB0503" w14:textId="52DB017C">
      <w:pPr>
        <w:pStyle w:val="ListParagraph"/>
        <w:numPr>
          <w:ilvl w:val="0"/>
          <w:numId w:val="46"/>
        </w:numPr>
        <w:jc w:val="both"/>
        <w:rPr>
          <w:rFonts w:asciiTheme="minorHAnsi" w:hAnsiTheme="minorHAnsi" w:cstheme="minorHAnsi"/>
          <w:lang w:val="en-US"/>
        </w:rPr>
      </w:pPr>
      <w:r>
        <w:rPr>
          <w:rFonts w:asciiTheme="minorHAnsi" w:hAnsiTheme="minorHAnsi" w:cstheme="minorHAnsi"/>
          <w:lang w:val="en-US"/>
        </w:rPr>
        <w:t>b</w:t>
      </w:r>
      <w:r w:rsidRPr="00030AFE" w:rsidR="008A0147">
        <w:rPr>
          <w:rFonts w:asciiTheme="minorHAnsi" w:hAnsiTheme="minorHAnsi" w:cstheme="minorHAnsi"/>
          <w:lang w:val="en-US"/>
        </w:rPr>
        <w:t>ehaved or may have behaved in a way that indicates they may not be suitable to work with children</w:t>
      </w:r>
      <w:r w:rsidR="00603E18">
        <w:rPr>
          <w:rFonts w:asciiTheme="minorHAnsi" w:hAnsiTheme="minorHAnsi" w:cstheme="minorHAnsi"/>
          <w:lang w:val="en-US"/>
        </w:rPr>
        <w:t>.</w:t>
      </w:r>
    </w:p>
    <w:p w:rsidRPr="00030AFE" w:rsidR="008A0147" w:rsidP="00F35C67" w:rsidRDefault="008A0147" w14:paraId="41EC23A4" w14:textId="77777777">
      <w:pPr>
        <w:pStyle w:val="ListParagraph"/>
        <w:ind w:left="720"/>
        <w:jc w:val="both"/>
        <w:rPr>
          <w:rFonts w:asciiTheme="minorHAnsi" w:hAnsiTheme="minorHAnsi" w:cstheme="minorHAnsi"/>
          <w:lang w:val="en-US"/>
        </w:rPr>
      </w:pPr>
    </w:p>
    <w:p w:rsidR="008A0147" w:rsidP="00F35C67" w:rsidRDefault="008A0147" w14:paraId="1B203341" w14:textId="4777FD87">
      <w:pPr>
        <w:spacing w:after="0" w:line="240" w:lineRule="auto"/>
        <w:jc w:val="both"/>
        <w:rPr>
          <w:rFonts w:eastAsia="Times New Roman" w:cstheme="minorHAnsi"/>
          <w:sz w:val="24"/>
          <w:szCs w:val="24"/>
        </w:rPr>
      </w:pPr>
      <w:r w:rsidRPr="00030AFE">
        <w:rPr>
          <w:rFonts w:eastAsia="Times New Roman" w:cstheme="minorHAnsi"/>
          <w:sz w:val="24"/>
          <w:szCs w:val="24"/>
        </w:rPr>
        <w:t>It applies regardless of whether the alleged abuse took place in the school</w:t>
      </w:r>
      <w:r w:rsidR="00B64EEF">
        <w:rPr>
          <w:rFonts w:eastAsia="Times New Roman" w:cstheme="minorHAnsi"/>
          <w:sz w:val="24"/>
          <w:szCs w:val="24"/>
        </w:rPr>
        <w:t xml:space="preserve"> or elsewhere</w:t>
      </w:r>
      <w:r w:rsidRPr="00030AFE">
        <w:rPr>
          <w:rFonts w:eastAsia="Times New Roman" w:cstheme="minorHAnsi"/>
          <w:sz w:val="24"/>
          <w:szCs w:val="24"/>
        </w:rPr>
        <w:t xml:space="preserve">. Allegations against a teacher who is no longer teaching and historical allegations of abuse will be referred to the police. </w:t>
      </w:r>
    </w:p>
    <w:p w:rsidR="007A3279" w:rsidP="00F35C67" w:rsidRDefault="007A3279" w14:paraId="6145ED2C" w14:textId="77777777">
      <w:pPr>
        <w:spacing w:after="0" w:line="240" w:lineRule="auto"/>
        <w:jc w:val="both"/>
        <w:rPr>
          <w:rFonts w:eastAsia="Times New Roman" w:cstheme="minorHAnsi"/>
          <w:sz w:val="24"/>
          <w:szCs w:val="24"/>
        </w:rPr>
      </w:pPr>
    </w:p>
    <w:p w:rsidRPr="00030AFE" w:rsidR="007A3279" w:rsidP="00F35C67" w:rsidRDefault="007A3279" w14:paraId="10ACF191" w14:textId="6CC91A4E">
      <w:pPr>
        <w:spacing w:after="0" w:line="240" w:lineRule="auto"/>
        <w:jc w:val="both"/>
        <w:rPr>
          <w:rFonts w:eastAsia="Times New Roman" w:cstheme="minorHAnsi"/>
          <w:sz w:val="24"/>
          <w:szCs w:val="24"/>
        </w:rPr>
      </w:pPr>
      <w:r w:rsidRPr="00B7608B">
        <w:rPr>
          <w:rFonts w:eastAsia="Times New Roman" w:cstheme="minorHAnsi"/>
          <w:sz w:val="24"/>
          <w:szCs w:val="24"/>
        </w:rPr>
        <w:t>If we’re in any doubt as to whether a concern meets the harm threshold, we will consult out local authority designated officer (LADO).</w:t>
      </w:r>
    </w:p>
    <w:p w:rsidRPr="00030AFE" w:rsidR="008A0147" w:rsidP="00F35C67" w:rsidRDefault="008A0147" w14:paraId="3D5B14F0" w14:textId="77777777">
      <w:pPr>
        <w:spacing w:after="0" w:line="240" w:lineRule="auto"/>
        <w:jc w:val="both"/>
        <w:rPr>
          <w:rFonts w:eastAsia="Times New Roman" w:cstheme="minorHAnsi"/>
          <w:sz w:val="24"/>
          <w:szCs w:val="24"/>
        </w:rPr>
      </w:pPr>
    </w:p>
    <w:p w:rsidRPr="00030AFE" w:rsidR="008A0147" w:rsidP="00F35C67" w:rsidRDefault="008A0147" w14:paraId="1F7FAA1E" w14:textId="4DBF2428">
      <w:pPr>
        <w:spacing w:after="0" w:line="240" w:lineRule="auto"/>
        <w:jc w:val="both"/>
        <w:rPr>
          <w:rFonts w:eastAsia="Times New Roman" w:cstheme="minorHAnsi"/>
          <w:sz w:val="24"/>
          <w:szCs w:val="24"/>
        </w:rPr>
      </w:pPr>
      <w:r w:rsidRPr="00030AFE">
        <w:rPr>
          <w:rFonts w:eastAsia="Times New Roman" w:cstheme="minorHAnsi"/>
          <w:sz w:val="24"/>
          <w:szCs w:val="24"/>
        </w:rPr>
        <w:t>We will deal with any allegation of abuse against a member of staff or volunteer quickly, in a fair and consistent way that provides effective child protection while also supporting the individual who is the subject of the allegation. Our procedures for dealing with allegations will be applied with common sense and judgement.</w:t>
      </w:r>
    </w:p>
    <w:p w:rsidR="008A0147" w:rsidP="00F35C67" w:rsidRDefault="008A0147" w14:paraId="7FADFF89" w14:textId="36D4C0F2">
      <w:pPr>
        <w:spacing w:after="0" w:line="240" w:lineRule="auto"/>
        <w:jc w:val="both"/>
        <w:rPr>
          <w:rFonts w:eastAsia="Times New Roman" w:cstheme="minorHAnsi"/>
          <w:sz w:val="24"/>
          <w:szCs w:val="24"/>
        </w:rPr>
      </w:pPr>
    </w:p>
    <w:p w:rsidR="00603E18" w:rsidP="00F35C67" w:rsidRDefault="00603E18" w14:paraId="7631D16D" w14:textId="157E4FEE">
      <w:pPr>
        <w:spacing w:after="0" w:line="240" w:lineRule="auto"/>
        <w:jc w:val="both"/>
        <w:rPr>
          <w:rFonts w:eastAsia="Times New Roman" w:cstheme="minorHAnsi"/>
          <w:sz w:val="24"/>
          <w:szCs w:val="24"/>
        </w:rPr>
      </w:pPr>
      <w:r>
        <w:rPr>
          <w:rFonts w:eastAsia="Times New Roman" w:cstheme="minorHAnsi"/>
          <w:sz w:val="24"/>
          <w:szCs w:val="24"/>
        </w:rPr>
        <w:t>For more information about how the school responds to low-level concerns (concerns do not meet the harms threshold) please see Section 1</w:t>
      </w:r>
      <w:r w:rsidR="009741BA">
        <w:rPr>
          <w:rFonts w:eastAsia="Times New Roman" w:cstheme="minorHAnsi"/>
          <w:sz w:val="24"/>
          <w:szCs w:val="24"/>
        </w:rPr>
        <w:t>7</w:t>
      </w:r>
      <w:r>
        <w:rPr>
          <w:rFonts w:eastAsia="Times New Roman" w:cstheme="minorHAnsi"/>
          <w:sz w:val="24"/>
          <w:szCs w:val="24"/>
        </w:rPr>
        <w:t xml:space="preserve"> of this policy</w:t>
      </w:r>
      <w:r w:rsidR="002E148D">
        <w:rPr>
          <w:rFonts w:eastAsia="Times New Roman" w:cstheme="minorHAnsi"/>
          <w:sz w:val="24"/>
          <w:szCs w:val="24"/>
        </w:rPr>
        <w:t>.</w:t>
      </w:r>
    </w:p>
    <w:p w:rsidRPr="00030AFE" w:rsidR="002E148D" w:rsidP="00F35C67" w:rsidRDefault="002E148D" w14:paraId="3C79C891" w14:textId="77777777">
      <w:pPr>
        <w:spacing w:after="0" w:line="240" w:lineRule="auto"/>
        <w:jc w:val="both"/>
        <w:rPr>
          <w:rFonts w:eastAsia="Times New Roman" w:cstheme="minorHAnsi"/>
          <w:sz w:val="24"/>
          <w:szCs w:val="24"/>
        </w:rPr>
      </w:pPr>
    </w:p>
    <w:p w:rsidRPr="00030AFE" w:rsidR="008A0147" w:rsidP="00F35C67" w:rsidRDefault="008A0147" w14:paraId="51312547" w14:textId="77777777">
      <w:pPr>
        <w:spacing w:after="0" w:line="240" w:lineRule="auto"/>
        <w:jc w:val="both"/>
        <w:rPr>
          <w:rFonts w:eastAsia="Times New Roman" w:cstheme="minorHAnsi"/>
          <w:b/>
          <w:sz w:val="24"/>
          <w:szCs w:val="24"/>
        </w:rPr>
      </w:pPr>
      <w:r w:rsidRPr="00030AFE">
        <w:rPr>
          <w:rFonts w:eastAsia="Times New Roman" w:cstheme="minorHAnsi"/>
          <w:b/>
          <w:sz w:val="24"/>
          <w:szCs w:val="24"/>
        </w:rPr>
        <w:t>Suspension of the accused until the case is resolved</w:t>
      </w:r>
    </w:p>
    <w:p w:rsidRPr="00030AFE" w:rsidR="008A0147" w:rsidP="00F35C67" w:rsidRDefault="008A0147" w14:paraId="656FEE08" w14:textId="12D6CCE9">
      <w:pPr>
        <w:spacing w:after="0" w:line="240" w:lineRule="auto"/>
        <w:jc w:val="both"/>
        <w:rPr>
          <w:rFonts w:eastAsia="Times New Roman" w:cstheme="minorHAnsi"/>
          <w:sz w:val="24"/>
          <w:szCs w:val="24"/>
        </w:rPr>
      </w:pPr>
      <w:r w:rsidRPr="00030AFE">
        <w:rPr>
          <w:rFonts w:eastAsia="Times New Roman" w:cstheme="minorHAnsi"/>
          <w:sz w:val="24"/>
          <w:szCs w:val="24"/>
        </w:rPr>
        <w:t xml:space="preserve">Suspension will not be the default </w:t>
      </w:r>
      <w:proofErr w:type="gramStart"/>
      <w:r w:rsidRPr="00030AFE">
        <w:rPr>
          <w:rFonts w:eastAsia="Times New Roman" w:cstheme="minorHAnsi"/>
          <w:sz w:val="24"/>
          <w:szCs w:val="24"/>
        </w:rPr>
        <w:t>position, and</w:t>
      </w:r>
      <w:proofErr w:type="gramEnd"/>
      <w:r w:rsidRPr="00030AFE">
        <w:rPr>
          <w:rFonts w:eastAsia="Times New Roman" w:cstheme="minorHAnsi"/>
          <w:sz w:val="24"/>
          <w:szCs w:val="24"/>
        </w:rPr>
        <w:t xml:space="preserve"> will only be considered in cases where there </w:t>
      </w:r>
      <w:r w:rsidRPr="00030AFE">
        <w:rPr>
          <w:rFonts w:eastAsia="Times New Roman" w:cstheme="minorHAnsi"/>
          <w:sz w:val="24"/>
          <w:szCs w:val="24"/>
          <w:lang w:val="en-US"/>
        </w:rPr>
        <w:t>is reason to suspect that a child or other children is/are at risk of harm, or the case is so serious that it might be grounds for dismissal</w:t>
      </w:r>
      <w:r w:rsidRPr="00030AFE">
        <w:rPr>
          <w:rFonts w:eastAsia="Times New Roman" w:cstheme="minorHAnsi"/>
          <w:sz w:val="24"/>
          <w:szCs w:val="24"/>
        </w:rPr>
        <w:t>. In such cases, we will only suspend an individual if we have considered all other options available and there is no reasonable alternative.</w:t>
      </w:r>
      <w:r w:rsidR="00B64EEF">
        <w:rPr>
          <w:rFonts w:eastAsia="Times New Roman" w:cstheme="minorHAnsi"/>
          <w:sz w:val="24"/>
          <w:szCs w:val="24"/>
        </w:rPr>
        <w:t xml:space="preserve"> We will seek views from </w:t>
      </w:r>
      <w:r w:rsidRPr="002E148D" w:rsidR="00B64EEF">
        <w:rPr>
          <w:rFonts w:eastAsia="Times New Roman" w:cstheme="minorHAnsi"/>
          <w:sz w:val="24"/>
          <w:szCs w:val="24"/>
        </w:rPr>
        <w:t>our personnel adviser</w:t>
      </w:r>
      <w:r w:rsidR="00B64EEF">
        <w:rPr>
          <w:rFonts w:eastAsia="Times New Roman" w:cstheme="minorHAnsi"/>
          <w:sz w:val="24"/>
          <w:szCs w:val="24"/>
        </w:rPr>
        <w:t xml:space="preserve">, the local authority designated officer/s, the police and/or Children’s Social Care (as appropriate). </w:t>
      </w:r>
    </w:p>
    <w:p w:rsidRPr="00030AFE" w:rsidR="008A0147" w:rsidP="00F35C67" w:rsidRDefault="008A0147" w14:paraId="120B8F90" w14:textId="77777777">
      <w:pPr>
        <w:spacing w:after="0" w:line="240" w:lineRule="auto"/>
        <w:jc w:val="both"/>
        <w:rPr>
          <w:rFonts w:eastAsia="Times New Roman" w:cstheme="minorHAnsi"/>
          <w:sz w:val="24"/>
          <w:szCs w:val="24"/>
        </w:rPr>
      </w:pPr>
    </w:p>
    <w:p w:rsidRPr="00030AFE" w:rsidR="008A0147" w:rsidP="00F35C67" w:rsidRDefault="008A0147" w14:paraId="608F34F1" w14:textId="77777777">
      <w:pPr>
        <w:spacing w:after="0" w:line="240" w:lineRule="auto"/>
        <w:jc w:val="both"/>
        <w:rPr>
          <w:rFonts w:eastAsia="Times New Roman" w:cstheme="minorHAnsi"/>
          <w:sz w:val="24"/>
          <w:szCs w:val="24"/>
        </w:rPr>
      </w:pPr>
      <w:r w:rsidRPr="00030AFE">
        <w:rPr>
          <w:rFonts w:eastAsia="Times New Roman" w:cstheme="minorHAnsi"/>
          <w:sz w:val="24"/>
          <w:szCs w:val="24"/>
        </w:rPr>
        <w:t>Based on an assessment of risk, we will consider alternatives such as:</w:t>
      </w:r>
    </w:p>
    <w:p w:rsidRPr="00030AFE" w:rsidR="008A0147" w:rsidP="00F35C67" w:rsidRDefault="008A0147" w14:paraId="70EEF324" w14:textId="77777777">
      <w:pPr>
        <w:spacing w:after="0" w:line="240" w:lineRule="auto"/>
        <w:jc w:val="both"/>
        <w:rPr>
          <w:rFonts w:eastAsia="Times New Roman" w:cstheme="minorHAnsi"/>
          <w:sz w:val="24"/>
          <w:szCs w:val="24"/>
        </w:rPr>
      </w:pPr>
    </w:p>
    <w:p w:rsidRPr="00030AFE" w:rsidR="008A0147" w:rsidP="00F42F5D" w:rsidRDefault="008A0147" w14:paraId="19F29402" w14:textId="0CFA9CA3">
      <w:pPr>
        <w:pStyle w:val="ListParagraph"/>
        <w:numPr>
          <w:ilvl w:val="0"/>
          <w:numId w:val="47"/>
        </w:numPr>
        <w:jc w:val="both"/>
        <w:rPr>
          <w:rFonts w:asciiTheme="minorHAnsi" w:hAnsiTheme="minorHAnsi" w:cstheme="minorHAnsi"/>
          <w:lang w:val="en-US"/>
        </w:rPr>
      </w:pPr>
      <w:r w:rsidRPr="00030AFE">
        <w:rPr>
          <w:rFonts w:asciiTheme="minorHAnsi" w:hAnsiTheme="minorHAnsi" w:cstheme="minorHAnsi"/>
          <w:lang w:val="en-US"/>
        </w:rPr>
        <w:t>Redeployment within the school so that the individual does not have direct contact with the child or children concerned</w:t>
      </w:r>
      <w:r w:rsidR="00D15E38">
        <w:rPr>
          <w:rFonts w:asciiTheme="minorHAnsi" w:hAnsiTheme="minorHAnsi" w:cstheme="minorHAnsi"/>
          <w:lang w:val="en-US"/>
        </w:rPr>
        <w:t>.</w:t>
      </w:r>
    </w:p>
    <w:p w:rsidRPr="00030AFE" w:rsidR="008A0147" w:rsidP="00F42F5D" w:rsidRDefault="008A0147" w14:paraId="0A24C1CF" w14:textId="77777777">
      <w:pPr>
        <w:pStyle w:val="ListParagraph"/>
        <w:numPr>
          <w:ilvl w:val="0"/>
          <w:numId w:val="47"/>
        </w:numPr>
        <w:jc w:val="both"/>
        <w:rPr>
          <w:rFonts w:asciiTheme="minorHAnsi" w:hAnsiTheme="minorHAnsi" w:cstheme="minorHAnsi"/>
          <w:lang w:val="en-US"/>
        </w:rPr>
      </w:pPr>
      <w:r w:rsidRPr="00030AFE">
        <w:rPr>
          <w:rFonts w:asciiTheme="minorHAnsi" w:hAnsiTheme="minorHAnsi" w:cstheme="minorHAnsi"/>
          <w:lang w:val="en-US"/>
        </w:rPr>
        <w:t>Providing an assistant to be present when the individual has contact with children</w:t>
      </w:r>
    </w:p>
    <w:p w:rsidRPr="00030AFE" w:rsidR="008A0147" w:rsidP="00F42F5D" w:rsidRDefault="008A0147" w14:paraId="3F2BD4B4" w14:textId="0557D9A8">
      <w:pPr>
        <w:pStyle w:val="ListParagraph"/>
        <w:numPr>
          <w:ilvl w:val="0"/>
          <w:numId w:val="47"/>
        </w:numPr>
        <w:jc w:val="both"/>
        <w:rPr>
          <w:rFonts w:asciiTheme="minorHAnsi" w:hAnsiTheme="minorHAnsi" w:cstheme="minorHAnsi"/>
          <w:lang w:val="en-US"/>
        </w:rPr>
      </w:pPr>
      <w:r w:rsidRPr="00030AFE">
        <w:rPr>
          <w:rFonts w:asciiTheme="minorHAnsi" w:hAnsiTheme="minorHAnsi" w:cstheme="minorHAnsi"/>
          <w:lang w:val="en-US"/>
        </w:rPr>
        <w:t>Redeploying the individual to alternative work in the school so that they do not have unsupervised access to children</w:t>
      </w:r>
      <w:r w:rsidR="00D15E38">
        <w:rPr>
          <w:rFonts w:asciiTheme="minorHAnsi" w:hAnsiTheme="minorHAnsi" w:cstheme="minorHAnsi"/>
          <w:lang w:val="en-US"/>
        </w:rPr>
        <w:t>.</w:t>
      </w:r>
    </w:p>
    <w:p w:rsidRPr="00030AFE" w:rsidR="008A0147" w:rsidP="00F42F5D" w:rsidRDefault="008A0147" w14:paraId="0F8BC134" w14:textId="1645BD9A">
      <w:pPr>
        <w:pStyle w:val="ListParagraph"/>
        <w:numPr>
          <w:ilvl w:val="0"/>
          <w:numId w:val="47"/>
        </w:numPr>
        <w:jc w:val="both"/>
        <w:rPr>
          <w:rFonts w:asciiTheme="minorHAnsi" w:hAnsiTheme="minorHAnsi" w:cstheme="minorHAnsi"/>
          <w:lang w:val="en-US"/>
        </w:rPr>
      </w:pPr>
      <w:r w:rsidRPr="00030AFE">
        <w:rPr>
          <w:rFonts w:asciiTheme="minorHAnsi" w:hAnsiTheme="minorHAnsi" w:cstheme="minorHAnsi"/>
          <w:lang w:val="en-US"/>
        </w:rPr>
        <w:t xml:space="preserve">Moving the child or children to classes where they will not </w:t>
      </w:r>
      <w:proofErr w:type="gramStart"/>
      <w:r w:rsidRPr="00030AFE">
        <w:rPr>
          <w:rFonts w:asciiTheme="minorHAnsi" w:hAnsiTheme="minorHAnsi" w:cstheme="minorHAnsi"/>
          <w:lang w:val="en-US"/>
        </w:rPr>
        <w:t>come into contact with</w:t>
      </w:r>
      <w:proofErr w:type="gramEnd"/>
      <w:r w:rsidRPr="00030AFE">
        <w:rPr>
          <w:rFonts w:asciiTheme="minorHAnsi" w:hAnsiTheme="minorHAnsi" w:cstheme="minorHAnsi"/>
          <w:lang w:val="en-US"/>
        </w:rPr>
        <w:t xml:space="preserve"> the individual, making it clear that this is not a punishment and parents have been consulted</w:t>
      </w:r>
      <w:r w:rsidR="00D15E38">
        <w:rPr>
          <w:rFonts w:asciiTheme="minorHAnsi" w:hAnsiTheme="minorHAnsi" w:cstheme="minorHAnsi"/>
          <w:lang w:val="en-US"/>
        </w:rPr>
        <w:t>.</w:t>
      </w:r>
    </w:p>
    <w:p w:rsidRPr="00030AFE" w:rsidR="008A0147" w:rsidP="00F35C67" w:rsidRDefault="008A0147" w14:paraId="5FAE7D57" w14:textId="77777777">
      <w:pPr>
        <w:spacing w:after="0" w:line="240" w:lineRule="auto"/>
        <w:jc w:val="both"/>
        <w:rPr>
          <w:rFonts w:eastAsia="Times New Roman" w:cstheme="minorHAnsi"/>
          <w:b/>
          <w:sz w:val="24"/>
          <w:szCs w:val="24"/>
        </w:rPr>
      </w:pPr>
    </w:p>
    <w:p w:rsidRPr="00030AFE" w:rsidR="004903EA" w:rsidP="003D25B0" w:rsidRDefault="008A0147" w14:paraId="15F2F0E8" w14:textId="2C0C34B5">
      <w:pPr>
        <w:spacing w:after="120" w:line="240" w:lineRule="auto"/>
        <w:jc w:val="both"/>
        <w:rPr>
          <w:rFonts w:eastAsia="Times New Roman" w:cstheme="minorHAnsi"/>
          <w:b/>
          <w:sz w:val="24"/>
          <w:szCs w:val="24"/>
        </w:rPr>
      </w:pPr>
      <w:r w:rsidRPr="00030AFE">
        <w:rPr>
          <w:rFonts w:eastAsia="Times New Roman" w:cstheme="minorHAnsi"/>
          <w:b/>
          <w:sz w:val="24"/>
          <w:szCs w:val="24"/>
        </w:rPr>
        <w:t>Definitions for outcomes of allegation investigations</w:t>
      </w:r>
    </w:p>
    <w:p w:rsidRPr="00B64EEF" w:rsidR="008A0147" w:rsidP="00F42F5D" w:rsidRDefault="008A0147" w14:paraId="05434C41" w14:textId="4EBCD331">
      <w:pPr>
        <w:pStyle w:val="ListParagraph"/>
        <w:numPr>
          <w:ilvl w:val="0"/>
          <w:numId w:val="58"/>
        </w:numPr>
        <w:jc w:val="both"/>
        <w:rPr>
          <w:rFonts w:asciiTheme="minorHAnsi" w:hAnsiTheme="minorHAnsi" w:cstheme="minorHAnsi"/>
          <w:lang w:val="en-US"/>
        </w:rPr>
      </w:pPr>
      <w:r w:rsidRPr="00B64EEF">
        <w:rPr>
          <w:rFonts w:asciiTheme="minorHAnsi" w:hAnsiTheme="minorHAnsi" w:cstheme="minorHAnsi"/>
          <w:b/>
          <w:lang w:val="en-US"/>
        </w:rPr>
        <w:t>Substantiated:</w:t>
      </w:r>
      <w:r w:rsidRPr="00B64EEF">
        <w:rPr>
          <w:rFonts w:asciiTheme="minorHAnsi" w:hAnsiTheme="minorHAnsi" w:cstheme="minorHAnsi"/>
          <w:lang w:val="en-US"/>
        </w:rPr>
        <w:t xml:space="preserve"> there is sufficient evidence to prove the allegation</w:t>
      </w:r>
    </w:p>
    <w:p w:rsidRPr="00B64EEF" w:rsidR="008A0147" w:rsidP="00F42F5D" w:rsidRDefault="008A0147" w14:paraId="01D11E07" w14:textId="77777777">
      <w:pPr>
        <w:pStyle w:val="ListParagraph"/>
        <w:numPr>
          <w:ilvl w:val="0"/>
          <w:numId w:val="58"/>
        </w:numPr>
        <w:jc w:val="both"/>
        <w:rPr>
          <w:rFonts w:asciiTheme="minorHAnsi" w:hAnsiTheme="minorHAnsi" w:cstheme="minorHAnsi"/>
          <w:lang w:val="en-US"/>
        </w:rPr>
      </w:pPr>
      <w:r w:rsidRPr="00B64EEF">
        <w:rPr>
          <w:rFonts w:asciiTheme="minorHAnsi" w:hAnsiTheme="minorHAnsi" w:cstheme="minorHAnsi"/>
          <w:b/>
          <w:lang w:val="en-US"/>
        </w:rPr>
        <w:t>Malicious:</w:t>
      </w:r>
      <w:r w:rsidRPr="00B64EEF">
        <w:rPr>
          <w:rFonts w:asciiTheme="minorHAnsi" w:hAnsiTheme="minorHAnsi" w:cstheme="minorHAnsi"/>
          <w:lang w:val="en-US"/>
        </w:rPr>
        <w:t xml:space="preserve"> there is sufficient evidence to disprove the allegation and there has been a deliberate act to deceive</w:t>
      </w:r>
    </w:p>
    <w:p w:rsidRPr="00B64EEF" w:rsidR="008A0147" w:rsidP="00F42F5D" w:rsidRDefault="008A0147" w14:paraId="4E799FCD" w14:textId="77777777">
      <w:pPr>
        <w:pStyle w:val="ListParagraph"/>
        <w:numPr>
          <w:ilvl w:val="0"/>
          <w:numId w:val="58"/>
        </w:numPr>
        <w:jc w:val="both"/>
        <w:rPr>
          <w:rFonts w:asciiTheme="minorHAnsi" w:hAnsiTheme="minorHAnsi" w:cstheme="minorHAnsi"/>
          <w:lang w:val="en-US"/>
        </w:rPr>
      </w:pPr>
      <w:r w:rsidRPr="00B64EEF">
        <w:rPr>
          <w:rFonts w:asciiTheme="minorHAnsi" w:hAnsiTheme="minorHAnsi" w:cstheme="minorHAnsi"/>
          <w:b/>
          <w:lang w:val="en-US"/>
        </w:rPr>
        <w:t>False:</w:t>
      </w:r>
      <w:r w:rsidRPr="00B64EEF">
        <w:rPr>
          <w:rFonts w:asciiTheme="minorHAnsi" w:hAnsiTheme="minorHAnsi" w:cstheme="minorHAnsi"/>
          <w:lang w:val="en-US"/>
        </w:rPr>
        <w:t xml:space="preserve"> there is sufficient evidence to disprove the allegation</w:t>
      </w:r>
    </w:p>
    <w:p w:rsidRPr="00B64EEF" w:rsidR="008A0147" w:rsidP="00F42F5D" w:rsidRDefault="008A0147" w14:paraId="2AF44A3A" w14:textId="77777777">
      <w:pPr>
        <w:pStyle w:val="ListParagraph"/>
        <w:numPr>
          <w:ilvl w:val="0"/>
          <w:numId w:val="58"/>
        </w:numPr>
        <w:jc w:val="both"/>
        <w:rPr>
          <w:rFonts w:asciiTheme="minorHAnsi" w:hAnsiTheme="minorHAnsi" w:cstheme="minorHAnsi"/>
          <w:lang w:val="en-US"/>
        </w:rPr>
      </w:pPr>
      <w:r w:rsidRPr="00B64EEF">
        <w:rPr>
          <w:rFonts w:asciiTheme="minorHAnsi" w:hAnsiTheme="minorHAnsi" w:cstheme="minorHAnsi"/>
          <w:b/>
          <w:lang w:val="en-US"/>
        </w:rPr>
        <w:t>Unsubstantiated:</w:t>
      </w:r>
      <w:r w:rsidRPr="00B64EEF">
        <w:rPr>
          <w:rFonts w:asciiTheme="minorHAnsi" w:hAnsiTheme="minorHAnsi" w:cstheme="minorHAnsi"/>
          <w:lang w:val="en-US"/>
        </w:rPr>
        <w:t xml:space="preserve"> there is insufficient evidence to either prove or disprove the allegation (this does not imply guilt or innocence)</w:t>
      </w:r>
    </w:p>
    <w:p w:rsidRPr="00B64EEF" w:rsidR="008A0147" w:rsidP="00F42F5D" w:rsidRDefault="008A0147" w14:paraId="78D059E0" w14:textId="77777777">
      <w:pPr>
        <w:pStyle w:val="ListParagraph"/>
        <w:numPr>
          <w:ilvl w:val="0"/>
          <w:numId w:val="58"/>
        </w:numPr>
        <w:jc w:val="both"/>
        <w:rPr>
          <w:rFonts w:asciiTheme="minorHAnsi" w:hAnsiTheme="minorHAnsi" w:cstheme="minorHAnsi"/>
          <w:lang w:val="en-US"/>
        </w:rPr>
      </w:pPr>
      <w:r w:rsidRPr="00B64EEF">
        <w:rPr>
          <w:rFonts w:asciiTheme="minorHAnsi" w:hAnsiTheme="minorHAnsi" w:cstheme="minorHAnsi"/>
          <w:b/>
          <w:lang w:val="en-US"/>
        </w:rPr>
        <w:t>Unfounded</w:t>
      </w:r>
      <w:r w:rsidRPr="00B64EEF">
        <w:rPr>
          <w:rFonts w:asciiTheme="minorHAnsi" w:hAnsiTheme="minorHAnsi" w:cstheme="minorHAnsi"/>
          <w:lang w:val="en-US"/>
        </w:rPr>
        <w:t>: to reflect cases where there is no evidence or proper basis which supports the allegation being made</w:t>
      </w:r>
    </w:p>
    <w:p w:rsidR="00B64EEF" w:rsidP="00F35C67" w:rsidRDefault="00B64EEF" w14:paraId="55DB46F8" w14:textId="77777777">
      <w:pPr>
        <w:spacing w:after="0" w:line="240" w:lineRule="auto"/>
        <w:jc w:val="both"/>
        <w:rPr>
          <w:rFonts w:eastAsia="Times New Roman" w:cstheme="minorHAnsi"/>
          <w:b/>
          <w:sz w:val="24"/>
          <w:szCs w:val="24"/>
        </w:rPr>
      </w:pPr>
    </w:p>
    <w:p w:rsidRPr="00030AFE" w:rsidR="008A0147" w:rsidP="00F35C67" w:rsidRDefault="008A0147" w14:paraId="6C14D92A" w14:textId="022B6556">
      <w:pPr>
        <w:spacing w:after="0" w:line="240" w:lineRule="auto"/>
        <w:jc w:val="both"/>
        <w:rPr>
          <w:rFonts w:eastAsia="Times New Roman" w:cstheme="minorHAnsi"/>
          <w:b/>
          <w:sz w:val="24"/>
          <w:szCs w:val="24"/>
        </w:rPr>
      </w:pPr>
      <w:r w:rsidRPr="00030AFE">
        <w:rPr>
          <w:rFonts w:eastAsia="Times New Roman" w:cstheme="minorHAnsi"/>
          <w:b/>
          <w:sz w:val="24"/>
          <w:szCs w:val="24"/>
        </w:rPr>
        <w:t>Procedure for dealing with allegations</w:t>
      </w:r>
    </w:p>
    <w:p w:rsidRPr="00030AFE" w:rsidR="008A0147" w:rsidP="00F35C67" w:rsidRDefault="008A0147" w14:paraId="76DC0495" w14:textId="63DD5C41">
      <w:pPr>
        <w:spacing w:after="0" w:line="240" w:lineRule="auto"/>
        <w:jc w:val="both"/>
        <w:rPr>
          <w:rFonts w:eastAsia="Times New Roman" w:cstheme="minorHAnsi"/>
          <w:sz w:val="24"/>
          <w:szCs w:val="24"/>
        </w:rPr>
      </w:pPr>
      <w:r w:rsidRPr="00030AFE">
        <w:rPr>
          <w:rFonts w:eastAsia="Times New Roman" w:cstheme="minorHAnsi"/>
          <w:sz w:val="24"/>
          <w:szCs w:val="24"/>
        </w:rPr>
        <w:t xml:space="preserve">In the event of an allegation that meets the criteria above, </w:t>
      </w:r>
      <w:r w:rsidRPr="002E148D">
        <w:rPr>
          <w:rFonts w:eastAsia="Times New Roman" w:cstheme="minorHAnsi"/>
          <w:sz w:val="24"/>
          <w:szCs w:val="24"/>
        </w:rPr>
        <w:t xml:space="preserve">the headteacher (or chair of governors </w:t>
      </w:r>
      <w:r w:rsidRPr="00030AFE">
        <w:rPr>
          <w:rFonts w:eastAsia="Times New Roman" w:cstheme="minorHAnsi"/>
          <w:sz w:val="24"/>
          <w:szCs w:val="24"/>
        </w:rPr>
        <w:t>where the headteacher is the subject of the allegation) – the ‘case manager’ – will take the following steps:</w:t>
      </w:r>
    </w:p>
    <w:p w:rsidRPr="00030AFE" w:rsidR="008A0147" w:rsidP="00F35C67" w:rsidRDefault="008A0147" w14:paraId="71A8D0B8" w14:textId="77777777">
      <w:pPr>
        <w:spacing w:after="0" w:line="240" w:lineRule="auto"/>
        <w:jc w:val="both"/>
        <w:rPr>
          <w:rFonts w:eastAsia="Times New Roman" w:cstheme="minorHAnsi"/>
          <w:sz w:val="24"/>
          <w:szCs w:val="24"/>
        </w:rPr>
      </w:pPr>
    </w:p>
    <w:p w:rsidRPr="00030AFE" w:rsidR="008A0147" w:rsidP="00F42F5D" w:rsidRDefault="008A0147" w14:paraId="745C2823" w14:textId="49612805">
      <w:pPr>
        <w:pStyle w:val="ListParagraph"/>
        <w:numPr>
          <w:ilvl w:val="0"/>
          <w:numId w:val="48"/>
        </w:numPr>
        <w:jc w:val="both"/>
        <w:rPr>
          <w:rFonts w:asciiTheme="minorHAnsi" w:hAnsiTheme="minorHAnsi" w:cstheme="minorHAnsi"/>
          <w:lang w:val="en-US"/>
        </w:rPr>
      </w:pPr>
      <w:r w:rsidRPr="00030AFE">
        <w:rPr>
          <w:rFonts w:asciiTheme="minorHAnsi" w:hAnsiTheme="minorHAnsi" w:cstheme="minorHAnsi"/>
          <w:lang w:val="en-US"/>
        </w:rPr>
        <w:t xml:space="preserve">Immediately 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030AFE">
        <w:rPr>
          <w:rFonts w:asciiTheme="minorHAnsi" w:hAnsiTheme="minorHAnsi" w:cstheme="minorHAnsi"/>
          <w:i/>
          <w:lang w:val="en-US"/>
        </w:rPr>
        <w:t>before</w:t>
      </w:r>
      <w:r w:rsidRPr="00030AFE">
        <w:rPr>
          <w:rFonts w:asciiTheme="minorHAnsi" w:hAnsiTheme="minorHAnsi" w:cstheme="minorHAnsi"/>
          <w:lang w:val="en-US"/>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r w:rsidR="00B64EEF">
        <w:rPr>
          <w:rFonts w:asciiTheme="minorHAnsi" w:hAnsiTheme="minorHAnsi" w:cstheme="minorHAnsi"/>
          <w:lang w:val="en-US"/>
        </w:rPr>
        <w:t>.</w:t>
      </w:r>
    </w:p>
    <w:p w:rsidRPr="00030AFE" w:rsidR="008A0147" w:rsidP="00F42F5D" w:rsidRDefault="008A0147" w14:paraId="0E7CCC51" w14:textId="2F49204F">
      <w:pPr>
        <w:pStyle w:val="ListParagraph"/>
        <w:numPr>
          <w:ilvl w:val="0"/>
          <w:numId w:val="48"/>
        </w:numPr>
        <w:jc w:val="both"/>
        <w:rPr>
          <w:rFonts w:asciiTheme="minorHAnsi" w:hAnsiTheme="minorHAnsi" w:cstheme="minorHAnsi"/>
          <w:lang w:val="en-US"/>
        </w:rPr>
      </w:pPr>
      <w:r w:rsidRPr="00030AFE">
        <w:rPr>
          <w:rFonts w:asciiTheme="minorHAnsi" w:hAnsiTheme="minorHAnsi" w:cstheme="minorHAnsi"/>
          <w:lang w:val="en-US"/>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r w:rsidR="00B64EEF">
        <w:rPr>
          <w:rFonts w:asciiTheme="minorHAnsi" w:hAnsiTheme="minorHAnsi" w:cstheme="minorHAnsi"/>
          <w:lang w:val="en-US"/>
        </w:rPr>
        <w:t>.</w:t>
      </w:r>
    </w:p>
    <w:p w:rsidRPr="00030AFE" w:rsidR="008A0147" w:rsidP="00F42F5D" w:rsidRDefault="008A0147" w14:paraId="64B6EDCE" w14:textId="23693E08">
      <w:pPr>
        <w:pStyle w:val="ListParagraph"/>
        <w:numPr>
          <w:ilvl w:val="0"/>
          <w:numId w:val="48"/>
        </w:numPr>
        <w:jc w:val="both"/>
        <w:rPr>
          <w:rFonts w:asciiTheme="minorHAnsi" w:hAnsiTheme="minorHAnsi" w:cstheme="minorHAnsi"/>
          <w:lang w:val="en-US"/>
        </w:rPr>
      </w:pPr>
      <w:r w:rsidRPr="00030AFE">
        <w:rPr>
          <w:rFonts w:asciiTheme="minorHAnsi" w:hAnsiTheme="minorHAnsi" w:cstheme="minorHAnsi"/>
          <w:lang w:val="en-US"/>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r w:rsidR="00B64EEF">
        <w:rPr>
          <w:rFonts w:asciiTheme="minorHAnsi" w:hAnsiTheme="minorHAnsi" w:cstheme="minorHAnsi"/>
          <w:lang w:val="en-US"/>
        </w:rPr>
        <w:t>.</w:t>
      </w:r>
    </w:p>
    <w:p w:rsidRPr="00030AFE" w:rsidR="008A0147" w:rsidP="00F42F5D" w:rsidRDefault="008A0147" w14:paraId="58CDE262" w14:textId="177D8FC0">
      <w:pPr>
        <w:pStyle w:val="ListParagraph"/>
        <w:numPr>
          <w:ilvl w:val="0"/>
          <w:numId w:val="48"/>
        </w:numPr>
        <w:jc w:val="both"/>
        <w:rPr>
          <w:rFonts w:asciiTheme="minorHAnsi" w:hAnsiTheme="minorHAnsi" w:cstheme="minorHAnsi"/>
          <w:lang w:val="en-US"/>
        </w:rPr>
      </w:pPr>
      <w:r w:rsidRPr="00030AFE">
        <w:rPr>
          <w:rFonts w:asciiTheme="minorHAnsi" w:hAnsiTheme="minorHAnsi" w:cstheme="minorHAnsi"/>
          <w:b/>
          <w:lang w:val="en-US"/>
        </w:rPr>
        <w:t>If immediate suspension is considered necessary</w:t>
      </w:r>
      <w:r w:rsidRPr="00030AFE">
        <w:rPr>
          <w:rFonts w:asciiTheme="minorHAnsi" w:hAnsiTheme="minorHAnsi" w:cstheme="minorHAnsi"/>
          <w:lang w:val="en-US"/>
        </w:rPr>
        <w:t xml:space="preserve">, agree and record the rationale for this with the </w:t>
      </w:r>
      <w:r w:rsidRPr="00030AFE">
        <w:rPr>
          <w:rFonts w:asciiTheme="minorHAnsi" w:hAnsiTheme="minorHAnsi" w:cstheme="minorHAnsi"/>
          <w:lang w:val="en-US"/>
        </w:rPr>
        <w:t xml:space="preserve">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w:t>
      </w:r>
      <w:proofErr w:type="gramStart"/>
      <w:r w:rsidRPr="00030AFE">
        <w:rPr>
          <w:rFonts w:asciiTheme="minorHAnsi" w:hAnsiTheme="minorHAnsi" w:cstheme="minorHAnsi"/>
          <w:lang w:val="en-US"/>
        </w:rPr>
        <w:t>contact</w:t>
      </w:r>
      <w:proofErr w:type="gramEnd"/>
      <w:r w:rsidRPr="00030AFE">
        <w:rPr>
          <w:rFonts w:asciiTheme="minorHAnsi" w:hAnsiTheme="minorHAnsi" w:cstheme="minorHAnsi"/>
          <w:lang w:val="en-US"/>
        </w:rPr>
        <w:t xml:space="preserve"> at the school and their contact details</w:t>
      </w:r>
      <w:r w:rsidR="00B64EEF">
        <w:rPr>
          <w:rFonts w:asciiTheme="minorHAnsi" w:hAnsiTheme="minorHAnsi" w:cstheme="minorHAnsi"/>
          <w:lang w:val="en-US"/>
        </w:rPr>
        <w:t>.</w:t>
      </w:r>
    </w:p>
    <w:p w:rsidRPr="00030AFE" w:rsidR="008A0147" w:rsidP="00F42F5D" w:rsidRDefault="008A0147" w14:paraId="6D72AEAD" w14:textId="4700803B">
      <w:pPr>
        <w:pStyle w:val="ListParagraph"/>
        <w:numPr>
          <w:ilvl w:val="0"/>
          <w:numId w:val="48"/>
        </w:numPr>
        <w:jc w:val="both"/>
        <w:rPr>
          <w:rFonts w:asciiTheme="minorHAnsi" w:hAnsiTheme="minorHAnsi" w:cstheme="minorHAnsi"/>
          <w:lang w:val="en-US"/>
        </w:rPr>
      </w:pPr>
      <w:r w:rsidRPr="00030AFE">
        <w:rPr>
          <w:rFonts w:asciiTheme="minorHAnsi" w:hAnsiTheme="minorHAnsi" w:cstheme="minorHAnsi"/>
          <w:b/>
          <w:lang w:val="en-US"/>
        </w:rPr>
        <w:t xml:space="preserve">If it is decided that no further action is to be taken </w:t>
      </w:r>
      <w:r w:rsidRPr="00030AFE">
        <w:rPr>
          <w:rFonts w:asciiTheme="minorHAnsi" w:hAnsiTheme="minorHAnsi" w:cstheme="minorHAnsi"/>
          <w:lang w:val="en-US"/>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r w:rsidR="00B64EEF">
        <w:rPr>
          <w:rFonts w:asciiTheme="minorHAnsi" w:hAnsiTheme="minorHAnsi" w:cstheme="minorHAnsi"/>
          <w:lang w:val="en-US"/>
        </w:rPr>
        <w:t>.</w:t>
      </w:r>
    </w:p>
    <w:p w:rsidRPr="00030AFE" w:rsidR="008A0147" w:rsidP="00F42F5D" w:rsidRDefault="008A0147" w14:paraId="63A42452" w14:textId="7EB84EA1">
      <w:pPr>
        <w:pStyle w:val="ListParagraph"/>
        <w:numPr>
          <w:ilvl w:val="0"/>
          <w:numId w:val="48"/>
        </w:numPr>
        <w:jc w:val="both"/>
        <w:rPr>
          <w:rFonts w:asciiTheme="minorHAnsi" w:hAnsiTheme="minorHAnsi" w:cstheme="minorHAnsi"/>
          <w:lang w:val="en-US"/>
        </w:rPr>
      </w:pPr>
      <w:r w:rsidRPr="00030AFE">
        <w:rPr>
          <w:rFonts w:asciiTheme="minorHAnsi" w:hAnsiTheme="minorHAnsi" w:cstheme="minorHAnsi"/>
          <w:b/>
          <w:lang w:val="en-US"/>
        </w:rPr>
        <w:t>If it is decided that further action is needed</w:t>
      </w:r>
      <w:r w:rsidRPr="00030AFE">
        <w:rPr>
          <w:rFonts w:asciiTheme="minorHAnsi" w:hAnsiTheme="minorHAnsi" w:cstheme="minorHAnsi"/>
          <w:lang w:val="en-US"/>
        </w:rPr>
        <w:t xml:space="preserve">, take steps as agreed with the designated officer to initiate the appropriate action in school and/or liaise with the police and/or </w:t>
      </w:r>
      <w:r w:rsidR="00B64EEF">
        <w:rPr>
          <w:rFonts w:asciiTheme="minorHAnsi" w:hAnsiTheme="minorHAnsi" w:cstheme="minorHAnsi"/>
          <w:lang w:val="en-US"/>
        </w:rPr>
        <w:t>C</w:t>
      </w:r>
      <w:r w:rsidRPr="00030AFE">
        <w:rPr>
          <w:rFonts w:asciiTheme="minorHAnsi" w:hAnsiTheme="minorHAnsi" w:cstheme="minorHAnsi"/>
          <w:lang w:val="en-US"/>
        </w:rPr>
        <w:t xml:space="preserve">hildren’s </w:t>
      </w:r>
      <w:r w:rsidR="00B64EEF">
        <w:rPr>
          <w:rFonts w:asciiTheme="minorHAnsi" w:hAnsiTheme="minorHAnsi" w:cstheme="minorHAnsi"/>
          <w:lang w:val="en-US"/>
        </w:rPr>
        <w:t>S</w:t>
      </w:r>
      <w:r w:rsidRPr="00030AFE">
        <w:rPr>
          <w:rFonts w:asciiTheme="minorHAnsi" w:hAnsiTheme="minorHAnsi" w:cstheme="minorHAnsi"/>
          <w:lang w:val="en-US"/>
        </w:rPr>
        <w:t xml:space="preserve">ocial </w:t>
      </w:r>
      <w:r w:rsidR="00B64EEF">
        <w:rPr>
          <w:rFonts w:asciiTheme="minorHAnsi" w:hAnsiTheme="minorHAnsi" w:cstheme="minorHAnsi"/>
          <w:lang w:val="en-US"/>
        </w:rPr>
        <w:t>C</w:t>
      </w:r>
      <w:r w:rsidRPr="00030AFE">
        <w:rPr>
          <w:rFonts w:asciiTheme="minorHAnsi" w:hAnsiTheme="minorHAnsi" w:cstheme="minorHAnsi"/>
          <w:lang w:val="en-US"/>
        </w:rPr>
        <w:t>are services as appropriate</w:t>
      </w:r>
      <w:r w:rsidR="00B64EEF">
        <w:rPr>
          <w:rFonts w:asciiTheme="minorHAnsi" w:hAnsiTheme="minorHAnsi" w:cstheme="minorHAnsi"/>
          <w:lang w:val="en-US"/>
        </w:rPr>
        <w:t>.</w:t>
      </w:r>
    </w:p>
    <w:p w:rsidRPr="00030AFE" w:rsidR="008A0147" w:rsidP="00F42F5D" w:rsidRDefault="008A0147" w14:paraId="2B125933" w14:textId="63341E64">
      <w:pPr>
        <w:pStyle w:val="ListParagraph"/>
        <w:numPr>
          <w:ilvl w:val="0"/>
          <w:numId w:val="48"/>
        </w:numPr>
        <w:jc w:val="both"/>
        <w:rPr>
          <w:rFonts w:asciiTheme="minorHAnsi" w:hAnsiTheme="minorHAnsi" w:cstheme="minorHAnsi"/>
          <w:lang w:val="en-US"/>
        </w:rPr>
      </w:pPr>
      <w:r w:rsidRPr="00030AFE">
        <w:rPr>
          <w:rFonts w:asciiTheme="minorHAnsi" w:hAnsiTheme="minorHAnsi" w:cstheme="minorHAnsi"/>
          <w:lang w:val="en-US"/>
        </w:rPr>
        <w:t xml:space="preserve">Provide effective support for the individual facing the allegation or concern, including appointing a named representative to keep them informed of the progress of the case and considering what other support is appropriate. </w:t>
      </w:r>
    </w:p>
    <w:p w:rsidRPr="00030AFE" w:rsidR="008A0147" w:rsidP="00F42F5D" w:rsidRDefault="008A0147" w14:paraId="79F4B338" w14:textId="77777777">
      <w:pPr>
        <w:pStyle w:val="ListParagraph"/>
        <w:numPr>
          <w:ilvl w:val="0"/>
          <w:numId w:val="48"/>
        </w:numPr>
        <w:jc w:val="both"/>
        <w:rPr>
          <w:rFonts w:asciiTheme="minorHAnsi" w:hAnsiTheme="minorHAnsi" w:cstheme="minorHAnsi"/>
          <w:lang w:val="en-US"/>
        </w:rPr>
      </w:pPr>
      <w:r w:rsidRPr="00030AFE">
        <w:rPr>
          <w:rFonts w:asciiTheme="minorHAnsi" w:hAnsiTheme="minorHAnsi" w:cstheme="minorHAnsi"/>
          <w:lang w:val="en-US"/>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rsidRPr="00030AFE" w:rsidR="008A0147" w:rsidP="00F42F5D" w:rsidRDefault="008A0147" w14:paraId="3B8C664D" w14:textId="77777777">
      <w:pPr>
        <w:pStyle w:val="ListParagraph"/>
        <w:numPr>
          <w:ilvl w:val="0"/>
          <w:numId w:val="48"/>
        </w:numPr>
        <w:jc w:val="both"/>
        <w:rPr>
          <w:rFonts w:asciiTheme="minorHAnsi" w:hAnsiTheme="minorHAnsi" w:cstheme="minorHAnsi"/>
          <w:lang w:val="en-US"/>
        </w:rPr>
      </w:pPr>
      <w:r w:rsidRPr="00030AFE">
        <w:rPr>
          <w:rFonts w:asciiTheme="minorHAnsi" w:hAnsiTheme="minorHAnsi" w:cstheme="minorHAnsi"/>
          <w:lang w:val="en-US"/>
        </w:rPr>
        <w:t>Keep the parents or carers of the child/children involved informed of the progress of the case and the outcome, where there is not a criminal prosecution, including the outcome of any disciplinary process </w:t>
      </w:r>
      <w:proofErr w:type="gramStart"/>
      <w:r w:rsidRPr="00030AFE">
        <w:rPr>
          <w:rFonts w:asciiTheme="minorHAnsi" w:hAnsiTheme="minorHAnsi" w:cstheme="minorHAnsi"/>
          <w:lang w:val="en-US"/>
        </w:rPr>
        <w:t xml:space="preserve">(in </w:t>
      </w:r>
      <w:proofErr w:type="gramEnd"/>
      <w:r w:rsidRPr="00030AFE">
        <w:rPr>
          <w:rFonts w:asciiTheme="minorHAnsi" w:hAnsiTheme="minorHAnsi" w:cstheme="minorHAnsi"/>
          <w:lang w:val="en-US"/>
        </w:rPr>
        <w:t xml:space="preserve">confidence) </w:t>
      </w:r>
    </w:p>
    <w:p w:rsidRPr="00BD66A6" w:rsidR="008A0147" w:rsidP="00BD66A6" w:rsidRDefault="008A0147" w14:paraId="6FBD3107" w14:textId="17DFFA63">
      <w:pPr>
        <w:pStyle w:val="ListParagraph"/>
        <w:numPr>
          <w:ilvl w:val="0"/>
          <w:numId w:val="48"/>
        </w:numPr>
        <w:jc w:val="both"/>
        <w:rPr>
          <w:rFonts w:asciiTheme="minorHAnsi" w:hAnsiTheme="minorHAnsi" w:cstheme="minorHAnsi"/>
          <w:lang w:val="en-US"/>
        </w:rPr>
      </w:pPr>
      <w:r w:rsidRPr="00030AFE">
        <w:rPr>
          <w:rFonts w:asciiTheme="minorHAnsi" w:hAnsiTheme="minorHAnsi" w:cstheme="minorHAnsi"/>
          <w:lang w:val="en-US"/>
        </w:rPr>
        <w:t>Make a referral to the DBS where it is thought that the individual facing the allegation or concern has engaged in conduct that harmed or is likely to harm a child, or if the individual otherwise poses a risk of harm to a child</w:t>
      </w:r>
    </w:p>
    <w:p w:rsidR="008A0147" w:rsidP="002E148D" w:rsidRDefault="008A0147" w14:paraId="480EDC5E" w14:textId="77777777">
      <w:pPr>
        <w:pStyle w:val="ListParagraph"/>
        <w:numPr>
          <w:ilvl w:val="0"/>
          <w:numId w:val="48"/>
        </w:numPr>
        <w:jc w:val="both"/>
        <w:rPr>
          <w:rFonts w:asciiTheme="minorHAnsi" w:hAnsiTheme="minorHAnsi" w:cstheme="minorHAnsi"/>
          <w:lang w:val="en-US"/>
        </w:rPr>
      </w:pPr>
      <w:r w:rsidRPr="002E148D">
        <w:rPr>
          <w:rFonts w:asciiTheme="minorHAnsi" w:hAnsiTheme="minorHAnsi" w:cstheme="minorHAnsi"/>
          <w:lang w:val="en-US"/>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rsidRPr="002E148D" w:rsidR="002E148D" w:rsidP="002E148D" w:rsidRDefault="002E148D" w14:paraId="3177A51B" w14:textId="1AF5DCC7">
      <w:pPr>
        <w:pStyle w:val="ListParagraph"/>
        <w:numPr>
          <w:ilvl w:val="0"/>
          <w:numId w:val="48"/>
        </w:numPr>
        <w:jc w:val="both"/>
        <w:rPr>
          <w:rFonts w:asciiTheme="minorHAnsi" w:hAnsiTheme="minorHAnsi" w:cstheme="minorHAnsi"/>
          <w:lang w:val="en-US"/>
        </w:rPr>
      </w:pPr>
      <w:r w:rsidRPr="002E148D">
        <w:rPr>
          <w:rFonts w:asciiTheme="minorHAnsi" w:hAnsiTheme="minorHAnsi" w:cstheme="minorHAnsi"/>
          <w:lang w:val="en-US"/>
        </w:rPr>
        <w:t>If the school is made aware that the Secretary of State has made an interim prohibition order in respect of an individual, we will immediately suspend that individual from teaching, pending the findings of the investigation by the Teaching Regulation Agency.</w:t>
      </w:r>
    </w:p>
    <w:p w:rsidRPr="00030AFE" w:rsidR="008A0147" w:rsidP="00F42F5D" w:rsidRDefault="008A0147" w14:paraId="14FD7F5D" w14:textId="1D698B3F">
      <w:pPr>
        <w:pStyle w:val="ListParagraph"/>
        <w:numPr>
          <w:ilvl w:val="0"/>
          <w:numId w:val="49"/>
        </w:numPr>
        <w:jc w:val="both"/>
        <w:rPr>
          <w:rFonts w:asciiTheme="minorHAnsi" w:hAnsiTheme="minorHAnsi" w:cstheme="minorHAnsi"/>
          <w:lang w:val="en-US"/>
        </w:rPr>
      </w:pPr>
      <w:r w:rsidRPr="00030AFE">
        <w:rPr>
          <w:rFonts w:asciiTheme="minorHAnsi" w:hAnsiTheme="minorHAnsi" w:cstheme="minorHAnsi"/>
          <w:lang w:val="en-US"/>
        </w:rPr>
        <w:t xml:space="preserve">Where the police are involved, wherever possible </w:t>
      </w:r>
      <w:r w:rsidRPr="002E148D">
        <w:rPr>
          <w:rFonts w:asciiTheme="minorHAnsi" w:hAnsiTheme="minorHAnsi" w:cstheme="minorHAnsi"/>
          <w:lang w:val="en-US"/>
        </w:rPr>
        <w:t xml:space="preserve">the </w:t>
      </w:r>
      <w:r w:rsidR="002E148D">
        <w:rPr>
          <w:rFonts w:asciiTheme="minorHAnsi" w:hAnsiTheme="minorHAnsi" w:cstheme="minorHAnsi"/>
          <w:lang w:val="en-US"/>
        </w:rPr>
        <w:t>governing body</w:t>
      </w:r>
      <w:r w:rsidRPr="002E148D">
        <w:rPr>
          <w:rFonts w:asciiTheme="minorHAnsi" w:hAnsiTheme="minorHAnsi" w:cstheme="minorHAnsi"/>
          <w:lang w:val="en-US"/>
        </w:rPr>
        <w:t xml:space="preserve"> </w:t>
      </w:r>
      <w:r w:rsidRPr="00030AFE">
        <w:rPr>
          <w:rFonts w:asciiTheme="minorHAnsi" w:hAnsiTheme="minorHAnsi" w:cstheme="minorHAnsi"/>
          <w:lang w:val="en-US"/>
        </w:rPr>
        <w:t>will ask the police at the start of the investigation to obtain consent from the individuals involved to share their statements and evidence for use in the school’s disciplinary process, should this be required at a later point.</w:t>
      </w:r>
    </w:p>
    <w:p w:rsidRPr="00030AFE" w:rsidR="008A0147" w:rsidP="00F35C67" w:rsidRDefault="008A0147" w14:paraId="5C0BBEB1" w14:textId="77777777">
      <w:pPr>
        <w:spacing w:after="0" w:line="240" w:lineRule="auto"/>
        <w:jc w:val="both"/>
        <w:rPr>
          <w:rFonts w:eastAsia="Times New Roman" w:cstheme="minorHAnsi"/>
          <w:b/>
          <w:sz w:val="24"/>
          <w:szCs w:val="24"/>
        </w:rPr>
      </w:pPr>
    </w:p>
    <w:p w:rsidRPr="00030AFE" w:rsidR="008A0147" w:rsidP="00F35C67" w:rsidRDefault="008A0147" w14:paraId="499F7713" w14:textId="31EE04ED">
      <w:pPr>
        <w:spacing w:after="0" w:line="240" w:lineRule="auto"/>
        <w:jc w:val="both"/>
        <w:rPr>
          <w:rFonts w:eastAsia="Times New Roman" w:cstheme="minorHAnsi"/>
          <w:b/>
          <w:sz w:val="24"/>
          <w:szCs w:val="24"/>
        </w:rPr>
      </w:pPr>
      <w:r w:rsidRPr="004A23C5">
        <w:rPr>
          <w:rFonts w:eastAsia="Times New Roman" w:cstheme="minorHAnsi"/>
          <w:b/>
          <w:sz w:val="24"/>
          <w:szCs w:val="24"/>
        </w:rPr>
        <w:t xml:space="preserve">Additional considerations for supply staff </w:t>
      </w:r>
      <w:r w:rsidRPr="004A23C5" w:rsidR="007A3279">
        <w:rPr>
          <w:rFonts w:eastAsia="Times New Roman" w:cstheme="minorHAnsi"/>
          <w:b/>
          <w:sz w:val="24"/>
          <w:szCs w:val="24"/>
        </w:rPr>
        <w:t>and all contracted staff</w:t>
      </w:r>
    </w:p>
    <w:p w:rsidR="008A0147" w:rsidP="00F35C67" w:rsidRDefault="008A0147" w14:paraId="05A7E787" w14:textId="57C31658">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 xml:space="preserve">If there are concerns or an allegation is made against someone not directly employed by the school, such as supply staff provided by an agency, we will take the actions below in addition to our standard procedures. </w:t>
      </w:r>
    </w:p>
    <w:p w:rsidRPr="00030AFE" w:rsidR="00603E18" w:rsidP="00F35C67" w:rsidRDefault="00603E18" w14:paraId="723D252D" w14:textId="77777777">
      <w:pPr>
        <w:spacing w:after="0" w:line="240" w:lineRule="auto"/>
        <w:jc w:val="both"/>
        <w:rPr>
          <w:rFonts w:eastAsia="Times New Roman" w:cstheme="minorHAnsi"/>
          <w:sz w:val="24"/>
          <w:szCs w:val="24"/>
          <w:lang w:val="en-US"/>
        </w:rPr>
      </w:pPr>
    </w:p>
    <w:p w:rsidRPr="00030AFE" w:rsidR="008A0147" w:rsidP="00F35C67" w:rsidRDefault="009741BA" w14:paraId="17212822" w14:textId="335A5CAD">
      <w:pPr>
        <w:spacing w:after="0" w:line="240" w:lineRule="auto"/>
        <w:jc w:val="both"/>
        <w:rPr>
          <w:rFonts w:eastAsia="Times New Roman" w:cstheme="minorHAnsi"/>
          <w:sz w:val="24"/>
          <w:szCs w:val="24"/>
          <w:lang w:val="en-US"/>
        </w:rPr>
      </w:pPr>
      <w:r w:rsidRPr="006912A4">
        <w:rPr>
          <w:sz w:val="24"/>
          <w:szCs w:val="24"/>
        </w:rPr>
        <w:t>We will never cease to use a supply teacher for safeguarding reasons without</w:t>
      </w:r>
      <w:r>
        <w:rPr>
          <w:sz w:val="24"/>
          <w:szCs w:val="24"/>
        </w:rPr>
        <w:t xml:space="preserve"> first</w:t>
      </w:r>
      <w:r w:rsidRPr="006912A4">
        <w:rPr>
          <w:sz w:val="24"/>
          <w:szCs w:val="24"/>
        </w:rPr>
        <w:t xml:space="preserve"> finding out the facts and liaising with the Local Authority Designated Officer to reach a suitable outcome. </w:t>
      </w:r>
      <w:r w:rsidRPr="00030AFE" w:rsidR="008A0147">
        <w:rPr>
          <w:rFonts w:eastAsia="Times New Roman" w:cstheme="minorHAnsi"/>
          <w:sz w:val="24"/>
          <w:szCs w:val="24"/>
          <w:lang w:val="en-US"/>
        </w:rPr>
        <w:t>The governing board will discuss with the agency whether it is appropriate to suspend the supply teacher, or redeploy them to another part of the school, while the school carries out the investigation</w:t>
      </w:r>
      <w:r w:rsidR="006917B3">
        <w:rPr>
          <w:rFonts w:eastAsia="Times New Roman" w:cstheme="minorHAnsi"/>
          <w:sz w:val="24"/>
          <w:szCs w:val="24"/>
          <w:lang w:val="en-US"/>
        </w:rPr>
        <w:t>.</w:t>
      </w:r>
    </w:p>
    <w:p w:rsidR="00D15E38" w:rsidP="00F35C67" w:rsidRDefault="00D15E38" w14:paraId="24D24D72" w14:textId="77777777">
      <w:pPr>
        <w:spacing w:after="0" w:line="240" w:lineRule="auto"/>
        <w:jc w:val="both"/>
        <w:rPr>
          <w:rFonts w:eastAsia="Times New Roman" w:cstheme="minorHAnsi"/>
          <w:sz w:val="24"/>
          <w:szCs w:val="24"/>
          <w:lang w:val="en-US"/>
        </w:rPr>
      </w:pPr>
    </w:p>
    <w:p w:rsidR="008A0147" w:rsidP="00F35C67" w:rsidRDefault="008A0147" w14:paraId="6E0D4F7B" w14:textId="67618FB0">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We will involve the agency fully, but the school will take the lead in collecting the necessary information and providing it to the local authority designated officer as required</w:t>
      </w:r>
      <w:r w:rsidR="00603E18">
        <w:rPr>
          <w:rFonts w:eastAsia="Times New Roman" w:cstheme="minorHAnsi"/>
          <w:sz w:val="24"/>
          <w:szCs w:val="24"/>
          <w:lang w:val="en-US"/>
        </w:rPr>
        <w:t>.</w:t>
      </w:r>
    </w:p>
    <w:p w:rsidRPr="00030AFE" w:rsidR="00603E18" w:rsidP="00F35C67" w:rsidRDefault="00603E18" w14:paraId="6FF5A9DE" w14:textId="77777777">
      <w:pPr>
        <w:spacing w:after="0" w:line="240" w:lineRule="auto"/>
        <w:jc w:val="both"/>
        <w:rPr>
          <w:rFonts w:eastAsia="Times New Roman" w:cstheme="minorHAnsi"/>
          <w:sz w:val="24"/>
          <w:szCs w:val="24"/>
        </w:rPr>
      </w:pPr>
    </w:p>
    <w:p w:rsidR="008A0147" w:rsidP="00F35C67" w:rsidRDefault="008A0147" w14:paraId="0FAF0531" w14:textId="32794773">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 xml:space="preserve">We will address issues such as information sharing, to </w:t>
      </w:r>
      <w:proofErr w:type="gramStart"/>
      <w:r w:rsidRPr="00030AFE">
        <w:rPr>
          <w:rFonts w:eastAsia="Times New Roman" w:cstheme="minorHAnsi"/>
          <w:sz w:val="24"/>
          <w:szCs w:val="24"/>
          <w:lang w:val="en-US"/>
        </w:rPr>
        <w:t>ensure</w:t>
      </w:r>
      <w:proofErr w:type="gramEnd"/>
      <w:r w:rsidRPr="00030AFE">
        <w:rPr>
          <w:rFonts w:eastAsia="Times New Roman" w:cstheme="minorHAnsi"/>
          <w:sz w:val="24"/>
          <w:szCs w:val="24"/>
          <w:lang w:val="en-US"/>
        </w:rPr>
        <w:t xml:space="preserve"> any previous concerns or allegations known to the agency are </w:t>
      </w:r>
      <w:proofErr w:type="gramStart"/>
      <w:r w:rsidRPr="00030AFE">
        <w:rPr>
          <w:rFonts w:eastAsia="Times New Roman" w:cstheme="minorHAnsi"/>
          <w:sz w:val="24"/>
          <w:szCs w:val="24"/>
          <w:lang w:val="en-US"/>
        </w:rPr>
        <w:t>taken into account</w:t>
      </w:r>
      <w:proofErr w:type="gramEnd"/>
      <w:r w:rsidRPr="00030AFE">
        <w:rPr>
          <w:rFonts w:eastAsia="Times New Roman" w:cstheme="minorHAnsi"/>
          <w:sz w:val="24"/>
          <w:szCs w:val="24"/>
          <w:lang w:val="en-US"/>
        </w:rPr>
        <w:t xml:space="preserve"> (we will do this, for example, as part of the allegations management meeting or by liaising directly with the agency where necessary)</w:t>
      </w:r>
      <w:r w:rsidR="00603E18">
        <w:rPr>
          <w:rFonts w:eastAsia="Times New Roman" w:cstheme="minorHAnsi"/>
          <w:sz w:val="24"/>
          <w:szCs w:val="24"/>
          <w:lang w:val="en-US"/>
        </w:rPr>
        <w:t>.</w:t>
      </w:r>
    </w:p>
    <w:p w:rsidRPr="00030AFE" w:rsidR="00603E18" w:rsidP="00F35C67" w:rsidRDefault="00603E18" w14:paraId="71B6C69D" w14:textId="77777777">
      <w:pPr>
        <w:spacing w:after="0" w:line="240" w:lineRule="auto"/>
        <w:jc w:val="both"/>
        <w:rPr>
          <w:rFonts w:eastAsia="Times New Roman" w:cstheme="minorHAnsi"/>
          <w:sz w:val="24"/>
          <w:szCs w:val="24"/>
          <w:lang w:val="en-US"/>
        </w:rPr>
      </w:pPr>
    </w:p>
    <w:p w:rsidRPr="00030AFE" w:rsidR="008A0147" w:rsidP="00F35C67" w:rsidRDefault="008A0147" w14:paraId="4866E4AB" w14:textId="7777777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When using an agency, we will inform them of our process for managing allegations, and keep them updated about our policies as necessary, and will invite the agency's HR manager or equivalent to meetings as appropriate.</w:t>
      </w:r>
    </w:p>
    <w:p w:rsidRPr="00030AFE" w:rsidR="008A0147" w:rsidP="00F35C67" w:rsidRDefault="008A0147" w14:paraId="19FF3F60" w14:textId="77777777">
      <w:pPr>
        <w:spacing w:after="0" w:line="240" w:lineRule="auto"/>
        <w:jc w:val="both"/>
        <w:rPr>
          <w:rFonts w:eastAsia="Times New Roman" w:cstheme="minorHAnsi"/>
          <w:b/>
          <w:sz w:val="24"/>
          <w:szCs w:val="24"/>
        </w:rPr>
      </w:pPr>
    </w:p>
    <w:p w:rsidRPr="00030AFE" w:rsidR="008A0147" w:rsidP="00F35C67" w:rsidRDefault="008A0147" w14:paraId="702F17B2" w14:textId="77777777">
      <w:pPr>
        <w:spacing w:after="0" w:line="240" w:lineRule="auto"/>
        <w:jc w:val="both"/>
        <w:rPr>
          <w:rFonts w:eastAsia="Times New Roman" w:cstheme="minorHAnsi"/>
          <w:b/>
          <w:sz w:val="24"/>
          <w:szCs w:val="24"/>
        </w:rPr>
      </w:pPr>
      <w:r w:rsidRPr="00030AFE">
        <w:rPr>
          <w:rFonts w:eastAsia="Times New Roman" w:cstheme="minorHAnsi"/>
          <w:b/>
          <w:sz w:val="24"/>
          <w:szCs w:val="24"/>
        </w:rPr>
        <w:t>Timescales</w:t>
      </w:r>
    </w:p>
    <w:p w:rsidRPr="00030AFE" w:rsidR="008A0147" w:rsidP="00F42F5D" w:rsidRDefault="008A0147" w14:paraId="59ACEEFD" w14:textId="0BEE6BF3">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 xml:space="preserve">Any </w:t>
      </w:r>
      <w:proofErr w:type="gramStart"/>
      <w:r w:rsidRPr="00030AFE">
        <w:rPr>
          <w:rFonts w:eastAsia="Times New Roman" w:cstheme="minorHAnsi"/>
          <w:sz w:val="24"/>
          <w:szCs w:val="24"/>
          <w:lang w:val="en-US"/>
        </w:rPr>
        <w:t>cases</w:t>
      </w:r>
      <w:proofErr w:type="gramEnd"/>
      <w:r w:rsidRPr="00030AFE">
        <w:rPr>
          <w:rFonts w:eastAsia="Times New Roman" w:cstheme="minorHAnsi"/>
          <w:sz w:val="24"/>
          <w:szCs w:val="24"/>
          <w:lang w:val="en-US"/>
        </w:rPr>
        <w:t xml:space="preserve"> where it is clear immediately that the allegation is unsubstantiated or malicious will be resolved within 1 week</w:t>
      </w:r>
      <w:r w:rsidR="00603E18">
        <w:rPr>
          <w:rFonts w:eastAsia="Times New Roman" w:cstheme="minorHAnsi"/>
          <w:sz w:val="24"/>
          <w:szCs w:val="24"/>
          <w:lang w:val="en-US"/>
        </w:rPr>
        <w:t>.</w:t>
      </w:r>
    </w:p>
    <w:p w:rsidRPr="00030AFE" w:rsidR="008A0147" w:rsidP="00F42F5D" w:rsidRDefault="008A0147" w14:paraId="5A594C55" w14:textId="3003BE8A">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If the nature of an allegation does not require formal disciplinary action, we will institute appropriate action within 3 working days</w:t>
      </w:r>
      <w:r w:rsidR="00603E18">
        <w:rPr>
          <w:rFonts w:eastAsia="Times New Roman" w:cstheme="minorHAnsi"/>
          <w:sz w:val="24"/>
          <w:szCs w:val="24"/>
          <w:lang w:val="en-US"/>
        </w:rPr>
        <w:t>.</w:t>
      </w:r>
      <w:r w:rsidRPr="00030AFE">
        <w:rPr>
          <w:rFonts w:eastAsia="Times New Roman" w:cstheme="minorHAnsi"/>
          <w:sz w:val="24"/>
          <w:szCs w:val="24"/>
          <w:lang w:val="en-US"/>
        </w:rPr>
        <w:t xml:space="preserve"> </w:t>
      </w:r>
    </w:p>
    <w:p w:rsidRPr="00030AFE" w:rsidR="008A0147" w:rsidP="00F42F5D" w:rsidRDefault="008A0147" w14:paraId="2ED22C5A" w14:textId="28C5C716">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If a disciplinary hearing is required and can be held without further investigation, we will hold this within 15 working days</w:t>
      </w:r>
      <w:r w:rsidR="00603E18">
        <w:rPr>
          <w:rFonts w:eastAsia="Times New Roman" w:cstheme="minorHAnsi"/>
          <w:sz w:val="24"/>
          <w:szCs w:val="24"/>
          <w:lang w:val="en-US"/>
        </w:rPr>
        <w:t>.</w:t>
      </w:r>
    </w:p>
    <w:p w:rsidRPr="00030AFE" w:rsidR="008A0147" w:rsidP="00F35C67" w:rsidRDefault="008A0147" w14:paraId="4FFC3982" w14:textId="77777777">
      <w:pPr>
        <w:spacing w:after="0" w:line="240" w:lineRule="auto"/>
        <w:ind w:left="644"/>
        <w:jc w:val="both"/>
        <w:rPr>
          <w:rFonts w:eastAsia="Times New Roman" w:cstheme="minorHAnsi"/>
          <w:sz w:val="24"/>
          <w:szCs w:val="24"/>
          <w:lang w:val="en-US"/>
        </w:rPr>
      </w:pPr>
    </w:p>
    <w:p w:rsidRPr="00030AFE" w:rsidR="008A0147" w:rsidP="00F35C67" w:rsidRDefault="008A0147" w14:paraId="1A370EA4" w14:textId="77777777">
      <w:pPr>
        <w:spacing w:after="0" w:line="240" w:lineRule="auto"/>
        <w:jc w:val="both"/>
        <w:rPr>
          <w:rFonts w:eastAsia="Times New Roman" w:cstheme="minorHAnsi"/>
          <w:b/>
          <w:sz w:val="24"/>
          <w:szCs w:val="24"/>
          <w:lang w:val="en-US"/>
        </w:rPr>
      </w:pPr>
      <w:r w:rsidRPr="00030AFE">
        <w:rPr>
          <w:rFonts w:eastAsia="Times New Roman" w:cstheme="minorHAnsi"/>
          <w:b/>
          <w:sz w:val="24"/>
          <w:szCs w:val="24"/>
          <w:lang w:val="en-US"/>
        </w:rPr>
        <w:t>Specific actions</w:t>
      </w:r>
    </w:p>
    <w:p w:rsidR="00603E18" w:rsidP="00F35C67" w:rsidRDefault="00603E18" w14:paraId="53B9E433" w14:textId="77777777">
      <w:pPr>
        <w:spacing w:after="0" w:line="240" w:lineRule="auto"/>
        <w:jc w:val="both"/>
        <w:rPr>
          <w:rFonts w:eastAsia="Times New Roman" w:cstheme="minorHAnsi"/>
          <w:b/>
          <w:sz w:val="24"/>
          <w:szCs w:val="24"/>
          <w:lang w:val="en-US"/>
        </w:rPr>
      </w:pPr>
    </w:p>
    <w:p w:rsidRPr="00030AFE" w:rsidR="008A0147" w:rsidP="00F35C67" w:rsidRDefault="008A0147" w14:paraId="4D3957F5" w14:textId="4673636B">
      <w:pPr>
        <w:spacing w:after="0" w:line="240" w:lineRule="auto"/>
        <w:jc w:val="both"/>
        <w:rPr>
          <w:rFonts w:eastAsia="Times New Roman" w:cstheme="minorHAnsi"/>
          <w:b/>
          <w:sz w:val="24"/>
          <w:szCs w:val="24"/>
          <w:lang w:val="en-US"/>
        </w:rPr>
      </w:pPr>
      <w:r w:rsidRPr="00030AFE">
        <w:rPr>
          <w:rFonts w:eastAsia="Times New Roman" w:cstheme="minorHAnsi"/>
          <w:b/>
          <w:sz w:val="24"/>
          <w:szCs w:val="24"/>
          <w:lang w:val="en-US"/>
        </w:rPr>
        <w:t>Action following a criminal investigation or prosecution</w:t>
      </w:r>
    </w:p>
    <w:p w:rsidRPr="00030AFE" w:rsidR="008A0147" w:rsidP="00F35C67" w:rsidRDefault="008A0147" w14:paraId="2BF03C8E" w14:textId="7777777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 xml:space="preserve">The case manager will discuss with the designated officer whether any further action, including disciplinary action, is appropriate and, if so, how to proceed, </w:t>
      </w:r>
      <w:proofErr w:type="gramStart"/>
      <w:r w:rsidRPr="00030AFE">
        <w:rPr>
          <w:rFonts w:eastAsia="Times New Roman" w:cstheme="minorHAnsi"/>
          <w:sz w:val="24"/>
          <w:szCs w:val="24"/>
          <w:lang w:val="en-US"/>
        </w:rPr>
        <w:t>taking into account</w:t>
      </w:r>
      <w:proofErr w:type="gramEnd"/>
      <w:r w:rsidRPr="00030AFE">
        <w:rPr>
          <w:rFonts w:eastAsia="Times New Roman" w:cstheme="minorHAnsi"/>
          <w:sz w:val="24"/>
          <w:szCs w:val="24"/>
          <w:lang w:val="en-US"/>
        </w:rPr>
        <w:t xml:space="preserve"> information provided by the police and/or children’s social care services.</w:t>
      </w:r>
    </w:p>
    <w:p w:rsidRPr="00030AFE" w:rsidR="008A0147" w:rsidP="00F35C67" w:rsidRDefault="008A0147" w14:paraId="3A4FD24D" w14:textId="77777777">
      <w:pPr>
        <w:spacing w:after="0" w:line="240" w:lineRule="auto"/>
        <w:jc w:val="both"/>
        <w:rPr>
          <w:rFonts w:eastAsia="Times New Roman" w:cstheme="minorHAnsi"/>
          <w:sz w:val="24"/>
          <w:szCs w:val="24"/>
          <w:lang w:val="en-US"/>
        </w:rPr>
      </w:pPr>
    </w:p>
    <w:p w:rsidRPr="00030AFE" w:rsidR="008A0147" w:rsidP="00F35C67" w:rsidRDefault="008A0147" w14:paraId="2343AF16" w14:textId="77777777">
      <w:pPr>
        <w:spacing w:after="0" w:line="240" w:lineRule="auto"/>
        <w:jc w:val="both"/>
        <w:rPr>
          <w:rFonts w:eastAsia="Times New Roman" w:cstheme="minorHAnsi"/>
          <w:b/>
          <w:sz w:val="24"/>
          <w:szCs w:val="24"/>
          <w:lang w:val="en-US"/>
        </w:rPr>
      </w:pPr>
      <w:r w:rsidRPr="00030AFE">
        <w:rPr>
          <w:rFonts w:eastAsia="Times New Roman" w:cstheme="minorHAnsi"/>
          <w:b/>
          <w:sz w:val="24"/>
          <w:szCs w:val="24"/>
          <w:lang w:val="en-US"/>
        </w:rPr>
        <w:t>Conclusion of a case where the allegation is substantiated</w:t>
      </w:r>
    </w:p>
    <w:p w:rsidRPr="00030AFE" w:rsidR="008A0147" w:rsidP="00F35C67" w:rsidRDefault="008A0147" w14:paraId="76A0B408" w14:textId="7777777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 xml:space="preserve">If the allegation is substantiated and the individual is dismissed or the school ceases to use their services, or the individual resigns or otherwise ceases to provide their services, the case manager and the school’s personnel adviser will discuss with the designated officer whether to make a referral to the DBS for consideration of whether inclusion on the barred lists is required. If they think that the individual has engaged in conduct that has harmed (or is likely to harm) a child, or if they think the person otherwise poses a risk of harm to a child, they must make a referral to the DBS. </w:t>
      </w:r>
    </w:p>
    <w:p w:rsidRPr="00030AFE" w:rsidR="008A0147" w:rsidP="00F35C67" w:rsidRDefault="008A0147" w14:paraId="0E279D55" w14:textId="77777777">
      <w:pPr>
        <w:spacing w:after="0" w:line="240" w:lineRule="auto"/>
        <w:jc w:val="both"/>
        <w:rPr>
          <w:rFonts w:eastAsia="Times New Roman" w:cstheme="minorHAnsi"/>
          <w:sz w:val="24"/>
          <w:szCs w:val="24"/>
          <w:lang w:val="en-US"/>
        </w:rPr>
      </w:pPr>
    </w:p>
    <w:p w:rsidRPr="00030AFE" w:rsidR="008A0147" w:rsidP="00F35C67" w:rsidRDefault="008A0147" w14:paraId="20CB7443" w14:textId="7777777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If the individual concerned is a member of teaching staff, the case manager and personnel adviser will discuss with the designated officer whether to refer the matter to the Teaching Regulation Agency to consider prohibiting the individual from teaching.</w:t>
      </w:r>
    </w:p>
    <w:p w:rsidRPr="00030AFE" w:rsidR="008A0147" w:rsidP="00F35C67" w:rsidRDefault="008A0147" w14:paraId="3837F287" w14:textId="77777777">
      <w:pPr>
        <w:spacing w:after="0" w:line="240" w:lineRule="auto"/>
        <w:jc w:val="both"/>
        <w:rPr>
          <w:rFonts w:eastAsia="Times New Roman" w:cstheme="minorHAnsi"/>
          <w:sz w:val="24"/>
          <w:szCs w:val="24"/>
          <w:lang w:val="en-US"/>
        </w:rPr>
      </w:pPr>
    </w:p>
    <w:p w:rsidRPr="00030AFE" w:rsidR="008A0147" w:rsidP="00F35C67" w:rsidRDefault="008A0147" w14:paraId="555FE3C2" w14:textId="77777777">
      <w:pPr>
        <w:spacing w:after="0" w:line="240" w:lineRule="auto"/>
        <w:jc w:val="both"/>
        <w:rPr>
          <w:rFonts w:eastAsia="Times New Roman" w:cstheme="minorHAnsi"/>
          <w:b/>
          <w:sz w:val="24"/>
          <w:szCs w:val="24"/>
          <w:lang w:val="en-US"/>
        </w:rPr>
      </w:pPr>
      <w:r w:rsidRPr="00030AFE">
        <w:rPr>
          <w:rFonts w:eastAsia="Times New Roman" w:cstheme="minorHAnsi"/>
          <w:b/>
          <w:sz w:val="24"/>
          <w:szCs w:val="24"/>
          <w:lang w:val="en-US"/>
        </w:rPr>
        <w:t>Individuals returning to work after suspension</w:t>
      </w:r>
    </w:p>
    <w:p w:rsidRPr="00030AFE" w:rsidR="008A0147" w:rsidP="00F35C67" w:rsidRDefault="008A0147" w14:paraId="5AB16497" w14:textId="7777777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If it is decided on the conclusion of a case that an individual who has been suspended can return to work, the case manager will consider how best to facilitate this.</w:t>
      </w:r>
    </w:p>
    <w:p w:rsidRPr="00030AFE" w:rsidR="008A0147" w:rsidP="00F35C67" w:rsidRDefault="008A0147" w14:paraId="626CC9E6" w14:textId="7777777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The case manager will also consider how best to manage the individual’s contact with the child or children who made the allegation, if they are still attending the school.</w:t>
      </w:r>
    </w:p>
    <w:p w:rsidRPr="00030AFE" w:rsidR="008A0147" w:rsidP="00F35C67" w:rsidRDefault="008A0147" w14:paraId="028A5C9E" w14:textId="77777777">
      <w:pPr>
        <w:spacing w:after="0" w:line="240" w:lineRule="auto"/>
        <w:jc w:val="both"/>
        <w:rPr>
          <w:rFonts w:eastAsia="Times New Roman" w:cstheme="minorHAnsi"/>
          <w:sz w:val="24"/>
          <w:szCs w:val="24"/>
          <w:lang w:val="en-US"/>
        </w:rPr>
      </w:pPr>
    </w:p>
    <w:p w:rsidRPr="00030AFE" w:rsidR="008A0147" w:rsidP="00F35C67" w:rsidRDefault="008A0147" w14:paraId="110FC7A2" w14:textId="77777777">
      <w:pPr>
        <w:spacing w:after="0" w:line="240" w:lineRule="auto"/>
        <w:jc w:val="both"/>
        <w:rPr>
          <w:rFonts w:eastAsia="Times New Roman" w:cstheme="minorHAnsi"/>
          <w:b/>
          <w:sz w:val="24"/>
          <w:szCs w:val="24"/>
          <w:lang w:val="en-US"/>
        </w:rPr>
      </w:pPr>
      <w:r w:rsidRPr="00030AFE">
        <w:rPr>
          <w:rFonts w:eastAsia="Times New Roman" w:cstheme="minorHAnsi"/>
          <w:b/>
          <w:sz w:val="24"/>
          <w:szCs w:val="24"/>
          <w:lang w:val="en-US"/>
        </w:rPr>
        <w:t>Unsubstantiated or malicious allegations</w:t>
      </w:r>
    </w:p>
    <w:p w:rsidRPr="00030AFE" w:rsidR="008A0147" w:rsidP="00F35C67" w:rsidRDefault="008A0147" w14:paraId="256A481B" w14:textId="7777777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If an allegation is shown to be deliberately invented, or malicious, the headteacher, or other appropriate person in the case of an allegation against the headteacher, will consider whether any disciplinary action is appropriate against the pupil(s) who made it, or whether the police should be asked to consider whether action against those who made the allegation might be appropriate, even if they are not a pupil.</w:t>
      </w:r>
    </w:p>
    <w:p w:rsidRPr="00030AFE" w:rsidR="008A0147" w:rsidP="00F35C67" w:rsidRDefault="008A0147" w14:paraId="795CEB67" w14:textId="77777777">
      <w:pPr>
        <w:spacing w:after="0" w:line="240" w:lineRule="auto"/>
        <w:jc w:val="both"/>
        <w:rPr>
          <w:rFonts w:eastAsia="Times New Roman" w:cstheme="minorHAnsi"/>
          <w:sz w:val="24"/>
          <w:szCs w:val="24"/>
          <w:lang w:val="en-US"/>
        </w:rPr>
      </w:pPr>
    </w:p>
    <w:p w:rsidRPr="00030AFE" w:rsidR="008A0147" w:rsidP="00F35C67" w:rsidRDefault="008A0147" w14:paraId="7CBFC613" w14:textId="77777777">
      <w:pPr>
        <w:spacing w:after="0" w:line="240" w:lineRule="auto"/>
        <w:jc w:val="both"/>
        <w:rPr>
          <w:rFonts w:eastAsia="Times New Roman" w:cstheme="minorHAnsi"/>
          <w:b/>
          <w:sz w:val="24"/>
          <w:szCs w:val="24"/>
          <w:lang w:val="en-US"/>
        </w:rPr>
      </w:pPr>
      <w:r w:rsidRPr="00030AFE">
        <w:rPr>
          <w:rFonts w:eastAsia="Times New Roman" w:cstheme="minorHAnsi"/>
          <w:b/>
          <w:sz w:val="24"/>
          <w:szCs w:val="24"/>
          <w:lang w:val="en-US"/>
        </w:rPr>
        <w:t>Confidentiality</w:t>
      </w:r>
      <w:r w:rsidRPr="00030AFE">
        <w:rPr>
          <w:rFonts w:eastAsia="Times New Roman" w:cstheme="minorHAnsi"/>
          <w:b/>
          <w:sz w:val="24"/>
          <w:szCs w:val="24"/>
          <w:lang w:val="en-US"/>
        </w:rPr>
        <w:tab/>
      </w:r>
    </w:p>
    <w:p w:rsidRPr="00030AFE" w:rsidR="008A0147" w:rsidP="00F35C67" w:rsidRDefault="008A0147" w14:paraId="641ECA40" w14:textId="7777777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The school will make every effort to maintain confidentiality and guard against unwanted publicity while an allegation is being investigated or considered.</w:t>
      </w:r>
    </w:p>
    <w:p w:rsidRPr="00030AFE" w:rsidR="008A0147" w:rsidP="00F35C67" w:rsidRDefault="008A0147" w14:paraId="0C41E321" w14:textId="7777777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The case manager will take advice from the local authority’s designated officer, police and children’s social care services, as appropriate, to agree:</w:t>
      </w:r>
    </w:p>
    <w:p w:rsidRPr="00030AFE" w:rsidR="008A0147" w:rsidP="00F42F5D" w:rsidRDefault="008A0147" w14:paraId="56B30F5A" w14:textId="1D745AB0">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Who needs to know about the allegation and what information can be shared</w:t>
      </w:r>
      <w:r w:rsidR="00603E18">
        <w:rPr>
          <w:rFonts w:eastAsia="Times New Roman" w:cstheme="minorHAnsi"/>
          <w:sz w:val="24"/>
          <w:szCs w:val="24"/>
          <w:lang w:val="en-US"/>
        </w:rPr>
        <w:t>.</w:t>
      </w:r>
    </w:p>
    <w:p w:rsidRPr="00030AFE" w:rsidR="008A0147" w:rsidP="00F42F5D" w:rsidRDefault="008A0147" w14:paraId="2E60C989" w14:textId="13C7C378">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How to manage speculation, leaks and gossip, including how to make parents or carers of a child/children involved aware of their obligations with respect to confidentiality</w:t>
      </w:r>
      <w:r w:rsidR="00603E18">
        <w:rPr>
          <w:rFonts w:eastAsia="Times New Roman" w:cstheme="minorHAnsi"/>
          <w:sz w:val="24"/>
          <w:szCs w:val="24"/>
          <w:lang w:val="en-US"/>
        </w:rPr>
        <w:t>.</w:t>
      </w:r>
      <w:r w:rsidRPr="00030AFE">
        <w:rPr>
          <w:rFonts w:eastAsia="Times New Roman" w:cstheme="minorHAnsi"/>
          <w:sz w:val="24"/>
          <w:szCs w:val="24"/>
          <w:lang w:val="en-US"/>
        </w:rPr>
        <w:t xml:space="preserve"> </w:t>
      </w:r>
    </w:p>
    <w:p w:rsidRPr="00030AFE" w:rsidR="008A0147" w:rsidP="00F42F5D" w:rsidRDefault="008A0147" w14:paraId="52205E71" w14:textId="71A2888A">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What, if any, information can be reasonably given to the wider community to reduce speculation</w:t>
      </w:r>
      <w:r w:rsidR="00603E18">
        <w:rPr>
          <w:rFonts w:eastAsia="Times New Roman" w:cstheme="minorHAnsi"/>
          <w:sz w:val="24"/>
          <w:szCs w:val="24"/>
          <w:lang w:val="en-US"/>
        </w:rPr>
        <w:t>.</w:t>
      </w:r>
    </w:p>
    <w:p w:rsidRPr="00030AFE" w:rsidR="008A0147" w:rsidP="00F42F5D" w:rsidRDefault="008A0147" w14:paraId="3ED3EE71" w14:textId="035D0DF2">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How to manage press interest if, and when, it arises</w:t>
      </w:r>
      <w:r w:rsidR="00603E18">
        <w:rPr>
          <w:rFonts w:eastAsia="Times New Roman" w:cstheme="minorHAnsi"/>
          <w:sz w:val="24"/>
          <w:szCs w:val="24"/>
          <w:lang w:val="en-US"/>
        </w:rPr>
        <w:t>.</w:t>
      </w:r>
    </w:p>
    <w:p w:rsidR="004903EA" w:rsidP="00F35C67" w:rsidRDefault="004903EA" w14:paraId="2A8CC3EB" w14:textId="77777777">
      <w:pPr>
        <w:spacing w:after="0" w:line="240" w:lineRule="auto"/>
        <w:jc w:val="both"/>
        <w:rPr>
          <w:rFonts w:eastAsia="Times New Roman" w:cstheme="minorHAnsi"/>
          <w:b/>
          <w:sz w:val="24"/>
          <w:szCs w:val="24"/>
          <w:lang w:val="en-US"/>
        </w:rPr>
      </w:pPr>
    </w:p>
    <w:p w:rsidRPr="00030AFE" w:rsidR="008A0147" w:rsidP="00F35C67" w:rsidRDefault="008A0147" w14:paraId="3C0EF68C" w14:textId="5F506703">
      <w:pPr>
        <w:spacing w:after="0" w:line="240" w:lineRule="auto"/>
        <w:jc w:val="both"/>
        <w:rPr>
          <w:rFonts w:eastAsia="Times New Roman" w:cstheme="minorHAnsi"/>
          <w:b/>
          <w:sz w:val="24"/>
          <w:szCs w:val="24"/>
          <w:lang w:val="en-US"/>
        </w:rPr>
      </w:pPr>
      <w:r w:rsidRPr="00030AFE">
        <w:rPr>
          <w:rFonts w:eastAsia="Times New Roman" w:cstheme="minorHAnsi"/>
          <w:b/>
          <w:sz w:val="24"/>
          <w:szCs w:val="24"/>
          <w:lang w:val="en-US"/>
        </w:rPr>
        <w:t>Record-keeping</w:t>
      </w:r>
    </w:p>
    <w:p w:rsidRPr="00030AFE" w:rsidR="008A0147" w:rsidP="00F35C67" w:rsidRDefault="008A0147" w14:paraId="251524D7" w14:textId="7777777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The case manager will maintain clear records about any case where the allegation or concern meets the criteria above and store them on the individual’s confidential personnel file for the duration of the case. Such records will include:</w:t>
      </w:r>
    </w:p>
    <w:p w:rsidRPr="00030AFE" w:rsidR="008A0147" w:rsidP="00F42F5D" w:rsidRDefault="008A0147" w14:paraId="373306A0" w14:textId="23ECC17A">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A clear and comprehensive summary of the allegation</w:t>
      </w:r>
      <w:r w:rsidR="00603E18">
        <w:rPr>
          <w:rFonts w:eastAsia="Times New Roman" w:cstheme="minorHAnsi"/>
          <w:sz w:val="24"/>
          <w:szCs w:val="24"/>
          <w:lang w:val="en-US"/>
        </w:rPr>
        <w:t>.</w:t>
      </w:r>
    </w:p>
    <w:p w:rsidRPr="00030AFE" w:rsidR="008A0147" w:rsidP="00F42F5D" w:rsidRDefault="008A0147" w14:paraId="3B91FCA5" w14:textId="4CC72083">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Details of how the allegation was followed up and resolved</w:t>
      </w:r>
      <w:r w:rsidR="00603E18">
        <w:rPr>
          <w:rFonts w:eastAsia="Times New Roman" w:cstheme="minorHAnsi"/>
          <w:sz w:val="24"/>
          <w:szCs w:val="24"/>
          <w:lang w:val="en-US"/>
        </w:rPr>
        <w:t>.</w:t>
      </w:r>
    </w:p>
    <w:p w:rsidRPr="00030AFE" w:rsidR="008A0147" w:rsidP="00F42F5D" w:rsidRDefault="008A0147" w14:paraId="6A961B95" w14:textId="0E372E77">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Notes of any action taken and decisions reached (and justification for these, as stated above)</w:t>
      </w:r>
      <w:r w:rsidR="00603E18">
        <w:rPr>
          <w:rFonts w:eastAsia="Times New Roman" w:cstheme="minorHAnsi"/>
          <w:sz w:val="24"/>
          <w:szCs w:val="24"/>
          <w:lang w:val="en-US"/>
        </w:rPr>
        <w:t>.</w:t>
      </w:r>
      <w:r w:rsidRPr="00030AFE">
        <w:rPr>
          <w:rFonts w:eastAsia="Times New Roman" w:cstheme="minorHAnsi"/>
          <w:sz w:val="24"/>
          <w:szCs w:val="24"/>
          <w:lang w:val="en-US"/>
        </w:rPr>
        <w:t xml:space="preserve"> </w:t>
      </w:r>
    </w:p>
    <w:p w:rsidRPr="00030AFE" w:rsidR="008A0147" w:rsidP="00F35C67" w:rsidRDefault="008A0147" w14:paraId="1BAD1493" w14:textId="77777777">
      <w:pPr>
        <w:spacing w:after="0" w:line="240" w:lineRule="auto"/>
        <w:ind w:left="644"/>
        <w:jc w:val="both"/>
        <w:rPr>
          <w:rFonts w:eastAsia="Times New Roman" w:cstheme="minorHAnsi"/>
          <w:sz w:val="24"/>
          <w:szCs w:val="24"/>
          <w:lang w:val="en-US"/>
        </w:rPr>
      </w:pPr>
    </w:p>
    <w:p w:rsidRPr="00030AFE" w:rsidR="008A0147" w:rsidP="00F35C67" w:rsidRDefault="008A0147" w14:paraId="59FAFF07" w14:textId="7777777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 xml:space="preserve">If an allegation or concern is not found to have been malicious, the school will retain the records of the case on the individual’s confidential </w:t>
      </w:r>
      <w:proofErr w:type="gramStart"/>
      <w:r w:rsidRPr="00030AFE">
        <w:rPr>
          <w:rFonts w:eastAsia="Times New Roman" w:cstheme="minorHAnsi"/>
          <w:sz w:val="24"/>
          <w:szCs w:val="24"/>
          <w:lang w:val="en-US"/>
        </w:rPr>
        <w:t>personnel file, and</w:t>
      </w:r>
      <w:proofErr w:type="gramEnd"/>
      <w:r w:rsidRPr="00030AFE">
        <w:rPr>
          <w:rFonts w:eastAsia="Times New Roman" w:cstheme="minorHAnsi"/>
          <w:sz w:val="24"/>
          <w:szCs w:val="24"/>
          <w:lang w:val="en-US"/>
        </w:rPr>
        <w:t xml:space="preserve"> provide a copy to the individual. </w:t>
      </w:r>
    </w:p>
    <w:p w:rsidRPr="00030AFE" w:rsidR="008A0147" w:rsidP="00F35C67" w:rsidRDefault="008A0147" w14:paraId="0D168F28" w14:textId="77777777">
      <w:pPr>
        <w:spacing w:after="0" w:line="240" w:lineRule="auto"/>
        <w:jc w:val="both"/>
        <w:rPr>
          <w:rFonts w:eastAsia="Times New Roman" w:cstheme="minorHAnsi"/>
          <w:sz w:val="24"/>
          <w:szCs w:val="24"/>
          <w:lang w:val="en-US"/>
        </w:rPr>
      </w:pPr>
    </w:p>
    <w:p w:rsidRPr="002E148D" w:rsidR="002E148D" w:rsidP="002E148D" w:rsidRDefault="002E148D" w14:paraId="780B89A3" w14:textId="77777777">
      <w:pPr>
        <w:spacing w:after="0" w:line="240" w:lineRule="auto"/>
        <w:jc w:val="both"/>
        <w:rPr>
          <w:rFonts w:eastAsia="Times New Roman" w:cstheme="minorHAnsi"/>
          <w:sz w:val="24"/>
          <w:szCs w:val="24"/>
          <w:lang w:val="en-US"/>
        </w:rPr>
      </w:pPr>
      <w:r w:rsidRPr="002E148D">
        <w:rPr>
          <w:rFonts w:eastAsia="Times New Roman" w:cstheme="minorHAnsi"/>
          <w:sz w:val="24"/>
          <w:szCs w:val="24"/>
          <w:lang w:val="en-US"/>
        </w:rPr>
        <w:t xml:space="preserve">Where records contain information about allegations of sexual abuse, we will preserve these in line with current guidance.  We will retain all other records at least until the individual has reached normal pension age, or for 10 years from the date of the allegation if that is longer. The records of any allegation that is found to be malicious will be deleted from the </w:t>
      </w:r>
      <w:proofErr w:type="gramStart"/>
      <w:r w:rsidRPr="002E148D">
        <w:rPr>
          <w:rFonts w:eastAsia="Times New Roman" w:cstheme="minorHAnsi"/>
          <w:sz w:val="24"/>
          <w:szCs w:val="24"/>
          <w:lang w:val="en-US"/>
        </w:rPr>
        <w:t>individual’s</w:t>
      </w:r>
      <w:proofErr w:type="gramEnd"/>
      <w:r w:rsidRPr="002E148D">
        <w:rPr>
          <w:rFonts w:eastAsia="Times New Roman" w:cstheme="minorHAnsi"/>
          <w:sz w:val="24"/>
          <w:szCs w:val="24"/>
          <w:lang w:val="en-US"/>
        </w:rPr>
        <w:t xml:space="preserve"> personnel file. </w:t>
      </w:r>
    </w:p>
    <w:p w:rsidR="006917B3" w:rsidP="00F35C67" w:rsidRDefault="006917B3" w14:paraId="3C0CAB13" w14:textId="77777777">
      <w:pPr>
        <w:spacing w:after="0" w:line="240" w:lineRule="auto"/>
        <w:jc w:val="both"/>
        <w:rPr>
          <w:rFonts w:eastAsia="Times New Roman" w:cstheme="minorHAnsi"/>
          <w:b/>
          <w:sz w:val="24"/>
          <w:szCs w:val="24"/>
          <w:lang w:val="en-US"/>
        </w:rPr>
      </w:pPr>
    </w:p>
    <w:p w:rsidRPr="00030AFE" w:rsidR="008A0147" w:rsidP="00F35C67" w:rsidRDefault="008A0147" w14:paraId="117B3C88" w14:textId="184577AB">
      <w:pPr>
        <w:spacing w:after="0" w:line="240" w:lineRule="auto"/>
        <w:jc w:val="both"/>
        <w:rPr>
          <w:rFonts w:eastAsia="Times New Roman" w:cstheme="minorHAnsi"/>
          <w:b/>
          <w:sz w:val="24"/>
          <w:szCs w:val="24"/>
          <w:lang w:val="en-US"/>
        </w:rPr>
      </w:pPr>
      <w:r w:rsidRPr="00030AFE">
        <w:rPr>
          <w:rFonts w:eastAsia="Times New Roman" w:cstheme="minorHAnsi"/>
          <w:b/>
          <w:sz w:val="24"/>
          <w:szCs w:val="24"/>
          <w:lang w:val="en-US"/>
        </w:rPr>
        <w:t>References</w:t>
      </w:r>
    </w:p>
    <w:p w:rsidRPr="00030AFE" w:rsidR="008A0147" w:rsidP="00F35C67" w:rsidRDefault="008A0147" w14:paraId="3FCDDEC9" w14:textId="7777777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When providing employer references, we will not refer to any allegation that has been proven to be false, unsubstantiated or malicious, or any history of allegations where all such allegations have been proven to be false, unsubstantiated or malicious.</w:t>
      </w:r>
    </w:p>
    <w:p w:rsidR="003D25B0" w:rsidP="00F35C67" w:rsidRDefault="003D25B0" w14:paraId="63871334" w14:textId="77777777">
      <w:pPr>
        <w:spacing w:after="0" w:line="240" w:lineRule="auto"/>
        <w:jc w:val="both"/>
        <w:rPr>
          <w:rFonts w:eastAsia="Times New Roman" w:cstheme="minorHAnsi"/>
          <w:b/>
          <w:sz w:val="24"/>
          <w:szCs w:val="24"/>
        </w:rPr>
      </w:pPr>
    </w:p>
    <w:p w:rsidRPr="00030AFE" w:rsidR="008A0147" w:rsidP="00F35C67" w:rsidRDefault="008A0147" w14:paraId="106B6362" w14:textId="2350883B">
      <w:pPr>
        <w:spacing w:after="0" w:line="240" w:lineRule="auto"/>
        <w:jc w:val="both"/>
        <w:rPr>
          <w:rFonts w:eastAsia="Times New Roman" w:cstheme="minorHAnsi"/>
          <w:b/>
          <w:sz w:val="24"/>
          <w:szCs w:val="24"/>
        </w:rPr>
      </w:pPr>
      <w:r w:rsidRPr="00030AFE">
        <w:rPr>
          <w:rFonts w:eastAsia="Times New Roman" w:cstheme="minorHAnsi"/>
          <w:b/>
          <w:sz w:val="24"/>
          <w:szCs w:val="24"/>
        </w:rPr>
        <w:t>Learning lessons</w:t>
      </w:r>
    </w:p>
    <w:p w:rsidRPr="00030AFE" w:rsidR="008A0147" w:rsidP="00F35C67" w:rsidRDefault="008A0147" w14:paraId="02D06A57" w14:textId="77777777">
      <w:pPr>
        <w:spacing w:after="0" w:line="240" w:lineRule="auto"/>
        <w:jc w:val="both"/>
        <w:rPr>
          <w:rFonts w:eastAsia="Times New Roman" w:cstheme="minorHAnsi"/>
          <w:sz w:val="24"/>
          <w:szCs w:val="24"/>
        </w:rPr>
      </w:pPr>
      <w:r w:rsidRPr="00030AFE">
        <w:rPr>
          <w:rFonts w:eastAsia="Times New Roman" w:cstheme="minorHAnsi"/>
          <w:sz w:val="24"/>
          <w:szCs w:val="24"/>
        </w:rPr>
        <w:t xml:space="preserve">After any cases where the allegations are </w:t>
      </w:r>
      <w:r w:rsidRPr="00030AFE">
        <w:rPr>
          <w:rFonts w:eastAsia="Times New Roman" w:cstheme="minorHAnsi"/>
          <w:i/>
          <w:sz w:val="24"/>
          <w:szCs w:val="24"/>
        </w:rPr>
        <w:t>substantiated</w:t>
      </w:r>
      <w:r w:rsidRPr="00030AFE">
        <w:rPr>
          <w:rFonts w:eastAsia="Times New Roman" w:cstheme="minorHAnsi"/>
          <w:sz w:val="24"/>
          <w:szCs w:val="24"/>
        </w:rPr>
        <w:t xml:space="preserve">, we will review the circumstances of the case with the local authority’s designated officer to determine whether there are any improvements that we can make to the school’s procedures or practice to help prevent similar events in the future. </w:t>
      </w:r>
    </w:p>
    <w:p w:rsidRPr="00030AFE" w:rsidR="008A0147" w:rsidP="00F35C67" w:rsidRDefault="008A0147" w14:paraId="108C46E1" w14:textId="77777777">
      <w:pPr>
        <w:spacing w:after="0" w:line="240" w:lineRule="auto"/>
        <w:jc w:val="both"/>
        <w:rPr>
          <w:rFonts w:eastAsia="Times New Roman" w:cstheme="minorHAnsi"/>
          <w:sz w:val="24"/>
          <w:szCs w:val="24"/>
        </w:rPr>
      </w:pPr>
      <w:r w:rsidRPr="00030AFE">
        <w:rPr>
          <w:rFonts w:eastAsia="Times New Roman" w:cstheme="minorHAnsi"/>
          <w:sz w:val="24"/>
          <w:szCs w:val="24"/>
        </w:rPr>
        <w:t>This will include consideration of (as applicable):</w:t>
      </w:r>
    </w:p>
    <w:p w:rsidRPr="00030AFE" w:rsidR="008A0147" w:rsidP="00F42F5D" w:rsidRDefault="008A0147" w14:paraId="7087CCDA" w14:textId="626E2089">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Issues arising from the decision to suspend the member of staff</w:t>
      </w:r>
      <w:r w:rsidR="00D157A0">
        <w:rPr>
          <w:rFonts w:eastAsia="Times New Roman" w:cstheme="minorHAnsi"/>
          <w:sz w:val="24"/>
          <w:szCs w:val="24"/>
          <w:lang w:val="en-US"/>
        </w:rPr>
        <w:t>.</w:t>
      </w:r>
    </w:p>
    <w:p w:rsidRPr="00030AFE" w:rsidR="008A0147" w:rsidP="00F42F5D" w:rsidRDefault="008A0147" w14:paraId="24CAB0FF" w14:textId="35E316BD">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The duration of the suspension</w:t>
      </w:r>
      <w:r w:rsidR="00D157A0">
        <w:rPr>
          <w:rFonts w:eastAsia="Times New Roman" w:cstheme="minorHAnsi"/>
          <w:sz w:val="24"/>
          <w:szCs w:val="24"/>
          <w:lang w:val="en-US"/>
        </w:rPr>
        <w:t>.</w:t>
      </w:r>
    </w:p>
    <w:p w:rsidRPr="00030AFE" w:rsidR="008A0147" w:rsidP="00F42F5D" w:rsidRDefault="008A0147" w14:paraId="0EF4EC66" w14:textId="63EC2ADF">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Whether or not the suspension was justified</w:t>
      </w:r>
      <w:r w:rsidR="00D157A0">
        <w:rPr>
          <w:rFonts w:eastAsia="Times New Roman" w:cstheme="minorHAnsi"/>
          <w:sz w:val="24"/>
          <w:szCs w:val="24"/>
          <w:lang w:val="en-US"/>
        </w:rPr>
        <w:t>.</w:t>
      </w:r>
      <w:r w:rsidRPr="00030AFE">
        <w:rPr>
          <w:rFonts w:eastAsia="Times New Roman" w:cstheme="minorHAnsi"/>
          <w:sz w:val="24"/>
          <w:szCs w:val="24"/>
          <w:lang w:val="en-US"/>
        </w:rPr>
        <w:t xml:space="preserve"> </w:t>
      </w:r>
    </w:p>
    <w:p w:rsidRPr="00030AFE" w:rsidR="008A0147" w:rsidP="00F42F5D" w:rsidRDefault="008A0147" w14:paraId="651DBCA6" w14:textId="7635A186">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The use of suspension when the individual is subsequently reinstated. We will consider how future investigations of a similar nature could be carried out without suspending the individual</w:t>
      </w:r>
      <w:r w:rsidR="00D157A0">
        <w:rPr>
          <w:rFonts w:eastAsia="Times New Roman" w:cstheme="minorHAnsi"/>
          <w:sz w:val="24"/>
          <w:szCs w:val="24"/>
          <w:lang w:val="en-US"/>
        </w:rPr>
        <w:t>.</w:t>
      </w:r>
    </w:p>
    <w:p w:rsidRPr="00030AFE" w:rsidR="008A0147" w:rsidP="00F35C67" w:rsidRDefault="008A0147" w14:paraId="40DB23F7" w14:textId="77777777">
      <w:pPr>
        <w:spacing w:after="0" w:line="240" w:lineRule="auto"/>
        <w:jc w:val="both"/>
        <w:rPr>
          <w:rFonts w:eastAsia="Times New Roman" w:cstheme="minorHAnsi"/>
          <w:sz w:val="24"/>
          <w:szCs w:val="24"/>
        </w:rPr>
      </w:pPr>
    </w:p>
    <w:p w:rsidR="00603E18" w:rsidP="00F35C67" w:rsidRDefault="008A0147" w14:paraId="5FDF019A" w14:textId="2735C0E4">
      <w:pPr>
        <w:spacing w:after="0" w:line="240" w:lineRule="auto"/>
        <w:jc w:val="both"/>
        <w:rPr>
          <w:rFonts w:eastAsia="Times New Roman" w:cstheme="minorHAnsi"/>
          <w:sz w:val="24"/>
          <w:szCs w:val="24"/>
        </w:rPr>
      </w:pPr>
      <w:r w:rsidRPr="00030AFE">
        <w:rPr>
          <w:rFonts w:cstheme="minorHAnsi"/>
          <w:sz w:val="24"/>
          <w:szCs w:val="24"/>
        </w:rPr>
        <w:t xml:space="preserve">For referrals regarding adults in education and other information on the role of the Designated Officer (formerly LADO) </w:t>
      </w:r>
      <w:r w:rsidR="00603E18">
        <w:rPr>
          <w:rFonts w:eastAsia="Times New Roman" w:cstheme="minorHAnsi"/>
          <w:sz w:val="24"/>
          <w:szCs w:val="24"/>
        </w:rPr>
        <w:t xml:space="preserve">please visit: </w:t>
      </w:r>
      <w:hyperlink w:history="1" r:id="rId40">
        <w:r w:rsidRPr="00D157A0" w:rsidR="00603E18">
          <w:rPr>
            <w:rStyle w:val="Hyperlink"/>
            <w:rFonts w:eastAsia="Times New Roman" w:asciiTheme="minorHAnsi" w:hAnsiTheme="minorHAnsi" w:cstheme="minorHAnsi"/>
            <w:color w:val="4472C4" w:themeColor="accent1"/>
            <w:sz w:val="24"/>
            <w:szCs w:val="24"/>
          </w:rPr>
          <w:t>http://www.northamptonshirescb.org.uk/schools/referrals-eha/designated-officer/</w:t>
        </w:r>
      </w:hyperlink>
    </w:p>
    <w:p w:rsidRPr="001109CD" w:rsidR="00603E18" w:rsidP="00F35C67" w:rsidRDefault="00603E18" w14:paraId="5435B66E" w14:textId="77777777">
      <w:pPr>
        <w:spacing w:after="0" w:line="240" w:lineRule="auto"/>
        <w:jc w:val="both"/>
        <w:rPr>
          <w:rFonts w:eastAsia="Times New Roman" w:cstheme="minorHAnsi"/>
          <w:sz w:val="10"/>
          <w:szCs w:val="10"/>
        </w:rPr>
      </w:pPr>
    </w:p>
    <w:p w:rsidR="003D25B0" w:rsidP="00F35C67" w:rsidRDefault="003D25B0" w14:paraId="60CC93D7" w14:textId="77777777">
      <w:pPr>
        <w:spacing w:after="0" w:line="240" w:lineRule="auto"/>
        <w:jc w:val="both"/>
        <w:rPr>
          <w:rFonts w:eastAsia="Times New Roman" w:cstheme="minorHAnsi"/>
          <w:b/>
          <w:sz w:val="24"/>
          <w:szCs w:val="24"/>
        </w:rPr>
      </w:pPr>
    </w:p>
    <w:p w:rsidRPr="004903EA" w:rsidR="004903EA" w:rsidP="00F35C67" w:rsidRDefault="008A0147" w14:paraId="6EAFDB3F" w14:textId="3C569630">
      <w:pPr>
        <w:spacing w:after="0" w:line="240" w:lineRule="auto"/>
        <w:jc w:val="both"/>
        <w:rPr>
          <w:rFonts w:eastAsia="Times New Roman" w:cstheme="minorHAnsi"/>
          <w:b/>
          <w:sz w:val="24"/>
          <w:szCs w:val="24"/>
        </w:rPr>
      </w:pPr>
      <w:r w:rsidRPr="00030AFE">
        <w:rPr>
          <w:rFonts w:eastAsia="Times New Roman" w:cstheme="minorHAnsi"/>
          <w:b/>
          <w:sz w:val="24"/>
          <w:szCs w:val="24"/>
        </w:rPr>
        <w:t>The Chair of Governors in this school is:</w:t>
      </w:r>
    </w:p>
    <w:p w:rsidRPr="00030AFE" w:rsidR="008A0147" w:rsidP="00F35C67" w:rsidRDefault="008A0147" w14:paraId="40CAF1C6" w14:textId="6480B4FC">
      <w:pPr>
        <w:spacing w:after="0" w:line="240" w:lineRule="auto"/>
        <w:jc w:val="both"/>
        <w:rPr>
          <w:rFonts w:eastAsia="Times New Roman" w:cstheme="minorHAnsi"/>
          <w:sz w:val="24"/>
          <w:szCs w:val="24"/>
        </w:rPr>
      </w:pPr>
      <w:r w:rsidRPr="00030AFE">
        <w:rPr>
          <w:rFonts w:eastAsia="Times New Roman" w:cstheme="minorHAnsi"/>
          <w:sz w:val="24"/>
          <w:szCs w:val="24"/>
        </w:rPr>
        <w:t xml:space="preserve">NAME:    </w:t>
      </w:r>
      <w:r w:rsidRPr="00030AFE">
        <w:rPr>
          <w:rFonts w:eastAsia="Times New Roman" w:cstheme="minorHAnsi"/>
          <w:sz w:val="24"/>
          <w:szCs w:val="24"/>
        </w:rPr>
        <w:tab/>
      </w:r>
      <w:r w:rsidRPr="00030AFE">
        <w:rPr>
          <w:rFonts w:eastAsia="Times New Roman" w:cstheme="minorHAnsi"/>
          <w:sz w:val="24"/>
          <w:szCs w:val="24"/>
        </w:rPr>
        <w:tab/>
      </w:r>
      <w:r w:rsidRPr="00030AFE">
        <w:rPr>
          <w:rFonts w:eastAsia="Times New Roman" w:cstheme="minorHAnsi"/>
          <w:sz w:val="24"/>
          <w:szCs w:val="24"/>
        </w:rPr>
        <w:tab/>
      </w:r>
      <w:r w:rsidRPr="00030AFE">
        <w:rPr>
          <w:rFonts w:eastAsia="Times New Roman" w:cstheme="minorHAnsi"/>
          <w:sz w:val="24"/>
          <w:szCs w:val="24"/>
        </w:rPr>
        <w:tab/>
      </w:r>
      <w:r w:rsidRPr="00030AFE">
        <w:rPr>
          <w:rFonts w:eastAsia="Times New Roman" w:cstheme="minorHAnsi"/>
          <w:sz w:val="24"/>
          <w:szCs w:val="24"/>
        </w:rPr>
        <w:tab/>
      </w:r>
      <w:r w:rsidRPr="00030AFE">
        <w:rPr>
          <w:rFonts w:eastAsia="Times New Roman" w:cstheme="minorHAnsi"/>
          <w:sz w:val="24"/>
          <w:szCs w:val="24"/>
        </w:rPr>
        <w:t>CONTACT NUMBER:</w:t>
      </w:r>
      <w:r w:rsidRPr="00030AFE">
        <w:rPr>
          <w:rFonts w:eastAsia="Times New Roman" w:cstheme="minorHAnsi"/>
          <w:sz w:val="24"/>
          <w:szCs w:val="24"/>
        </w:rPr>
        <w:tab/>
      </w:r>
      <w:r w:rsidRPr="00030AFE">
        <w:rPr>
          <w:rFonts w:eastAsia="Times New Roman" w:cstheme="minorHAnsi"/>
          <w:sz w:val="24"/>
          <w:szCs w:val="24"/>
        </w:rPr>
        <w:tab/>
      </w:r>
    </w:p>
    <w:p w:rsidRPr="00030AFE" w:rsidR="008A0147" w:rsidP="00F35C67" w:rsidRDefault="008A0147" w14:paraId="44AA031C" w14:textId="749C4A03">
      <w:pPr>
        <w:spacing w:after="0" w:line="240" w:lineRule="auto"/>
        <w:jc w:val="both"/>
        <w:rPr>
          <w:rFonts w:eastAsia="Times New Roman" w:cstheme="minorHAnsi"/>
          <w:sz w:val="24"/>
          <w:szCs w:val="24"/>
        </w:rPr>
      </w:pPr>
      <w:r w:rsidRPr="00030AFE">
        <w:rPr>
          <w:rFonts w:eastAsia="Times New Roman" w:cstheme="minorHAnsi"/>
          <w:sz w:val="24"/>
          <w:szCs w:val="24"/>
        </w:rPr>
        <w:t>_</w:t>
      </w:r>
      <w:r w:rsidR="002E148D">
        <w:rPr>
          <w:rFonts w:eastAsia="Times New Roman" w:cstheme="minorHAnsi"/>
          <w:sz w:val="24"/>
          <w:szCs w:val="24"/>
        </w:rPr>
        <w:t>Mark Broughton</w:t>
      </w:r>
      <w:r w:rsidRPr="00030AFE">
        <w:rPr>
          <w:rFonts w:eastAsia="Times New Roman" w:cstheme="minorHAnsi"/>
          <w:sz w:val="24"/>
          <w:szCs w:val="24"/>
        </w:rPr>
        <w:t xml:space="preserve">_ </w:t>
      </w:r>
      <w:r w:rsidRPr="00030AFE">
        <w:rPr>
          <w:rFonts w:eastAsia="Times New Roman" w:cstheme="minorHAnsi"/>
          <w:sz w:val="24"/>
          <w:szCs w:val="24"/>
        </w:rPr>
        <w:tab/>
      </w:r>
      <w:r w:rsidRPr="00030AFE">
        <w:rPr>
          <w:rFonts w:eastAsia="Times New Roman" w:cstheme="minorHAnsi"/>
          <w:sz w:val="24"/>
          <w:szCs w:val="24"/>
        </w:rPr>
        <w:tab/>
      </w:r>
      <w:r w:rsidR="00BD66A6">
        <w:rPr>
          <w:rFonts w:eastAsia="Times New Roman" w:cstheme="minorHAnsi"/>
          <w:sz w:val="24"/>
          <w:szCs w:val="24"/>
        </w:rPr>
        <w:t xml:space="preserve">                         </w:t>
      </w:r>
      <w:r w:rsidRPr="00030AFE">
        <w:rPr>
          <w:rFonts w:eastAsia="Times New Roman" w:cstheme="minorHAnsi"/>
          <w:sz w:val="24"/>
          <w:szCs w:val="24"/>
        </w:rPr>
        <w:t>______</w:t>
      </w:r>
      <w:r w:rsidR="002E148D">
        <w:rPr>
          <w:rFonts w:eastAsia="Times New Roman" w:cstheme="minorHAnsi"/>
          <w:sz w:val="24"/>
          <w:szCs w:val="24"/>
        </w:rPr>
        <w:t>01536 485500</w:t>
      </w:r>
      <w:r w:rsidRPr="00030AFE">
        <w:rPr>
          <w:rFonts w:eastAsia="Times New Roman" w:cstheme="minorHAnsi"/>
          <w:sz w:val="24"/>
          <w:szCs w:val="24"/>
        </w:rPr>
        <w:t>___</w:t>
      </w:r>
    </w:p>
    <w:p w:rsidRPr="001109CD" w:rsidR="008A0147" w:rsidP="00F35C67" w:rsidRDefault="008A0147" w14:paraId="2529BFB3" w14:textId="77777777">
      <w:pPr>
        <w:spacing w:after="0" w:line="240" w:lineRule="auto"/>
        <w:jc w:val="both"/>
        <w:rPr>
          <w:rFonts w:eastAsia="Times New Roman" w:cstheme="minorHAnsi"/>
          <w:sz w:val="14"/>
          <w:szCs w:val="14"/>
        </w:rPr>
      </w:pPr>
    </w:p>
    <w:p w:rsidRPr="004903EA" w:rsidR="008A0147" w:rsidP="00F35C67" w:rsidRDefault="008A0147" w14:paraId="5B0F3EA8" w14:textId="38AC1F35">
      <w:pPr>
        <w:spacing w:after="0" w:line="240" w:lineRule="auto"/>
        <w:jc w:val="both"/>
        <w:rPr>
          <w:rFonts w:eastAsia="Times New Roman" w:cstheme="minorHAnsi"/>
          <w:b/>
          <w:sz w:val="24"/>
          <w:szCs w:val="24"/>
        </w:rPr>
      </w:pPr>
      <w:r w:rsidRPr="00030AFE">
        <w:rPr>
          <w:rFonts w:eastAsia="Times New Roman" w:cstheme="minorHAnsi"/>
          <w:b/>
          <w:sz w:val="24"/>
          <w:szCs w:val="24"/>
        </w:rPr>
        <w:t>In the absence of the Chair of Governors, the Vice Chair should be contacted.  The Vice Chair in this school is:</w:t>
      </w:r>
    </w:p>
    <w:p w:rsidRPr="00030AFE" w:rsidR="008A0147" w:rsidP="00F35C67" w:rsidRDefault="008A0147" w14:paraId="22B9497B" w14:textId="5358AEEC">
      <w:pPr>
        <w:spacing w:after="0" w:line="240" w:lineRule="auto"/>
        <w:jc w:val="both"/>
        <w:rPr>
          <w:rFonts w:eastAsia="Times New Roman" w:cstheme="minorHAnsi"/>
          <w:sz w:val="24"/>
          <w:szCs w:val="24"/>
        </w:rPr>
      </w:pPr>
      <w:r w:rsidRPr="00030AFE">
        <w:rPr>
          <w:rFonts w:eastAsia="Times New Roman" w:cstheme="minorHAnsi"/>
          <w:sz w:val="24"/>
          <w:szCs w:val="24"/>
        </w:rPr>
        <w:t xml:space="preserve">NAME:    </w:t>
      </w:r>
      <w:r w:rsidRPr="00030AFE">
        <w:rPr>
          <w:rFonts w:eastAsia="Times New Roman" w:cstheme="minorHAnsi"/>
          <w:sz w:val="24"/>
          <w:szCs w:val="24"/>
        </w:rPr>
        <w:tab/>
      </w:r>
      <w:r w:rsidRPr="00030AFE">
        <w:rPr>
          <w:rFonts w:eastAsia="Times New Roman" w:cstheme="minorHAnsi"/>
          <w:sz w:val="24"/>
          <w:szCs w:val="24"/>
        </w:rPr>
        <w:tab/>
      </w:r>
      <w:r w:rsidRPr="00030AFE">
        <w:rPr>
          <w:rFonts w:eastAsia="Times New Roman" w:cstheme="minorHAnsi"/>
          <w:sz w:val="24"/>
          <w:szCs w:val="24"/>
        </w:rPr>
        <w:tab/>
      </w:r>
      <w:r w:rsidRPr="00030AFE">
        <w:rPr>
          <w:rFonts w:eastAsia="Times New Roman" w:cstheme="minorHAnsi"/>
          <w:sz w:val="24"/>
          <w:szCs w:val="24"/>
        </w:rPr>
        <w:tab/>
      </w:r>
      <w:r w:rsidRPr="00030AFE">
        <w:rPr>
          <w:rFonts w:eastAsia="Times New Roman" w:cstheme="minorHAnsi"/>
          <w:sz w:val="24"/>
          <w:szCs w:val="24"/>
        </w:rPr>
        <w:tab/>
      </w:r>
      <w:r w:rsidRPr="00030AFE">
        <w:rPr>
          <w:rFonts w:eastAsia="Times New Roman" w:cstheme="minorHAnsi"/>
          <w:sz w:val="24"/>
          <w:szCs w:val="24"/>
        </w:rPr>
        <w:t>CONTACT NUMBER:</w:t>
      </w:r>
      <w:r w:rsidRPr="00030AFE">
        <w:rPr>
          <w:rFonts w:eastAsia="Times New Roman" w:cstheme="minorHAnsi"/>
          <w:sz w:val="24"/>
          <w:szCs w:val="24"/>
        </w:rPr>
        <w:tab/>
      </w:r>
      <w:r w:rsidRPr="00030AFE">
        <w:rPr>
          <w:rFonts w:eastAsia="Times New Roman" w:cstheme="minorHAnsi"/>
          <w:sz w:val="24"/>
          <w:szCs w:val="24"/>
        </w:rPr>
        <w:tab/>
      </w:r>
    </w:p>
    <w:p w:rsidRPr="00030AFE" w:rsidR="008A0147" w:rsidP="00206FFF" w:rsidRDefault="008A0147" w14:paraId="3944C522" w14:textId="19E0861B">
      <w:r w:rsidRPr="00030AFE">
        <w:t>_</w:t>
      </w:r>
      <w:r w:rsidR="002E148D">
        <w:t>Sarah Allen</w:t>
      </w:r>
      <w:r w:rsidRPr="00030AFE">
        <w:t xml:space="preserve">__ </w:t>
      </w:r>
      <w:r w:rsidRPr="00030AFE">
        <w:tab/>
      </w:r>
      <w:r w:rsidRPr="00030AFE">
        <w:tab/>
      </w:r>
      <w:r w:rsidR="00BD66A6">
        <w:t xml:space="preserve">                     </w:t>
      </w:r>
      <w:r w:rsidRPr="00030AFE">
        <w:t>_____</w:t>
      </w:r>
      <w:r w:rsidR="002E148D">
        <w:t>01536 485500</w:t>
      </w:r>
      <w:r w:rsidRPr="00030AFE">
        <w:t>___</w:t>
      </w:r>
    </w:p>
    <w:p w:rsidRPr="00030AFE" w:rsidR="008A0147" w:rsidP="00F35C67" w:rsidRDefault="008A0147" w14:paraId="1E4B6DD7" w14:textId="77777777">
      <w:pPr>
        <w:spacing w:after="0" w:line="240" w:lineRule="auto"/>
        <w:jc w:val="both"/>
        <w:rPr>
          <w:rFonts w:eastAsia="Times New Roman" w:cstheme="minorHAnsi"/>
          <w:sz w:val="24"/>
          <w:szCs w:val="24"/>
        </w:rPr>
      </w:pPr>
    </w:p>
    <w:p w:rsidRPr="00603E18" w:rsidR="008A0147" w:rsidP="00F35C67" w:rsidRDefault="008A0147" w14:paraId="4EC18554" w14:textId="77777777">
      <w:pPr>
        <w:spacing w:after="0" w:line="240" w:lineRule="auto"/>
        <w:jc w:val="both"/>
        <w:rPr>
          <w:rFonts w:eastAsia="Times New Roman" w:cstheme="minorHAnsi"/>
          <w:color w:val="FF0000"/>
          <w:sz w:val="24"/>
          <w:szCs w:val="24"/>
        </w:rPr>
      </w:pPr>
      <w:r w:rsidRPr="00603E18">
        <w:rPr>
          <w:rFonts w:cstheme="minorHAnsi"/>
          <w:sz w:val="24"/>
          <w:szCs w:val="24"/>
        </w:rPr>
        <w:t>Multi-Agency Safeguarding Hub:</w:t>
      </w:r>
      <w:r w:rsidRPr="00603E18">
        <w:rPr>
          <w:rFonts w:cstheme="minorHAnsi"/>
          <w:color w:val="7030A0"/>
          <w:sz w:val="24"/>
          <w:szCs w:val="24"/>
        </w:rPr>
        <w:t xml:space="preserve"> </w:t>
      </w:r>
      <w:r w:rsidRPr="00603E18">
        <w:rPr>
          <w:rFonts w:cstheme="minorHAnsi"/>
          <w:color w:val="000000"/>
          <w:sz w:val="24"/>
          <w:szCs w:val="24"/>
        </w:rPr>
        <w:t xml:space="preserve"> </w:t>
      </w:r>
      <w:r w:rsidRPr="00603E18">
        <w:rPr>
          <w:rFonts w:cstheme="minorHAnsi"/>
          <w:b/>
          <w:bCs/>
          <w:sz w:val="24"/>
          <w:szCs w:val="24"/>
        </w:rPr>
        <w:t xml:space="preserve">0300 126 </w:t>
      </w:r>
      <w:r w:rsidRPr="00D157A0">
        <w:rPr>
          <w:rFonts w:cstheme="minorHAnsi"/>
          <w:b/>
          <w:bCs/>
          <w:sz w:val="24"/>
          <w:szCs w:val="24"/>
        </w:rPr>
        <w:t>7000</w:t>
      </w:r>
      <w:r w:rsidRPr="00D157A0">
        <w:rPr>
          <w:rFonts w:eastAsia="Times New Roman" w:cstheme="minorHAnsi"/>
          <w:b/>
          <w:color w:val="0070C0"/>
          <w:sz w:val="24"/>
          <w:szCs w:val="24"/>
        </w:rPr>
        <w:t xml:space="preserve"> (Option 1)</w:t>
      </w:r>
    </w:p>
    <w:p w:rsidRPr="00030AFE" w:rsidR="008A0147" w:rsidP="00F35C67" w:rsidRDefault="008A0147" w14:paraId="7124D881" w14:textId="77777777">
      <w:pPr>
        <w:spacing w:after="0" w:line="240" w:lineRule="auto"/>
        <w:jc w:val="both"/>
        <w:rPr>
          <w:rFonts w:eastAsia="Times New Roman" w:cstheme="minorHAnsi"/>
          <w:sz w:val="24"/>
          <w:szCs w:val="24"/>
        </w:rPr>
      </w:pPr>
    </w:p>
    <w:p w:rsidR="00AF1835" w:rsidP="00F35C67" w:rsidRDefault="008A0147" w14:paraId="4C69B4C6" w14:textId="0D24A9BA">
      <w:pPr>
        <w:spacing w:after="0" w:line="240" w:lineRule="auto"/>
        <w:jc w:val="both"/>
        <w:rPr>
          <w:rFonts w:eastAsia="Times New Roman" w:cstheme="minorHAnsi"/>
          <w:sz w:val="24"/>
          <w:szCs w:val="24"/>
        </w:rPr>
      </w:pPr>
      <w:r w:rsidRPr="00030AFE">
        <w:rPr>
          <w:rFonts w:eastAsia="Times New Roman" w:cstheme="minorHAnsi"/>
          <w:sz w:val="24"/>
          <w:szCs w:val="24"/>
        </w:rPr>
        <w:t>If it is decided that the allegation does not meet the threshold for safeguarding, it will be handed back to the employer for consideration via the school’s internal procedu</w:t>
      </w:r>
      <w:r w:rsidR="001109CD">
        <w:rPr>
          <w:rFonts w:eastAsia="Times New Roman" w:cstheme="minorHAnsi"/>
          <w:sz w:val="24"/>
          <w:szCs w:val="24"/>
        </w:rPr>
        <w:t xml:space="preserve">res. </w:t>
      </w:r>
    </w:p>
    <w:p w:rsidRPr="004A5A4A" w:rsidR="00AF7250" w:rsidP="004A5A4A" w:rsidRDefault="00783260" w14:paraId="155D4442" w14:textId="3CC5928A">
      <w:pPr>
        <w:pStyle w:val="Heading1"/>
        <w:rPr>
          <w:rFonts w:eastAsia="Times New Roman"/>
          <w:color w:val="002060"/>
        </w:rPr>
      </w:pPr>
      <w:bookmarkStart w:name="_Toc140509667" w:id="37"/>
      <w:r w:rsidRPr="00783260">
        <w:rPr>
          <w:rFonts w:eastAsia="Times New Roman"/>
          <w:color w:val="002060"/>
        </w:rPr>
        <w:t xml:space="preserve">Appendix </w:t>
      </w:r>
      <w:r w:rsidR="00543DA8">
        <w:rPr>
          <w:rFonts w:eastAsia="Times New Roman"/>
          <w:color w:val="002060"/>
        </w:rPr>
        <w:t>E</w:t>
      </w:r>
      <w:r w:rsidRPr="00783260">
        <w:rPr>
          <w:rFonts w:eastAsia="Times New Roman"/>
          <w:color w:val="002060"/>
        </w:rPr>
        <w:t>: Online Safety</w:t>
      </w:r>
      <w:bookmarkEnd w:id="37"/>
    </w:p>
    <w:p w:rsidRPr="00AF7250" w:rsidR="00783260" w:rsidP="00783260" w:rsidRDefault="00783260" w14:paraId="17EE6D38" w14:textId="528FECF5">
      <w:pPr>
        <w:spacing w:after="0" w:line="240" w:lineRule="auto"/>
        <w:jc w:val="both"/>
        <w:rPr>
          <w:rFonts w:eastAsia="Times New Roman" w:cstheme="minorHAnsi"/>
          <w:sz w:val="24"/>
          <w:szCs w:val="24"/>
        </w:rPr>
      </w:pPr>
      <w:r w:rsidRPr="00783260">
        <w:rPr>
          <w:sz w:val="24"/>
          <w:szCs w:val="24"/>
        </w:rPr>
        <w:t>Teaching pupils to stay safe online and keeping children safe online in school is a crucial part of</w:t>
      </w:r>
      <w:r w:rsidR="003D460E">
        <w:rPr>
          <w:sz w:val="24"/>
          <w:szCs w:val="24"/>
        </w:rPr>
        <w:t xml:space="preserve"> safeguarding</w:t>
      </w:r>
      <w:r w:rsidRPr="00783260">
        <w:rPr>
          <w:sz w:val="24"/>
          <w:szCs w:val="24"/>
        </w:rPr>
        <w:t xml:space="preserve">. </w:t>
      </w:r>
      <w:r w:rsidRPr="00783260">
        <w:rPr>
          <w:rFonts w:eastAsia="Times New Roman" w:cstheme="minorHAnsi"/>
          <w:sz w:val="24"/>
          <w:szCs w:val="24"/>
        </w:rPr>
        <w:t>It is essential that children are safeguarded from potentially harmful and</w:t>
      </w:r>
      <w:r w:rsidR="003D460E">
        <w:rPr>
          <w:rFonts w:eastAsia="Times New Roman" w:cstheme="minorHAnsi"/>
          <w:sz w:val="24"/>
          <w:szCs w:val="24"/>
        </w:rPr>
        <w:t xml:space="preserve"> </w:t>
      </w:r>
      <w:r w:rsidRPr="00783260">
        <w:rPr>
          <w:rFonts w:eastAsia="Times New Roman" w:cstheme="minorHAnsi"/>
          <w:sz w:val="24"/>
          <w:szCs w:val="24"/>
        </w:rPr>
        <w:t xml:space="preserve">inappropriate online material. </w:t>
      </w:r>
      <w:r>
        <w:rPr>
          <w:rFonts w:eastAsia="Times New Roman" w:cstheme="minorHAnsi"/>
          <w:sz w:val="24"/>
          <w:szCs w:val="24"/>
        </w:rPr>
        <w:t>We take a</w:t>
      </w:r>
      <w:r w:rsidRPr="00783260">
        <w:rPr>
          <w:rFonts w:eastAsia="Times New Roman" w:cstheme="minorHAnsi"/>
          <w:sz w:val="24"/>
          <w:szCs w:val="24"/>
        </w:rPr>
        <w:t xml:space="preserve"> </w:t>
      </w:r>
      <w:r w:rsidRPr="002E148D">
        <w:rPr>
          <w:sz w:val="24"/>
          <w:szCs w:val="24"/>
        </w:rPr>
        <w:t>whole school approach</w:t>
      </w:r>
      <w:r w:rsidRPr="00783260">
        <w:rPr>
          <w:rFonts w:eastAsia="Times New Roman" w:cstheme="minorHAnsi"/>
          <w:sz w:val="24"/>
          <w:szCs w:val="24"/>
        </w:rPr>
        <w:t xml:space="preserve"> to online</w:t>
      </w:r>
      <w:r>
        <w:rPr>
          <w:rFonts w:eastAsia="Times New Roman" w:cstheme="minorHAnsi"/>
          <w:sz w:val="24"/>
          <w:szCs w:val="24"/>
        </w:rPr>
        <w:t xml:space="preserve"> </w:t>
      </w:r>
      <w:r w:rsidRPr="00783260">
        <w:rPr>
          <w:rFonts w:eastAsia="Times New Roman" w:cstheme="minorHAnsi"/>
          <w:sz w:val="24"/>
          <w:szCs w:val="24"/>
        </w:rPr>
        <w:t>to protect and educate pupils, students, and staff</w:t>
      </w:r>
      <w:r>
        <w:rPr>
          <w:rFonts w:eastAsia="Times New Roman" w:cstheme="minorHAnsi"/>
          <w:sz w:val="24"/>
          <w:szCs w:val="24"/>
        </w:rPr>
        <w:t xml:space="preserve"> </w:t>
      </w:r>
      <w:r w:rsidRPr="00783260">
        <w:rPr>
          <w:rFonts w:eastAsia="Times New Roman" w:cstheme="minorHAnsi"/>
          <w:sz w:val="24"/>
          <w:szCs w:val="24"/>
        </w:rPr>
        <w:t xml:space="preserve">in their use of technology and establishes mechanisms to identify, </w:t>
      </w:r>
      <w:r w:rsidRPr="00AF7250">
        <w:rPr>
          <w:rFonts w:eastAsia="Times New Roman" w:cstheme="minorHAnsi"/>
          <w:sz w:val="24"/>
          <w:szCs w:val="24"/>
        </w:rPr>
        <w:t>intervene in, and escalate any concerns where appropriate.</w:t>
      </w:r>
    </w:p>
    <w:p w:rsidRPr="00AF7250" w:rsidR="00AF7250" w:rsidP="00783260" w:rsidRDefault="00AF7250" w14:paraId="26A45D65" w14:textId="4691CFCD">
      <w:pPr>
        <w:spacing w:after="0" w:line="240" w:lineRule="auto"/>
        <w:jc w:val="both"/>
        <w:rPr>
          <w:rFonts w:eastAsia="Times New Roman" w:cstheme="minorHAnsi"/>
          <w:sz w:val="24"/>
          <w:szCs w:val="24"/>
        </w:rPr>
      </w:pPr>
      <w:r w:rsidRPr="00AF7250">
        <w:rPr>
          <w:rFonts w:eastAsia="Times New Roman" w:cstheme="minorHAnsi"/>
          <w:sz w:val="24"/>
          <w:szCs w:val="24"/>
        </w:rPr>
        <w:br/>
      </w:r>
      <w:r w:rsidRPr="00AF7250">
        <w:rPr>
          <w:rFonts w:eastAsia="Times New Roman" w:cstheme="minorHAnsi"/>
          <w:sz w:val="24"/>
          <w:szCs w:val="24"/>
        </w:rPr>
        <w:t>Our approach to online safety runs through every aspect of our work with children, including (but not limited to)</w:t>
      </w:r>
      <w:r>
        <w:rPr>
          <w:rFonts w:eastAsia="Times New Roman" w:cstheme="minorHAnsi"/>
          <w:sz w:val="24"/>
          <w:szCs w:val="24"/>
        </w:rPr>
        <w:t>:</w:t>
      </w:r>
    </w:p>
    <w:p w:rsidRPr="00AF7250" w:rsidR="00AF7250" w:rsidP="00783260" w:rsidRDefault="00AF7250" w14:paraId="7DF93F14" w14:textId="5DF5EBC2">
      <w:pPr>
        <w:spacing w:after="0" w:line="240" w:lineRule="auto"/>
        <w:jc w:val="both"/>
        <w:rPr>
          <w:rFonts w:eastAsia="Times New Roman" w:cstheme="minorHAnsi"/>
          <w:sz w:val="24"/>
          <w:szCs w:val="24"/>
        </w:rPr>
      </w:pPr>
    </w:p>
    <w:p w:rsidRPr="00AF7250" w:rsidR="00AF7250" w:rsidP="00F42F5D" w:rsidRDefault="00AF7250" w14:paraId="4F884CEB" w14:textId="78C6C132">
      <w:pPr>
        <w:pStyle w:val="ListParagraph"/>
        <w:numPr>
          <w:ilvl w:val="0"/>
          <w:numId w:val="69"/>
        </w:numPr>
        <w:jc w:val="both"/>
        <w:rPr>
          <w:rFonts w:asciiTheme="minorHAnsi" w:hAnsiTheme="minorHAnsi" w:cstheme="minorHAnsi"/>
        </w:rPr>
      </w:pPr>
      <w:r>
        <w:rPr>
          <w:rFonts w:asciiTheme="minorHAnsi" w:hAnsiTheme="minorHAnsi" w:cstheme="minorHAnsi"/>
        </w:rPr>
        <w:t>c</w:t>
      </w:r>
      <w:r w:rsidRPr="00AF7250">
        <w:rPr>
          <w:rFonts w:asciiTheme="minorHAnsi" w:hAnsiTheme="minorHAnsi" w:cstheme="minorHAnsi"/>
        </w:rPr>
        <w:t xml:space="preserve">urriculum planning and </w:t>
      </w:r>
      <w:proofErr w:type="gramStart"/>
      <w:r w:rsidRPr="00AF7250">
        <w:rPr>
          <w:rFonts w:asciiTheme="minorHAnsi" w:hAnsiTheme="minorHAnsi" w:cstheme="minorHAnsi"/>
        </w:rPr>
        <w:t>RSHE</w:t>
      </w:r>
      <w:r>
        <w:rPr>
          <w:rFonts w:asciiTheme="minorHAnsi" w:hAnsiTheme="minorHAnsi" w:cstheme="minorHAnsi"/>
        </w:rPr>
        <w:t>;</w:t>
      </w:r>
      <w:proofErr w:type="gramEnd"/>
    </w:p>
    <w:p w:rsidRPr="00AF7250" w:rsidR="00AF7250" w:rsidP="00F42F5D" w:rsidRDefault="00AF7250" w14:paraId="387EFB00" w14:textId="7106FE4F">
      <w:pPr>
        <w:pStyle w:val="ListParagraph"/>
        <w:numPr>
          <w:ilvl w:val="0"/>
          <w:numId w:val="69"/>
        </w:numPr>
        <w:jc w:val="both"/>
        <w:rPr>
          <w:rFonts w:asciiTheme="minorHAnsi" w:hAnsiTheme="minorHAnsi" w:cstheme="minorHAnsi"/>
        </w:rPr>
      </w:pPr>
      <w:r w:rsidRPr="00AF7250">
        <w:rPr>
          <w:rFonts w:asciiTheme="minorHAnsi" w:hAnsiTheme="minorHAnsi" w:cstheme="minorHAnsi"/>
        </w:rPr>
        <w:t xml:space="preserve">teacher </w:t>
      </w:r>
      <w:proofErr w:type="gramStart"/>
      <w:r w:rsidRPr="00AF7250">
        <w:rPr>
          <w:rFonts w:asciiTheme="minorHAnsi" w:hAnsiTheme="minorHAnsi" w:cstheme="minorHAnsi"/>
        </w:rPr>
        <w:t>training</w:t>
      </w:r>
      <w:r>
        <w:rPr>
          <w:rFonts w:asciiTheme="minorHAnsi" w:hAnsiTheme="minorHAnsi" w:cstheme="minorHAnsi"/>
        </w:rPr>
        <w:t>;</w:t>
      </w:r>
      <w:proofErr w:type="gramEnd"/>
    </w:p>
    <w:p w:rsidRPr="00AF7250" w:rsidR="00AF7250" w:rsidP="00F42F5D" w:rsidRDefault="00AF7250" w14:paraId="566503BB" w14:textId="17B17B20">
      <w:pPr>
        <w:pStyle w:val="ListParagraph"/>
        <w:numPr>
          <w:ilvl w:val="0"/>
          <w:numId w:val="69"/>
        </w:numPr>
        <w:jc w:val="both"/>
        <w:rPr>
          <w:rFonts w:asciiTheme="minorHAnsi" w:hAnsiTheme="minorHAnsi" w:cstheme="minorHAnsi"/>
        </w:rPr>
      </w:pPr>
      <w:r w:rsidRPr="00AF7250">
        <w:rPr>
          <w:rFonts w:asciiTheme="minorHAnsi" w:hAnsiTheme="minorHAnsi" w:cstheme="minorHAnsi"/>
        </w:rPr>
        <w:t>the role and responsibilities of the designated safeguarding lead</w:t>
      </w:r>
      <w:r>
        <w:rPr>
          <w:rFonts w:asciiTheme="minorHAnsi" w:hAnsiTheme="minorHAnsi" w:cstheme="minorHAnsi"/>
        </w:rPr>
        <w:t>; and</w:t>
      </w:r>
    </w:p>
    <w:p w:rsidR="00AF7250" w:rsidP="00F42F5D" w:rsidRDefault="00AF7250" w14:paraId="4FA2FC06" w14:textId="0ECD3B84">
      <w:pPr>
        <w:pStyle w:val="ListParagraph"/>
        <w:numPr>
          <w:ilvl w:val="0"/>
          <w:numId w:val="69"/>
        </w:numPr>
        <w:jc w:val="both"/>
        <w:rPr>
          <w:rFonts w:asciiTheme="minorHAnsi" w:hAnsiTheme="minorHAnsi" w:cstheme="minorHAnsi"/>
        </w:rPr>
      </w:pPr>
      <w:r w:rsidRPr="00AF7250">
        <w:rPr>
          <w:rFonts w:asciiTheme="minorHAnsi" w:hAnsiTheme="minorHAnsi" w:cstheme="minorHAnsi"/>
        </w:rPr>
        <w:t>parental engagement.</w:t>
      </w:r>
    </w:p>
    <w:p w:rsidR="00783260" w:rsidP="00783260" w:rsidRDefault="00783260" w14:paraId="1EB1395B" w14:textId="258B1719">
      <w:pPr>
        <w:spacing w:after="0" w:line="240" w:lineRule="auto"/>
        <w:jc w:val="both"/>
        <w:rPr>
          <w:rFonts w:eastAsia="Times New Roman" w:cstheme="minorHAnsi"/>
          <w:sz w:val="24"/>
          <w:szCs w:val="24"/>
        </w:rPr>
      </w:pPr>
    </w:p>
    <w:p w:rsidRPr="004A5A4A" w:rsidR="00D1613C" w:rsidP="00AF7250" w:rsidRDefault="00783260" w14:paraId="7FC8C1EF" w14:textId="77777777">
      <w:pPr>
        <w:jc w:val="both"/>
        <w:rPr>
          <w:rFonts w:cstheme="minorHAnsi"/>
          <w:sz w:val="24"/>
          <w:szCs w:val="24"/>
        </w:rPr>
      </w:pPr>
      <w:r w:rsidRPr="00AF1835">
        <w:rPr>
          <w:rFonts w:eastAsia="Times New Roman" w:cstheme="minorHAnsi"/>
          <w:sz w:val="24"/>
          <w:szCs w:val="24"/>
        </w:rPr>
        <w:t xml:space="preserve">This appendix complements and should be read alongside our Online Safety policy. </w:t>
      </w:r>
      <w:r w:rsidRPr="00AF1835" w:rsidR="00AF7250">
        <w:rPr>
          <w:rFonts w:cstheme="minorHAnsi"/>
          <w:sz w:val="24"/>
          <w:szCs w:val="24"/>
        </w:rPr>
        <w:t xml:space="preserve">Staff must read </w:t>
      </w:r>
      <w:r w:rsidRPr="00F236F7" w:rsidR="00AF7250">
        <w:rPr>
          <w:rFonts w:cstheme="minorHAnsi"/>
          <w:sz w:val="24"/>
          <w:szCs w:val="24"/>
        </w:rPr>
        <w:t>the Online Safety Policy in conjunction</w:t>
      </w:r>
      <w:r w:rsidRPr="00AF1835" w:rsidR="00AF7250">
        <w:rPr>
          <w:rFonts w:cstheme="minorHAnsi"/>
          <w:sz w:val="24"/>
          <w:szCs w:val="24"/>
        </w:rPr>
        <w:t xml:space="preserve"> with our Code of Conduct in relation to personal online behaviour. </w:t>
      </w:r>
      <w:r w:rsidRPr="00AF1835" w:rsidR="00AF1835">
        <w:rPr>
          <w:rFonts w:cstheme="minorHAnsi"/>
          <w:sz w:val="24"/>
          <w:szCs w:val="24"/>
        </w:rPr>
        <w:t>All staff receive online safety training at induction</w:t>
      </w:r>
      <w:r w:rsidR="00D1613C">
        <w:rPr>
          <w:rFonts w:cstheme="minorHAnsi"/>
          <w:sz w:val="24"/>
          <w:szCs w:val="24"/>
        </w:rPr>
        <w:t xml:space="preserve">, with regular updates and </w:t>
      </w:r>
      <w:r w:rsidRPr="004A5A4A" w:rsidR="00D1613C">
        <w:rPr>
          <w:rFonts w:cstheme="minorHAnsi"/>
          <w:sz w:val="24"/>
          <w:szCs w:val="24"/>
        </w:rPr>
        <w:t>formal</w:t>
      </w:r>
      <w:r w:rsidRPr="004A5A4A" w:rsidR="00AF1835">
        <w:rPr>
          <w:rFonts w:cstheme="minorHAnsi"/>
          <w:sz w:val="24"/>
          <w:szCs w:val="24"/>
        </w:rPr>
        <w:t xml:space="preserve"> annual</w:t>
      </w:r>
      <w:r w:rsidRPr="004A5A4A" w:rsidR="00D1613C">
        <w:rPr>
          <w:rFonts w:cstheme="minorHAnsi"/>
          <w:sz w:val="24"/>
          <w:szCs w:val="24"/>
        </w:rPr>
        <w:t xml:space="preserve"> training </w:t>
      </w:r>
      <w:r w:rsidRPr="004A5A4A" w:rsidR="00AF1835">
        <w:rPr>
          <w:rFonts w:cstheme="minorHAnsi"/>
          <w:sz w:val="24"/>
          <w:szCs w:val="24"/>
        </w:rPr>
        <w:t xml:space="preserve">thereafter. </w:t>
      </w:r>
    </w:p>
    <w:p w:rsidR="00D1613C" w:rsidP="00D1613C" w:rsidRDefault="00D1613C" w14:paraId="33683EDB" w14:textId="4B60F3BA">
      <w:pPr>
        <w:jc w:val="both"/>
        <w:rPr>
          <w:rFonts w:cstheme="minorHAnsi"/>
          <w:b/>
          <w:bCs/>
          <w:color w:val="FF0000"/>
          <w:sz w:val="24"/>
          <w:szCs w:val="24"/>
        </w:rPr>
      </w:pPr>
      <w:r w:rsidRPr="004A5A4A">
        <w:rPr>
          <w:rFonts w:cstheme="minorHAnsi"/>
          <w:sz w:val="24"/>
          <w:szCs w:val="24"/>
        </w:rPr>
        <w:t>The Designated Safeguarding Lead (DSL) takes lead responsibility for online safety</w:t>
      </w:r>
      <w:r w:rsidRPr="004A5A4A" w:rsidR="00C90EBD">
        <w:rPr>
          <w:rFonts w:cstheme="minorHAnsi"/>
          <w:sz w:val="24"/>
          <w:szCs w:val="24"/>
        </w:rPr>
        <w:t xml:space="preserve"> </w:t>
      </w:r>
      <w:r w:rsidRPr="004A5A4A" w:rsidR="00C90EBD">
        <w:rPr>
          <w:sz w:val="24"/>
          <w:szCs w:val="24"/>
        </w:rPr>
        <w:t>and understanding the filtering and monitoring systems and processes in place</w:t>
      </w:r>
      <w:r w:rsidRPr="004A5A4A">
        <w:rPr>
          <w:rFonts w:cstheme="minorHAnsi"/>
          <w:sz w:val="24"/>
          <w:szCs w:val="24"/>
        </w:rPr>
        <w:t xml:space="preserve">. </w:t>
      </w:r>
      <w:r w:rsidRPr="004A5A4A" w:rsidR="00AF1835">
        <w:rPr>
          <w:rFonts w:cstheme="minorHAnsi"/>
          <w:sz w:val="24"/>
          <w:szCs w:val="24"/>
        </w:rPr>
        <w:t xml:space="preserve">The </w:t>
      </w:r>
      <w:r w:rsidRPr="004A5A4A">
        <w:rPr>
          <w:rFonts w:cstheme="minorHAnsi"/>
          <w:sz w:val="24"/>
          <w:szCs w:val="24"/>
        </w:rPr>
        <w:t xml:space="preserve">DSL </w:t>
      </w:r>
      <w:r w:rsidRPr="004A5A4A" w:rsidR="00AF1835">
        <w:rPr>
          <w:rFonts w:cstheme="minorHAnsi"/>
          <w:sz w:val="24"/>
          <w:szCs w:val="24"/>
        </w:rPr>
        <w:t>attend</w:t>
      </w:r>
      <w:r w:rsidRPr="004A5A4A">
        <w:rPr>
          <w:rFonts w:cstheme="minorHAnsi"/>
          <w:sz w:val="24"/>
          <w:szCs w:val="24"/>
        </w:rPr>
        <w:t>s</w:t>
      </w:r>
      <w:r w:rsidRPr="004A5A4A" w:rsidR="00AF1835">
        <w:rPr>
          <w:rFonts w:cstheme="minorHAnsi"/>
          <w:sz w:val="24"/>
          <w:szCs w:val="24"/>
        </w:rPr>
        <w:t xml:space="preserve"> training regularly to ensure that they </w:t>
      </w:r>
      <w:r w:rsidRPr="004A5A4A" w:rsidR="00AF1835">
        <w:rPr>
          <w:sz w:val="24"/>
          <w:szCs w:val="24"/>
        </w:rPr>
        <w:t xml:space="preserve">understand the unique risks associated with online safety and </w:t>
      </w:r>
      <w:r w:rsidRPr="004A5A4A">
        <w:rPr>
          <w:sz w:val="24"/>
          <w:szCs w:val="24"/>
        </w:rPr>
        <w:t>to ensure that they are</w:t>
      </w:r>
      <w:r w:rsidRPr="004A5A4A" w:rsidR="00AF1835">
        <w:rPr>
          <w:sz w:val="24"/>
          <w:szCs w:val="24"/>
        </w:rPr>
        <w:t xml:space="preserve"> confident that they have the relevant knowledge and up to date capability required to keep children safe whilst they are online </w:t>
      </w:r>
      <w:r w:rsidRPr="002A6777" w:rsidR="00AF1835">
        <w:rPr>
          <w:sz w:val="24"/>
          <w:szCs w:val="24"/>
        </w:rPr>
        <w:t>at school.</w:t>
      </w:r>
      <w:r w:rsidRPr="00AF1835" w:rsidR="00AF1835">
        <w:rPr>
          <w:b/>
          <w:bCs/>
          <w:color w:val="FF0000"/>
          <w:sz w:val="24"/>
          <w:szCs w:val="24"/>
        </w:rPr>
        <w:t xml:space="preserve"> </w:t>
      </w:r>
    </w:p>
    <w:p w:rsidR="003D25B0" w:rsidP="003D25B0" w:rsidRDefault="00783260" w14:paraId="4959D98D" w14:textId="77777777">
      <w:pPr>
        <w:spacing w:after="0" w:line="240" w:lineRule="auto"/>
        <w:jc w:val="both"/>
        <w:rPr>
          <w:rFonts w:cstheme="minorHAnsi"/>
          <w:b/>
          <w:bCs/>
          <w:color w:val="FF0000"/>
          <w:sz w:val="24"/>
          <w:szCs w:val="24"/>
        </w:rPr>
      </w:pPr>
      <w:r w:rsidRPr="00AF7250">
        <w:rPr>
          <w:rFonts w:eastAsia="Times New Roman" w:cstheme="minorHAnsi"/>
          <w:b/>
          <w:bCs/>
          <w:sz w:val="24"/>
          <w:szCs w:val="24"/>
          <w:u w:val="single"/>
        </w:rPr>
        <w:t xml:space="preserve">Risks to children </w:t>
      </w:r>
    </w:p>
    <w:p w:rsidRPr="003D25B0" w:rsidR="00783260" w:rsidP="003D25B0" w:rsidRDefault="00783260" w14:paraId="2FFF9627" w14:textId="1E88AAE9">
      <w:pPr>
        <w:jc w:val="both"/>
        <w:rPr>
          <w:rFonts w:cstheme="minorHAnsi"/>
          <w:b/>
          <w:bCs/>
          <w:color w:val="FF0000"/>
          <w:sz w:val="24"/>
          <w:szCs w:val="24"/>
        </w:rPr>
      </w:pPr>
      <w:r w:rsidRPr="00783260">
        <w:rPr>
          <w:rFonts w:eastAsia="Times New Roman" w:cstheme="minorHAnsi"/>
          <w:sz w:val="24"/>
          <w:szCs w:val="24"/>
        </w:rPr>
        <w:t>The breadth of issues classified within online safety is considerable, but can be</w:t>
      </w:r>
      <w:r>
        <w:rPr>
          <w:rFonts w:eastAsia="Times New Roman" w:cstheme="minorHAnsi"/>
          <w:sz w:val="24"/>
          <w:szCs w:val="24"/>
        </w:rPr>
        <w:t xml:space="preserve"> </w:t>
      </w:r>
      <w:r w:rsidRPr="00783260">
        <w:rPr>
          <w:rFonts w:eastAsia="Times New Roman" w:cstheme="minorHAnsi"/>
          <w:sz w:val="24"/>
          <w:szCs w:val="24"/>
        </w:rPr>
        <w:t>categorised into four areas of risk:</w:t>
      </w:r>
    </w:p>
    <w:p w:rsidRPr="002A6777" w:rsidR="00783260" w:rsidP="00F42F5D" w:rsidRDefault="00783260" w14:paraId="7E40E95F" w14:textId="5AF5F279">
      <w:pPr>
        <w:pStyle w:val="ListParagraph"/>
        <w:numPr>
          <w:ilvl w:val="0"/>
          <w:numId w:val="68"/>
        </w:numPr>
        <w:jc w:val="both"/>
        <w:rPr>
          <w:rFonts w:asciiTheme="minorHAnsi" w:hAnsiTheme="minorHAnsi" w:cstheme="minorHAnsi"/>
        </w:rPr>
      </w:pPr>
      <w:r w:rsidRPr="002A6777">
        <w:rPr>
          <w:rFonts w:asciiTheme="minorHAnsi" w:hAnsiTheme="minorHAnsi" w:cstheme="minorHAnsi"/>
          <w:b/>
          <w:bCs/>
        </w:rPr>
        <w:t>content</w:t>
      </w:r>
      <w:r w:rsidRPr="002A6777">
        <w:rPr>
          <w:rFonts w:asciiTheme="minorHAnsi" w:hAnsiTheme="minorHAnsi" w:cstheme="minorHAnsi"/>
        </w:rPr>
        <w:t>: being exposed to illegal, inappropriate or harmful content, for example: pornography, fake news, racism, misogyny, self-harm, suicide, anti-Semitism, radicalisation and extremism</w:t>
      </w:r>
      <w:r w:rsidRPr="002A6777" w:rsidR="00256894">
        <w:rPr>
          <w:rFonts w:asciiTheme="minorHAnsi" w:hAnsiTheme="minorHAnsi" w:cstheme="minorHAnsi"/>
        </w:rPr>
        <w:t>,</w:t>
      </w:r>
      <w:r w:rsidRPr="002A6777" w:rsidR="00256894">
        <w:t xml:space="preserve"> misinformation, disinformation (including fake news) and conspiracy theories.</w:t>
      </w:r>
    </w:p>
    <w:p w:rsidRPr="00783260" w:rsidR="00783260" w:rsidP="00F42F5D" w:rsidRDefault="00783260" w14:paraId="7F14E8AC" w14:textId="6818BF1A">
      <w:pPr>
        <w:pStyle w:val="ListParagraph"/>
        <w:numPr>
          <w:ilvl w:val="0"/>
          <w:numId w:val="68"/>
        </w:numPr>
        <w:jc w:val="both"/>
        <w:rPr>
          <w:rFonts w:asciiTheme="minorHAnsi" w:hAnsiTheme="minorHAnsi" w:cstheme="minorHAnsi"/>
        </w:rPr>
      </w:pPr>
      <w:r w:rsidRPr="00783260">
        <w:rPr>
          <w:rFonts w:asciiTheme="minorHAnsi" w:hAnsiTheme="minorHAnsi" w:cstheme="minorHAnsi"/>
          <w:b/>
          <w:bCs/>
        </w:rPr>
        <w:t>cont</w:t>
      </w:r>
      <w:r w:rsidRPr="00AF7250">
        <w:rPr>
          <w:rFonts w:asciiTheme="minorHAnsi" w:hAnsiTheme="minorHAnsi" w:cstheme="minorHAnsi"/>
          <w:b/>
          <w:bCs/>
        </w:rPr>
        <w:t>act</w:t>
      </w:r>
      <w:r w:rsidRPr="00783260">
        <w:rPr>
          <w:rFonts w:asciiTheme="minorHAnsi" w:hAnsiTheme="minorHAnsi" w:cstheme="minorHAnsi"/>
        </w:rPr>
        <w:t xml:space="preserve">: being subjected to harmful online interaction with other users; for example: peer to peer pressure, commercial advertising and adults posing as children or young adults with the intention to groom or exploit them for sexual, criminal, financial or other </w:t>
      </w:r>
      <w:proofErr w:type="gramStart"/>
      <w:r w:rsidRPr="00783260">
        <w:rPr>
          <w:rFonts w:asciiTheme="minorHAnsi" w:hAnsiTheme="minorHAnsi" w:cstheme="minorHAnsi"/>
        </w:rPr>
        <w:t>purposes’</w:t>
      </w:r>
      <w:proofErr w:type="gramEnd"/>
      <w:r w:rsidRPr="00783260">
        <w:rPr>
          <w:rFonts w:asciiTheme="minorHAnsi" w:hAnsiTheme="minorHAnsi" w:cstheme="minorHAnsi"/>
        </w:rPr>
        <w:t>.</w:t>
      </w:r>
    </w:p>
    <w:p w:rsidRPr="00783260" w:rsidR="00783260" w:rsidP="00F42F5D" w:rsidRDefault="00783260" w14:paraId="639EB66B" w14:textId="46AF1D56">
      <w:pPr>
        <w:pStyle w:val="ListParagraph"/>
        <w:numPr>
          <w:ilvl w:val="0"/>
          <w:numId w:val="68"/>
        </w:numPr>
        <w:jc w:val="both"/>
        <w:rPr>
          <w:rFonts w:asciiTheme="minorHAnsi" w:hAnsiTheme="minorHAnsi" w:cstheme="minorHAnsi"/>
        </w:rPr>
      </w:pPr>
      <w:r w:rsidRPr="00AF7250">
        <w:rPr>
          <w:rFonts w:asciiTheme="minorHAnsi" w:hAnsiTheme="minorHAnsi" w:cstheme="minorHAnsi"/>
          <w:b/>
          <w:bCs/>
        </w:rPr>
        <w:t>conduct:</w:t>
      </w:r>
      <w:r w:rsidRPr="00783260">
        <w:rPr>
          <w:rFonts w:asciiTheme="minorHAnsi" w:hAnsiTheme="minorHAnsi" w:cstheme="minorHAnsi"/>
        </w:rPr>
        <w:t xml:space="preserve"> personal online behaviour that increases the likelihood of, or causes, harm; for example, making, sending and receiving explicit images (</w:t>
      </w:r>
      <w:proofErr w:type="spellStart"/>
      <w:r w:rsidRPr="00783260">
        <w:rPr>
          <w:rFonts w:asciiTheme="minorHAnsi" w:hAnsiTheme="minorHAnsi" w:cstheme="minorHAnsi"/>
        </w:rPr>
        <w:t>e.g</w:t>
      </w:r>
      <w:proofErr w:type="spellEnd"/>
      <w:r w:rsidRPr="00783260">
        <w:rPr>
          <w:rFonts w:asciiTheme="minorHAnsi" w:hAnsiTheme="minorHAnsi" w:cstheme="minorHAnsi"/>
        </w:rPr>
        <w:t xml:space="preserve"> consensual and non-consensual sharing of nudes and semi-nudes and/or pornography, sharing other explicit images and online bullying; and</w:t>
      </w:r>
    </w:p>
    <w:p w:rsidR="00783260" w:rsidP="00F42F5D" w:rsidRDefault="00783260" w14:paraId="30FB07D5" w14:textId="309C19A7">
      <w:pPr>
        <w:pStyle w:val="ListParagraph"/>
        <w:numPr>
          <w:ilvl w:val="0"/>
          <w:numId w:val="68"/>
        </w:numPr>
        <w:jc w:val="both"/>
        <w:rPr>
          <w:rFonts w:asciiTheme="minorHAnsi" w:hAnsiTheme="minorHAnsi" w:cstheme="minorHAnsi"/>
        </w:rPr>
      </w:pPr>
      <w:r w:rsidRPr="00AF7250">
        <w:rPr>
          <w:rFonts w:asciiTheme="minorHAnsi" w:hAnsiTheme="minorHAnsi" w:cstheme="minorHAnsi"/>
          <w:b/>
          <w:bCs/>
        </w:rPr>
        <w:t>commerce</w:t>
      </w:r>
      <w:r w:rsidRPr="00AF7250" w:rsidR="00AF7250">
        <w:rPr>
          <w:rFonts w:asciiTheme="minorHAnsi" w:hAnsiTheme="minorHAnsi" w:cstheme="minorHAnsi"/>
          <w:b/>
          <w:bCs/>
        </w:rPr>
        <w:t>:</w:t>
      </w:r>
      <w:r w:rsidRPr="00783260">
        <w:rPr>
          <w:rFonts w:asciiTheme="minorHAnsi" w:hAnsiTheme="minorHAnsi" w:cstheme="minorHAnsi"/>
        </w:rPr>
        <w:t xml:space="preserve"> risks such as online gambling, inappropriate advertising, phishing and or financial scams. </w:t>
      </w:r>
    </w:p>
    <w:p w:rsidRPr="002A6777" w:rsidR="002A6777" w:rsidP="002A6777" w:rsidRDefault="002A6777" w14:paraId="4C329845" w14:textId="6FE19656">
      <w:pPr>
        <w:pStyle w:val="ListParagraph"/>
        <w:numPr>
          <w:ilvl w:val="0"/>
          <w:numId w:val="68"/>
        </w:numPr>
        <w:jc w:val="both"/>
        <w:rPr>
          <w:rFonts w:asciiTheme="minorHAnsi" w:hAnsiTheme="minorHAnsi" w:cstheme="minorHAnsi"/>
        </w:rPr>
      </w:pPr>
      <w:r>
        <w:rPr>
          <w:rFonts w:asciiTheme="minorHAnsi" w:hAnsiTheme="minorHAnsi" w:cstheme="minorHAnsi"/>
          <w:b/>
          <w:bCs/>
        </w:rPr>
        <w:t>Consent:</w:t>
      </w:r>
      <w:r>
        <w:rPr>
          <w:rFonts w:asciiTheme="minorHAnsi" w:hAnsiTheme="minorHAnsi" w:cstheme="minorHAnsi"/>
        </w:rPr>
        <w:t xml:space="preserve"> have you given consent or have your asked for consent before sharing?</w:t>
      </w:r>
    </w:p>
    <w:p w:rsidRPr="00AF1835" w:rsidR="00783260" w:rsidP="003D25B0" w:rsidRDefault="00783260" w14:paraId="28E86073" w14:textId="7BEEA64D">
      <w:pPr>
        <w:spacing w:after="0" w:line="240" w:lineRule="auto"/>
        <w:jc w:val="both"/>
        <w:rPr>
          <w:sz w:val="24"/>
          <w:szCs w:val="24"/>
        </w:rPr>
      </w:pPr>
    </w:p>
    <w:p w:rsidRPr="00AF1835" w:rsidR="00AF7250" w:rsidP="003D25B0" w:rsidRDefault="00AF7250" w14:paraId="0D6EE404" w14:textId="3332AE5D">
      <w:pPr>
        <w:spacing w:after="0" w:line="240" w:lineRule="auto"/>
        <w:jc w:val="both"/>
        <w:rPr>
          <w:sz w:val="24"/>
          <w:szCs w:val="24"/>
        </w:rPr>
      </w:pPr>
      <w:r w:rsidRPr="00AF1835">
        <w:rPr>
          <w:sz w:val="24"/>
          <w:szCs w:val="24"/>
        </w:rPr>
        <w:t xml:space="preserve">We refer to these four areas of risk when planning our approach to online safety and ensuring that we are safeguarding children against a broad spectrum of potential online harms. </w:t>
      </w:r>
    </w:p>
    <w:p w:rsidRPr="00AF1835" w:rsidR="00AF7250" w:rsidP="00AF1835" w:rsidRDefault="00AF7250" w14:paraId="7180BBCC" w14:textId="77777777">
      <w:pPr>
        <w:spacing w:after="0" w:line="240" w:lineRule="auto"/>
        <w:rPr>
          <w:sz w:val="24"/>
          <w:szCs w:val="24"/>
        </w:rPr>
      </w:pPr>
    </w:p>
    <w:p w:rsidRPr="00AF1835" w:rsidR="00AF7250" w:rsidP="00AF1835" w:rsidRDefault="00AF7250" w14:paraId="0D6C1379" w14:textId="4820C24D">
      <w:pPr>
        <w:spacing w:after="0" w:line="240" w:lineRule="auto"/>
        <w:rPr>
          <w:b/>
          <w:bCs/>
          <w:sz w:val="24"/>
          <w:szCs w:val="24"/>
          <w:u w:val="single"/>
        </w:rPr>
      </w:pPr>
      <w:r w:rsidRPr="00AF1835">
        <w:rPr>
          <w:b/>
          <w:bCs/>
          <w:sz w:val="24"/>
          <w:szCs w:val="24"/>
          <w:u w:val="single"/>
        </w:rPr>
        <w:t xml:space="preserve">Filtering and monitoring </w:t>
      </w:r>
    </w:p>
    <w:p w:rsidRPr="00256894" w:rsidR="00C90EBD" w:rsidP="00AF1835" w:rsidRDefault="00C90EBD" w14:paraId="13C4D26E" w14:textId="69D58630">
      <w:pPr>
        <w:spacing w:after="0" w:line="240" w:lineRule="auto"/>
        <w:rPr>
          <w:sz w:val="24"/>
          <w:szCs w:val="24"/>
        </w:rPr>
      </w:pPr>
      <w:r w:rsidRPr="004A5A4A">
        <w:rPr>
          <w:sz w:val="24"/>
          <w:szCs w:val="24"/>
        </w:rPr>
        <w:t xml:space="preserve">Our filtering and monitoring procedures, including our review process, </w:t>
      </w:r>
      <w:r w:rsidRPr="004A5A4A" w:rsidR="00D157A0">
        <w:rPr>
          <w:sz w:val="24"/>
          <w:szCs w:val="24"/>
        </w:rPr>
        <w:t>are</w:t>
      </w:r>
      <w:r w:rsidRPr="004A5A4A">
        <w:rPr>
          <w:sz w:val="24"/>
          <w:szCs w:val="24"/>
        </w:rPr>
        <w:t xml:space="preserve"> informed by the DfE guidance manual ‘</w:t>
      </w:r>
      <w:hyperlink w:history="1" r:id="rId41">
        <w:r w:rsidRPr="004A5A4A">
          <w:rPr>
            <w:rStyle w:val="Hyperlink"/>
            <w:rFonts w:asciiTheme="minorHAnsi" w:hAnsiTheme="minorHAnsi" w:cstheme="minorBidi"/>
            <w:color w:val="4472C4" w:themeColor="accent1"/>
            <w:sz w:val="24"/>
            <w:szCs w:val="24"/>
          </w:rPr>
          <w:t>Meeting digital and technology standards in schools and colleges</w:t>
        </w:r>
      </w:hyperlink>
      <w:r w:rsidRPr="004A5A4A">
        <w:rPr>
          <w:sz w:val="24"/>
          <w:szCs w:val="24"/>
        </w:rPr>
        <w:t>’</w:t>
      </w:r>
      <w:r w:rsidRPr="004A5A4A">
        <w:rPr>
          <w:rStyle w:val="FootnoteReference"/>
          <w:sz w:val="24"/>
          <w:szCs w:val="24"/>
        </w:rPr>
        <w:footnoteReference w:id="21"/>
      </w:r>
      <w:r w:rsidRPr="004A5A4A">
        <w:rPr>
          <w:sz w:val="24"/>
          <w:szCs w:val="24"/>
        </w:rPr>
        <w:t>. For more information</w:t>
      </w:r>
      <w:r w:rsidRPr="004A5A4A" w:rsidR="00D157A0">
        <w:rPr>
          <w:sz w:val="24"/>
          <w:szCs w:val="24"/>
        </w:rPr>
        <w:t xml:space="preserve"> about the filtering and monitoring standards we </w:t>
      </w:r>
      <w:r w:rsidRPr="002A6777" w:rsidR="00D157A0">
        <w:rPr>
          <w:sz w:val="24"/>
          <w:szCs w:val="24"/>
        </w:rPr>
        <w:t>adhere to</w:t>
      </w:r>
      <w:r w:rsidRPr="002A6777">
        <w:rPr>
          <w:sz w:val="24"/>
          <w:szCs w:val="24"/>
        </w:rPr>
        <w:t>, see ‘</w:t>
      </w:r>
      <w:hyperlink w:history="1" r:id="rId42">
        <w:r w:rsidRPr="002A6777">
          <w:rPr>
            <w:rStyle w:val="Hyperlink"/>
            <w:rFonts w:asciiTheme="minorHAnsi" w:hAnsiTheme="minorHAnsi" w:cstheme="minorBidi"/>
            <w:color w:val="4472C4" w:themeColor="accent1"/>
            <w:sz w:val="24"/>
            <w:szCs w:val="24"/>
          </w:rPr>
          <w:t>Filtering and monitoring standards for schools and colleges</w:t>
        </w:r>
      </w:hyperlink>
      <w:r w:rsidRPr="002A6777">
        <w:rPr>
          <w:sz w:val="24"/>
          <w:szCs w:val="24"/>
        </w:rPr>
        <w:t>’ (March 2022).</w:t>
      </w:r>
      <w:r w:rsidRPr="002A6777">
        <w:rPr>
          <w:rStyle w:val="FootnoteReference"/>
          <w:sz w:val="24"/>
          <w:szCs w:val="24"/>
        </w:rPr>
        <w:footnoteReference w:id="22"/>
      </w:r>
      <w:r w:rsidRPr="002A6777">
        <w:rPr>
          <w:sz w:val="24"/>
          <w:szCs w:val="24"/>
        </w:rPr>
        <w:t xml:space="preserve"> </w:t>
      </w:r>
      <w:r w:rsidRPr="002A6777" w:rsidR="00256894">
        <w:rPr>
          <w:sz w:val="24"/>
          <w:szCs w:val="24"/>
        </w:rPr>
        <w:t xml:space="preserve"> Schools can use the DFE ‘</w:t>
      </w:r>
      <w:hyperlink w:history="1" r:id="rId43">
        <w:r w:rsidRPr="002A6777" w:rsidR="00256894">
          <w:rPr>
            <w:rStyle w:val="Hyperlink"/>
            <w:rFonts w:asciiTheme="minorHAnsi" w:hAnsiTheme="minorHAnsi" w:cstheme="minorBidi"/>
            <w:sz w:val="24"/>
            <w:szCs w:val="24"/>
          </w:rPr>
          <w:t>Plan technology for your school service’</w:t>
        </w:r>
      </w:hyperlink>
      <w:r w:rsidRPr="002A6777" w:rsidR="00256894">
        <w:rPr>
          <w:sz w:val="24"/>
          <w:szCs w:val="24"/>
        </w:rPr>
        <w:t xml:space="preserve"> to self-assess against the filtering and monitoring standards.</w:t>
      </w:r>
    </w:p>
    <w:p w:rsidR="00256894" w:rsidP="00AF1835" w:rsidRDefault="00256894" w14:paraId="0939904E" w14:textId="77777777">
      <w:pPr>
        <w:spacing w:after="0" w:line="240" w:lineRule="auto"/>
        <w:rPr>
          <w:sz w:val="24"/>
          <w:szCs w:val="24"/>
        </w:rPr>
      </w:pPr>
    </w:p>
    <w:p w:rsidRPr="00AF1835" w:rsidR="00AF7250" w:rsidP="00AF1835" w:rsidRDefault="00AF7250" w14:paraId="2BCAE5FB" w14:textId="0279B798">
      <w:pPr>
        <w:spacing w:after="0" w:line="240" w:lineRule="auto"/>
        <w:rPr>
          <w:sz w:val="24"/>
          <w:szCs w:val="24"/>
        </w:rPr>
      </w:pPr>
      <w:proofErr w:type="gramStart"/>
      <w:r w:rsidRPr="00AF1835">
        <w:rPr>
          <w:sz w:val="24"/>
          <w:szCs w:val="24"/>
        </w:rPr>
        <w:t>In order to</w:t>
      </w:r>
      <w:proofErr w:type="gramEnd"/>
      <w:r w:rsidRPr="00AF1835">
        <w:rPr>
          <w:sz w:val="24"/>
          <w:szCs w:val="24"/>
        </w:rPr>
        <w:t xml:space="preserve"> keep children safe when using school IT equipment, we </w:t>
      </w:r>
      <w:r w:rsidRPr="002A6777" w:rsidR="002A6777">
        <w:rPr>
          <w:sz w:val="24"/>
          <w:szCs w:val="24"/>
        </w:rPr>
        <w:t>maintain robust filters and monitoring systems.</w:t>
      </w:r>
    </w:p>
    <w:p w:rsidRPr="00AF1835" w:rsidR="00AF7250" w:rsidP="00AF1835" w:rsidRDefault="00AF7250" w14:paraId="37334AD1" w14:textId="3A57F369">
      <w:pPr>
        <w:spacing w:after="0" w:line="240" w:lineRule="auto"/>
        <w:rPr>
          <w:sz w:val="24"/>
          <w:szCs w:val="24"/>
        </w:rPr>
      </w:pPr>
    </w:p>
    <w:p w:rsidRPr="002A6777" w:rsidR="00AF7250" w:rsidP="00AF1835" w:rsidRDefault="00AF7250" w14:paraId="5B21E3E0" w14:textId="57802274">
      <w:pPr>
        <w:spacing w:after="0" w:line="240" w:lineRule="auto"/>
        <w:rPr>
          <w:sz w:val="24"/>
          <w:szCs w:val="24"/>
        </w:rPr>
      </w:pPr>
      <w:r w:rsidRPr="00AF1835">
        <w:rPr>
          <w:sz w:val="24"/>
          <w:szCs w:val="24"/>
        </w:rPr>
        <w:t xml:space="preserve">Staff devices </w:t>
      </w:r>
      <w:r w:rsidRPr="002A6777" w:rsidR="002A6777">
        <w:rPr>
          <w:sz w:val="24"/>
          <w:szCs w:val="24"/>
        </w:rPr>
        <w:t>are all monitored for safe usage in line with our Acceptable Use Agreement.</w:t>
      </w:r>
    </w:p>
    <w:p w:rsidRPr="002A6777" w:rsidR="00AF7250" w:rsidP="00AF1835" w:rsidRDefault="00AF7250" w14:paraId="4B716107" w14:textId="57A419F1">
      <w:pPr>
        <w:spacing w:after="0" w:line="240" w:lineRule="auto"/>
        <w:rPr>
          <w:sz w:val="24"/>
          <w:szCs w:val="24"/>
        </w:rPr>
      </w:pPr>
    </w:p>
    <w:p w:rsidR="00AF7250" w:rsidP="00AF1835" w:rsidRDefault="00AF1835" w14:paraId="04243FEC" w14:textId="1EABD7CE">
      <w:pPr>
        <w:spacing w:after="0" w:line="240" w:lineRule="auto"/>
        <w:jc w:val="both"/>
        <w:rPr>
          <w:rFonts w:eastAsia="Times New Roman" w:cstheme="minorHAnsi"/>
          <w:sz w:val="24"/>
          <w:szCs w:val="24"/>
        </w:rPr>
      </w:pPr>
      <w:r w:rsidRPr="002A6777">
        <w:rPr>
          <w:rFonts w:cstheme="minorHAnsi"/>
          <w:sz w:val="24"/>
          <w:szCs w:val="24"/>
        </w:rPr>
        <w:t>We are mindful</w:t>
      </w:r>
      <w:r w:rsidRPr="00AF1835" w:rsidR="00AF7250">
        <w:rPr>
          <w:rFonts w:cstheme="minorHAnsi"/>
          <w:sz w:val="24"/>
          <w:szCs w:val="24"/>
        </w:rPr>
        <w:t xml:space="preserve"> that “over-blocking” </w:t>
      </w:r>
      <w:r w:rsidRPr="00AF1835">
        <w:rPr>
          <w:rFonts w:cstheme="minorHAnsi"/>
          <w:sz w:val="24"/>
          <w:szCs w:val="24"/>
        </w:rPr>
        <w:t>can</w:t>
      </w:r>
      <w:r w:rsidRPr="00AF1835" w:rsidR="00AF7250">
        <w:rPr>
          <w:rFonts w:cstheme="minorHAnsi"/>
          <w:sz w:val="24"/>
          <w:szCs w:val="24"/>
        </w:rPr>
        <w:t xml:space="preserve"> lead to unreasonable restrictions as to what children can be taught </w:t>
      </w:r>
      <w:proofErr w:type="gramStart"/>
      <w:r w:rsidRPr="00AF1835" w:rsidR="00AF7250">
        <w:rPr>
          <w:rFonts w:cstheme="minorHAnsi"/>
          <w:sz w:val="24"/>
          <w:szCs w:val="24"/>
        </w:rPr>
        <w:t>with regard to</w:t>
      </w:r>
      <w:proofErr w:type="gramEnd"/>
      <w:r w:rsidRPr="00AF1835" w:rsidR="00AF7250">
        <w:rPr>
          <w:rFonts w:cstheme="minorHAnsi"/>
          <w:sz w:val="24"/>
          <w:szCs w:val="24"/>
        </w:rPr>
        <w:t xml:space="preserve"> online teaching and safeguarding</w:t>
      </w:r>
      <w:r w:rsidRPr="00AF1835">
        <w:rPr>
          <w:rFonts w:cstheme="minorHAnsi"/>
          <w:sz w:val="24"/>
          <w:szCs w:val="24"/>
        </w:rPr>
        <w:t xml:space="preserve"> and mitigate against this by </w:t>
      </w:r>
      <w:r w:rsidRPr="002A6777" w:rsidR="002A6777">
        <w:rPr>
          <w:rFonts w:cstheme="minorHAnsi"/>
          <w:sz w:val="24"/>
          <w:szCs w:val="24"/>
        </w:rPr>
        <w:t>visiting our Acceptable Use Agreement with children frequently in a child friendly way and encouraging responsibility and critical thinking.</w:t>
      </w:r>
      <w:r>
        <w:rPr>
          <w:rFonts w:cstheme="minorHAnsi"/>
          <w:b/>
          <w:bCs/>
          <w:color w:val="FF0000"/>
          <w:sz w:val="24"/>
          <w:szCs w:val="24"/>
        </w:rPr>
        <w:t xml:space="preserve"> </w:t>
      </w:r>
      <w:r w:rsidRPr="00783260">
        <w:rPr>
          <w:rFonts w:eastAsia="Times New Roman" w:cstheme="minorHAnsi"/>
          <w:sz w:val="24"/>
          <w:szCs w:val="24"/>
        </w:rPr>
        <w:t>The appropriateness of any filters and monitoring systems will be informed in part, by the risk assessment</w:t>
      </w:r>
      <w:r>
        <w:rPr>
          <w:rFonts w:eastAsia="Times New Roman" w:cstheme="minorHAnsi"/>
          <w:sz w:val="24"/>
          <w:szCs w:val="24"/>
        </w:rPr>
        <w:t xml:space="preserve"> </w:t>
      </w:r>
      <w:r w:rsidRPr="00783260">
        <w:rPr>
          <w:rFonts w:eastAsia="Times New Roman" w:cstheme="minorHAnsi"/>
          <w:sz w:val="24"/>
          <w:szCs w:val="24"/>
        </w:rPr>
        <w:t>required by the Prevent Duty.</w:t>
      </w:r>
    </w:p>
    <w:p w:rsidR="00A05A6C" w:rsidP="00AF1835" w:rsidRDefault="00A05A6C" w14:paraId="5C7F2FD8" w14:textId="77777777">
      <w:pPr>
        <w:spacing w:after="0" w:line="240" w:lineRule="auto"/>
        <w:jc w:val="both"/>
        <w:rPr>
          <w:rFonts w:eastAsia="Times New Roman" w:cstheme="minorHAnsi"/>
          <w:sz w:val="24"/>
          <w:szCs w:val="24"/>
        </w:rPr>
      </w:pPr>
    </w:p>
    <w:p w:rsidRPr="00AF1835" w:rsidR="00A05A6C" w:rsidP="00AF1835" w:rsidRDefault="00A05A6C" w14:paraId="7148B604" w14:textId="70F3923C">
      <w:pPr>
        <w:spacing w:after="0" w:line="240" w:lineRule="auto"/>
        <w:jc w:val="both"/>
        <w:rPr>
          <w:rFonts w:eastAsia="Times New Roman" w:cstheme="minorHAnsi"/>
          <w:sz w:val="24"/>
          <w:szCs w:val="24"/>
        </w:rPr>
      </w:pPr>
      <w:r w:rsidRPr="002A6777">
        <w:rPr>
          <w:rFonts w:eastAsia="Times New Roman" w:cstheme="minorHAnsi"/>
          <w:b/>
          <w:bCs/>
          <w:sz w:val="24"/>
          <w:szCs w:val="24"/>
        </w:rPr>
        <w:t>Generative AI-</w:t>
      </w:r>
      <w:r w:rsidRPr="002A6777">
        <w:t xml:space="preserve"> </w:t>
      </w:r>
      <w:r w:rsidRPr="002A6777">
        <w:rPr>
          <w:rFonts w:eastAsia="Times New Roman" w:cstheme="minorHAnsi"/>
          <w:sz w:val="24"/>
          <w:szCs w:val="24"/>
        </w:rPr>
        <w:t xml:space="preserve">The school will take account of guidance published by the DFE  </w:t>
      </w:r>
      <w:hyperlink w:history="1" r:id="rId44">
        <w:r w:rsidRPr="002A6777">
          <w:rPr>
            <w:rStyle w:val="Hyperlink"/>
            <w:rFonts w:eastAsia="Times New Roman" w:asciiTheme="minorHAnsi" w:hAnsiTheme="minorHAnsi" w:cstheme="minorHAnsi"/>
            <w:sz w:val="24"/>
            <w:szCs w:val="24"/>
          </w:rPr>
          <w:t>Generative AI: product safety</w:t>
        </w:r>
      </w:hyperlink>
      <w:r w:rsidRPr="002A6777">
        <w:rPr>
          <w:rFonts w:eastAsia="Times New Roman" w:cstheme="minorHAnsi"/>
          <w:sz w:val="24"/>
          <w:szCs w:val="24"/>
        </w:rPr>
        <w:t xml:space="preserve"> expectations to support us to use generative artificial intelligence safely.</w:t>
      </w:r>
    </w:p>
    <w:p w:rsidRPr="00AF7250" w:rsidR="00AF7250" w:rsidP="00AF7250" w:rsidRDefault="00AF7250" w14:paraId="4D840891" w14:textId="0E4D30F3">
      <w:pPr>
        <w:spacing w:after="0" w:line="240" w:lineRule="auto"/>
        <w:rPr>
          <w:sz w:val="24"/>
          <w:szCs w:val="24"/>
        </w:rPr>
      </w:pPr>
    </w:p>
    <w:p w:rsidRPr="00AF1835" w:rsidR="00AF1835" w:rsidP="00AF1835" w:rsidRDefault="00AF1835" w14:paraId="5DA39DD5" w14:textId="77777777">
      <w:pPr>
        <w:pStyle w:val="NoSpacing"/>
        <w:jc w:val="both"/>
        <w:rPr>
          <w:rFonts w:cstheme="minorHAnsi"/>
          <w:b/>
          <w:bCs/>
          <w:sz w:val="24"/>
          <w:szCs w:val="24"/>
          <w:u w:val="single"/>
        </w:rPr>
      </w:pPr>
      <w:r w:rsidRPr="00AF1835">
        <w:rPr>
          <w:rFonts w:cstheme="minorHAnsi"/>
          <w:b/>
          <w:bCs/>
          <w:sz w:val="24"/>
          <w:szCs w:val="24"/>
          <w:u w:val="single"/>
        </w:rPr>
        <w:t xml:space="preserve">Pupil mobile phones </w:t>
      </w:r>
    </w:p>
    <w:p w:rsidRPr="002A6777" w:rsidR="00AF1835" w:rsidP="00AF1835" w:rsidRDefault="002A6777" w14:paraId="68EADF73" w14:textId="3817565F">
      <w:pPr>
        <w:pStyle w:val="NoSpacing"/>
        <w:jc w:val="both"/>
        <w:rPr>
          <w:rFonts w:eastAsia="Times New Roman" w:cstheme="minorHAnsi"/>
          <w:sz w:val="24"/>
          <w:szCs w:val="24"/>
        </w:rPr>
      </w:pPr>
      <w:r w:rsidRPr="002A6777">
        <w:rPr>
          <w:rFonts w:eastAsia="Times New Roman" w:cstheme="minorHAnsi"/>
          <w:sz w:val="24"/>
          <w:szCs w:val="24"/>
        </w:rPr>
        <w:t>See Mobile Devices Policy</w:t>
      </w:r>
    </w:p>
    <w:p w:rsidR="00F236F7" w:rsidP="00AF1835" w:rsidRDefault="00F236F7" w14:paraId="4BE5EC4E" w14:textId="4EA74294">
      <w:pPr>
        <w:pStyle w:val="NoSpacing"/>
        <w:jc w:val="both"/>
        <w:rPr>
          <w:rFonts w:cstheme="minorHAnsi"/>
          <w:b/>
          <w:bCs/>
          <w:i/>
          <w:iCs/>
          <w:color w:val="FF0000"/>
          <w:sz w:val="24"/>
          <w:szCs w:val="24"/>
        </w:rPr>
      </w:pPr>
    </w:p>
    <w:p w:rsidRPr="00F236F7" w:rsidR="00F236F7" w:rsidP="00AF1835" w:rsidRDefault="00F236F7" w14:paraId="01B2043B" w14:textId="705ED98D">
      <w:pPr>
        <w:pStyle w:val="NoSpacing"/>
        <w:jc w:val="both"/>
        <w:rPr>
          <w:rFonts w:cstheme="minorHAnsi"/>
          <w:sz w:val="24"/>
          <w:szCs w:val="24"/>
        </w:rPr>
      </w:pPr>
      <w:r w:rsidRPr="004A5A4A">
        <w:rPr>
          <w:rFonts w:cstheme="minorHAnsi"/>
          <w:sz w:val="24"/>
          <w:szCs w:val="24"/>
        </w:rPr>
        <w:t>See Section 16 of this policy for more details about staff use of mobile phones</w:t>
      </w:r>
      <w:r w:rsidRPr="004A5A4A" w:rsidR="00D157A0">
        <w:rPr>
          <w:rFonts w:cstheme="minorHAnsi"/>
          <w:sz w:val="24"/>
          <w:szCs w:val="24"/>
        </w:rPr>
        <w:t xml:space="preserve"> and smart technology</w:t>
      </w:r>
      <w:r w:rsidRPr="004A5A4A">
        <w:rPr>
          <w:rFonts w:cstheme="minorHAnsi"/>
          <w:sz w:val="24"/>
          <w:szCs w:val="24"/>
        </w:rPr>
        <w:t>.</w:t>
      </w:r>
      <w:r w:rsidRPr="00F236F7">
        <w:rPr>
          <w:rFonts w:cstheme="minorHAnsi"/>
          <w:sz w:val="24"/>
          <w:szCs w:val="24"/>
        </w:rPr>
        <w:t xml:space="preserve"> </w:t>
      </w:r>
    </w:p>
    <w:p w:rsidR="00C90EBD" w:rsidP="00783260" w:rsidRDefault="00C90EBD" w14:paraId="0D816F33" w14:textId="77777777">
      <w:pPr>
        <w:spacing w:after="0" w:line="240" w:lineRule="auto"/>
        <w:jc w:val="both"/>
        <w:rPr>
          <w:rFonts w:eastAsia="Times New Roman" w:cstheme="minorHAnsi"/>
          <w:b/>
          <w:bCs/>
          <w:sz w:val="24"/>
          <w:szCs w:val="24"/>
          <w:u w:val="single"/>
        </w:rPr>
      </w:pPr>
    </w:p>
    <w:p w:rsidRPr="00AF1835" w:rsidR="00783260" w:rsidP="00783260" w:rsidRDefault="00783260" w14:paraId="2D7883D9" w14:textId="64C24FEF">
      <w:pPr>
        <w:spacing w:after="0" w:line="240" w:lineRule="auto"/>
        <w:jc w:val="both"/>
        <w:rPr>
          <w:rFonts w:eastAsia="Times New Roman" w:cstheme="minorHAnsi"/>
          <w:b/>
          <w:bCs/>
          <w:sz w:val="24"/>
          <w:szCs w:val="24"/>
          <w:u w:val="single"/>
        </w:rPr>
      </w:pPr>
      <w:r w:rsidRPr="00AF1835">
        <w:rPr>
          <w:rFonts w:eastAsia="Times New Roman" w:cstheme="minorHAnsi"/>
          <w:b/>
          <w:bCs/>
          <w:sz w:val="24"/>
          <w:szCs w:val="24"/>
          <w:u w:val="single"/>
        </w:rPr>
        <w:t>Remote learning</w:t>
      </w:r>
    </w:p>
    <w:p w:rsidRPr="002A6777" w:rsidR="002A6777" w:rsidP="00783260" w:rsidRDefault="002A6777" w14:paraId="512802CD" w14:textId="58EF6FEE">
      <w:pPr>
        <w:spacing w:after="0" w:line="240" w:lineRule="auto"/>
        <w:jc w:val="both"/>
        <w:rPr>
          <w:rFonts w:cstheme="minorHAnsi"/>
          <w:sz w:val="24"/>
          <w:szCs w:val="24"/>
        </w:rPr>
      </w:pPr>
      <w:r w:rsidRPr="002A6777">
        <w:rPr>
          <w:rFonts w:cstheme="minorHAnsi"/>
          <w:sz w:val="24"/>
          <w:szCs w:val="24"/>
        </w:rPr>
        <w:t>In the unusual event that children are remote learning an Acceptable Use Agreement got Home Learning will be in place.</w:t>
      </w:r>
    </w:p>
    <w:p w:rsidRPr="002A6777" w:rsidR="002A6777" w:rsidP="00783260" w:rsidRDefault="002A6777" w14:paraId="2FB91F0A" w14:textId="77777777">
      <w:pPr>
        <w:spacing w:after="0" w:line="240" w:lineRule="auto"/>
        <w:jc w:val="both"/>
        <w:rPr>
          <w:rFonts w:cstheme="minorHAnsi"/>
          <w:sz w:val="24"/>
          <w:szCs w:val="24"/>
        </w:rPr>
      </w:pPr>
    </w:p>
    <w:p w:rsidRPr="00D1613C" w:rsidR="00D1613C" w:rsidP="00783260" w:rsidRDefault="00D1613C" w14:paraId="6432EEB5" w14:textId="0700408D">
      <w:pPr>
        <w:spacing w:after="0" w:line="240" w:lineRule="auto"/>
        <w:jc w:val="both"/>
        <w:rPr>
          <w:rFonts w:eastAsia="Times New Roman" w:cstheme="minorHAnsi"/>
          <w:b/>
          <w:bCs/>
          <w:sz w:val="24"/>
          <w:szCs w:val="24"/>
          <w:u w:val="single"/>
        </w:rPr>
      </w:pPr>
      <w:r w:rsidRPr="00D1613C">
        <w:rPr>
          <w:rFonts w:eastAsia="Times New Roman" w:cstheme="minorHAnsi"/>
          <w:b/>
          <w:bCs/>
          <w:sz w:val="24"/>
          <w:szCs w:val="24"/>
          <w:u w:val="single"/>
        </w:rPr>
        <w:t xml:space="preserve">How to report online safety concerns </w:t>
      </w:r>
    </w:p>
    <w:p w:rsidR="00D1613C" w:rsidP="00783260" w:rsidRDefault="00D1613C" w14:paraId="53842A2C" w14:textId="7633C4FE">
      <w:pPr>
        <w:spacing w:after="0" w:line="240" w:lineRule="auto"/>
        <w:jc w:val="both"/>
        <w:rPr>
          <w:rFonts w:eastAsia="Times New Roman" w:cstheme="minorHAnsi"/>
          <w:sz w:val="24"/>
          <w:szCs w:val="24"/>
        </w:rPr>
      </w:pPr>
      <w:r>
        <w:rPr>
          <w:rFonts w:eastAsia="Times New Roman" w:cstheme="minorHAnsi"/>
          <w:sz w:val="24"/>
          <w:szCs w:val="24"/>
        </w:rPr>
        <w:t xml:space="preserve">If pupils, parents or staff have any concerns about online safety, or need to make a disclosure, they should speak to the Designated Safeguarding Lead or deputy without delay. The contact details for these members of staff can be found on the front of this policy. </w:t>
      </w:r>
    </w:p>
    <w:p w:rsidR="004A23C5" w:rsidP="00783260" w:rsidRDefault="004A23C5" w14:paraId="50305D72" w14:textId="77777777">
      <w:pPr>
        <w:spacing w:after="0" w:line="240" w:lineRule="auto"/>
        <w:jc w:val="both"/>
        <w:rPr>
          <w:rFonts w:eastAsia="Times New Roman" w:cstheme="minorHAnsi"/>
          <w:sz w:val="24"/>
          <w:szCs w:val="24"/>
        </w:rPr>
      </w:pPr>
    </w:p>
    <w:p w:rsidRPr="004A5A4A" w:rsidR="00D314E2" w:rsidP="00783260" w:rsidRDefault="00D314E2" w14:paraId="2D237047" w14:textId="603EF7B9">
      <w:pPr>
        <w:spacing w:after="0" w:line="240" w:lineRule="auto"/>
        <w:jc w:val="both"/>
        <w:rPr>
          <w:rFonts w:eastAsia="Times New Roman" w:cstheme="minorHAnsi"/>
          <w:b/>
          <w:bCs/>
          <w:sz w:val="24"/>
          <w:szCs w:val="24"/>
          <w:u w:val="single"/>
        </w:rPr>
      </w:pPr>
      <w:r w:rsidRPr="004A5A4A">
        <w:rPr>
          <w:rFonts w:eastAsia="Times New Roman" w:cstheme="minorHAnsi"/>
          <w:b/>
          <w:bCs/>
          <w:sz w:val="24"/>
          <w:szCs w:val="24"/>
          <w:u w:val="single"/>
        </w:rPr>
        <w:t>Cybersecurity</w:t>
      </w:r>
    </w:p>
    <w:p w:rsidR="00D314E2" w:rsidP="00783260" w:rsidRDefault="00D314E2" w14:paraId="17B34910" w14:textId="68260A82">
      <w:pPr>
        <w:spacing w:after="0" w:line="240" w:lineRule="auto"/>
        <w:jc w:val="both"/>
        <w:rPr>
          <w:rFonts w:eastAsia="Times New Roman" w:cstheme="minorHAnsi"/>
          <w:sz w:val="24"/>
          <w:szCs w:val="24"/>
        </w:rPr>
      </w:pPr>
      <w:r w:rsidRPr="004A5A4A">
        <w:rPr>
          <w:rFonts w:eastAsia="Times New Roman" w:cstheme="minorHAnsi"/>
          <w:sz w:val="24"/>
          <w:szCs w:val="24"/>
          <w:lang w:val="en-US"/>
        </w:rPr>
        <w:t>We ensure th</w:t>
      </w:r>
      <w:r w:rsidRPr="004A5A4A" w:rsidR="00387B36">
        <w:rPr>
          <w:rFonts w:eastAsia="Times New Roman" w:cstheme="minorHAnsi"/>
          <w:sz w:val="24"/>
          <w:szCs w:val="24"/>
          <w:lang w:val="en-US"/>
        </w:rPr>
        <w:t>at</w:t>
      </w:r>
      <w:r w:rsidRPr="004A5A4A">
        <w:rPr>
          <w:rFonts w:eastAsia="Times New Roman" w:cstheme="minorHAnsi"/>
          <w:sz w:val="24"/>
          <w:szCs w:val="24"/>
          <w:lang w:val="en-US"/>
        </w:rPr>
        <w:t xml:space="preserve"> we have the appropriate level of security protection procedures in place </w:t>
      </w:r>
      <w:proofErr w:type="gramStart"/>
      <w:r w:rsidRPr="004A5A4A">
        <w:rPr>
          <w:rFonts w:eastAsia="Times New Roman" w:cstheme="minorHAnsi"/>
          <w:sz w:val="24"/>
          <w:szCs w:val="24"/>
          <w:lang w:val="en-US"/>
        </w:rPr>
        <w:t>in order to</w:t>
      </w:r>
      <w:proofErr w:type="gramEnd"/>
      <w:r w:rsidRPr="004A5A4A">
        <w:rPr>
          <w:rFonts w:eastAsia="Times New Roman" w:cstheme="minorHAnsi"/>
          <w:sz w:val="24"/>
          <w:szCs w:val="24"/>
          <w:lang w:val="en-US"/>
        </w:rPr>
        <w:t xml:space="preserve"> safeguard systems, staff and children and we review the effectiveness of these procedures periodically to keep up with evolving cyber-crime technologies. This is informed by the DfE document ‘</w:t>
      </w:r>
      <w:hyperlink w:history="1" r:id="rId45">
        <w:r w:rsidRPr="004A5A4A">
          <w:rPr>
            <w:rStyle w:val="Hyperlink"/>
            <w:rFonts w:eastAsia="Times New Roman" w:asciiTheme="minorHAnsi" w:hAnsiTheme="minorHAnsi" w:cstheme="minorHAnsi"/>
            <w:color w:val="4472C4" w:themeColor="accent1"/>
            <w:sz w:val="24"/>
            <w:szCs w:val="24"/>
            <w:lang w:val="en-US"/>
          </w:rPr>
          <w:t>Cyber security standards for schools and colleges</w:t>
        </w:r>
      </w:hyperlink>
      <w:r w:rsidRPr="004A5A4A">
        <w:rPr>
          <w:rFonts w:eastAsia="Times New Roman" w:cstheme="minorHAnsi"/>
          <w:sz w:val="24"/>
          <w:szCs w:val="24"/>
          <w:lang w:val="en-US"/>
        </w:rPr>
        <w:t>’.</w:t>
      </w:r>
      <w:r w:rsidRPr="004A5A4A">
        <w:rPr>
          <w:rStyle w:val="FootnoteReference"/>
          <w:rFonts w:eastAsia="Times New Roman" w:cstheme="minorHAnsi"/>
          <w:sz w:val="24"/>
          <w:szCs w:val="24"/>
          <w:lang w:val="en-US"/>
        </w:rPr>
        <w:footnoteReference w:id="23"/>
      </w:r>
    </w:p>
    <w:p w:rsidR="00D314E2" w:rsidP="00783260" w:rsidRDefault="00D314E2" w14:paraId="586591A1" w14:textId="77777777">
      <w:pPr>
        <w:spacing w:after="0" w:line="240" w:lineRule="auto"/>
        <w:jc w:val="both"/>
        <w:rPr>
          <w:rFonts w:eastAsia="Times New Roman" w:cstheme="minorHAnsi"/>
          <w:sz w:val="24"/>
          <w:szCs w:val="24"/>
        </w:rPr>
      </w:pPr>
    </w:p>
    <w:p w:rsidRPr="00AF1835" w:rsidR="00AF1835" w:rsidP="00783260" w:rsidRDefault="00AF1835" w14:paraId="753A3FA1" w14:textId="7EEC7423">
      <w:pPr>
        <w:spacing w:after="0" w:line="240" w:lineRule="auto"/>
        <w:jc w:val="both"/>
        <w:rPr>
          <w:rFonts w:eastAsia="Times New Roman" w:cstheme="minorHAnsi"/>
          <w:b/>
          <w:bCs/>
          <w:sz w:val="24"/>
          <w:szCs w:val="24"/>
          <w:u w:val="single"/>
        </w:rPr>
      </w:pPr>
      <w:r>
        <w:rPr>
          <w:rFonts w:eastAsia="Times New Roman" w:cstheme="minorHAnsi"/>
          <w:b/>
          <w:bCs/>
          <w:sz w:val="24"/>
          <w:szCs w:val="24"/>
          <w:u w:val="single"/>
        </w:rPr>
        <w:t>Regular r</w:t>
      </w:r>
      <w:r w:rsidRPr="00AF1835">
        <w:rPr>
          <w:rFonts w:eastAsia="Times New Roman" w:cstheme="minorHAnsi"/>
          <w:b/>
          <w:bCs/>
          <w:sz w:val="24"/>
          <w:szCs w:val="24"/>
          <w:u w:val="single"/>
        </w:rPr>
        <w:t>eview of our approach to online safety</w:t>
      </w:r>
    </w:p>
    <w:p w:rsidRPr="00783260" w:rsidR="00AF1835" w:rsidP="00AF1835" w:rsidRDefault="00AF1835" w14:paraId="4C39071A" w14:textId="0FF269DE">
      <w:pPr>
        <w:spacing w:after="0" w:line="240" w:lineRule="auto"/>
        <w:jc w:val="both"/>
        <w:rPr>
          <w:rFonts w:eastAsia="Times New Roman" w:cstheme="minorHAnsi"/>
          <w:sz w:val="24"/>
          <w:szCs w:val="24"/>
        </w:rPr>
      </w:pPr>
      <w:r>
        <w:rPr>
          <w:rFonts w:eastAsia="Times New Roman" w:cstheme="minorHAnsi"/>
          <w:sz w:val="24"/>
          <w:szCs w:val="24"/>
        </w:rPr>
        <w:t>We recognise that t</w:t>
      </w:r>
      <w:r w:rsidRPr="00783260">
        <w:rPr>
          <w:rFonts w:eastAsia="Times New Roman" w:cstheme="minorHAnsi"/>
          <w:sz w:val="24"/>
          <w:szCs w:val="24"/>
        </w:rPr>
        <w:t>echnology, and risks and harms related to it evolve and changes rapidly.</w:t>
      </w:r>
    </w:p>
    <w:p w:rsidR="00AF1835" w:rsidP="00AF1835" w:rsidRDefault="00AF1835" w14:paraId="3650938B" w14:textId="12E56C66">
      <w:pPr>
        <w:spacing w:after="0" w:line="240" w:lineRule="auto"/>
        <w:jc w:val="both"/>
        <w:rPr>
          <w:rFonts w:eastAsia="Times New Roman" w:cstheme="minorHAnsi"/>
          <w:sz w:val="24"/>
          <w:szCs w:val="24"/>
        </w:rPr>
      </w:pPr>
      <w:r>
        <w:rPr>
          <w:rFonts w:eastAsia="Times New Roman" w:cstheme="minorHAnsi"/>
          <w:sz w:val="24"/>
          <w:szCs w:val="24"/>
        </w:rPr>
        <w:t>We carry out</w:t>
      </w:r>
      <w:r w:rsidRPr="00783260">
        <w:rPr>
          <w:rFonts w:eastAsia="Times New Roman" w:cstheme="minorHAnsi"/>
          <w:sz w:val="24"/>
          <w:szCs w:val="24"/>
        </w:rPr>
        <w:t xml:space="preserve"> an annual review of </w:t>
      </w:r>
      <w:r>
        <w:rPr>
          <w:rFonts w:eastAsia="Times New Roman" w:cstheme="minorHAnsi"/>
          <w:sz w:val="24"/>
          <w:szCs w:val="24"/>
        </w:rPr>
        <w:t>our</w:t>
      </w:r>
      <w:r w:rsidRPr="00783260">
        <w:rPr>
          <w:rFonts w:eastAsia="Times New Roman" w:cstheme="minorHAnsi"/>
          <w:sz w:val="24"/>
          <w:szCs w:val="24"/>
        </w:rPr>
        <w:t xml:space="preserve"> approach to</w:t>
      </w:r>
      <w:r>
        <w:rPr>
          <w:rFonts w:eastAsia="Times New Roman" w:cstheme="minorHAnsi"/>
          <w:sz w:val="24"/>
          <w:szCs w:val="24"/>
        </w:rPr>
        <w:t xml:space="preserve"> </w:t>
      </w:r>
      <w:r w:rsidRPr="00783260">
        <w:rPr>
          <w:rFonts w:eastAsia="Times New Roman" w:cstheme="minorHAnsi"/>
          <w:sz w:val="24"/>
          <w:szCs w:val="24"/>
        </w:rPr>
        <w:t>online safety, supported by an annual risk assessment that considers and reflects the</w:t>
      </w:r>
      <w:r>
        <w:rPr>
          <w:rFonts w:eastAsia="Times New Roman" w:cstheme="minorHAnsi"/>
          <w:sz w:val="24"/>
          <w:szCs w:val="24"/>
        </w:rPr>
        <w:t xml:space="preserve"> </w:t>
      </w:r>
      <w:r w:rsidRPr="00783260">
        <w:rPr>
          <w:rFonts w:eastAsia="Times New Roman" w:cstheme="minorHAnsi"/>
          <w:sz w:val="24"/>
          <w:szCs w:val="24"/>
        </w:rPr>
        <w:t xml:space="preserve">risks their children </w:t>
      </w:r>
      <w:r w:rsidRPr="004A5A4A">
        <w:rPr>
          <w:rFonts w:eastAsia="Times New Roman" w:cstheme="minorHAnsi"/>
          <w:sz w:val="24"/>
          <w:szCs w:val="24"/>
        </w:rPr>
        <w:t>face. This is informed by local and national training</w:t>
      </w:r>
      <w:r w:rsidRPr="004A5A4A" w:rsidR="00995CAA">
        <w:rPr>
          <w:rFonts w:eastAsia="Times New Roman" w:cstheme="minorHAnsi"/>
          <w:sz w:val="24"/>
          <w:szCs w:val="24"/>
        </w:rPr>
        <w:t xml:space="preserve">, </w:t>
      </w:r>
      <w:r w:rsidRPr="004A5A4A">
        <w:rPr>
          <w:rFonts w:eastAsia="Times New Roman" w:cstheme="minorHAnsi"/>
          <w:sz w:val="24"/>
          <w:szCs w:val="24"/>
        </w:rPr>
        <w:t>regular updates</w:t>
      </w:r>
      <w:r w:rsidRPr="004A5A4A" w:rsidR="00995CAA">
        <w:rPr>
          <w:rFonts w:eastAsia="Times New Roman" w:cstheme="minorHAnsi"/>
          <w:sz w:val="24"/>
          <w:szCs w:val="24"/>
        </w:rPr>
        <w:t xml:space="preserve"> and the DfE guidance </w:t>
      </w:r>
      <w:hyperlink w:history="1" r:id="rId46">
        <w:r w:rsidRPr="004A5A4A" w:rsidR="00995CAA">
          <w:rPr>
            <w:rStyle w:val="Hyperlink"/>
            <w:rFonts w:eastAsia="Times New Roman" w:asciiTheme="minorHAnsi" w:hAnsiTheme="minorHAnsi" w:cstheme="minorHAnsi"/>
            <w:sz w:val="24"/>
            <w:szCs w:val="24"/>
          </w:rPr>
          <w:t>‘Meeting digital and technology standards in schools and colleges’</w:t>
        </w:r>
      </w:hyperlink>
      <w:r w:rsidRPr="004A5A4A" w:rsidR="00995CAA">
        <w:rPr>
          <w:rFonts w:eastAsia="Times New Roman" w:cstheme="minorHAnsi"/>
          <w:sz w:val="24"/>
          <w:szCs w:val="24"/>
        </w:rPr>
        <w:t>.</w:t>
      </w:r>
      <w:r w:rsidRPr="004A5A4A" w:rsidR="00995CAA">
        <w:rPr>
          <w:rStyle w:val="FootnoteReference"/>
          <w:rFonts w:eastAsia="Times New Roman" w:cstheme="minorHAnsi"/>
          <w:sz w:val="24"/>
          <w:szCs w:val="24"/>
        </w:rPr>
        <w:footnoteReference w:id="24"/>
      </w:r>
      <w:r w:rsidR="00995CAA">
        <w:rPr>
          <w:rFonts w:eastAsia="Times New Roman" w:cstheme="minorHAnsi"/>
          <w:sz w:val="24"/>
          <w:szCs w:val="24"/>
        </w:rPr>
        <w:t xml:space="preserve"> </w:t>
      </w:r>
    </w:p>
    <w:p w:rsidR="00D1613C" w:rsidP="00783260" w:rsidRDefault="00D1613C" w14:paraId="503D127B" w14:textId="77777777">
      <w:pPr>
        <w:spacing w:after="0" w:line="240" w:lineRule="auto"/>
        <w:jc w:val="both"/>
        <w:rPr>
          <w:rFonts w:eastAsia="Times New Roman" w:cstheme="minorHAnsi"/>
          <w:sz w:val="24"/>
          <w:szCs w:val="24"/>
        </w:rPr>
      </w:pPr>
    </w:p>
    <w:p w:rsidRPr="00D1613C" w:rsidR="00D1613C" w:rsidP="00783260" w:rsidRDefault="00D1613C" w14:paraId="2181ACCA" w14:textId="39A812B7">
      <w:pPr>
        <w:spacing w:after="0" w:line="240" w:lineRule="auto"/>
        <w:jc w:val="both"/>
        <w:rPr>
          <w:rFonts w:eastAsia="Times New Roman" w:cstheme="minorHAnsi"/>
          <w:b/>
          <w:bCs/>
          <w:sz w:val="24"/>
          <w:szCs w:val="24"/>
          <w:u w:val="single"/>
        </w:rPr>
      </w:pPr>
      <w:r w:rsidRPr="00D1613C">
        <w:rPr>
          <w:rFonts w:eastAsia="Times New Roman" w:cstheme="minorHAnsi"/>
          <w:b/>
          <w:bCs/>
          <w:sz w:val="24"/>
          <w:szCs w:val="24"/>
          <w:u w:val="single"/>
        </w:rPr>
        <w:t>More information</w:t>
      </w:r>
    </w:p>
    <w:p w:rsidR="00AF7250" w:rsidP="00783260" w:rsidRDefault="00D1613C" w14:paraId="2F8DE323" w14:textId="277C6A75">
      <w:pPr>
        <w:spacing w:after="0" w:line="240" w:lineRule="auto"/>
        <w:jc w:val="both"/>
        <w:rPr>
          <w:rFonts w:eastAsia="Times New Roman" w:cstheme="minorHAnsi"/>
          <w:sz w:val="24"/>
          <w:szCs w:val="24"/>
        </w:rPr>
      </w:pPr>
      <w:r>
        <w:rPr>
          <w:rFonts w:eastAsia="Times New Roman" w:cstheme="minorHAnsi"/>
          <w:sz w:val="24"/>
          <w:szCs w:val="24"/>
        </w:rPr>
        <w:t xml:space="preserve">For more information about online safety, please </w:t>
      </w:r>
      <w:r w:rsidRPr="002A6777">
        <w:rPr>
          <w:rFonts w:eastAsia="Times New Roman" w:cstheme="minorHAnsi"/>
          <w:sz w:val="24"/>
          <w:szCs w:val="24"/>
        </w:rPr>
        <w:t xml:space="preserve">see </w:t>
      </w:r>
      <w:r w:rsidRPr="002A6777" w:rsidR="00F52728">
        <w:rPr>
          <w:rFonts w:eastAsia="Times New Roman" w:cstheme="minorHAnsi"/>
          <w:sz w:val="24"/>
          <w:szCs w:val="24"/>
        </w:rPr>
        <w:t>Part 1 of</w:t>
      </w:r>
      <w:r w:rsidRPr="002A6777">
        <w:rPr>
          <w:rFonts w:eastAsia="Times New Roman" w:cstheme="minorHAnsi"/>
          <w:sz w:val="24"/>
          <w:szCs w:val="24"/>
        </w:rPr>
        <w:t xml:space="preserve"> Keeping Children Safe in Education (</w:t>
      </w:r>
      <w:r w:rsidRPr="002A6777" w:rsidR="007C1582">
        <w:rPr>
          <w:rFonts w:eastAsia="Times New Roman" w:cstheme="minorHAnsi"/>
          <w:sz w:val="24"/>
          <w:szCs w:val="24"/>
        </w:rPr>
        <w:t>202</w:t>
      </w:r>
      <w:r w:rsidRPr="002A6777" w:rsidR="004B5876">
        <w:rPr>
          <w:rFonts w:eastAsia="Times New Roman" w:cstheme="minorHAnsi"/>
          <w:sz w:val="24"/>
          <w:szCs w:val="24"/>
        </w:rPr>
        <w:t>5</w:t>
      </w:r>
      <w:r w:rsidRPr="002A6777">
        <w:rPr>
          <w:rFonts w:eastAsia="Times New Roman" w:cstheme="minorHAnsi"/>
          <w:sz w:val="24"/>
          <w:szCs w:val="24"/>
        </w:rPr>
        <w:t>).</w:t>
      </w:r>
      <w:r>
        <w:rPr>
          <w:rFonts w:eastAsia="Times New Roman" w:cstheme="minorHAnsi"/>
          <w:sz w:val="24"/>
          <w:szCs w:val="24"/>
        </w:rPr>
        <w:t xml:space="preserve"> </w:t>
      </w:r>
    </w:p>
    <w:p w:rsidRPr="001109CD" w:rsidR="001109CD" w:rsidP="001109CD" w:rsidRDefault="001109CD" w14:paraId="5DB1976D" w14:textId="30D6BDAC">
      <w:pPr>
        <w:tabs>
          <w:tab w:val="left" w:pos="3168"/>
        </w:tabs>
        <w:rPr>
          <w:lang w:val="en-US"/>
        </w:rPr>
      </w:pPr>
    </w:p>
    <w:sectPr w:rsidRPr="001109CD" w:rsidR="001109CD" w:rsidSect="00BD66A6">
      <w:footerReference w:type="default" r:id="rId47"/>
      <w:pgSz w:w="11906" w:h="16838" w:orient="portrait"/>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671F" w:rsidP="00970725" w:rsidRDefault="002F671F" w14:paraId="1448275D" w14:textId="77777777">
      <w:pPr>
        <w:spacing w:after="0" w:line="240" w:lineRule="auto"/>
      </w:pPr>
      <w:r>
        <w:separator/>
      </w:r>
    </w:p>
  </w:endnote>
  <w:endnote w:type="continuationSeparator" w:id="0">
    <w:p w:rsidR="002F671F" w:rsidP="00970725" w:rsidRDefault="002F671F" w14:paraId="3652E4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786793"/>
      <w:docPartObj>
        <w:docPartGallery w:val="Page Numbers (Bottom of Page)"/>
        <w:docPartUnique/>
      </w:docPartObj>
    </w:sdtPr>
    <w:sdtEndPr>
      <w:rPr>
        <w:noProof/>
      </w:rPr>
    </w:sdtEndPr>
    <w:sdtContent>
      <w:p w:rsidR="005F19E2" w:rsidRDefault="005F19E2" w14:paraId="63B84E12" w14:textId="5D216A0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F19E2" w:rsidP="002D42E5" w:rsidRDefault="005F19E2" w14:paraId="78368551" w14:textId="3CA28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671F" w:rsidP="00970725" w:rsidRDefault="002F671F" w14:paraId="60436706" w14:textId="77777777">
      <w:pPr>
        <w:spacing w:after="0" w:line="240" w:lineRule="auto"/>
      </w:pPr>
      <w:r>
        <w:separator/>
      </w:r>
    </w:p>
  </w:footnote>
  <w:footnote w:type="continuationSeparator" w:id="0">
    <w:p w:rsidR="002F671F" w:rsidP="00970725" w:rsidRDefault="002F671F" w14:paraId="2FA4D563" w14:textId="77777777">
      <w:pPr>
        <w:spacing w:after="0" w:line="240" w:lineRule="auto"/>
      </w:pPr>
      <w:r>
        <w:continuationSeparator/>
      </w:r>
    </w:p>
  </w:footnote>
  <w:footnote w:id="1">
    <w:p w:rsidRPr="00543DA8" w:rsidR="005F19E2" w:rsidRDefault="005F19E2" w14:paraId="780D6C8E" w14:textId="3B4641C9">
      <w:pPr>
        <w:pStyle w:val="FootnoteText"/>
        <w:rPr>
          <w:rFonts w:asciiTheme="majorHAnsi" w:hAnsiTheme="majorHAnsi" w:cstheme="majorHAnsi"/>
          <w:sz w:val="16"/>
          <w:szCs w:val="16"/>
          <w:lang w:val="en-US"/>
        </w:rPr>
      </w:pPr>
      <w:r w:rsidRPr="00D32068">
        <w:rPr>
          <w:rStyle w:val="FootnoteReference"/>
          <w:rFonts w:asciiTheme="majorHAnsi" w:hAnsiTheme="majorHAnsi" w:cstheme="majorHAnsi"/>
          <w:sz w:val="16"/>
          <w:szCs w:val="16"/>
        </w:rPr>
        <w:footnoteRef/>
      </w:r>
      <w:r w:rsidRPr="00D32068">
        <w:rPr>
          <w:rFonts w:asciiTheme="majorHAnsi" w:hAnsiTheme="majorHAnsi" w:cstheme="majorHAnsi"/>
          <w:sz w:val="16"/>
          <w:szCs w:val="16"/>
        </w:rPr>
        <w:t xml:space="preserve"> </w:t>
      </w:r>
      <w:r w:rsidRPr="00D32068">
        <w:rPr>
          <w:rFonts w:asciiTheme="majorHAnsi" w:hAnsiTheme="majorHAnsi" w:cstheme="majorHAnsi"/>
          <w:sz w:val="16"/>
          <w:szCs w:val="16"/>
          <w:lang w:val="en-US"/>
        </w:rPr>
        <w:t xml:space="preserve">For full details about how we work to prevent and respond to </w:t>
      </w:r>
      <w:proofErr w:type="gramStart"/>
      <w:r w:rsidRPr="00D32068" w:rsidR="007C1582">
        <w:rPr>
          <w:rFonts w:asciiTheme="majorHAnsi" w:hAnsiTheme="majorHAnsi" w:cstheme="majorHAnsi"/>
          <w:sz w:val="16"/>
          <w:szCs w:val="16"/>
          <w:lang w:val="en-US"/>
        </w:rPr>
        <w:t>child on child</w:t>
      </w:r>
      <w:proofErr w:type="gramEnd"/>
      <w:r w:rsidRPr="00D32068">
        <w:rPr>
          <w:rFonts w:asciiTheme="majorHAnsi" w:hAnsiTheme="majorHAnsi" w:cstheme="majorHAnsi"/>
          <w:sz w:val="16"/>
          <w:szCs w:val="16"/>
          <w:lang w:val="en-US"/>
        </w:rPr>
        <w:t xml:space="preserve"> abuse, please see Appendix </w:t>
      </w:r>
      <w:r w:rsidRPr="00D32068" w:rsidR="00543DA8">
        <w:rPr>
          <w:rFonts w:asciiTheme="majorHAnsi" w:hAnsiTheme="majorHAnsi" w:cstheme="majorHAnsi"/>
          <w:sz w:val="16"/>
          <w:szCs w:val="16"/>
          <w:lang w:val="en-US"/>
        </w:rPr>
        <w:t>A.</w:t>
      </w:r>
    </w:p>
  </w:footnote>
  <w:footnote w:id="2">
    <w:p w:rsidRPr="00BD66A6" w:rsidR="005F19E2" w:rsidRDefault="005F19E2" w14:paraId="1962E599" w14:textId="3E3C3313">
      <w:pPr>
        <w:pStyle w:val="FootnoteText"/>
        <w:rPr>
          <w:rFonts w:asciiTheme="majorHAnsi" w:hAnsiTheme="majorHAnsi" w:cstheme="majorHAnsi"/>
          <w:sz w:val="16"/>
          <w:szCs w:val="16"/>
          <w:lang w:val="en-US"/>
        </w:rPr>
      </w:pPr>
      <w:r w:rsidRPr="00D32068">
        <w:rPr>
          <w:rStyle w:val="FootnoteReference"/>
          <w:rFonts w:asciiTheme="majorHAnsi" w:hAnsiTheme="majorHAnsi" w:cstheme="majorHAnsi"/>
          <w:sz w:val="16"/>
          <w:szCs w:val="16"/>
        </w:rPr>
        <w:footnoteRef/>
      </w:r>
      <w:r w:rsidRPr="00D32068">
        <w:rPr>
          <w:rFonts w:asciiTheme="majorHAnsi" w:hAnsiTheme="majorHAnsi" w:cstheme="majorHAnsi"/>
          <w:sz w:val="16"/>
          <w:szCs w:val="16"/>
        </w:rPr>
        <w:t xml:space="preserve"> </w:t>
      </w:r>
      <w:r w:rsidRPr="00D32068">
        <w:rPr>
          <w:rFonts w:asciiTheme="majorHAnsi" w:hAnsiTheme="majorHAnsi" w:cstheme="majorHAnsi"/>
          <w:sz w:val="16"/>
          <w:szCs w:val="16"/>
          <w:lang w:val="en-US"/>
        </w:rPr>
        <w:t xml:space="preserve">See Appendix </w:t>
      </w:r>
      <w:r w:rsidRPr="00D32068" w:rsidR="00543DA8">
        <w:rPr>
          <w:rFonts w:asciiTheme="majorHAnsi" w:hAnsiTheme="majorHAnsi" w:cstheme="majorHAnsi"/>
          <w:sz w:val="16"/>
          <w:szCs w:val="16"/>
          <w:lang w:val="en-US"/>
        </w:rPr>
        <w:t>B</w:t>
      </w:r>
      <w:r w:rsidRPr="00D32068">
        <w:rPr>
          <w:rFonts w:asciiTheme="majorHAnsi" w:hAnsiTheme="majorHAnsi" w:cstheme="majorHAnsi"/>
          <w:sz w:val="16"/>
          <w:szCs w:val="16"/>
          <w:lang w:val="en-US"/>
        </w:rPr>
        <w:t xml:space="preserve"> for more </w:t>
      </w:r>
      <w:r w:rsidRPr="00BD66A6">
        <w:rPr>
          <w:rFonts w:asciiTheme="majorHAnsi" w:hAnsiTheme="majorHAnsi" w:cstheme="majorHAnsi"/>
          <w:sz w:val="16"/>
          <w:szCs w:val="16"/>
          <w:lang w:val="en-US"/>
        </w:rPr>
        <w:t xml:space="preserve">information about abuse and neglect. </w:t>
      </w:r>
    </w:p>
  </w:footnote>
  <w:footnote w:id="3">
    <w:p w:rsidRPr="00BB018C" w:rsidR="005F19E2" w:rsidRDefault="005F19E2" w14:paraId="66CE514E" w14:textId="744C867C">
      <w:pPr>
        <w:pStyle w:val="FootnoteText"/>
        <w:rPr>
          <w:sz w:val="16"/>
          <w:szCs w:val="16"/>
          <w:lang w:val="en-US"/>
        </w:rPr>
      </w:pPr>
      <w:r w:rsidRPr="00BD66A6">
        <w:rPr>
          <w:rStyle w:val="FootnoteReference"/>
          <w:sz w:val="16"/>
          <w:szCs w:val="16"/>
        </w:rPr>
        <w:footnoteRef/>
      </w:r>
      <w:r w:rsidRPr="00BD66A6">
        <w:rPr>
          <w:sz w:val="16"/>
          <w:szCs w:val="16"/>
        </w:rPr>
        <w:t xml:space="preserve"> </w:t>
      </w:r>
      <w:r w:rsidRPr="00BD66A6">
        <w:rPr>
          <w:sz w:val="16"/>
          <w:szCs w:val="16"/>
          <w:lang w:val="en-US"/>
        </w:rPr>
        <w:t>Keeping Children Safe in Education (</w:t>
      </w:r>
      <w:r w:rsidRPr="00BD66A6" w:rsidR="007C1582">
        <w:rPr>
          <w:sz w:val="16"/>
          <w:szCs w:val="16"/>
          <w:lang w:val="en-US"/>
        </w:rPr>
        <w:t>202</w:t>
      </w:r>
      <w:r w:rsidRPr="00BD66A6" w:rsidR="00CA08BD">
        <w:rPr>
          <w:sz w:val="16"/>
          <w:szCs w:val="16"/>
          <w:lang w:val="en-US"/>
        </w:rPr>
        <w:t>5</w:t>
      </w:r>
      <w:r w:rsidRPr="00BD66A6">
        <w:rPr>
          <w:sz w:val="16"/>
          <w:szCs w:val="16"/>
          <w:lang w:val="en-US"/>
        </w:rPr>
        <w:t>)</w:t>
      </w:r>
    </w:p>
  </w:footnote>
  <w:footnote w:id="4">
    <w:p w:rsidRPr="00BD18DD" w:rsidR="005F19E2" w:rsidP="00BD18DD" w:rsidRDefault="005F19E2" w14:paraId="7E2111D5" w14:textId="70CB6CCB">
      <w:pPr>
        <w:autoSpaceDE w:val="0"/>
        <w:autoSpaceDN w:val="0"/>
        <w:adjustRightInd w:val="0"/>
        <w:spacing w:after="0" w:line="240" w:lineRule="auto"/>
        <w:jc w:val="both"/>
        <w:rPr>
          <w:rFonts w:eastAsia="Times New Roman" w:cstheme="minorHAnsi"/>
          <w:bCs/>
          <w:color w:val="FF0000"/>
          <w:sz w:val="24"/>
          <w:szCs w:val="24"/>
          <w:lang w:eastAsia="en-GB"/>
        </w:rPr>
      </w:pPr>
      <w:r w:rsidRPr="00D4341E">
        <w:rPr>
          <w:rStyle w:val="FootnoteReference"/>
        </w:rPr>
        <w:footnoteRef/>
      </w:r>
      <w:r w:rsidRPr="00D4341E">
        <w:t xml:space="preserve"> </w:t>
      </w:r>
      <w:r w:rsidRPr="00D4341E">
        <w:rPr>
          <w:rFonts w:cstheme="minorHAnsi"/>
          <w:color w:val="000000"/>
          <w:sz w:val="16"/>
          <w:szCs w:val="16"/>
        </w:rPr>
        <w:t>See Working Together to Safeguard Children (20</w:t>
      </w:r>
      <w:r w:rsidRPr="00D4341E" w:rsidR="00D32068">
        <w:rPr>
          <w:rFonts w:cstheme="minorHAnsi"/>
          <w:color w:val="000000"/>
          <w:sz w:val="16"/>
          <w:szCs w:val="16"/>
        </w:rPr>
        <w:t>23</w:t>
      </w:r>
      <w:r w:rsidRPr="00D4341E">
        <w:rPr>
          <w:rFonts w:cstheme="minorHAnsi"/>
          <w:color w:val="000000"/>
          <w:sz w:val="16"/>
          <w:szCs w:val="16"/>
        </w:rPr>
        <w:t>)</w:t>
      </w:r>
      <w:r w:rsidRPr="00D4341E" w:rsidR="00D32068">
        <w:rPr>
          <w:rFonts w:cstheme="minorHAnsi"/>
          <w:color w:val="000000"/>
          <w:sz w:val="16"/>
          <w:szCs w:val="16"/>
        </w:rPr>
        <w:t xml:space="preserve"> </w:t>
      </w:r>
      <w:r w:rsidRPr="00D4341E">
        <w:rPr>
          <w:rFonts w:cstheme="minorHAnsi"/>
          <w:color w:val="000000"/>
          <w:sz w:val="16"/>
          <w:szCs w:val="16"/>
        </w:rPr>
        <w:t>for more information.</w:t>
      </w:r>
      <w:r w:rsidRPr="00BD18DD">
        <w:rPr>
          <w:rFonts w:cstheme="minorHAnsi"/>
          <w:color w:val="000000"/>
          <w:sz w:val="16"/>
          <w:szCs w:val="16"/>
        </w:rPr>
        <w:t xml:space="preserve"> </w:t>
      </w:r>
    </w:p>
    <w:p w:rsidRPr="00BD18DD" w:rsidR="005F19E2" w:rsidRDefault="005F19E2" w14:paraId="0716DC54" w14:textId="55B626E4">
      <w:pPr>
        <w:pStyle w:val="FootnoteText"/>
        <w:rPr>
          <w:lang w:val="en-US"/>
        </w:rPr>
      </w:pPr>
    </w:p>
  </w:footnote>
  <w:footnote w:id="5">
    <w:p w:rsidRPr="00C849EF" w:rsidR="00C849EF" w:rsidRDefault="00C849EF" w14:paraId="61742F90" w14:textId="3A934F8C">
      <w:pPr>
        <w:pStyle w:val="FootnoteText"/>
        <w:rPr>
          <w:lang w:val="en-US"/>
        </w:rPr>
      </w:pPr>
      <w:r w:rsidRPr="005B7C72">
        <w:rPr>
          <w:rStyle w:val="FootnoteReference"/>
          <w:sz w:val="18"/>
          <w:szCs w:val="18"/>
        </w:rPr>
        <w:footnoteRef/>
      </w:r>
      <w:r w:rsidRPr="005B7C72">
        <w:rPr>
          <w:sz w:val="18"/>
          <w:szCs w:val="18"/>
        </w:rPr>
        <w:t xml:space="preserve"> </w:t>
      </w:r>
      <w:r w:rsidRPr="005B7C72">
        <w:rPr>
          <w:sz w:val="18"/>
          <w:szCs w:val="18"/>
          <w:lang w:val="en-US"/>
        </w:rPr>
        <w:t xml:space="preserve">See Appendix </w:t>
      </w:r>
      <w:r w:rsidRPr="005B7C72" w:rsidR="00543DA8">
        <w:rPr>
          <w:sz w:val="18"/>
          <w:szCs w:val="18"/>
          <w:lang w:val="en-US"/>
        </w:rPr>
        <w:t>D</w:t>
      </w:r>
      <w:r w:rsidRPr="005B7C72">
        <w:rPr>
          <w:sz w:val="18"/>
          <w:szCs w:val="18"/>
          <w:lang w:val="en-US"/>
        </w:rPr>
        <w:t xml:space="preserve"> for more details.</w:t>
      </w:r>
      <w:r w:rsidRPr="00C849EF">
        <w:rPr>
          <w:sz w:val="18"/>
          <w:szCs w:val="18"/>
          <w:lang w:val="en-US"/>
        </w:rPr>
        <w:t xml:space="preserve"> </w:t>
      </w:r>
    </w:p>
  </w:footnote>
  <w:footnote w:id="6">
    <w:p w:rsidRPr="003918C0" w:rsidR="005F19E2" w:rsidRDefault="005F19E2" w14:paraId="0CEC631D" w14:textId="4AB744B0">
      <w:pPr>
        <w:pStyle w:val="FootnoteText"/>
        <w:rPr>
          <w:sz w:val="16"/>
          <w:szCs w:val="16"/>
          <w:lang w:val="en-US"/>
        </w:rPr>
      </w:pPr>
      <w:r w:rsidRPr="00C33305">
        <w:rPr>
          <w:rStyle w:val="FootnoteReference"/>
          <w:color w:val="4472C4" w:themeColor="accent1"/>
          <w:sz w:val="16"/>
          <w:szCs w:val="16"/>
        </w:rPr>
        <w:footnoteRef/>
      </w:r>
      <w:r w:rsidRPr="00C33305">
        <w:rPr>
          <w:color w:val="4472C4" w:themeColor="accent1"/>
          <w:sz w:val="16"/>
          <w:szCs w:val="16"/>
        </w:rPr>
        <w:t xml:space="preserve"> </w:t>
      </w:r>
      <w:hyperlink w:history="1" r:id="rId1">
        <w:r w:rsidRPr="00C33305" w:rsidR="00105A69">
          <w:rPr>
            <w:rStyle w:val="Hyperlink"/>
            <w:rFonts w:asciiTheme="minorHAnsi" w:hAnsiTheme="minorHAnsi" w:cstheme="minorBidi"/>
            <w:sz w:val="16"/>
            <w:szCs w:val="16"/>
          </w:rPr>
          <w:t>http://www.northamptonshirescb.org.uk/schools/toolkits-docs-schools/thresholds-and-pathways/</w:t>
        </w:r>
      </w:hyperlink>
      <w:r w:rsidR="00105A69">
        <w:rPr>
          <w:color w:val="4472C4" w:themeColor="accent1"/>
          <w:sz w:val="16"/>
          <w:szCs w:val="16"/>
        </w:rPr>
        <w:t xml:space="preserve"> </w:t>
      </w:r>
    </w:p>
  </w:footnote>
  <w:footnote w:id="7">
    <w:p w:rsidRPr="003918C0" w:rsidR="00A65197" w:rsidRDefault="00A65197" w14:paraId="542CC61C" w14:textId="1883E0DA">
      <w:pPr>
        <w:pStyle w:val="FootnoteText"/>
        <w:rPr>
          <w:sz w:val="16"/>
          <w:szCs w:val="16"/>
          <w:highlight w:val="yellow"/>
          <w:lang w:val="en-US"/>
        </w:rPr>
      </w:pPr>
      <w:hyperlink w:history="1" r:id="rId2">
        <w:r w:rsidRPr="00AD4429">
          <w:rPr>
            <w:rStyle w:val="Hyperlink"/>
            <w:rFonts w:asciiTheme="minorHAnsi" w:hAnsiTheme="minorHAnsi" w:cstheme="minorBidi"/>
            <w:vertAlign w:val="superscript"/>
          </w:rPr>
          <w:footnoteRef/>
        </w:r>
        <w:r w:rsidRPr="00AD4429">
          <w:rPr>
            <w:rStyle w:val="Hyperlink"/>
            <w:rFonts w:asciiTheme="minorHAnsi" w:hAnsiTheme="minorHAnsi" w:cstheme="minorBidi"/>
          </w:rPr>
          <w:t xml:space="preserve"> </w:t>
        </w:r>
        <w:r w:rsidRPr="00AD4429" w:rsidR="00621A72">
          <w:rPr>
            <w:rStyle w:val="Hyperlink"/>
            <w:rFonts w:asciiTheme="minorHAnsi" w:hAnsiTheme="minorHAnsi" w:cstheme="minorBidi"/>
            <w:sz w:val="16"/>
            <w:szCs w:val="16"/>
          </w:rPr>
          <w:t>http://www.northamptonshirescb.org.uk/schools/toolkits-docs-schools/thresholds-and-pathways/</w:t>
        </w:r>
      </w:hyperlink>
      <w:r w:rsidR="00621A72">
        <w:t xml:space="preserve"> </w:t>
      </w:r>
    </w:p>
  </w:footnote>
  <w:footnote w:id="8">
    <w:p w:rsidRPr="00AD4429" w:rsidR="005F19E2" w:rsidRDefault="005F19E2" w14:paraId="69BF571D" w14:textId="63457038">
      <w:pPr>
        <w:pStyle w:val="FootnoteText"/>
        <w:rPr>
          <w:rFonts w:eastAsia="Times New Roman" w:cstheme="minorHAnsi"/>
          <w:b/>
          <w:bCs/>
          <w:sz w:val="16"/>
          <w:szCs w:val="16"/>
        </w:rPr>
      </w:pPr>
      <w:r w:rsidRPr="00AD4429">
        <w:rPr>
          <w:rStyle w:val="FootnoteReference"/>
          <w:sz w:val="16"/>
          <w:szCs w:val="16"/>
        </w:rPr>
        <w:footnoteRef/>
      </w:r>
      <w:r w:rsidRPr="00AD4429">
        <w:rPr>
          <w:sz w:val="16"/>
          <w:szCs w:val="16"/>
        </w:rPr>
        <w:t xml:space="preserve"> </w:t>
      </w:r>
      <w:r w:rsidRPr="00AD4429">
        <w:rPr>
          <w:rFonts w:eastAsia="Times New Roman" w:cstheme="minorHAnsi"/>
          <w:sz w:val="16"/>
          <w:szCs w:val="16"/>
          <w:lang w:val="en-US"/>
        </w:rPr>
        <w:t xml:space="preserve">The NSCP </w:t>
      </w:r>
      <w:r w:rsidRPr="00AD4429" w:rsidR="00AA3A26">
        <w:rPr>
          <w:rFonts w:eastAsia="Times New Roman" w:cstheme="minorHAnsi"/>
          <w:b/>
          <w:bCs/>
          <w:sz w:val="16"/>
          <w:szCs w:val="16"/>
        </w:rPr>
        <w:t xml:space="preserve">Escalating for the right Outcome’ – Professional Disagreements policy </w:t>
      </w:r>
      <w:r w:rsidRPr="00AD4429">
        <w:rPr>
          <w:rFonts w:eastAsia="Times New Roman" w:cstheme="minorHAnsi"/>
          <w:sz w:val="16"/>
          <w:szCs w:val="16"/>
          <w:lang w:val="en-US"/>
        </w:rPr>
        <w:t>can be found here</w:t>
      </w:r>
      <w:hyperlink w:history="1" r:id="rId3">
        <w:r w:rsidRPr="00AD4429" w:rsidR="00AB627F">
          <w:rPr>
            <w:rStyle w:val="Hyperlink"/>
            <w:rFonts w:eastAsia="Times New Roman" w:asciiTheme="minorHAnsi" w:hAnsiTheme="minorHAnsi" w:cstheme="minorHAnsi"/>
            <w:sz w:val="16"/>
            <w:szCs w:val="16"/>
            <w:lang w:val="en-US"/>
          </w:rPr>
          <w:t>: http://www.northamptonshirescb.org.uk/schools/case-conflict-resolution-protocol/</w:t>
        </w:r>
      </w:hyperlink>
      <w:r w:rsidRPr="00AD4429">
        <w:rPr>
          <w:rFonts w:eastAsia="Times New Roman" w:cstheme="minorHAnsi"/>
          <w:color w:val="4472C4" w:themeColor="accent1"/>
          <w:sz w:val="16"/>
          <w:szCs w:val="16"/>
          <w:lang w:val="en-US"/>
        </w:rPr>
        <w:t xml:space="preserve"> </w:t>
      </w:r>
      <w:r w:rsidRPr="00AD4429">
        <w:rPr>
          <w:rFonts w:eastAsia="Times New Roman" w:cstheme="minorHAnsi"/>
          <w:b/>
          <w:bCs/>
          <w:color w:val="4472C4" w:themeColor="accent1"/>
          <w:sz w:val="16"/>
          <w:szCs w:val="16"/>
          <w:lang w:val="en-US"/>
        </w:rPr>
        <w:t xml:space="preserve"> </w:t>
      </w:r>
    </w:p>
  </w:footnote>
  <w:footnote w:id="9">
    <w:p w:rsidRPr="00053CFA" w:rsidR="005F19E2" w:rsidRDefault="005F19E2" w14:paraId="7DA6F231" w14:textId="1658A1C8">
      <w:pPr>
        <w:pStyle w:val="FootnoteText"/>
        <w:rPr>
          <w:sz w:val="16"/>
          <w:szCs w:val="16"/>
          <w:lang w:val="en-US"/>
        </w:rPr>
      </w:pPr>
      <w:r w:rsidRPr="00AD4429">
        <w:rPr>
          <w:rStyle w:val="FootnoteReference"/>
          <w:sz w:val="16"/>
          <w:szCs w:val="16"/>
        </w:rPr>
        <w:footnoteRef/>
      </w:r>
      <w:r w:rsidRPr="00AD4429">
        <w:rPr>
          <w:sz w:val="16"/>
          <w:szCs w:val="16"/>
        </w:rPr>
        <w:t xml:space="preserve"> </w:t>
      </w:r>
      <w:hyperlink w:history="1" r:id="rId4">
        <w:r w:rsidRPr="00AD4429" w:rsidR="00053CFA">
          <w:rPr>
            <w:rStyle w:val="Hyperlink"/>
            <w:rFonts w:asciiTheme="minorHAnsi" w:hAnsiTheme="minorHAnsi" w:cstheme="minorBidi"/>
            <w:sz w:val="16"/>
            <w:szCs w:val="16"/>
          </w:rPr>
          <w:t>https://nctrust.co.uk/report-a-concern-or-request-support/</w:t>
        </w:r>
      </w:hyperlink>
      <w:r w:rsidRPr="00053CFA" w:rsidR="00053CFA">
        <w:rPr>
          <w:sz w:val="16"/>
          <w:szCs w:val="16"/>
        </w:rPr>
        <w:t xml:space="preserve"> </w:t>
      </w:r>
    </w:p>
  </w:footnote>
  <w:footnote w:id="10">
    <w:p w:rsidRPr="00577CA1" w:rsidR="005F19E2" w:rsidP="001C25DF" w:rsidRDefault="005F19E2" w14:paraId="6263DA18" w14:textId="39F42C59">
      <w:pPr>
        <w:pStyle w:val="FootnoteText"/>
        <w:rPr>
          <w:sz w:val="16"/>
          <w:szCs w:val="16"/>
          <w:lang w:val="en-US"/>
        </w:rPr>
      </w:pPr>
      <w:r w:rsidRPr="00053CFA">
        <w:rPr>
          <w:rStyle w:val="FootnoteReference"/>
          <w:sz w:val="16"/>
          <w:szCs w:val="16"/>
        </w:rPr>
        <w:footnoteRef/>
      </w:r>
      <w:r w:rsidRPr="00053CFA">
        <w:rPr>
          <w:sz w:val="16"/>
          <w:szCs w:val="16"/>
        </w:rPr>
        <w:t xml:space="preserve"> </w:t>
      </w:r>
      <w:r w:rsidRPr="00053CFA">
        <w:rPr>
          <w:sz w:val="16"/>
          <w:szCs w:val="16"/>
          <w:lang w:val="en-US"/>
        </w:rPr>
        <w:t xml:space="preserve">The Designated Safeguarding Lead may make use of the NPCC guidance </w:t>
      </w:r>
      <w:hyperlink w:history="1" r:id="rId5">
        <w:r w:rsidRPr="00053CFA">
          <w:rPr>
            <w:rStyle w:val="Hyperlink"/>
            <w:rFonts w:asciiTheme="minorHAnsi" w:hAnsiTheme="minorHAnsi" w:cstheme="minorBidi"/>
            <w:color w:val="4472C4" w:themeColor="accent1"/>
            <w:sz w:val="16"/>
            <w:szCs w:val="16"/>
            <w:lang w:val="en-US"/>
          </w:rPr>
          <w:t>‘When to call the police’</w:t>
        </w:r>
      </w:hyperlink>
      <w:r w:rsidRPr="00053CFA">
        <w:rPr>
          <w:color w:val="4472C4" w:themeColor="accent1"/>
          <w:sz w:val="16"/>
          <w:szCs w:val="16"/>
          <w:lang w:val="en-US"/>
        </w:rPr>
        <w:t>.</w:t>
      </w:r>
      <w:r w:rsidRPr="00D857DC">
        <w:rPr>
          <w:color w:val="4472C4" w:themeColor="accent1"/>
          <w:sz w:val="16"/>
          <w:szCs w:val="16"/>
          <w:lang w:val="en-US"/>
        </w:rPr>
        <w:t xml:space="preserve"> </w:t>
      </w:r>
    </w:p>
  </w:footnote>
  <w:footnote w:id="11">
    <w:p w:rsidRPr="00953226" w:rsidR="005F19E2" w:rsidRDefault="005F19E2" w14:paraId="1A83DB57" w14:textId="1DEA3382">
      <w:pPr>
        <w:pStyle w:val="FootnoteText"/>
        <w:rPr>
          <w:lang w:val="en-US"/>
        </w:rPr>
      </w:pPr>
      <w:r>
        <w:rPr>
          <w:rStyle w:val="FootnoteReference"/>
        </w:rPr>
        <w:footnoteRef/>
      </w:r>
      <w:r>
        <w:t xml:space="preserve"> </w:t>
      </w:r>
      <w:hyperlink w:history="1" r:id="rId6">
        <w:r w:rsidRPr="00D857DC">
          <w:rPr>
            <w:rStyle w:val="Hyperlink"/>
            <w:rFonts w:asciiTheme="minorHAnsi" w:hAnsiTheme="minorHAnsi" w:cstheme="minorBidi"/>
            <w:color w:val="4472C4" w:themeColor="accent1"/>
            <w:sz w:val="16"/>
            <w:szCs w:val="16"/>
          </w:rPr>
          <w:t>https://www.gov.uk/government/publications/mental-health-and-behaviour-in-schools--2</w:t>
        </w:r>
      </w:hyperlink>
      <w:r w:rsidRPr="00D857DC">
        <w:rPr>
          <w:color w:val="4472C4" w:themeColor="accent1"/>
          <w:sz w:val="16"/>
          <w:szCs w:val="16"/>
        </w:rPr>
        <w:t xml:space="preserve"> </w:t>
      </w:r>
    </w:p>
  </w:footnote>
  <w:footnote w:id="12">
    <w:p w:rsidRPr="00D136D5" w:rsidR="00C50B4F" w:rsidRDefault="00C50B4F" w14:paraId="7811580F" w14:textId="46F87944">
      <w:pPr>
        <w:pStyle w:val="FootnoteText"/>
        <w:rPr>
          <w:color w:val="4472C4" w:themeColor="accent1"/>
          <w:sz w:val="16"/>
          <w:szCs w:val="16"/>
          <w:lang w:val="en-US"/>
        </w:rPr>
      </w:pPr>
      <w:r w:rsidRPr="00D136D5">
        <w:rPr>
          <w:rStyle w:val="FootnoteReference"/>
          <w:color w:val="4472C4" w:themeColor="accent1"/>
          <w:sz w:val="16"/>
          <w:szCs w:val="16"/>
        </w:rPr>
        <w:footnoteRef/>
      </w:r>
      <w:r w:rsidRPr="00D136D5">
        <w:rPr>
          <w:color w:val="4472C4" w:themeColor="accent1"/>
          <w:sz w:val="16"/>
          <w:szCs w:val="16"/>
        </w:rPr>
        <w:t xml:space="preserve"> </w:t>
      </w:r>
      <w:hyperlink w:history="1" r:id="rId7">
        <w:r w:rsidRPr="00D136D5">
          <w:rPr>
            <w:rStyle w:val="Hyperlink"/>
            <w:rFonts w:asciiTheme="minorHAnsi" w:hAnsiTheme="minorHAnsi" w:cstheme="minorBidi"/>
            <w:color w:val="4472C4" w:themeColor="accent1"/>
            <w:sz w:val="16"/>
            <w:szCs w:val="16"/>
          </w:rPr>
          <w:t>https://www.gov.uk/government/publications/send-code-of-practice-0-to-25</w:t>
        </w:r>
      </w:hyperlink>
      <w:r w:rsidRPr="00D136D5">
        <w:rPr>
          <w:color w:val="4472C4" w:themeColor="accent1"/>
          <w:sz w:val="16"/>
          <w:szCs w:val="16"/>
        </w:rPr>
        <w:t xml:space="preserve"> </w:t>
      </w:r>
    </w:p>
  </w:footnote>
  <w:footnote w:id="13">
    <w:p w:rsidRPr="00D136D5" w:rsidR="00D136D5" w:rsidRDefault="00D136D5" w14:paraId="1EB73E22" w14:textId="631BCBAA">
      <w:pPr>
        <w:pStyle w:val="FootnoteText"/>
        <w:rPr>
          <w:color w:val="4472C4" w:themeColor="accent1"/>
          <w:sz w:val="16"/>
          <w:szCs w:val="16"/>
          <w:lang w:val="en-US"/>
        </w:rPr>
      </w:pPr>
      <w:r w:rsidRPr="00D136D5">
        <w:rPr>
          <w:rStyle w:val="FootnoteReference"/>
          <w:color w:val="4472C4" w:themeColor="accent1"/>
          <w:sz w:val="16"/>
          <w:szCs w:val="16"/>
        </w:rPr>
        <w:footnoteRef/>
      </w:r>
      <w:r w:rsidRPr="00D136D5">
        <w:rPr>
          <w:color w:val="4472C4" w:themeColor="accent1"/>
          <w:sz w:val="16"/>
          <w:szCs w:val="16"/>
        </w:rPr>
        <w:t xml:space="preserve"> </w:t>
      </w:r>
      <w:hyperlink w:history="1" r:id="rId8">
        <w:r w:rsidRPr="00D136D5">
          <w:rPr>
            <w:rStyle w:val="Hyperlink"/>
            <w:rFonts w:asciiTheme="minorHAnsi" w:hAnsiTheme="minorHAnsi" w:cstheme="minorBidi"/>
            <w:color w:val="4472C4" w:themeColor="accent1"/>
            <w:sz w:val="16"/>
            <w:szCs w:val="16"/>
          </w:rPr>
          <w:t>https://www.northnorthants.gov.uk/specialist-send-support-services</w:t>
        </w:r>
      </w:hyperlink>
      <w:r w:rsidRPr="00D136D5">
        <w:rPr>
          <w:color w:val="4472C4" w:themeColor="accent1"/>
          <w:sz w:val="16"/>
          <w:szCs w:val="16"/>
        </w:rPr>
        <w:t xml:space="preserve"> </w:t>
      </w:r>
    </w:p>
  </w:footnote>
  <w:footnote w:id="14">
    <w:p w:rsidRPr="004564E9" w:rsidR="005F19E2" w:rsidRDefault="005F19E2" w14:paraId="33AF641B" w14:textId="0EEFC7EE">
      <w:pPr>
        <w:pStyle w:val="FootnoteText"/>
        <w:rPr>
          <w:lang w:val="en-US"/>
        </w:rPr>
      </w:pPr>
      <w:r w:rsidRPr="00B42367">
        <w:rPr>
          <w:rStyle w:val="FootnoteReference"/>
          <w:sz w:val="16"/>
          <w:szCs w:val="16"/>
        </w:rPr>
        <w:footnoteRef/>
      </w:r>
      <w:r w:rsidRPr="00B42367">
        <w:rPr>
          <w:sz w:val="16"/>
          <w:szCs w:val="16"/>
        </w:rPr>
        <w:t xml:space="preserve"> </w:t>
      </w:r>
      <w:hyperlink w:history="1" r:id="rId9">
        <w:r w:rsidRPr="00B42367">
          <w:rPr>
            <w:rStyle w:val="Hyperlink"/>
            <w:rFonts w:asciiTheme="minorHAnsi" w:hAnsiTheme="minorHAnsi" w:cstheme="minorBidi"/>
            <w:color w:val="4472C4" w:themeColor="accent1"/>
            <w:sz w:val="16"/>
            <w:szCs w:val="16"/>
          </w:rPr>
          <w:t>https://www.gov.uk/government/publications/designated-teacher-for-looked-after-children</w:t>
        </w:r>
      </w:hyperlink>
      <w:r w:rsidRPr="00B42367">
        <w:rPr>
          <w:color w:val="4472C4" w:themeColor="accent1"/>
          <w:sz w:val="16"/>
          <w:szCs w:val="16"/>
        </w:rPr>
        <w:t xml:space="preserve"> </w:t>
      </w:r>
    </w:p>
  </w:footnote>
  <w:footnote w:id="15">
    <w:p w:rsidRPr="00C5691F" w:rsidR="005F19E2" w:rsidRDefault="005F19E2" w14:paraId="44FA8A11" w14:textId="619A82CC">
      <w:pPr>
        <w:pStyle w:val="FootnoteText"/>
        <w:rPr>
          <w:lang w:val="en-US"/>
        </w:rPr>
      </w:pPr>
      <w:r>
        <w:rPr>
          <w:rStyle w:val="FootnoteReference"/>
        </w:rPr>
        <w:footnoteRef/>
      </w:r>
      <w:r>
        <w:t xml:space="preserve"> </w:t>
      </w:r>
      <w:hyperlink w:history="1" r:id="rId10">
        <w:r w:rsidRPr="00B42367">
          <w:rPr>
            <w:rStyle w:val="Hyperlink"/>
            <w:rFonts w:asciiTheme="minorHAnsi" w:hAnsiTheme="minorHAnsi" w:cstheme="minorBidi"/>
            <w:color w:val="4472C4" w:themeColor="accent1"/>
            <w:sz w:val="16"/>
            <w:szCs w:val="16"/>
          </w:rPr>
          <w:t>https://www.saferrecruitmentconsortium.org/</w:t>
        </w:r>
      </w:hyperlink>
      <w:r w:rsidRPr="00B42367">
        <w:rPr>
          <w:color w:val="4472C4" w:themeColor="accent1"/>
          <w:sz w:val="16"/>
          <w:szCs w:val="16"/>
        </w:rPr>
        <w:t xml:space="preserve"> </w:t>
      </w:r>
    </w:p>
  </w:footnote>
  <w:footnote w:id="16">
    <w:p w:rsidRPr="00C947F2" w:rsidR="00C947F2" w:rsidRDefault="00C947F2" w14:paraId="152C229B" w14:textId="738BF38D">
      <w:pPr>
        <w:pStyle w:val="FootnoteText"/>
        <w:rPr>
          <w:lang w:val="en-US"/>
        </w:rPr>
      </w:pPr>
      <w:r w:rsidRPr="0052249A">
        <w:rPr>
          <w:rStyle w:val="FootnoteReference"/>
        </w:rPr>
        <w:footnoteRef/>
      </w:r>
      <w:r w:rsidRPr="0052249A">
        <w:t xml:space="preserve"> </w:t>
      </w:r>
      <w:r w:rsidRPr="0052249A">
        <w:rPr>
          <w:sz w:val="16"/>
          <w:szCs w:val="16"/>
          <w:lang w:val="en-US"/>
        </w:rPr>
        <w:t xml:space="preserve">Further information can be found here: </w:t>
      </w:r>
      <w:hyperlink w:history="1" r:id="rId11">
        <w:r w:rsidRPr="0052249A">
          <w:rPr>
            <w:rStyle w:val="Hyperlink"/>
            <w:rFonts w:asciiTheme="minorHAnsi" w:hAnsiTheme="minorHAnsi" w:cstheme="minorBidi"/>
            <w:color w:val="4472C4" w:themeColor="accent1"/>
            <w:sz w:val="16"/>
            <w:szCs w:val="16"/>
            <w:lang w:val="en-US"/>
          </w:rPr>
          <w:t>https://www.gov.uk/government/publications/keeping-children-safe-in-out-of-school-settings-code-of-practice/keeping-children-safe-during-community-activities-after-school-clubs-and-tuition-non-statutory-guidance-for-providers-running-out-of-school-settings</w:t>
        </w:r>
      </w:hyperlink>
      <w:r w:rsidRPr="00B42367">
        <w:rPr>
          <w:color w:val="4472C4" w:themeColor="accent1"/>
          <w:sz w:val="16"/>
          <w:szCs w:val="16"/>
          <w:lang w:val="en-US"/>
        </w:rPr>
        <w:t xml:space="preserve"> </w:t>
      </w:r>
    </w:p>
  </w:footnote>
  <w:footnote w:id="17">
    <w:p w:rsidRPr="00BB018C" w:rsidR="005F19E2" w:rsidP="009D5206" w:rsidRDefault="005F19E2" w14:paraId="68297AE6" w14:textId="6C00B3DB">
      <w:pPr>
        <w:pStyle w:val="FootnoteText"/>
        <w:rPr>
          <w:sz w:val="16"/>
          <w:szCs w:val="16"/>
          <w:lang w:val="en-US"/>
        </w:rPr>
      </w:pPr>
      <w:r w:rsidRPr="00862CFC">
        <w:rPr>
          <w:rStyle w:val="FootnoteReference"/>
          <w:sz w:val="16"/>
          <w:szCs w:val="16"/>
        </w:rPr>
        <w:footnoteRef/>
      </w:r>
      <w:r w:rsidRPr="00862CFC">
        <w:rPr>
          <w:sz w:val="16"/>
          <w:szCs w:val="16"/>
        </w:rPr>
        <w:t xml:space="preserve"> </w:t>
      </w:r>
      <w:r w:rsidRPr="00862CFC">
        <w:rPr>
          <w:sz w:val="16"/>
          <w:szCs w:val="16"/>
          <w:lang w:val="en-US"/>
        </w:rPr>
        <w:t>Keeping Children Safe in Education (</w:t>
      </w:r>
      <w:r w:rsidRPr="00862CFC" w:rsidR="007C1582">
        <w:rPr>
          <w:sz w:val="16"/>
          <w:szCs w:val="16"/>
          <w:lang w:val="en-US"/>
        </w:rPr>
        <w:t>202</w:t>
      </w:r>
      <w:r w:rsidRPr="00862CFC" w:rsidR="00235199">
        <w:rPr>
          <w:sz w:val="16"/>
          <w:szCs w:val="16"/>
          <w:lang w:val="en-US"/>
        </w:rPr>
        <w:t>5</w:t>
      </w:r>
      <w:r w:rsidRPr="00862CFC">
        <w:rPr>
          <w:sz w:val="16"/>
          <w:szCs w:val="16"/>
          <w:lang w:val="en-US"/>
        </w:rPr>
        <w:t>)</w:t>
      </w:r>
    </w:p>
  </w:footnote>
  <w:footnote w:id="18">
    <w:p w:rsidRPr="005C1510" w:rsidR="005F19E2" w:rsidRDefault="005F19E2" w14:paraId="3F9A84FF" w14:textId="61707C19">
      <w:pPr>
        <w:pStyle w:val="FootnoteText"/>
        <w:rPr>
          <w:color w:val="4472C4" w:themeColor="accent1"/>
          <w:sz w:val="16"/>
          <w:szCs w:val="16"/>
        </w:rPr>
      </w:pPr>
      <w:r w:rsidRPr="005C1510">
        <w:rPr>
          <w:rStyle w:val="FootnoteReference"/>
          <w:color w:val="4472C4" w:themeColor="accent1"/>
          <w:sz w:val="16"/>
          <w:szCs w:val="16"/>
        </w:rPr>
        <w:footnoteRef/>
      </w:r>
      <w:r w:rsidRPr="005C1510">
        <w:rPr>
          <w:color w:val="4472C4" w:themeColor="accent1"/>
          <w:sz w:val="16"/>
          <w:szCs w:val="16"/>
        </w:rPr>
        <w:t xml:space="preserve"> </w:t>
      </w:r>
      <w:hyperlink w:history="1" r:id="rId12">
        <w:r w:rsidRPr="005C1510">
          <w:rPr>
            <w:rStyle w:val="Hyperlink"/>
            <w:rFonts w:asciiTheme="minorHAnsi" w:hAnsiTheme="minorHAnsi" w:cstheme="minorBidi"/>
            <w:color w:val="4472C4" w:themeColor="accent1"/>
            <w:sz w:val="16"/>
            <w:szCs w:val="16"/>
          </w:rPr>
          <w:t>https://educateagainsthate.com/signs-of-radicalisation/</w:t>
        </w:r>
      </w:hyperlink>
      <w:r w:rsidRPr="005C1510">
        <w:rPr>
          <w:color w:val="4472C4" w:themeColor="accent1"/>
          <w:sz w:val="16"/>
          <w:szCs w:val="16"/>
        </w:rPr>
        <w:t xml:space="preserve"> </w:t>
      </w:r>
    </w:p>
  </w:footnote>
  <w:footnote w:id="19">
    <w:p w:rsidRPr="00F35C67" w:rsidR="005F19E2" w:rsidRDefault="005F19E2" w14:paraId="20F2E25E" w14:textId="250ED663">
      <w:pPr>
        <w:pStyle w:val="FootnoteText"/>
        <w:rPr>
          <w:sz w:val="16"/>
          <w:szCs w:val="16"/>
        </w:rPr>
      </w:pPr>
      <w:r w:rsidRPr="005C1510">
        <w:rPr>
          <w:rStyle w:val="FootnoteReference"/>
          <w:color w:val="4472C4" w:themeColor="accent1"/>
          <w:sz w:val="16"/>
          <w:szCs w:val="16"/>
        </w:rPr>
        <w:footnoteRef/>
      </w:r>
      <w:r w:rsidRPr="005C1510">
        <w:rPr>
          <w:color w:val="4472C4" w:themeColor="accent1"/>
          <w:sz w:val="16"/>
          <w:szCs w:val="16"/>
        </w:rPr>
        <w:t xml:space="preserve"> </w:t>
      </w:r>
      <w:hyperlink w:history="1" r:id="rId13">
        <w:r w:rsidRPr="005C1510">
          <w:rPr>
            <w:rStyle w:val="Hyperlink"/>
            <w:rFonts w:asciiTheme="minorHAnsi" w:hAnsiTheme="minorHAnsi" w:cstheme="minorBidi"/>
            <w:color w:val="4472C4" w:themeColor="accent1"/>
            <w:sz w:val="16"/>
            <w:szCs w:val="16"/>
          </w:rPr>
          <w:t>https://www.nspcc.org.uk/keeping-children-safe/reporting-abuse/dedicated-helplines/protecting-children-from-radicalisation/</w:t>
        </w:r>
      </w:hyperlink>
      <w:r w:rsidRPr="005C1510">
        <w:rPr>
          <w:color w:val="4472C4" w:themeColor="accent1"/>
          <w:sz w:val="16"/>
          <w:szCs w:val="16"/>
        </w:rPr>
        <w:t xml:space="preserve"> </w:t>
      </w:r>
    </w:p>
  </w:footnote>
  <w:footnote w:id="20">
    <w:p w:rsidRPr="00FC0AB2" w:rsidR="00FC0AB2" w:rsidRDefault="00FC0AB2" w14:paraId="219D775D" w14:textId="32651D86">
      <w:pPr>
        <w:pStyle w:val="FootnoteText"/>
        <w:rPr>
          <w:lang w:val="en-US"/>
        </w:rPr>
      </w:pPr>
      <w:r w:rsidRPr="00E56E63">
        <w:rPr>
          <w:rStyle w:val="FootnoteReference"/>
          <w:color w:val="4472C4" w:themeColor="accent1"/>
          <w:sz w:val="16"/>
          <w:szCs w:val="16"/>
        </w:rPr>
        <w:footnoteRef/>
      </w:r>
      <w:r w:rsidRPr="00E56E63">
        <w:rPr>
          <w:color w:val="4472C4" w:themeColor="accent1"/>
          <w:sz w:val="16"/>
          <w:szCs w:val="16"/>
        </w:rPr>
        <w:t xml:space="preserve"> </w:t>
      </w:r>
      <w:hyperlink w:history="1" r:id="rId14">
        <w:r w:rsidRPr="00E56E63">
          <w:rPr>
            <w:rStyle w:val="Hyperlink"/>
            <w:rFonts w:asciiTheme="minorHAnsi" w:hAnsiTheme="minorHAnsi" w:cstheme="minorBidi"/>
            <w:color w:val="4472C4" w:themeColor="accent1"/>
            <w:sz w:val="16"/>
            <w:szCs w:val="16"/>
          </w:rPr>
          <w:t>https://www.northnorthants.gov.uk/attendance-behaviour-and-home-schooling/tracking-children-and-their-families-who-have-gone-missing</w:t>
        </w:r>
      </w:hyperlink>
      <w:r w:rsidRPr="00501549">
        <w:rPr>
          <w:color w:val="4472C4" w:themeColor="accent1"/>
        </w:rPr>
        <w:t xml:space="preserve"> </w:t>
      </w:r>
    </w:p>
  </w:footnote>
  <w:footnote w:id="21">
    <w:p w:rsidRPr="00D157A0" w:rsidR="00C90EBD" w:rsidRDefault="00C90EBD" w14:paraId="5F6653BD" w14:textId="327CE23B">
      <w:pPr>
        <w:pStyle w:val="FootnoteText"/>
        <w:rPr>
          <w:color w:val="4472C4" w:themeColor="accent1"/>
          <w:sz w:val="16"/>
          <w:szCs w:val="16"/>
          <w:lang w:val="en-US"/>
        </w:rPr>
      </w:pPr>
      <w:r w:rsidRPr="00D157A0">
        <w:rPr>
          <w:rStyle w:val="FootnoteReference"/>
          <w:color w:val="4472C4" w:themeColor="accent1"/>
          <w:sz w:val="16"/>
          <w:szCs w:val="16"/>
        </w:rPr>
        <w:footnoteRef/>
      </w:r>
      <w:r w:rsidRPr="00D157A0">
        <w:rPr>
          <w:color w:val="4472C4" w:themeColor="accent1"/>
          <w:sz w:val="16"/>
          <w:szCs w:val="16"/>
        </w:rPr>
        <w:t xml:space="preserve"> </w:t>
      </w:r>
      <w:hyperlink w:history="1" r:id="rId15">
        <w:r w:rsidRPr="00D157A0">
          <w:rPr>
            <w:rStyle w:val="Hyperlink"/>
            <w:rFonts w:asciiTheme="minorHAnsi" w:hAnsiTheme="minorHAnsi" w:cstheme="minorBidi"/>
            <w:color w:val="4472C4" w:themeColor="accent1"/>
            <w:sz w:val="16"/>
            <w:szCs w:val="16"/>
          </w:rPr>
          <w:t>https://www.gov.uk/guidance/meeting-digital-and-technology-standards-in-schools-and-colleges</w:t>
        </w:r>
      </w:hyperlink>
      <w:r w:rsidRPr="00D157A0">
        <w:rPr>
          <w:color w:val="4472C4" w:themeColor="accent1"/>
          <w:sz w:val="16"/>
          <w:szCs w:val="16"/>
        </w:rPr>
        <w:t xml:space="preserve"> </w:t>
      </w:r>
    </w:p>
  </w:footnote>
  <w:footnote w:id="22">
    <w:p w:rsidRPr="00C90EBD" w:rsidR="00C90EBD" w:rsidRDefault="00C90EBD" w14:paraId="44997DDC" w14:textId="4AC16841">
      <w:pPr>
        <w:pStyle w:val="FootnoteText"/>
        <w:rPr>
          <w:sz w:val="16"/>
          <w:szCs w:val="16"/>
          <w:lang w:val="en-US"/>
        </w:rPr>
      </w:pPr>
      <w:r w:rsidRPr="00D157A0">
        <w:rPr>
          <w:rStyle w:val="FootnoteReference"/>
          <w:color w:val="4472C4" w:themeColor="accent1"/>
          <w:sz w:val="16"/>
          <w:szCs w:val="16"/>
        </w:rPr>
        <w:footnoteRef/>
      </w:r>
      <w:r w:rsidRPr="00D157A0">
        <w:rPr>
          <w:color w:val="4472C4" w:themeColor="accent1"/>
          <w:sz w:val="16"/>
          <w:szCs w:val="16"/>
        </w:rPr>
        <w:t xml:space="preserve"> </w:t>
      </w:r>
      <w:hyperlink w:history="1" r:id="rId16">
        <w:r w:rsidRPr="00D157A0">
          <w:rPr>
            <w:rStyle w:val="Hyperlink"/>
            <w:rFonts w:asciiTheme="minorHAnsi" w:hAnsiTheme="minorHAnsi" w:cstheme="minorBidi"/>
            <w:color w:val="4472C4" w:themeColor="accent1"/>
            <w:sz w:val="16"/>
            <w:szCs w:val="16"/>
          </w:rPr>
          <w:t>https://www.gov.uk/guidance/meeting-digital-and-technology-standards-in-schools-and-colleges/filtering-and-monitoring-standards-for-schools-and-colleges</w:t>
        </w:r>
      </w:hyperlink>
      <w:r w:rsidRPr="00D157A0">
        <w:rPr>
          <w:color w:val="4472C4" w:themeColor="accent1"/>
          <w:sz w:val="16"/>
          <w:szCs w:val="16"/>
        </w:rPr>
        <w:t xml:space="preserve"> </w:t>
      </w:r>
    </w:p>
  </w:footnote>
  <w:footnote w:id="23">
    <w:p w:rsidRPr="00D314E2" w:rsidR="00D314E2" w:rsidRDefault="00D314E2" w14:paraId="3BBFA0D7" w14:textId="20EB1CBB">
      <w:pPr>
        <w:pStyle w:val="FootnoteText"/>
        <w:rPr>
          <w:sz w:val="16"/>
          <w:szCs w:val="16"/>
          <w:lang w:val="en-US"/>
        </w:rPr>
      </w:pPr>
      <w:r w:rsidRPr="00D314E2">
        <w:rPr>
          <w:rStyle w:val="FootnoteReference"/>
          <w:sz w:val="16"/>
          <w:szCs w:val="16"/>
        </w:rPr>
        <w:footnoteRef/>
      </w:r>
      <w:r w:rsidRPr="00D314E2">
        <w:rPr>
          <w:sz w:val="16"/>
          <w:szCs w:val="16"/>
        </w:rPr>
        <w:t xml:space="preserve"> </w:t>
      </w:r>
      <w:hyperlink w:history="1" r:id="rId17">
        <w:r w:rsidRPr="00D314E2">
          <w:rPr>
            <w:rStyle w:val="Hyperlink"/>
            <w:rFonts w:asciiTheme="minorHAnsi" w:hAnsiTheme="minorHAnsi" w:cstheme="minorBidi"/>
            <w:color w:val="4472C4" w:themeColor="accent1"/>
            <w:sz w:val="16"/>
            <w:szCs w:val="16"/>
          </w:rPr>
          <w:t>https://www.gov.uk/guidance/meeting-digital-and-technology-standards-in-schools-and-colleges/cyber-security-standards-for-schools-and-colleges</w:t>
        </w:r>
      </w:hyperlink>
      <w:r w:rsidRPr="00D314E2">
        <w:rPr>
          <w:color w:val="4472C4" w:themeColor="accent1"/>
          <w:sz w:val="16"/>
          <w:szCs w:val="16"/>
        </w:rPr>
        <w:t xml:space="preserve"> </w:t>
      </w:r>
    </w:p>
  </w:footnote>
  <w:footnote w:id="24">
    <w:p w:rsidRPr="00995CAA" w:rsidR="00995CAA" w:rsidRDefault="00995CAA" w14:paraId="067C335E" w14:textId="56FA6CA3">
      <w:pPr>
        <w:pStyle w:val="FootnoteText"/>
        <w:rPr>
          <w:lang w:val="en-US"/>
        </w:rPr>
      </w:pPr>
      <w:r w:rsidRPr="004A5A4A">
        <w:rPr>
          <w:rStyle w:val="FootnoteReference"/>
          <w:sz w:val="16"/>
          <w:szCs w:val="16"/>
        </w:rPr>
        <w:footnoteRef/>
      </w:r>
      <w:r w:rsidRPr="004A5A4A">
        <w:rPr>
          <w:sz w:val="16"/>
          <w:szCs w:val="16"/>
        </w:rPr>
        <w:t xml:space="preserve"> </w:t>
      </w:r>
      <w:hyperlink w:history="1" r:id="rId18">
        <w:r w:rsidRPr="004A5A4A">
          <w:rPr>
            <w:rStyle w:val="Hyperlink"/>
            <w:rFonts w:asciiTheme="minorHAnsi" w:hAnsiTheme="minorHAnsi" w:cstheme="minorBidi"/>
            <w:color w:val="4472C4" w:themeColor="accent1"/>
            <w:sz w:val="16"/>
            <w:szCs w:val="16"/>
          </w:rPr>
          <w:t>https://www.gov.uk/guidance/meeting-digital-and-technology-standards-in-schools-and-colleges/cyber-security-standards-for-schools-and-colleges</w:t>
        </w:r>
      </w:hyperlink>
      <w:r w:rsidRPr="00D157A0">
        <w:rPr>
          <w:color w:val="4472C4" w:themeColor="accent1"/>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209.25pt;height:332.25pt" o:bullet="t" type="#_x0000_t75">
        <v:imagedata o:title="TK_LOGO_POINTER_RGB_bullet_blue" r:id="rId1"/>
      </v:shape>
    </w:pict>
  </w:numPicBullet>
  <w:abstractNum w:abstractNumId="0" w15:restartNumberingAfterBreak="0">
    <w:nsid w:val="00B26DEA"/>
    <w:multiLevelType w:val="hybridMultilevel"/>
    <w:tmpl w:val="CF28E8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FE0ACE"/>
    <w:multiLevelType w:val="hybridMultilevel"/>
    <w:tmpl w:val="671876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2A933D5"/>
    <w:multiLevelType w:val="hybridMultilevel"/>
    <w:tmpl w:val="75FA60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8A6B5D"/>
    <w:multiLevelType w:val="hybridMultilevel"/>
    <w:tmpl w:val="5BE0F2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3D3828"/>
    <w:multiLevelType w:val="hybridMultilevel"/>
    <w:tmpl w:val="13E82E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1B169B9"/>
    <w:multiLevelType w:val="hybridMultilevel"/>
    <w:tmpl w:val="5F56CA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27013FC"/>
    <w:multiLevelType w:val="multilevel"/>
    <w:tmpl w:val="D3FCF75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CD4F09"/>
    <w:multiLevelType w:val="hybridMultilevel"/>
    <w:tmpl w:val="C60A0B56"/>
    <w:lvl w:ilvl="0" w:tplc="11CC3BE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58B312E"/>
    <w:multiLevelType w:val="hybridMultilevel"/>
    <w:tmpl w:val="B798C2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6B018F2"/>
    <w:multiLevelType w:val="hybridMultilevel"/>
    <w:tmpl w:val="7590AB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183A2DBF"/>
    <w:multiLevelType w:val="hybridMultilevel"/>
    <w:tmpl w:val="6D2499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8482A53"/>
    <w:multiLevelType w:val="hybridMultilevel"/>
    <w:tmpl w:val="E160B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AD524CD"/>
    <w:multiLevelType w:val="hybridMultilevel"/>
    <w:tmpl w:val="2A6828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1B303DDE"/>
    <w:multiLevelType w:val="hybridMultilevel"/>
    <w:tmpl w:val="79089B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E502345"/>
    <w:multiLevelType w:val="hybridMultilevel"/>
    <w:tmpl w:val="2CBEC8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E624000"/>
    <w:multiLevelType w:val="hybridMultilevel"/>
    <w:tmpl w:val="0F1E35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21962387"/>
    <w:multiLevelType w:val="hybridMultilevel"/>
    <w:tmpl w:val="51CA47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3674CE2"/>
    <w:multiLevelType w:val="hybridMultilevel"/>
    <w:tmpl w:val="770A5C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23720414"/>
    <w:multiLevelType w:val="hybridMultilevel"/>
    <w:tmpl w:val="66E0F4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3F80C31"/>
    <w:multiLevelType w:val="hybridMultilevel"/>
    <w:tmpl w:val="A87065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4366CDA"/>
    <w:multiLevelType w:val="hybridMultilevel"/>
    <w:tmpl w:val="C97E66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48078B1"/>
    <w:multiLevelType w:val="hybridMultilevel"/>
    <w:tmpl w:val="3B2A2F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4993BF6"/>
    <w:multiLevelType w:val="hybridMultilevel"/>
    <w:tmpl w:val="0B6689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27B57C20"/>
    <w:multiLevelType w:val="hybridMultilevel"/>
    <w:tmpl w:val="344CC9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27EC4D74"/>
    <w:multiLevelType w:val="hybridMultilevel"/>
    <w:tmpl w:val="3E80036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28CC44D1"/>
    <w:multiLevelType w:val="hybridMultilevel"/>
    <w:tmpl w:val="61CC3152"/>
    <w:lvl w:ilvl="0" w:tplc="8A2071A6">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97368D3"/>
    <w:multiLevelType w:val="hybridMultilevel"/>
    <w:tmpl w:val="4ECC3EF4"/>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27" w15:restartNumberingAfterBreak="0">
    <w:nsid w:val="2D9D112B"/>
    <w:multiLevelType w:val="hybridMultilevel"/>
    <w:tmpl w:val="8DFEB5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2D9D113B"/>
    <w:multiLevelType w:val="hybridMultilevel"/>
    <w:tmpl w:val="62E0B8B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2FD07218"/>
    <w:multiLevelType w:val="hybridMultilevel"/>
    <w:tmpl w:val="C3DA03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0BD7CC7"/>
    <w:multiLevelType w:val="hybridMultilevel"/>
    <w:tmpl w:val="485092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31AE223B"/>
    <w:multiLevelType w:val="hybridMultilevel"/>
    <w:tmpl w:val="D3D42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31E01C76"/>
    <w:multiLevelType w:val="hybridMultilevel"/>
    <w:tmpl w:val="35682082"/>
    <w:lvl w:ilvl="0" w:tplc="08090001">
      <w:start w:val="1"/>
      <w:numFmt w:val="bullet"/>
      <w:lvlText w:val=""/>
      <w:lvlJc w:val="left"/>
      <w:pPr>
        <w:ind w:left="890" w:hanging="36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start w:val="1"/>
      <w:numFmt w:val="bullet"/>
      <w:lvlText w:val=""/>
      <w:lvlJc w:val="left"/>
      <w:pPr>
        <w:ind w:left="2330" w:hanging="360"/>
      </w:pPr>
      <w:rPr>
        <w:rFonts w:hint="default" w:ascii="Wingdings" w:hAnsi="Wingdings"/>
      </w:rPr>
    </w:lvl>
    <w:lvl w:ilvl="3" w:tplc="08090001">
      <w:start w:val="1"/>
      <w:numFmt w:val="bullet"/>
      <w:lvlText w:val=""/>
      <w:lvlJc w:val="left"/>
      <w:pPr>
        <w:ind w:left="3050" w:hanging="360"/>
      </w:pPr>
      <w:rPr>
        <w:rFonts w:hint="default" w:ascii="Symbol" w:hAnsi="Symbol"/>
      </w:rPr>
    </w:lvl>
    <w:lvl w:ilvl="4" w:tplc="08090003">
      <w:start w:val="1"/>
      <w:numFmt w:val="bullet"/>
      <w:lvlText w:val="o"/>
      <w:lvlJc w:val="left"/>
      <w:pPr>
        <w:ind w:left="3770" w:hanging="360"/>
      </w:pPr>
      <w:rPr>
        <w:rFonts w:hint="default" w:ascii="Courier New" w:hAnsi="Courier New" w:cs="Courier New"/>
      </w:rPr>
    </w:lvl>
    <w:lvl w:ilvl="5" w:tplc="08090005">
      <w:start w:val="1"/>
      <w:numFmt w:val="bullet"/>
      <w:lvlText w:val=""/>
      <w:lvlJc w:val="left"/>
      <w:pPr>
        <w:ind w:left="4490" w:hanging="360"/>
      </w:pPr>
      <w:rPr>
        <w:rFonts w:hint="default" w:ascii="Wingdings" w:hAnsi="Wingdings"/>
      </w:rPr>
    </w:lvl>
    <w:lvl w:ilvl="6" w:tplc="08090001">
      <w:start w:val="1"/>
      <w:numFmt w:val="bullet"/>
      <w:lvlText w:val=""/>
      <w:lvlJc w:val="left"/>
      <w:pPr>
        <w:ind w:left="5210" w:hanging="360"/>
      </w:pPr>
      <w:rPr>
        <w:rFonts w:hint="default" w:ascii="Symbol" w:hAnsi="Symbol"/>
      </w:rPr>
    </w:lvl>
    <w:lvl w:ilvl="7" w:tplc="08090003">
      <w:start w:val="1"/>
      <w:numFmt w:val="bullet"/>
      <w:lvlText w:val="o"/>
      <w:lvlJc w:val="left"/>
      <w:pPr>
        <w:ind w:left="5930" w:hanging="360"/>
      </w:pPr>
      <w:rPr>
        <w:rFonts w:hint="default" w:ascii="Courier New" w:hAnsi="Courier New" w:cs="Courier New"/>
      </w:rPr>
    </w:lvl>
    <w:lvl w:ilvl="8" w:tplc="08090005">
      <w:start w:val="1"/>
      <w:numFmt w:val="bullet"/>
      <w:lvlText w:val=""/>
      <w:lvlJc w:val="left"/>
      <w:pPr>
        <w:ind w:left="6650" w:hanging="360"/>
      </w:pPr>
      <w:rPr>
        <w:rFonts w:hint="default" w:ascii="Wingdings" w:hAnsi="Wingdings"/>
      </w:rPr>
    </w:lvl>
  </w:abstractNum>
  <w:abstractNum w:abstractNumId="33" w15:restartNumberingAfterBreak="0">
    <w:nsid w:val="32245EC7"/>
    <w:multiLevelType w:val="hybridMultilevel"/>
    <w:tmpl w:val="93D28DAC"/>
    <w:lvl w:ilvl="0" w:tplc="08090001">
      <w:start w:val="1"/>
      <w:numFmt w:val="bullet"/>
      <w:lvlText w:val=""/>
      <w:lvlJc w:val="left"/>
      <w:pPr>
        <w:ind w:left="340" w:hanging="170"/>
      </w:pPr>
      <w:rPr>
        <w:rFonts w:hint="default" w:ascii="Symbol" w:hAnsi="Symbol"/>
        <w:color w:val="auto"/>
      </w:rPr>
    </w:lvl>
    <w:lvl w:ilvl="1" w:tplc="08090001">
      <w:start w:val="1"/>
      <w:numFmt w:val="bullet"/>
      <w:lvlText w:val=""/>
      <w:lvlJc w:val="left"/>
      <w:pPr>
        <w:ind w:left="1270" w:hanging="360"/>
      </w:pPr>
      <w:rPr>
        <w:rFonts w:hint="default" w:ascii="Symbol" w:hAnsi="Symbol"/>
      </w:rPr>
    </w:lvl>
    <w:lvl w:ilvl="2" w:tplc="08090005">
      <w:start w:val="1"/>
      <w:numFmt w:val="bullet"/>
      <w:lvlText w:val=""/>
      <w:lvlJc w:val="left"/>
      <w:pPr>
        <w:ind w:left="1990" w:hanging="360"/>
      </w:pPr>
      <w:rPr>
        <w:rFonts w:hint="default" w:ascii="Wingdings" w:hAnsi="Wingdings"/>
      </w:rPr>
    </w:lvl>
    <w:lvl w:ilvl="3" w:tplc="08090001">
      <w:start w:val="1"/>
      <w:numFmt w:val="bullet"/>
      <w:lvlText w:val=""/>
      <w:lvlJc w:val="left"/>
      <w:pPr>
        <w:ind w:left="2710" w:hanging="360"/>
      </w:pPr>
      <w:rPr>
        <w:rFonts w:hint="default" w:ascii="Symbol" w:hAnsi="Symbol"/>
      </w:rPr>
    </w:lvl>
    <w:lvl w:ilvl="4" w:tplc="08090003">
      <w:start w:val="1"/>
      <w:numFmt w:val="bullet"/>
      <w:lvlText w:val="o"/>
      <w:lvlJc w:val="left"/>
      <w:pPr>
        <w:ind w:left="3430" w:hanging="360"/>
      </w:pPr>
      <w:rPr>
        <w:rFonts w:hint="default" w:ascii="Courier New" w:hAnsi="Courier New" w:cs="Courier New"/>
      </w:rPr>
    </w:lvl>
    <w:lvl w:ilvl="5" w:tplc="08090005">
      <w:start w:val="1"/>
      <w:numFmt w:val="bullet"/>
      <w:lvlText w:val=""/>
      <w:lvlJc w:val="left"/>
      <w:pPr>
        <w:ind w:left="4150" w:hanging="360"/>
      </w:pPr>
      <w:rPr>
        <w:rFonts w:hint="default" w:ascii="Wingdings" w:hAnsi="Wingdings"/>
      </w:rPr>
    </w:lvl>
    <w:lvl w:ilvl="6" w:tplc="08090001">
      <w:start w:val="1"/>
      <w:numFmt w:val="bullet"/>
      <w:lvlText w:val=""/>
      <w:lvlJc w:val="left"/>
      <w:pPr>
        <w:ind w:left="4870" w:hanging="360"/>
      </w:pPr>
      <w:rPr>
        <w:rFonts w:hint="default" w:ascii="Symbol" w:hAnsi="Symbol"/>
      </w:rPr>
    </w:lvl>
    <w:lvl w:ilvl="7" w:tplc="08090003">
      <w:start w:val="1"/>
      <w:numFmt w:val="bullet"/>
      <w:lvlText w:val="o"/>
      <w:lvlJc w:val="left"/>
      <w:pPr>
        <w:ind w:left="5590" w:hanging="360"/>
      </w:pPr>
      <w:rPr>
        <w:rFonts w:hint="default" w:ascii="Courier New" w:hAnsi="Courier New" w:cs="Courier New"/>
      </w:rPr>
    </w:lvl>
    <w:lvl w:ilvl="8" w:tplc="08090005">
      <w:start w:val="1"/>
      <w:numFmt w:val="bullet"/>
      <w:lvlText w:val=""/>
      <w:lvlJc w:val="left"/>
      <w:pPr>
        <w:ind w:left="6310" w:hanging="360"/>
      </w:pPr>
      <w:rPr>
        <w:rFonts w:hint="default" w:ascii="Wingdings" w:hAnsi="Wingdings"/>
      </w:rPr>
    </w:lvl>
  </w:abstractNum>
  <w:abstractNum w:abstractNumId="34" w15:restartNumberingAfterBreak="0">
    <w:nsid w:val="326204BE"/>
    <w:multiLevelType w:val="hybridMultilevel"/>
    <w:tmpl w:val="5412ACB4"/>
    <w:lvl w:ilvl="0" w:tplc="08090001">
      <w:start w:val="1"/>
      <w:numFmt w:val="bullet"/>
      <w:lvlText w:val=""/>
      <w:lvlJc w:val="left"/>
      <w:pPr>
        <w:ind w:left="890" w:hanging="36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start w:val="1"/>
      <w:numFmt w:val="bullet"/>
      <w:lvlText w:val=""/>
      <w:lvlJc w:val="left"/>
      <w:pPr>
        <w:ind w:left="2330" w:hanging="360"/>
      </w:pPr>
      <w:rPr>
        <w:rFonts w:hint="default" w:ascii="Wingdings" w:hAnsi="Wingdings"/>
      </w:rPr>
    </w:lvl>
    <w:lvl w:ilvl="3" w:tplc="08090001">
      <w:start w:val="1"/>
      <w:numFmt w:val="bullet"/>
      <w:lvlText w:val=""/>
      <w:lvlJc w:val="left"/>
      <w:pPr>
        <w:ind w:left="3050" w:hanging="360"/>
      </w:pPr>
      <w:rPr>
        <w:rFonts w:hint="default" w:ascii="Symbol" w:hAnsi="Symbol"/>
      </w:rPr>
    </w:lvl>
    <w:lvl w:ilvl="4" w:tplc="08090003">
      <w:start w:val="1"/>
      <w:numFmt w:val="bullet"/>
      <w:lvlText w:val="o"/>
      <w:lvlJc w:val="left"/>
      <w:pPr>
        <w:ind w:left="3770" w:hanging="360"/>
      </w:pPr>
      <w:rPr>
        <w:rFonts w:hint="default" w:ascii="Courier New" w:hAnsi="Courier New" w:cs="Courier New"/>
      </w:rPr>
    </w:lvl>
    <w:lvl w:ilvl="5" w:tplc="08090005">
      <w:start w:val="1"/>
      <w:numFmt w:val="bullet"/>
      <w:lvlText w:val=""/>
      <w:lvlJc w:val="left"/>
      <w:pPr>
        <w:ind w:left="4490" w:hanging="360"/>
      </w:pPr>
      <w:rPr>
        <w:rFonts w:hint="default" w:ascii="Wingdings" w:hAnsi="Wingdings"/>
      </w:rPr>
    </w:lvl>
    <w:lvl w:ilvl="6" w:tplc="08090001">
      <w:start w:val="1"/>
      <w:numFmt w:val="bullet"/>
      <w:lvlText w:val=""/>
      <w:lvlJc w:val="left"/>
      <w:pPr>
        <w:ind w:left="5210" w:hanging="360"/>
      </w:pPr>
      <w:rPr>
        <w:rFonts w:hint="default" w:ascii="Symbol" w:hAnsi="Symbol"/>
      </w:rPr>
    </w:lvl>
    <w:lvl w:ilvl="7" w:tplc="08090003">
      <w:start w:val="1"/>
      <w:numFmt w:val="bullet"/>
      <w:lvlText w:val="o"/>
      <w:lvlJc w:val="left"/>
      <w:pPr>
        <w:ind w:left="5930" w:hanging="360"/>
      </w:pPr>
      <w:rPr>
        <w:rFonts w:hint="default" w:ascii="Courier New" w:hAnsi="Courier New" w:cs="Courier New"/>
      </w:rPr>
    </w:lvl>
    <w:lvl w:ilvl="8" w:tplc="08090005">
      <w:start w:val="1"/>
      <w:numFmt w:val="bullet"/>
      <w:lvlText w:val=""/>
      <w:lvlJc w:val="left"/>
      <w:pPr>
        <w:ind w:left="6650" w:hanging="360"/>
      </w:pPr>
      <w:rPr>
        <w:rFonts w:hint="default" w:ascii="Wingdings" w:hAnsi="Wingdings"/>
      </w:rPr>
    </w:lvl>
  </w:abstractNum>
  <w:abstractNum w:abstractNumId="35" w15:restartNumberingAfterBreak="0">
    <w:nsid w:val="332418B2"/>
    <w:multiLevelType w:val="hybridMultilevel"/>
    <w:tmpl w:val="1324A8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6" w15:restartNumberingAfterBreak="0">
    <w:nsid w:val="33260188"/>
    <w:multiLevelType w:val="hybridMultilevel"/>
    <w:tmpl w:val="FE8285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7" w15:restartNumberingAfterBreak="0">
    <w:nsid w:val="383C0AFD"/>
    <w:multiLevelType w:val="hybridMultilevel"/>
    <w:tmpl w:val="55C255C2"/>
    <w:lvl w:ilvl="0" w:tplc="11CC3BE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3899136D"/>
    <w:multiLevelType w:val="hybridMultilevel"/>
    <w:tmpl w:val="F47021C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9" w15:restartNumberingAfterBreak="0">
    <w:nsid w:val="39577BC3"/>
    <w:multiLevelType w:val="hybridMultilevel"/>
    <w:tmpl w:val="C4C8AC4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3AA1648F"/>
    <w:multiLevelType w:val="hybridMultilevel"/>
    <w:tmpl w:val="65A022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1" w15:restartNumberingAfterBreak="0">
    <w:nsid w:val="3C641224"/>
    <w:multiLevelType w:val="hybridMultilevel"/>
    <w:tmpl w:val="420411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40E963FF"/>
    <w:multiLevelType w:val="hybridMultilevel"/>
    <w:tmpl w:val="E5B85464"/>
    <w:lvl w:ilvl="0" w:tplc="FFFFFFFF">
      <w:start w:val="1"/>
      <w:numFmt w:val="bullet"/>
      <w:lvlText w:val=""/>
      <w:lvlJc w:val="left"/>
      <w:pPr>
        <w:ind w:left="644" w:hanging="360"/>
      </w:pPr>
      <w:rPr>
        <w:rFonts w:hint="default" w:ascii="Symbol" w:hAnsi="Symbol"/>
      </w:rPr>
    </w:lvl>
    <w:lvl w:ilvl="1" w:tplc="00C250A4">
      <w:start w:val="72"/>
      <w:numFmt w:val="bullet"/>
      <w:lvlText w:val="-"/>
      <w:lvlJc w:val="left"/>
      <w:pPr>
        <w:ind w:left="1440" w:hanging="360"/>
      </w:pPr>
      <w:rPr>
        <w:rFonts w:hint="default" w:ascii="Century Gothic" w:hAnsi="Century Gothic" w:eastAsia="Times New Roman" w:cs="Arial"/>
      </w:rPr>
    </w:lvl>
    <w:lvl w:ilvl="2" w:tplc="FFFFFFFF">
      <w:start w:val="1"/>
      <w:numFmt w:val="bullet"/>
      <w:lvlText w:val=""/>
      <w:lvlJc w:val="left"/>
      <w:pPr>
        <w:ind w:left="2084" w:hanging="360"/>
      </w:pPr>
      <w:rPr>
        <w:rFonts w:hint="default" w:ascii="Wingdings" w:hAnsi="Wingdings"/>
      </w:rPr>
    </w:lvl>
    <w:lvl w:ilvl="3" w:tplc="FFFFFFFF">
      <w:start w:val="1"/>
      <w:numFmt w:val="bullet"/>
      <w:lvlText w:val=""/>
      <w:lvlJc w:val="left"/>
      <w:pPr>
        <w:ind w:left="2804" w:hanging="360"/>
      </w:pPr>
      <w:rPr>
        <w:rFonts w:hint="default" w:ascii="Symbol" w:hAnsi="Symbol"/>
      </w:rPr>
    </w:lvl>
    <w:lvl w:ilvl="4" w:tplc="FFFFFFFF">
      <w:start w:val="1"/>
      <w:numFmt w:val="bullet"/>
      <w:lvlText w:val="o"/>
      <w:lvlJc w:val="left"/>
      <w:pPr>
        <w:ind w:left="3524" w:hanging="360"/>
      </w:pPr>
      <w:rPr>
        <w:rFonts w:hint="default" w:ascii="Courier New" w:hAnsi="Courier New" w:cs="Times New Roman"/>
      </w:rPr>
    </w:lvl>
    <w:lvl w:ilvl="5" w:tplc="FFFFFFFF">
      <w:start w:val="1"/>
      <w:numFmt w:val="bullet"/>
      <w:lvlText w:val=""/>
      <w:lvlJc w:val="left"/>
      <w:pPr>
        <w:ind w:left="4244" w:hanging="360"/>
      </w:pPr>
      <w:rPr>
        <w:rFonts w:hint="default" w:ascii="Wingdings" w:hAnsi="Wingdings"/>
      </w:rPr>
    </w:lvl>
    <w:lvl w:ilvl="6" w:tplc="FFFFFFFF">
      <w:start w:val="1"/>
      <w:numFmt w:val="bullet"/>
      <w:lvlText w:val=""/>
      <w:lvlJc w:val="left"/>
      <w:pPr>
        <w:ind w:left="4964" w:hanging="360"/>
      </w:pPr>
      <w:rPr>
        <w:rFonts w:hint="default" w:ascii="Symbol" w:hAnsi="Symbol"/>
      </w:rPr>
    </w:lvl>
    <w:lvl w:ilvl="7" w:tplc="FFFFFFFF">
      <w:start w:val="1"/>
      <w:numFmt w:val="bullet"/>
      <w:lvlText w:val="o"/>
      <w:lvlJc w:val="left"/>
      <w:pPr>
        <w:ind w:left="5684" w:hanging="360"/>
      </w:pPr>
      <w:rPr>
        <w:rFonts w:hint="default" w:ascii="Courier New" w:hAnsi="Courier New" w:cs="Times New Roman"/>
      </w:rPr>
    </w:lvl>
    <w:lvl w:ilvl="8" w:tplc="FFFFFFFF">
      <w:start w:val="1"/>
      <w:numFmt w:val="bullet"/>
      <w:lvlText w:val=""/>
      <w:lvlJc w:val="left"/>
      <w:pPr>
        <w:ind w:left="6404" w:hanging="360"/>
      </w:pPr>
      <w:rPr>
        <w:rFonts w:hint="default" w:ascii="Wingdings" w:hAnsi="Wingdings"/>
      </w:rPr>
    </w:lvl>
  </w:abstractNum>
  <w:abstractNum w:abstractNumId="43" w15:restartNumberingAfterBreak="0">
    <w:nsid w:val="43C34750"/>
    <w:multiLevelType w:val="hybridMultilevel"/>
    <w:tmpl w:val="2D2C51F6"/>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2509" w:hanging="360"/>
      </w:pPr>
      <w:rPr>
        <w:rFonts w:hint="default" w:ascii="Courier New" w:hAnsi="Courier New" w:cs="Courier New"/>
      </w:rPr>
    </w:lvl>
    <w:lvl w:ilvl="2" w:tplc="08090005" w:tentative="1">
      <w:start w:val="1"/>
      <w:numFmt w:val="bullet"/>
      <w:lvlText w:val=""/>
      <w:lvlJc w:val="left"/>
      <w:pPr>
        <w:ind w:left="3229" w:hanging="360"/>
      </w:pPr>
      <w:rPr>
        <w:rFonts w:hint="default" w:ascii="Wingdings" w:hAnsi="Wingdings"/>
      </w:rPr>
    </w:lvl>
    <w:lvl w:ilvl="3" w:tplc="08090001" w:tentative="1">
      <w:start w:val="1"/>
      <w:numFmt w:val="bullet"/>
      <w:lvlText w:val=""/>
      <w:lvlJc w:val="left"/>
      <w:pPr>
        <w:ind w:left="3949" w:hanging="360"/>
      </w:pPr>
      <w:rPr>
        <w:rFonts w:hint="default" w:ascii="Symbol" w:hAnsi="Symbol"/>
      </w:rPr>
    </w:lvl>
    <w:lvl w:ilvl="4" w:tplc="08090003" w:tentative="1">
      <w:start w:val="1"/>
      <w:numFmt w:val="bullet"/>
      <w:lvlText w:val="o"/>
      <w:lvlJc w:val="left"/>
      <w:pPr>
        <w:ind w:left="4669" w:hanging="360"/>
      </w:pPr>
      <w:rPr>
        <w:rFonts w:hint="default" w:ascii="Courier New" w:hAnsi="Courier New" w:cs="Courier New"/>
      </w:rPr>
    </w:lvl>
    <w:lvl w:ilvl="5" w:tplc="08090005" w:tentative="1">
      <w:start w:val="1"/>
      <w:numFmt w:val="bullet"/>
      <w:lvlText w:val=""/>
      <w:lvlJc w:val="left"/>
      <w:pPr>
        <w:ind w:left="5389" w:hanging="360"/>
      </w:pPr>
      <w:rPr>
        <w:rFonts w:hint="default" w:ascii="Wingdings" w:hAnsi="Wingdings"/>
      </w:rPr>
    </w:lvl>
    <w:lvl w:ilvl="6" w:tplc="08090001" w:tentative="1">
      <w:start w:val="1"/>
      <w:numFmt w:val="bullet"/>
      <w:lvlText w:val=""/>
      <w:lvlJc w:val="left"/>
      <w:pPr>
        <w:ind w:left="6109" w:hanging="360"/>
      </w:pPr>
      <w:rPr>
        <w:rFonts w:hint="default" w:ascii="Symbol" w:hAnsi="Symbol"/>
      </w:rPr>
    </w:lvl>
    <w:lvl w:ilvl="7" w:tplc="08090003" w:tentative="1">
      <w:start w:val="1"/>
      <w:numFmt w:val="bullet"/>
      <w:lvlText w:val="o"/>
      <w:lvlJc w:val="left"/>
      <w:pPr>
        <w:ind w:left="6829" w:hanging="360"/>
      </w:pPr>
      <w:rPr>
        <w:rFonts w:hint="default" w:ascii="Courier New" w:hAnsi="Courier New" w:cs="Courier New"/>
      </w:rPr>
    </w:lvl>
    <w:lvl w:ilvl="8" w:tplc="08090005" w:tentative="1">
      <w:start w:val="1"/>
      <w:numFmt w:val="bullet"/>
      <w:lvlText w:val=""/>
      <w:lvlJc w:val="left"/>
      <w:pPr>
        <w:ind w:left="7549" w:hanging="360"/>
      </w:pPr>
      <w:rPr>
        <w:rFonts w:hint="default" w:ascii="Wingdings" w:hAnsi="Wingdings"/>
      </w:rPr>
    </w:lvl>
  </w:abstractNum>
  <w:abstractNum w:abstractNumId="44" w15:restartNumberingAfterBreak="0">
    <w:nsid w:val="46C06CA3"/>
    <w:multiLevelType w:val="hybridMultilevel"/>
    <w:tmpl w:val="0C825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474B39D0"/>
    <w:multiLevelType w:val="hybridMultilevel"/>
    <w:tmpl w:val="4FA4A8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47CE73EC"/>
    <w:multiLevelType w:val="hybridMultilevel"/>
    <w:tmpl w:val="FB4C1EA0"/>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7" w15:restartNumberingAfterBreak="0">
    <w:nsid w:val="48DA0A00"/>
    <w:multiLevelType w:val="hybridMultilevel"/>
    <w:tmpl w:val="5A643F58"/>
    <w:lvl w:ilvl="0" w:tplc="FFFFFFFF">
      <w:start w:val="1"/>
      <w:numFmt w:val="bullet"/>
      <w:lvlText w:val=""/>
      <w:lvlJc w:val="left"/>
      <w:pPr>
        <w:ind w:left="720" w:hanging="360"/>
      </w:pPr>
      <w:rPr>
        <w:rFonts w:hint="default" w:ascii="Symbol" w:hAnsi="Symbol"/>
      </w:rPr>
    </w:lvl>
    <w:lvl w:ilvl="1" w:tplc="00C250A4">
      <w:start w:val="72"/>
      <w:numFmt w:val="bullet"/>
      <w:lvlText w:val="-"/>
      <w:lvlJc w:val="left"/>
      <w:pPr>
        <w:ind w:left="1440" w:hanging="360"/>
      </w:pPr>
      <w:rPr>
        <w:rFonts w:hint="default" w:ascii="Century Gothic" w:hAnsi="Century Gothic" w:eastAsia="Times New Roman" w:cs="Arial"/>
      </w:rPr>
    </w:lvl>
    <w:lvl w:ilvl="2" w:tplc="FFFFFFFF">
      <w:start w:val="8"/>
      <w:numFmt w:val="bullet"/>
      <w:lvlText w:val="-"/>
      <w:lvlJc w:val="left"/>
      <w:pPr>
        <w:ind w:left="1069" w:hanging="360"/>
      </w:pPr>
      <w:rPr>
        <w:rFonts w:hint="default" w:ascii="Calibri" w:hAnsi="Calibri" w:eastAsia="Times New Roman" w:cs="Calibri"/>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8" w15:restartNumberingAfterBreak="0">
    <w:nsid w:val="4AFE4A28"/>
    <w:multiLevelType w:val="hybridMultilevel"/>
    <w:tmpl w:val="9FF2A1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4B9D0D5E"/>
    <w:multiLevelType w:val="hybridMultilevel"/>
    <w:tmpl w:val="DF4E51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4BDF6566"/>
    <w:multiLevelType w:val="hybridMultilevel"/>
    <w:tmpl w:val="A7FCF0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1" w15:restartNumberingAfterBreak="0">
    <w:nsid w:val="4F374154"/>
    <w:multiLevelType w:val="hybridMultilevel"/>
    <w:tmpl w:val="E1DA0E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50354E7F"/>
    <w:multiLevelType w:val="hybridMultilevel"/>
    <w:tmpl w:val="2E40A8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3" w15:restartNumberingAfterBreak="0">
    <w:nsid w:val="507B47EB"/>
    <w:multiLevelType w:val="hybridMultilevel"/>
    <w:tmpl w:val="A4E08E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4" w15:restartNumberingAfterBreak="0">
    <w:nsid w:val="512703F8"/>
    <w:multiLevelType w:val="hybridMultilevel"/>
    <w:tmpl w:val="F29E460A"/>
    <w:lvl w:ilvl="0" w:tplc="FFFFFFFF">
      <w:start w:val="1"/>
      <w:numFmt w:val="bullet"/>
      <w:lvlText w:val=""/>
      <w:lvlPicBulletId w:val="0"/>
      <w:lvlJc w:val="left"/>
      <w:pPr>
        <w:ind w:left="595" w:hanging="170"/>
      </w:pPr>
      <w:rPr>
        <w:rFonts w:hint="default" w:ascii="Symbol" w:hAnsi="Symbol"/>
        <w:color w:val="auto"/>
      </w:rPr>
    </w:lvl>
    <w:lvl w:ilvl="1" w:tplc="00C250A4">
      <w:start w:val="72"/>
      <w:numFmt w:val="bullet"/>
      <w:lvlText w:val="-"/>
      <w:lvlJc w:val="left"/>
      <w:pPr>
        <w:ind w:left="1440" w:hanging="360"/>
      </w:pPr>
      <w:rPr>
        <w:rFonts w:hint="default" w:ascii="Century Gothic" w:hAnsi="Century Gothic" w:eastAsia="Times New Roman" w:cs="Arial"/>
      </w:rPr>
    </w:lvl>
    <w:lvl w:ilvl="2" w:tplc="FFFFFFFF">
      <w:start w:val="1"/>
      <w:numFmt w:val="bullet"/>
      <w:lvlText w:val=""/>
      <w:lvlJc w:val="left"/>
      <w:pPr>
        <w:ind w:left="1990" w:hanging="360"/>
      </w:pPr>
      <w:rPr>
        <w:rFonts w:hint="default" w:ascii="Wingdings" w:hAnsi="Wingdings"/>
      </w:rPr>
    </w:lvl>
    <w:lvl w:ilvl="3" w:tplc="FFFFFFFF">
      <w:start w:val="1"/>
      <w:numFmt w:val="bullet"/>
      <w:lvlText w:val=""/>
      <w:lvlJc w:val="left"/>
      <w:pPr>
        <w:ind w:left="2710" w:hanging="360"/>
      </w:pPr>
      <w:rPr>
        <w:rFonts w:hint="default" w:ascii="Symbol" w:hAnsi="Symbol"/>
      </w:rPr>
    </w:lvl>
    <w:lvl w:ilvl="4" w:tplc="FFFFFFFF">
      <w:start w:val="1"/>
      <w:numFmt w:val="bullet"/>
      <w:lvlText w:val="o"/>
      <w:lvlJc w:val="left"/>
      <w:pPr>
        <w:ind w:left="3430" w:hanging="360"/>
      </w:pPr>
      <w:rPr>
        <w:rFonts w:hint="default" w:ascii="Courier New" w:hAnsi="Courier New" w:cs="Courier New"/>
      </w:rPr>
    </w:lvl>
    <w:lvl w:ilvl="5" w:tplc="FFFFFFFF">
      <w:start w:val="1"/>
      <w:numFmt w:val="bullet"/>
      <w:lvlText w:val=""/>
      <w:lvlJc w:val="left"/>
      <w:pPr>
        <w:ind w:left="4150" w:hanging="360"/>
      </w:pPr>
      <w:rPr>
        <w:rFonts w:hint="default" w:ascii="Wingdings" w:hAnsi="Wingdings"/>
      </w:rPr>
    </w:lvl>
    <w:lvl w:ilvl="6" w:tplc="FFFFFFFF">
      <w:start w:val="1"/>
      <w:numFmt w:val="bullet"/>
      <w:lvlText w:val=""/>
      <w:lvlJc w:val="left"/>
      <w:pPr>
        <w:ind w:left="4870" w:hanging="360"/>
      </w:pPr>
      <w:rPr>
        <w:rFonts w:hint="default" w:ascii="Symbol" w:hAnsi="Symbol"/>
      </w:rPr>
    </w:lvl>
    <w:lvl w:ilvl="7" w:tplc="FFFFFFFF">
      <w:start w:val="1"/>
      <w:numFmt w:val="bullet"/>
      <w:lvlText w:val="o"/>
      <w:lvlJc w:val="left"/>
      <w:pPr>
        <w:ind w:left="5590" w:hanging="360"/>
      </w:pPr>
      <w:rPr>
        <w:rFonts w:hint="default" w:ascii="Courier New" w:hAnsi="Courier New" w:cs="Courier New"/>
      </w:rPr>
    </w:lvl>
    <w:lvl w:ilvl="8" w:tplc="FFFFFFFF">
      <w:start w:val="1"/>
      <w:numFmt w:val="bullet"/>
      <w:lvlText w:val=""/>
      <w:lvlJc w:val="left"/>
      <w:pPr>
        <w:ind w:left="6310" w:hanging="360"/>
      </w:pPr>
      <w:rPr>
        <w:rFonts w:hint="default" w:ascii="Wingdings" w:hAnsi="Wingdings"/>
      </w:rPr>
    </w:lvl>
  </w:abstractNum>
  <w:abstractNum w:abstractNumId="55" w15:restartNumberingAfterBreak="0">
    <w:nsid w:val="51352BD2"/>
    <w:multiLevelType w:val="hybridMultilevel"/>
    <w:tmpl w:val="C6064B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52373CFE"/>
    <w:multiLevelType w:val="hybridMultilevel"/>
    <w:tmpl w:val="226048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529324CB"/>
    <w:multiLevelType w:val="hybridMultilevel"/>
    <w:tmpl w:val="4FEEAF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54E7775F"/>
    <w:multiLevelType w:val="hybridMultilevel"/>
    <w:tmpl w:val="9BE4EF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55777AD4"/>
    <w:multiLevelType w:val="hybridMultilevel"/>
    <w:tmpl w:val="9D30A7CC"/>
    <w:lvl w:ilvl="0" w:tplc="08090001">
      <w:start w:val="1"/>
      <w:numFmt w:val="bullet"/>
      <w:lvlText w:val=""/>
      <w:lvlJc w:val="left"/>
      <w:pPr>
        <w:ind w:left="720" w:hanging="360"/>
      </w:pPr>
      <w:rPr>
        <w:rFonts w:hint="default" w:ascii="Symbol" w:hAnsi="Symbol"/>
      </w:rPr>
    </w:lvl>
    <w:lvl w:ilvl="1" w:tplc="7AC69996">
      <w:start w:val="5"/>
      <w:numFmt w:val="bullet"/>
      <w:lvlText w:val="•"/>
      <w:lvlJc w:val="left"/>
      <w:pPr>
        <w:ind w:left="1800" w:hanging="720"/>
      </w:pPr>
      <w:rPr>
        <w:rFonts w:hint="default" w:ascii="Calibri Light" w:hAnsi="Calibri Light" w:eastAsia="Times New Roman" w:cs="Calibri Light"/>
      </w:rPr>
    </w:lvl>
    <w:lvl w:ilvl="2" w:tplc="AF887A5E">
      <w:start w:val="8"/>
      <w:numFmt w:val="bullet"/>
      <w:lvlText w:val="-"/>
      <w:lvlJc w:val="left"/>
      <w:pPr>
        <w:ind w:left="1069" w:hanging="360"/>
      </w:pPr>
      <w:rPr>
        <w:rFonts w:hint="default" w:ascii="Calibri" w:hAnsi="Calibri" w:eastAsia="Times New Roman" w:cs="Calibri"/>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571A53A8"/>
    <w:multiLevelType w:val="hybridMultilevel"/>
    <w:tmpl w:val="2F1A7DC0"/>
    <w:lvl w:ilvl="0" w:tplc="11CC3BE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576518AC"/>
    <w:multiLevelType w:val="hybridMultilevel"/>
    <w:tmpl w:val="432C7A5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2" w15:restartNumberingAfterBreak="0">
    <w:nsid w:val="5A0A771F"/>
    <w:multiLevelType w:val="hybridMultilevel"/>
    <w:tmpl w:val="4112C996"/>
    <w:lvl w:ilvl="0" w:tplc="FAAC2AD8">
      <w:start w:val="1"/>
      <w:numFmt w:val="bullet"/>
      <w:lvlText w:val=""/>
      <w:lvlJc w:val="left"/>
      <w:pPr>
        <w:ind w:left="1080" w:hanging="360"/>
      </w:pPr>
      <w:rPr>
        <w:rFonts w:hint="default" w:ascii="Symbol" w:hAnsi="Symbol"/>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3" w15:restartNumberingAfterBreak="0">
    <w:nsid w:val="5ACD22DB"/>
    <w:multiLevelType w:val="hybridMultilevel"/>
    <w:tmpl w:val="B372B2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5B4476FF"/>
    <w:multiLevelType w:val="hybridMultilevel"/>
    <w:tmpl w:val="255698C4"/>
    <w:lvl w:ilvl="0" w:tplc="ABD0D0E2">
      <w:start w:val="14"/>
      <w:numFmt w:val="bullet"/>
      <w:lvlText w:val="-"/>
      <w:lvlJc w:val="left"/>
      <w:pPr>
        <w:ind w:left="1068" w:hanging="360"/>
      </w:pPr>
      <w:rPr>
        <w:rFonts w:hint="default" w:ascii="Calibri" w:hAnsi="Calibri" w:cs="Calibri" w:eastAsiaTheme="minorHAnsi"/>
      </w:rPr>
    </w:lvl>
    <w:lvl w:ilvl="1" w:tplc="08090003" w:tentative="1">
      <w:start w:val="1"/>
      <w:numFmt w:val="bullet"/>
      <w:lvlText w:val="o"/>
      <w:lvlJc w:val="left"/>
      <w:pPr>
        <w:ind w:left="1788" w:hanging="360"/>
      </w:pPr>
      <w:rPr>
        <w:rFonts w:hint="default" w:ascii="Courier New" w:hAnsi="Courier New" w:cs="Courier New"/>
      </w:rPr>
    </w:lvl>
    <w:lvl w:ilvl="2" w:tplc="08090005" w:tentative="1">
      <w:start w:val="1"/>
      <w:numFmt w:val="bullet"/>
      <w:lvlText w:val=""/>
      <w:lvlJc w:val="left"/>
      <w:pPr>
        <w:ind w:left="2508" w:hanging="360"/>
      </w:pPr>
      <w:rPr>
        <w:rFonts w:hint="default" w:ascii="Wingdings" w:hAnsi="Wingdings"/>
      </w:rPr>
    </w:lvl>
    <w:lvl w:ilvl="3" w:tplc="08090001" w:tentative="1">
      <w:start w:val="1"/>
      <w:numFmt w:val="bullet"/>
      <w:lvlText w:val=""/>
      <w:lvlJc w:val="left"/>
      <w:pPr>
        <w:ind w:left="3228" w:hanging="360"/>
      </w:pPr>
      <w:rPr>
        <w:rFonts w:hint="default" w:ascii="Symbol" w:hAnsi="Symbol"/>
      </w:rPr>
    </w:lvl>
    <w:lvl w:ilvl="4" w:tplc="08090003" w:tentative="1">
      <w:start w:val="1"/>
      <w:numFmt w:val="bullet"/>
      <w:lvlText w:val="o"/>
      <w:lvlJc w:val="left"/>
      <w:pPr>
        <w:ind w:left="3948" w:hanging="360"/>
      </w:pPr>
      <w:rPr>
        <w:rFonts w:hint="default" w:ascii="Courier New" w:hAnsi="Courier New" w:cs="Courier New"/>
      </w:rPr>
    </w:lvl>
    <w:lvl w:ilvl="5" w:tplc="08090005" w:tentative="1">
      <w:start w:val="1"/>
      <w:numFmt w:val="bullet"/>
      <w:lvlText w:val=""/>
      <w:lvlJc w:val="left"/>
      <w:pPr>
        <w:ind w:left="4668" w:hanging="360"/>
      </w:pPr>
      <w:rPr>
        <w:rFonts w:hint="default" w:ascii="Wingdings" w:hAnsi="Wingdings"/>
      </w:rPr>
    </w:lvl>
    <w:lvl w:ilvl="6" w:tplc="08090001" w:tentative="1">
      <w:start w:val="1"/>
      <w:numFmt w:val="bullet"/>
      <w:lvlText w:val=""/>
      <w:lvlJc w:val="left"/>
      <w:pPr>
        <w:ind w:left="5388" w:hanging="360"/>
      </w:pPr>
      <w:rPr>
        <w:rFonts w:hint="default" w:ascii="Symbol" w:hAnsi="Symbol"/>
      </w:rPr>
    </w:lvl>
    <w:lvl w:ilvl="7" w:tplc="08090003" w:tentative="1">
      <w:start w:val="1"/>
      <w:numFmt w:val="bullet"/>
      <w:lvlText w:val="o"/>
      <w:lvlJc w:val="left"/>
      <w:pPr>
        <w:ind w:left="6108" w:hanging="360"/>
      </w:pPr>
      <w:rPr>
        <w:rFonts w:hint="default" w:ascii="Courier New" w:hAnsi="Courier New" w:cs="Courier New"/>
      </w:rPr>
    </w:lvl>
    <w:lvl w:ilvl="8" w:tplc="08090005" w:tentative="1">
      <w:start w:val="1"/>
      <w:numFmt w:val="bullet"/>
      <w:lvlText w:val=""/>
      <w:lvlJc w:val="left"/>
      <w:pPr>
        <w:ind w:left="6828" w:hanging="360"/>
      </w:pPr>
      <w:rPr>
        <w:rFonts w:hint="default" w:ascii="Wingdings" w:hAnsi="Wingdings"/>
      </w:rPr>
    </w:lvl>
  </w:abstractNum>
  <w:abstractNum w:abstractNumId="65" w15:restartNumberingAfterBreak="0">
    <w:nsid w:val="5C561033"/>
    <w:multiLevelType w:val="hybridMultilevel"/>
    <w:tmpl w:val="2ADA39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5CA567D6"/>
    <w:multiLevelType w:val="multilevel"/>
    <w:tmpl w:val="813A1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5E623006"/>
    <w:multiLevelType w:val="hybridMultilevel"/>
    <w:tmpl w:val="29284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5F9A5980"/>
    <w:multiLevelType w:val="hybridMultilevel"/>
    <w:tmpl w:val="82CEBC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61D90C62"/>
    <w:multiLevelType w:val="hybridMultilevel"/>
    <w:tmpl w:val="56CAD7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61F376AD"/>
    <w:multiLevelType w:val="multilevel"/>
    <w:tmpl w:val="2B4437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62621A2E"/>
    <w:multiLevelType w:val="hybridMultilevel"/>
    <w:tmpl w:val="3EA6E90C"/>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2" w15:restartNumberingAfterBreak="0">
    <w:nsid w:val="65955737"/>
    <w:multiLevelType w:val="hybridMultilevel"/>
    <w:tmpl w:val="4F9EB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66DD6E05"/>
    <w:multiLevelType w:val="hybridMultilevel"/>
    <w:tmpl w:val="EF089964"/>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4" w15:restartNumberingAfterBreak="0">
    <w:nsid w:val="67ED42D5"/>
    <w:multiLevelType w:val="hybridMultilevel"/>
    <w:tmpl w:val="598E38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5" w15:restartNumberingAfterBreak="0">
    <w:nsid w:val="6C665E64"/>
    <w:multiLevelType w:val="hybridMultilevel"/>
    <w:tmpl w:val="E0E65A98"/>
    <w:lvl w:ilvl="0" w:tplc="11CC3BE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6" w15:restartNumberingAfterBreak="0">
    <w:nsid w:val="6F7402C2"/>
    <w:multiLevelType w:val="hybridMultilevel"/>
    <w:tmpl w:val="13FAAB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7" w15:restartNumberingAfterBreak="0">
    <w:nsid w:val="6FDD4822"/>
    <w:multiLevelType w:val="hybridMultilevel"/>
    <w:tmpl w:val="2E0E5CF6"/>
    <w:lvl w:ilvl="0" w:tplc="08090001">
      <w:start w:val="1"/>
      <w:numFmt w:val="bullet"/>
      <w:lvlText w:val=""/>
      <w:lvlJc w:val="left"/>
      <w:pPr>
        <w:ind w:left="915" w:hanging="360"/>
      </w:pPr>
      <w:rPr>
        <w:rFonts w:hint="default" w:ascii="Symbol" w:hAnsi="Symbol"/>
      </w:rPr>
    </w:lvl>
    <w:lvl w:ilvl="1" w:tplc="08090003">
      <w:start w:val="1"/>
      <w:numFmt w:val="bullet"/>
      <w:lvlText w:val="o"/>
      <w:lvlJc w:val="left"/>
      <w:pPr>
        <w:ind w:left="1635" w:hanging="360"/>
      </w:pPr>
      <w:rPr>
        <w:rFonts w:hint="default" w:ascii="Courier New" w:hAnsi="Courier New" w:cs="Courier New"/>
      </w:rPr>
    </w:lvl>
    <w:lvl w:ilvl="2" w:tplc="08090005">
      <w:start w:val="1"/>
      <w:numFmt w:val="bullet"/>
      <w:lvlText w:val=""/>
      <w:lvlJc w:val="left"/>
      <w:pPr>
        <w:ind w:left="2355" w:hanging="360"/>
      </w:pPr>
      <w:rPr>
        <w:rFonts w:hint="default" w:ascii="Wingdings" w:hAnsi="Wingdings"/>
      </w:rPr>
    </w:lvl>
    <w:lvl w:ilvl="3" w:tplc="08090001">
      <w:start w:val="1"/>
      <w:numFmt w:val="bullet"/>
      <w:lvlText w:val=""/>
      <w:lvlJc w:val="left"/>
      <w:pPr>
        <w:ind w:left="3075" w:hanging="360"/>
      </w:pPr>
      <w:rPr>
        <w:rFonts w:hint="default" w:ascii="Symbol" w:hAnsi="Symbol"/>
      </w:rPr>
    </w:lvl>
    <w:lvl w:ilvl="4" w:tplc="08090003">
      <w:start w:val="1"/>
      <w:numFmt w:val="bullet"/>
      <w:lvlText w:val="o"/>
      <w:lvlJc w:val="left"/>
      <w:pPr>
        <w:ind w:left="3795" w:hanging="360"/>
      </w:pPr>
      <w:rPr>
        <w:rFonts w:hint="default" w:ascii="Courier New" w:hAnsi="Courier New" w:cs="Courier New"/>
      </w:rPr>
    </w:lvl>
    <w:lvl w:ilvl="5" w:tplc="08090005">
      <w:start w:val="1"/>
      <w:numFmt w:val="bullet"/>
      <w:lvlText w:val=""/>
      <w:lvlJc w:val="left"/>
      <w:pPr>
        <w:ind w:left="4515" w:hanging="360"/>
      </w:pPr>
      <w:rPr>
        <w:rFonts w:hint="default" w:ascii="Wingdings" w:hAnsi="Wingdings"/>
      </w:rPr>
    </w:lvl>
    <w:lvl w:ilvl="6" w:tplc="08090001">
      <w:start w:val="1"/>
      <w:numFmt w:val="bullet"/>
      <w:lvlText w:val=""/>
      <w:lvlJc w:val="left"/>
      <w:pPr>
        <w:ind w:left="5235" w:hanging="360"/>
      </w:pPr>
      <w:rPr>
        <w:rFonts w:hint="default" w:ascii="Symbol" w:hAnsi="Symbol"/>
      </w:rPr>
    </w:lvl>
    <w:lvl w:ilvl="7" w:tplc="08090003">
      <w:start w:val="1"/>
      <w:numFmt w:val="bullet"/>
      <w:lvlText w:val="o"/>
      <w:lvlJc w:val="left"/>
      <w:pPr>
        <w:ind w:left="5955" w:hanging="360"/>
      </w:pPr>
      <w:rPr>
        <w:rFonts w:hint="default" w:ascii="Courier New" w:hAnsi="Courier New" w:cs="Courier New"/>
      </w:rPr>
    </w:lvl>
    <w:lvl w:ilvl="8" w:tplc="08090005">
      <w:start w:val="1"/>
      <w:numFmt w:val="bullet"/>
      <w:lvlText w:val=""/>
      <w:lvlJc w:val="left"/>
      <w:pPr>
        <w:ind w:left="6675" w:hanging="360"/>
      </w:pPr>
      <w:rPr>
        <w:rFonts w:hint="default" w:ascii="Wingdings" w:hAnsi="Wingdings"/>
      </w:rPr>
    </w:lvl>
  </w:abstractNum>
  <w:abstractNum w:abstractNumId="78" w15:restartNumberingAfterBreak="0">
    <w:nsid w:val="71360125"/>
    <w:multiLevelType w:val="hybridMultilevel"/>
    <w:tmpl w:val="CF62A392"/>
    <w:lvl w:ilvl="0" w:tplc="8CEA53BE">
      <w:start w:val="1"/>
      <w:numFmt w:val="bullet"/>
      <w:lvlText w:val=""/>
      <w:lvlJc w:val="left"/>
      <w:pPr>
        <w:ind w:left="644" w:hanging="360"/>
      </w:pPr>
      <w:rPr>
        <w:rFonts w:hint="default" w:ascii="Symbol" w:hAnsi="Symbol"/>
      </w:rPr>
    </w:lvl>
    <w:lvl w:ilvl="1" w:tplc="04090003">
      <w:start w:val="1"/>
      <w:numFmt w:val="bullet"/>
      <w:lvlText w:val="o"/>
      <w:lvlJc w:val="left"/>
      <w:pPr>
        <w:ind w:left="1364" w:hanging="360"/>
      </w:pPr>
      <w:rPr>
        <w:rFonts w:hint="default" w:ascii="Courier New" w:hAnsi="Courier New" w:cs="Times New Roman"/>
      </w:rPr>
    </w:lvl>
    <w:lvl w:ilvl="2" w:tplc="04090005">
      <w:start w:val="1"/>
      <w:numFmt w:val="bullet"/>
      <w:lvlText w:val=""/>
      <w:lvlJc w:val="left"/>
      <w:pPr>
        <w:ind w:left="2084" w:hanging="360"/>
      </w:pPr>
      <w:rPr>
        <w:rFonts w:hint="default" w:ascii="Wingdings" w:hAnsi="Wingdings"/>
      </w:rPr>
    </w:lvl>
    <w:lvl w:ilvl="3" w:tplc="04090001">
      <w:start w:val="1"/>
      <w:numFmt w:val="bullet"/>
      <w:lvlText w:val=""/>
      <w:lvlJc w:val="left"/>
      <w:pPr>
        <w:ind w:left="2804" w:hanging="360"/>
      </w:pPr>
      <w:rPr>
        <w:rFonts w:hint="default" w:ascii="Symbol" w:hAnsi="Symbol"/>
      </w:rPr>
    </w:lvl>
    <w:lvl w:ilvl="4" w:tplc="04090003">
      <w:start w:val="1"/>
      <w:numFmt w:val="bullet"/>
      <w:lvlText w:val="o"/>
      <w:lvlJc w:val="left"/>
      <w:pPr>
        <w:ind w:left="3524" w:hanging="360"/>
      </w:pPr>
      <w:rPr>
        <w:rFonts w:hint="default" w:ascii="Courier New" w:hAnsi="Courier New" w:cs="Times New Roman"/>
      </w:rPr>
    </w:lvl>
    <w:lvl w:ilvl="5" w:tplc="04090005">
      <w:start w:val="1"/>
      <w:numFmt w:val="bullet"/>
      <w:lvlText w:val=""/>
      <w:lvlJc w:val="left"/>
      <w:pPr>
        <w:ind w:left="4244" w:hanging="360"/>
      </w:pPr>
      <w:rPr>
        <w:rFonts w:hint="default" w:ascii="Wingdings" w:hAnsi="Wingdings"/>
      </w:rPr>
    </w:lvl>
    <w:lvl w:ilvl="6" w:tplc="04090001">
      <w:start w:val="1"/>
      <w:numFmt w:val="bullet"/>
      <w:lvlText w:val=""/>
      <w:lvlJc w:val="left"/>
      <w:pPr>
        <w:ind w:left="4964" w:hanging="360"/>
      </w:pPr>
      <w:rPr>
        <w:rFonts w:hint="default" w:ascii="Symbol" w:hAnsi="Symbol"/>
      </w:rPr>
    </w:lvl>
    <w:lvl w:ilvl="7" w:tplc="04090003">
      <w:start w:val="1"/>
      <w:numFmt w:val="bullet"/>
      <w:lvlText w:val="o"/>
      <w:lvlJc w:val="left"/>
      <w:pPr>
        <w:ind w:left="5684" w:hanging="360"/>
      </w:pPr>
      <w:rPr>
        <w:rFonts w:hint="default" w:ascii="Courier New" w:hAnsi="Courier New" w:cs="Times New Roman"/>
      </w:rPr>
    </w:lvl>
    <w:lvl w:ilvl="8" w:tplc="04090005">
      <w:start w:val="1"/>
      <w:numFmt w:val="bullet"/>
      <w:lvlText w:val=""/>
      <w:lvlJc w:val="left"/>
      <w:pPr>
        <w:ind w:left="6404" w:hanging="360"/>
      </w:pPr>
      <w:rPr>
        <w:rFonts w:hint="default" w:ascii="Wingdings" w:hAnsi="Wingdings"/>
      </w:rPr>
    </w:lvl>
  </w:abstractNum>
  <w:abstractNum w:abstractNumId="79" w15:restartNumberingAfterBreak="0">
    <w:nsid w:val="74094A3E"/>
    <w:multiLevelType w:val="hybridMultilevel"/>
    <w:tmpl w:val="9F503E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0" w15:restartNumberingAfterBreak="0">
    <w:nsid w:val="768F3046"/>
    <w:multiLevelType w:val="hybridMultilevel"/>
    <w:tmpl w:val="31E6AC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1" w15:restartNumberingAfterBreak="0">
    <w:nsid w:val="773B758D"/>
    <w:multiLevelType w:val="hybridMultilevel"/>
    <w:tmpl w:val="E65A91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2" w15:restartNumberingAfterBreak="0">
    <w:nsid w:val="77E01A60"/>
    <w:multiLevelType w:val="hybridMultilevel"/>
    <w:tmpl w:val="1EBC71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3" w15:restartNumberingAfterBreak="0">
    <w:nsid w:val="78E40333"/>
    <w:multiLevelType w:val="hybridMultilevel"/>
    <w:tmpl w:val="CE7E5D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4" w15:restartNumberingAfterBreak="0">
    <w:nsid w:val="79116440"/>
    <w:multiLevelType w:val="hybridMultilevel"/>
    <w:tmpl w:val="730E55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5" w15:restartNumberingAfterBreak="0">
    <w:nsid w:val="7AD47324"/>
    <w:multiLevelType w:val="hybridMultilevel"/>
    <w:tmpl w:val="FEBE79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6" w15:restartNumberingAfterBreak="0">
    <w:nsid w:val="7B2F020D"/>
    <w:multiLevelType w:val="hybridMultilevel"/>
    <w:tmpl w:val="CC5684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7B9F4655"/>
    <w:multiLevelType w:val="hybridMultilevel"/>
    <w:tmpl w:val="51D84F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8" w15:restartNumberingAfterBreak="0">
    <w:nsid w:val="7BFE1CE9"/>
    <w:multiLevelType w:val="hybridMultilevel"/>
    <w:tmpl w:val="AF4A3D2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90" w15:restartNumberingAfterBreak="0">
    <w:nsid w:val="7C4245A8"/>
    <w:multiLevelType w:val="hybridMultilevel"/>
    <w:tmpl w:val="EBA0DA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1" w15:restartNumberingAfterBreak="0">
    <w:nsid w:val="7EB6614F"/>
    <w:multiLevelType w:val="hybridMultilevel"/>
    <w:tmpl w:val="D7D6D7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2" w15:restartNumberingAfterBreak="0">
    <w:nsid w:val="7F93065B"/>
    <w:multiLevelType w:val="hybridMultilevel"/>
    <w:tmpl w:val="1FF68D1E"/>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num w:numId="1" w16cid:durableId="326326926">
    <w:abstractNumId w:val="89"/>
  </w:num>
  <w:num w:numId="2" w16cid:durableId="1277640976">
    <w:abstractNumId w:val="14"/>
  </w:num>
  <w:num w:numId="3" w16cid:durableId="516311927">
    <w:abstractNumId w:val="62"/>
  </w:num>
  <w:num w:numId="4" w16cid:durableId="1656520582">
    <w:abstractNumId w:val="39"/>
  </w:num>
  <w:num w:numId="5" w16cid:durableId="1821387013">
    <w:abstractNumId w:val="92"/>
  </w:num>
  <w:num w:numId="6" w16cid:durableId="1635521406">
    <w:abstractNumId w:val="41"/>
  </w:num>
  <w:num w:numId="7" w16cid:durableId="1378316594">
    <w:abstractNumId w:val="2"/>
  </w:num>
  <w:num w:numId="8" w16cid:durableId="1759865110">
    <w:abstractNumId w:val="20"/>
  </w:num>
  <w:num w:numId="9" w16cid:durableId="1951743595">
    <w:abstractNumId w:val="59"/>
  </w:num>
  <w:num w:numId="10" w16cid:durableId="2078629093">
    <w:abstractNumId w:val="87"/>
  </w:num>
  <w:num w:numId="11" w16cid:durableId="442267192">
    <w:abstractNumId w:val="75"/>
  </w:num>
  <w:num w:numId="12" w16cid:durableId="1643001324">
    <w:abstractNumId w:val="37"/>
  </w:num>
  <w:num w:numId="13" w16cid:durableId="1451977833">
    <w:abstractNumId w:val="7"/>
  </w:num>
  <w:num w:numId="14" w16cid:durableId="1573083584">
    <w:abstractNumId w:val="60"/>
  </w:num>
  <w:num w:numId="15" w16cid:durableId="771819195">
    <w:abstractNumId w:val="26"/>
  </w:num>
  <w:num w:numId="16" w16cid:durableId="525680195">
    <w:abstractNumId w:val="13"/>
  </w:num>
  <w:num w:numId="17" w16cid:durableId="1800879565">
    <w:abstractNumId w:val="49"/>
  </w:num>
  <w:num w:numId="18" w16cid:durableId="57023223">
    <w:abstractNumId w:val="72"/>
  </w:num>
  <w:num w:numId="19" w16cid:durableId="1886982609">
    <w:abstractNumId w:val="24"/>
  </w:num>
  <w:num w:numId="20" w16cid:durableId="240919429">
    <w:abstractNumId w:val="18"/>
  </w:num>
  <w:num w:numId="21" w16cid:durableId="1302807685">
    <w:abstractNumId w:val="88"/>
  </w:num>
  <w:num w:numId="22" w16cid:durableId="1015688798">
    <w:abstractNumId w:val="22"/>
  </w:num>
  <w:num w:numId="23" w16cid:durableId="1115174902">
    <w:abstractNumId w:val="38"/>
  </w:num>
  <w:num w:numId="24" w16cid:durableId="120195653">
    <w:abstractNumId w:val="15"/>
  </w:num>
  <w:num w:numId="25" w16cid:durableId="731657286">
    <w:abstractNumId w:val="35"/>
  </w:num>
  <w:num w:numId="26" w16cid:durableId="257294683">
    <w:abstractNumId w:val="77"/>
  </w:num>
  <w:num w:numId="27" w16cid:durableId="820198604">
    <w:abstractNumId w:val="85"/>
  </w:num>
  <w:num w:numId="28" w16cid:durableId="1254362843">
    <w:abstractNumId w:val="58"/>
  </w:num>
  <w:num w:numId="29" w16cid:durableId="777679191">
    <w:abstractNumId w:val="8"/>
  </w:num>
  <w:num w:numId="30" w16cid:durableId="81268545">
    <w:abstractNumId w:val="45"/>
  </w:num>
  <w:num w:numId="31" w16cid:durableId="273444554">
    <w:abstractNumId w:val="56"/>
  </w:num>
  <w:num w:numId="32" w16cid:durableId="1150367552">
    <w:abstractNumId w:val="28"/>
  </w:num>
  <w:num w:numId="33" w16cid:durableId="1638532609">
    <w:abstractNumId w:val="78"/>
  </w:num>
  <w:num w:numId="34" w16cid:durableId="1081102220">
    <w:abstractNumId w:val="76"/>
  </w:num>
  <w:num w:numId="35" w16cid:durableId="316156987">
    <w:abstractNumId w:val="53"/>
  </w:num>
  <w:num w:numId="36" w16cid:durableId="1791625650">
    <w:abstractNumId w:val="34"/>
  </w:num>
  <w:num w:numId="37" w16cid:durableId="297686735">
    <w:abstractNumId w:val="33"/>
  </w:num>
  <w:num w:numId="38" w16cid:durableId="2034383158">
    <w:abstractNumId w:val="32"/>
  </w:num>
  <w:num w:numId="39" w16cid:durableId="948775388">
    <w:abstractNumId w:val="50"/>
  </w:num>
  <w:num w:numId="40" w16cid:durableId="934165652">
    <w:abstractNumId w:val="90"/>
  </w:num>
  <w:num w:numId="41" w16cid:durableId="1851412453">
    <w:abstractNumId w:val="12"/>
  </w:num>
  <w:num w:numId="42" w16cid:durableId="1692757462">
    <w:abstractNumId w:val="83"/>
  </w:num>
  <w:num w:numId="43" w16cid:durableId="716860660">
    <w:abstractNumId w:val="79"/>
  </w:num>
  <w:num w:numId="44" w16cid:durableId="717901433">
    <w:abstractNumId w:val="23"/>
  </w:num>
  <w:num w:numId="45" w16cid:durableId="1251085189">
    <w:abstractNumId w:val="40"/>
  </w:num>
  <w:num w:numId="46" w16cid:durableId="681007612">
    <w:abstractNumId w:val="9"/>
  </w:num>
  <w:num w:numId="47" w16cid:durableId="938682320">
    <w:abstractNumId w:val="36"/>
  </w:num>
  <w:num w:numId="48" w16cid:durableId="1687051921">
    <w:abstractNumId w:val="17"/>
  </w:num>
  <w:num w:numId="49" w16cid:durableId="1538855600">
    <w:abstractNumId w:val="52"/>
  </w:num>
  <w:num w:numId="50" w16cid:durableId="1137458782">
    <w:abstractNumId w:val="51"/>
  </w:num>
  <w:num w:numId="51" w16cid:durableId="1001005881">
    <w:abstractNumId w:val="61"/>
  </w:num>
  <w:num w:numId="52" w16cid:durableId="945649088">
    <w:abstractNumId w:val="57"/>
  </w:num>
  <w:num w:numId="53" w16cid:durableId="1227690753">
    <w:abstractNumId w:val="91"/>
  </w:num>
  <w:num w:numId="54" w16cid:durableId="186604614">
    <w:abstractNumId w:val="55"/>
  </w:num>
  <w:num w:numId="55" w16cid:durableId="1847936906">
    <w:abstractNumId w:val="63"/>
  </w:num>
  <w:num w:numId="56" w16cid:durableId="1616912362">
    <w:abstractNumId w:val="69"/>
  </w:num>
  <w:num w:numId="57" w16cid:durableId="844630039">
    <w:abstractNumId w:val="65"/>
  </w:num>
  <w:num w:numId="58" w16cid:durableId="1555460511">
    <w:abstractNumId w:val="11"/>
  </w:num>
  <w:num w:numId="59" w16cid:durableId="153224051">
    <w:abstractNumId w:val="71"/>
  </w:num>
  <w:num w:numId="60" w16cid:durableId="1270238329">
    <w:abstractNumId w:val="29"/>
  </w:num>
  <w:num w:numId="61" w16cid:durableId="57411094">
    <w:abstractNumId w:val="21"/>
  </w:num>
  <w:num w:numId="62" w16cid:durableId="1508910798">
    <w:abstractNumId w:val="80"/>
  </w:num>
  <w:num w:numId="63" w16cid:durableId="1670986090">
    <w:abstractNumId w:val="43"/>
  </w:num>
  <w:num w:numId="64" w16cid:durableId="490145592">
    <w:abstractNumId w:val="4"/>
  </w:num>
  <w:num w:numId="65" w16cid:durableId="941884908">
    <w:abstractNumId w:val="16"/>
  </w:num>
  <w:num w:numId="66" w16cid:durableId="1674335596">
    <w:abstractNumId w:val="44"/>
  </w:num>
  <w:num w:numId="67" w16cid:durableId="513810002">
    <w:abstractNumId w:val="30"/>
  </w:num>
  <w:num w:numId="68" w16cid:durableId="896209280">
    <w:abstractNumId w:val="86"/>
  </w:num>
  <w:num w:numId="69" w16cid:durableId="930888661">
    <w:abstractNumId w:val="31"/>
  </w:num>
  <w:num w:numId="70" w16cid:durableId="1246645614">
    <w:abstractNumId w:val="27"/>
  </w:num>
  <w:num w:numId="71" w16cid:durableId="1151826090">
    <w:abstractNumId w:val="5"/>
  </w:num>
  <w:num w:numId="72" w16cid:durableId="1727533671">
    <w:abstractNumId w:val="84"/>
  </w:num>
  <w:num w:numId="73" w16cid:durableId="276957188">
    <w:abstractNumId w:val="3"/>
  </w:num>
  <w:num w:numId="74" w16cid:durableId="7761041">
    <w:abstractNumId w:val="46"/>
  </w:num>
  <w:num w:numId="75" w16cid:durableId="1334718312">
    <w:abstractNumId w:val="67"/>
  </w:num>
  <w:num w:numId="76" w16cid:durableId="1512528107">
    <w:abstractNumId w:val="1"/>
  </w:num>
  <w:num w:numId="77" w16cid:durableId="1759250827">
    <w:abstractNumId w:val="64"/>
  </w:num>
  <w:num w:numId="78" w16cid:durableId="1238318984">
    <w:abstractNumId w:val="0"/>
  </w:num>
  <w:num w:numId="79" w16cid:durableId="1083068898">
    <w:abstractNumId w:val="19"/>
  </w:num>
  <w:num w:numId="80" w16cid:durableId="924649551">
    <w:abstractNumId w:val="82"/>
  </w:num>
  <w:num w:numId="81" w16cid:durableId="1921795311">
    <w:abstractNumId w:val="48"/>
  </w:num>
  <w:num w:numId="82" w16cid:durableId="1605763858">
    <w:abstractNumId w:val="6"/>
  </w:num>
  <w:num w:numId="83" w16cid:durableId="1235622947">
    <w:abstractNumId w:val="47"/>
  </w:num>
  <w:num w:numId="84" w16cid:durableId="961812707">
    <w:abstractNumId w:val="74"/>
  </w:num>
  <w:num w:numId="85" w16cid:durableId="1841659174">
    <w:abstractNumId w:val="54"/>
  </w:num>
  <w:num w:numId="86" w16cid:durableId="371003154">
    <w:abstractNumId w:val="68"/>
  </w:num>
  <w:num w:numId="87" w16cid:durableId="1749688594">
    <w:abstractNumId w:val="42"/>
  </w:num>
  <w:num w:numId="88" w16cid:durableId="1177964791">
    <w:abstractNumId w:val="73"/>
  </w:num>
  <w:num w:numId="89" w16cid:durableId="36903736">
    <w:abstractNumId w:val="81"/>
  </w:num>
  <w:num w:numId="90" w16cid:durableId="906764757">
    <w:abstractNumId w:val="10"/>
  </w:num>
  <w:num w:numId="91" w16cid:durableId="1805155339">
    <w:abstractNumId w:val="66"/>
  </w:num>
  <w:num w:numId="92" w16cid:durableId="1871337703">
    <w:abstractNumId w:val="70"/>
  </w:num>
  <w:num w:numId="93" w16cid:durableId="2063942712">
    <w:abstractNumId w:val="25"/>
  </w:num>
  <w:num w:numId="94" w16cid:durableId="1857036119">
    <w:abstractNumId w:val="89"/>
  </w:num>
  <w:numIdMacAtCleanup w:val="9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725"/>
    <w:rsid w:val="00013147"/>
    <w:rsid w:val="00024797"/>
    <w:rsid w:val="00030AFE"/>
    <w:rsid w:val="00031C7C"/>
    <w:rsid w:val="000361CC"/>
    <w:rsid w:val="00051B7D"/>
    <w:rsid w:val="00053CFA"/>
    <w:rsid w:val="00064B66"/>
    <w:rsid w:val="00070DDA"/>
    <w:rsid w:val="00077DDE"/>
    <w:rsid w:val="00092993"/>
    <w:rsid w:val="000C7518"/>
    <w:rsid w:val="000D05AC"/>
    <w:rsid w:val="000D71C9"/>
    <w:rsid w:val="000E21DC"/>
    <w:rsid w:val="000F6077"/>
    <w:rsid w:val="00104AF9"/>
    <w:rsid w:val="00105A69"/>
    <w:rsid w:val="001109CD"/>
    <w:rsid w:val="00110E57"/>
    <w:rsid w:val="001121C5"/>
    <w:rsid w:val="00120ED0"/>
    <w:rsid w:val="00124421"/>
    <w:rsid w:val="00134DE1"/>
    <w:rsid w:val="00135148"/>
    <w:rsid w:val="00135842"/>
    <w:rsid w:val="00135B25"/>
    <w:rsid w:val="00140ABA"/>
    <w:rsid w:val="00156556"/>
    <w:rsid w:val="0019445F"/>
    <w:rsid w:val="0019744D"/>
    <w:rsid w:val="0019748F"/>
    <w:rsid w:val="001A16F6"/>
    <w:rsid w:val="001B1243"/>
    <w:rsid w:val="001B17C8"/>
    <w:rsid w:val="001C0B8C"/>
    <w:rsid w:val="001C25DF"/>
    <w:rsid w:val="001D3BBA"/>
    <w:rsid w:val="001E26B4"/>
    <w:rsid w:val="001E41BF"/>
    <w:rsid w:val="001F3B82"/>
    <w:rsid w:val="002036E8"/>
    <w:rsid w:val="00205562"/>
    <w:rsid w:val="00206FFF"/>
    <w:rsid w:val="0021015B"/>
    <w:rsid w:val="0021281E"/>
    <w:rsid w:val="00212B60"/>
    <w:rsid w:val="0021646A"/>
    <w:rsid w:val="00217FA0"/>
    <w:rsid w:val="002226BF"/>
    <w:rsid w:val="00225434"/>
    <w:rsid w:val="00233B37"/>
    <w:rsid w:val="00235199"/>
    <w:rsid w:val="00237ED3"/>
    <w:rsid w:val="00242B09"/>
    <w:rsid w:val="00252167"/>
    <w:rsid w:val="0025483D"/>
    <w:rsid w:val="00256894"/>
    <w:rsid w:val="0028102A"/>
    <w:rsid w:val="00287C78"/>
    <w:rsid w:val="002955F4"/>
    <w:rsid w:val="002A4488"/>
    <w:rsid w:val="002A6777"/>
    <w:rsid w:val="002B0A18"/>
    <w:rsid w:val="002B0F3D"/>
    <w:rsid w:val="002B4066"/>
    <w:rsid w:val="002B7941"/>
    <w:rsid w:val="002D044B"/>
    <w:rsid w:val="002D29E0"/>
    <w:rsid w:val="002D34B9"/>
    <w:rsid w:val="002D42E5"/>
    <w:rsid w:val="002E148D"/>
    <w:rsid w:val="002F671F"/>
    <w:rsid w:val="002F6DCD"/>
    <w:rsid w:val="003023C4"/>
    <w:rsid w:val="00303435"/>
    <w:rsid w:val="00307BC5"/>
    <w:rsid w:val="003156E0"/>
    <w:rsid w:val="00325361"/>
    <w:rsid w:val="0032629F"/>
    <w:rsid w:val="003348DA"/>
    <w:rsid w:val="003447C5"/>
    <w:rsid w:val="00347612"/>
    <w:rsid w:val="0035027B"/>
    <w:rsid w:val="0035788A"/>
    <w:rsid w:val="003719F1"/>
    <w:rsid w:val="00376B78"/>
    <w:rsid w:val="00387B36"/>
    <w:rsid w:val="003918C0"/>
    <w:rsid w:val="00397095"/>
    <w:rsid w:val="003B2E6B"/>
    <w:rsid w:val="003B35E3"/>
    <w:rsid w:val="003B616A"/>
    <w:rsid w:val="003B6A4E"/>
    <w:rsid w:val="003C05F6"/>
    <w:rsid w:val="003C6E95"/>
    <w:rsid w:val="003D25B0"/>
    <w:rsid w:val="003D460E"/>
    <w:rsid w:val="003D63C4"/>
    <w:rsid w:val="003E0140"/>
    <w:rsid w:val="003E669C"/>
    <w:rsid w:val="003F10D6"/>
    <w:rsid w:val="003F300D"/>
    <w:rsid w:val="00406815"/>
    <w:rsid w:val="0041081E"/>
    <w:rsid w:val="00415525"/>
    <w:rsid w:val="004401EF"/>
    <w:rsid w:val="00445703"/>
    <w:rsid w:val="00445DD7"/>
    <w:rsid w:val="004564E9"/>
    <w:rsid w:val="00461604"/>
    <w:rsid w:val="004621CE"/>
    <w:rsid w:val="00470223"/>
    <w:rsid w:val="004755E4"/>
    <w:rsid w:val="00476844"/>
    <w:rsid w:val="004903EA"/>
    <w:rsid w:val="00497603"/>
    <w:rsid w:val="004A23C5"/>
    <w:rsid w:val="004A4953"/>
    <w:rsid w:val="004A5A4A"/>
    <w:rsid w:val="004B5876"/>
    <w:rsid w:val="004C5EE1"/>
    <w:rsid w:val="004D4D31"/>
    <w:rsid w:val="004D4DA6"/>
    <w:rsid w:val="004D6543"/>
    <w:rsid w:val="004D6F34"/>
    <w:rsid w:val="004E4CE3"/>
    <w:rsid w:val="004F409F"/>
    <w:rsid w:val="00501549"/>
    <w:rsid w:val="00506C96"/>
    <w:rsid w:val="00522091"/>
    <w:rsid w:val="0052249A"/>
    <w:rsid w:val="00523CA9"/>
    <w:rsid w:val="00530BDD"/>
    <w:rsid w:val="005336DA"/>
    <w:rsid w:val="00543DA8"/>
    <w:rsid w:val="00547720"/>
    <w:rsid w:val="005523E6"/>
    <w:rsid w:val="00561278"/>
    <w:rsid w:val="00563044"/>
    <w:rsid w:val="00564BD1"/>
    <w:rsid w:val="00565C37"/>
    <w:rsid w:val="00570736"/>
    <w:rsid w:val="00577CA1"/>
    <w:rsid w:val="005857B5"/>
    <w:rsid w:val="00595EDD"/>
    <w:rsid w:val="00596FA0"/>
    <w:rsid w:val="005A57AA"/>
    <w:rsid w:val="005A7F87"/>
    <w:rsid w:val="005B501B"/>
    <w:rsid w:val="005B735A"/>
    <w:rsid w:val="005B7C72"/>
    <w:rsid w:val="005C1510"/>
    <w:rsid w:val="005C7210"/>
    <w:rsid w:val="005D1A7C"/>
    <w:rsid w:val="005D322C"/>
    <w:rsid w:val="005E7245"/>
    <w:rsid w:val="005E74FD"/>
    <w:rsid w:val="005F19E2"/>
    <w:rsid w:val="005F4BC6"/>
    <w:rsid w:val="005F62ED"/>
    <w:rsid w:val="005F798F"/>
    <w:rsid w:val="006035CE"/>
    <w:rsid w:val="00603E18"/>
    <w:rsid w:val="00606E46"/>
    <w:rsid w:val="00617687"/>
    <w:rsid w:val="00621A72"/>
    <w:rsid w:val="006238C1"/>
    <w:rsid w:val="00631067"/>
    <w:rsid w:val="00646EAB"/>
    <w:rsid w:val="006670D0"/>
    <w:rsid w:val="00677CD5"/>
    <w:rsid w:val="006904B6"/>
    <w:rsid w:val="006912A4"/>
    <w:rsid w:val="006917B3"/>
    <w:rsid w:val="00694E3F"/>
    <w:rsid w:val="006A39B8"/>
    <w:rsid w:val="006B1867"/>
    <w:rsid w:val="006B6364"/>
    <w:rsid w:val="006D107A"/>
    <w:rsid w:val="006D22F1"/>
    <w:rsid w:val="006D4D16"/>
    <w:rsid w:val="006E59BA"/>
    <w:rsid w:val="006E796A"/>
    <w:rsid w:val="006F1B40"/>
    <w:rsid w:val="006F26AA"/>
    <w:rsid w:val="006F2CDA"/>
    <w:rsid w:val="007106E3"/>
    <w:rsid w:val="00711344"/>
    <w:rsid w:val="00721861"/>
    <w:rsid w:val="007251A8"/>
    <w:rsid w:val="0073673F"/>
    <w:rsid w:val="0074057F"/>
    <w:rsid w:val="00743666"/>
    <w:rsid w:val="00745336"/>
    <w:rsid w:val="00754838"/>
    <w:rsid w:val="00756FC9"/>
    <w:rsid w:val="007572B2"/>
    <w:rsid w:val="00762527"/>
    <w:rsid w:val="00763645"/>
    <w:rsid w:val="00773261"/>
    <w:rsid w:val="007769B2"/>
    <w:rsid w:val="00780886"/>
    <w:rsid w:val="00783260"/>
    <w:rsid w:val="007845F2"/>
    <w:rsid w:val="0079229C"/>
    <w:rsid w:val="00797DE9"/>
    <w:rsid w:val="007A3279"/>
    <w:rsid w:val="007A414F"/>
    <w:rsid w:val="007B6206"/>
    <w:rsid w:val="007C08B1"/>
    <w:rsid w:val="007C1582"/>
    <w:rsid w:val="007F3812"/>
    <w:rsid w:val="008014A4"/>
    <w:rsid w:val="0081301E"/>
    <w:rsid w:val="00817742"/>
    <w:rsid w:val="00837CDD"/>
    <w:rsid w:val="00852F06"/>
    <w:rsid w:val="00854EB7"/>
    <w:rsid w:val="00857ED7"/>
    <w:rsid w:val="00862CFC"/>
    <w:rsid w:val="00863832"/>
    <w:rsid w:val="008753F3"/>
    <w:rsid w:val="008800CC"/>
    <w:rsid w:val="00883B8B"/>
    <w:rsid w:val="00895B70"/>
    <w:rsid w:val="008A0147"/>
    <w:rsid w:val="008A5EFA"/>
    <w:rsid w:val="008D40D2"/>
    <w:rsid w:val="008D59E2"/>
    <w:rsid w:val="008D6900"/>
    <w:rsid w:val="008E2479"/>
    <w:rsid w:val="008F0499"/>
    <w:rsid w:val="008F51DB"/>
    <w:rsid w:val="00924B87"/>
    <w:rsid w:val="009267AA"/>
    <w:rsid w:val="00940E1C"/>
    <w:rsid w:val="0094519E"/>
    <w:rsid w:val="00953226"/>
    <w:rsid w:val="0095416D"/>
    <w:rsid w:val="0095665D"/>
    <w:rsid w:val="0096183F"/>
    <w:rsid w:val="00967029"/>
    <w:rsid w:val="00970725"/>
    <w:rsid w:val="009741BA"/>
    <w:rsid w:val="00992E20"/>
    <w:rsid w:val="00995CAA"/>
    <w:rsid w:val="009963B9"/>
    <w:rsid w:val="009975DF"/>
    <w:rsid w:val="009A0BE1"/>
    <w:rsid w:val="009C040F"/>
    <w:rsid w:val="009D0252"/>
    <w:rsid w:val="009D0F4B"/>
    <w:rsid w:val="009D5206"/>
    <w:rsid w:val="009E679E"/>
    <w:rsid w:val="009F5E3C"/>
    <w:rsid w:val="00A05A6C"/>
    <w:rsid w:val="00A060A4"/>
    <w:rsid w:val="00A109B6"/>
    <w:rsid w:val="00A263F4"/>
    <w:rsid w:val="00A27469"/>
    <w:rsid w:val="00A33297"/>
    <w:rsid w:val="00A34A47"/>
    <w:rsid w:val="00A368C6"/>
    <w:rsid w:val="00A4041F"/>
    <w:rsid w:val="00A51889"/>
    <w:rsid w:val="00A52595"/>
    <w:rsid w:val="00A60F35"/>
    <w:rsid w:val="00A65197"/>
    <w:rsid w:val="00A66A4B"/>
    <w:rsid w:val="00A67327"/>
    <w:rsid w:val="00A753D6"/>
    <w:rsid w:val="00A837A3"/>
    <w:rsid w:val="00A84A10"/>
    <w:rsid w:val="00AA3A26"/>
    <w:rsid w:val="00AA443C"/>
    <w:rsid w:val="00AB05E7"/>
    <w:rsid w:val="00AB44BC"/>
    <w:rsid w:val="00AB61C1"/>
    <w:rsid w:val="00AB627F"/>
    <w:rsid w:val="00AC7E02"/>
    <w:rsid w:val="00AD2034"/>
    <w:rsid w:val="00AD4429"/>
    <w:rsid w:val="00AD62F4"/>
    <w:rsid w:val="00AF1835"/>
    <w:rsid w:val="00AF29DC"/>
    <w:rsid w:val="00AF7250"/>
    <w:rsid w:val="00B03FC0"/>
    <w:rsid w:val="00B05199"/>
    <w:rsid w:val="00B17240"/>
    <w:rsid w:val="00B35C97"/>
    <w:rsid w:val="00B42367"/>
    <w:rsid w:val="00B43DF6"/>
    <w:rsid w:val="00B44FF3"/>
    <w:rsid w:val="00B464FC"/>
    <w:rsid w:val="00B47E52"/>
    <w:rsid w:val="00B527AE"/>
    <w:rsid w:val="00B529C1"/>
    <w:rsid w:val="00B54880"/>
    <w:rsid w:val="00B618AD"/>
    <w:rsid w:val="00B64EEF"/>
    <w:rsid w:val="00B702D9"/>
    <w:rsid w:val="00B75E88"/>
    <w:rsid w:val="00B7608B"/>
    <w:rsid w:val="00B80861"/>
    <w:rsid w:val="00B83682"/>
    <w:rsid w:val="00B90EE9"/>
    <w:rsid w:val="00B91C74"/>
    <w:rsid w:val="00B93030"/>
    <w:rsid w:val="00B9307D"/>
    <w:rsid w:val="00BB018C"/>
    <w:rsid w:val="00BD02DF"/>
    <w:rsid w:val="00BD18DD"/>
    <w:rsid w:val="00BD2155"/>
    <w:rsid w:val="00BD3528"/>
    <w:rsid w:val="00BD4E61"/>
    <w:rsid w:val="00BD66A6"/>
    <w:rsid w:val="00BE36DD"/>
    <w:rsid w:val="00BE3A90"/>
    <w:rsid w:val="00BF1791"/>
    <w:rsid w:val="00BF59CB"/>
    <w:rsid w:val="00BF7E18"/>
    <w:rsid w:val="00C06142"/>
    <w:rsid w:val="00C126E5"/>
    <w:rsid w:val="00C13C53"/>
    <w:rsid w:val="00C21C1B"/>
    <w:rsid w:val="00C2525F"/>
    <w:rsid w:val="00C33305"/>
    <w:rsid w:val="00C37880"/>
    <w:rsid w:val="00C50B4F"/>
    <w:rsid w:val="00C5691F"/>
    <w:rsid w:val="00C62520"/>
    <w:rsid w:val="00C64C93"/>
    <w:rsid w:val="00C81822"/>
    <w:rsid w:val="00C849EF"/>
    <w:rsid w:val="00C86E51"/>
    <w:rsid w:val="00C8704A"/>
    <w:rsid w:val="00C90EBD"/>
    <w:rsid w:val="00C947F2"/>
    <w:rsid w:val="00C97A2B"/>
    <w:rsid w:val="00CA08BD"/>
    <w:rsid w:val="00CA09D5"/>
    <w:rsid w:val="00CB2DCB"/>
    <w:rsid w:val="00CB6713"/>
    <w:rsid w:val="00CC537D"/>
    <w:rsid w:val="00CC6CC3"/>
    <w:rsid w:val="00CD22A1"/>
    <w:rsid w:val="00CF0533"/>
    <w:rsid w:val="00D136D5"/>
    <w:rsid w:val="00D157A0"/>
    <w:rsid w:val="00D15E38"/>
    <w:rsid w:val="00D1613C"/>
    <w:rsid w:val="00D1785E"/>
    <w:rsid w:val="00D21A7A"/>
    <w:rsid w:val="00D2449A"/>
    <w:rsid w:val="00D27F18"/>
    <w:rsid w:val="00D314E2"/>
    <w:rsid w:val="00D32068"/>
    <w:rsid w:val="00D3540F"/>
    <w:rsid w:val="00D42CD0"/>
    <w:rsid w:val="00D4341E"/>
    <w:rsid w:val="00D623C8"/>
    <w:rsid w:val="00D65767"/>
    <w:rsid w:val="00D66DC1"/>
    <w:rsid w:val="00D76849"/>
    <w:rsid w:val="00D7723D"/>
    <w:rsid w:val="00D80C9F"/>
    <w:rsid w:val="00D857DC"/>
    <w:rsid w:val="00D96169"/>
    <w:rsid w:val="00DB7E73"/>
    <w:rsid w:val="00DC6F23"/>
    <w:rsid w:val="00DD7DB4"/>
    <w:rsid w:val="00DD7E95"/>
    <w:rsid w:val="00DE1165"/>
    <w:rsid w:val="00DE2EA8"/>
    <w:rsid w:val="00DF02F5"/>
    <w:rsid w:val="00DF4B63"/>
    <w:rsid w:val="00E0750A"/>
    <w:rsid w:val="00E14379"/>
    <w:rsid w:val="00E16C9D"/>
    <w:rsid w:val="00E2293A"/>
    <w:rsid w:val="00E33EE1"/>
    <w:rsid w:val="00E550AC"/>
    <w:rsid w:val="00E56E63"/>
    <w:rsid w:val="00E62AE9"/>
    <w:rsid w:val="00E71783"/>
    <w:rsid w:val="00E830F4"/>
    <w:rsid w:val="00E84D6A"/>
    <w:rsid w:val="00E850DE"/>
    <w:rsid w:val="00E90255"/>
    <w:rsid w:val="00E96B27"/>
    <w:rsid w:val="00EA014C"/>
    <w:rsid w:val="00EA1E69"/>
    <w:rsid w:val="00EA3BFD"/>
    <w:rsid w:val="00EB15C7"/>
    <w:rsid w:val="00EB3F63"/>
    <w:rsid w:val="00EC57C5"/>
    <w:rsid w:val="00EC6337"/>
    <w:rsid w:val="00EC68AA"/>
    <w:rsid w:val="00ED05AD"/>
    <w:rsid w:val="00ED4DE3"/>
    <w:rsid w:val="00ED6A30"/>
    <w:rsid w:val="00EE0E3A"/>
    <w:rsid w:val="00EE3812"/>
    <w:rsid w:val="00F017D0"/>
    <w:rsid w:val="00F026BE"/>
    <w:rsid w:val="00F13416"/>
    <w:rsid w:val="00F13951"/>
    <w:rsid w:val="00F15EEC"/>
    <w:rsid w:val="00F207FD"/>
    <w:rsid w:val="00F236F7"/>
    <w:rsid w:val="00F3048A"/>
    <w:rsid w:val="00F3372B"/>
    <w:rsid w:val="00F34069"/>
    <w:rsid w:val="00F35C67"/>
    <w:rsid w:val="00F424AF"/>
    <w:rsid w:val="00F42F5D"/>
    <w:rsid w:val="00F43242"/>
    <w:rsid w:val="00F52728"/>
    <w:rsid w:val="00F5331D"/>
    <w:rsid w:val="00F60296"/>
    <w:rsid w:val="00F72711"/>
    <w:rsid w:val="00F73343"/>
    <w:rsid w:val="00F7619B"/>
    <w:rsid w:val="00F768EB"/>
    <w:rsid w:val="00FA4F05"/>
    <w:rsid w:val="00FB53BE"/>
    <w:rsid w:val="00FC0AB2"/>
    <w:rsid w:val="00FC2CCC"/>
    <w:rsid w:val="00FC3A19"/>
    <w:rsid w:val="00FD4E49"/>
    <w:rsid w:val="00FE4D73"/>
    <w:rsid w:val="130BA91D"/>
    <w:rsid w:val="34E0CB70"/>
    <w:rsid w:val="4C487518"/>
    <w:rsid w:val="57FB99E4"/>
    <w:rsid w:val="5BD369CF"/>
    <w:rsid w:val="63828603"/>
    <w:rsid w:val="6B6E47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2D31EF8E"/>
  <w15:chartTrackingRefBased/>
  <w15:docId w15:val="{4CEDE95F-8E7C-4F8D-9DD1-D19868500C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7250"/>
    <w:pPr>
      <w:spacing w:after="200" w:line="276" w:lineRule="auto"/>
    </w:pPr>
  </w:style>
  <w:style w:type="paragraph" w:styleId="Heading1">
    <w:name w:val="heading 1"/>
    <w:basedOn w:val="Normal"/>
    <w:next w:val="Normal"/>
    <w:link w:val="Heading1Char"/>
    <w:uiPriority w:val="9"/>
    <w:qFormat/>
    <w:rsid w:val="00A060A4"/>
    <w:pPr>
      <w:keepNext/>
      <w:keepLines/>
      <w:spacing w:before="240" w:after="0"/>
      <w:outlineLvl w:val="0"/>
    </w:pPr>
    <w:rPr>
      <w:rFonts w:ascii="Calibri" w:hAnsi="Calibri" w:eastAsiaTheme="majorEastAsia" w:cstheme="majorBidi"/>
      <w:b/>
      <w:color w:val="FFFFFF" w:themeColor="background1"/>
      <w:sz w:val="28"/>
      <w:szCs w:val="32"/>
    </w:rPr>
  </w:style>
  <w:style w:type="paragraph" w:styleId="Heading3">
    <w:name w:val="heading 3"/>
    <w:basedOn w:val="Normal"/>
    <w:next w:val="Normal"/>
    <w:link w:val="Heading3Char"/>
    <w:uiPriority w:val="9"/>
    <w:semiHidden/>
    <w:unhideWhenUsed/>
    <w:qFormat/>
    <w:rsid w:val="00AA3A26"/>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customStyle="1">
    <w:name w:val="Table Grid1"/>
    <w:basedOn w:val="TableNormal"/>
    <w:next w:val="TableGrid"/>
    <w:rsid w:val="00970725"/>
    <w:pPr>
      <w:spacing w:after="0" w:line="240" w:lineRule="auto"/>
    </w:pPr>
    <w:rPr>
      <w:rFonts w:ascii="Calibri" w:hAnsi="Calibri" w:eastAsia="Calibri" w:cs="Calibri"/>
      <w:lang w:eastAsia="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97072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70725"/>
    <w:pPr>
      <w:tabs>
        <w:tab w:val="center" w:pos="4513"/>
        <w:tab w:val="right" w:pos="9026"/>
      </w:tabs>
      <w:spacing w:after="0" w:line="240" w:lineRule="auto"/>
    </w:pPr>
  </w:style>
  <w:style w:type="character" w:styleId="HeaderChar" w:customStyle="1">
    <w:name w:val="Header Char"/>
    <w:basedOn w:val="DefaultParagraphFont"/>
    <w:link w:val="Header"/>
    <w:uiPriority w:val="99"/>
    <w:rsid w:val="00970725"/>
  </w:style>
  <w:style w:type="paragraph" w:styleId="Footer">
    <w:name w:val="footer"/>
    <w:basedOn w:val="Normal"/>
    <w:link w:val="FooterChar"/>
    <w:uiPriority w:val="99"/>
    <w:unhideWhenUsed/>
    <w:rsid w:val="00970725"/>
    <w:pPr>
      <w:tabs>
        <w:tab w:val="center" w:pos="4513"/>
        <w:tab w:val="right" w:pos="9026"/>
      </w:tabs>
      <w:spacing w:after="0" w:line="240" w:lineRule="auto"/>
    </w:pPr>
  </w:style>
  <w:style w:type="character" w:styleId="FooterChar" w:customStyle="1">
    <w:name w:val="Footer Char"/>
    <w:basedOn w:val="DefaultParagraphFont"/>
    <w:link w:val="Footer"/>
    <w:uiPriority w:val="99"/>
    <w:rsid w:val="00970725"/>
  </w:style>
  <w:style w:type="character" w:styleId="Hyperlink">
    <w:name w:val="Hyperlink"/>
    <w:uiPriority w:val="99"/>
    <w:rsid w:val="00970725"/>
    <w:rPr>
      <w:rFonts w:hint="default" w:ascii="Helvetica" w:hAnsi="Helvetica" w:cs="Helvetica"/>
      <w:b/>
      <w:bCs/>
      <w:i w:val="0"/>
      <w:iCs w:val="0"/>
      <w:strike w:val="0"/>
      <w:dstrike w:val="0"/>
      <w:color w:val="017BBA"/>
      <w:u w:val="none"/>
      <w:effect w:val="none"/>
    </w:rPr>
  </w:style>
  <w:style w:type="paragraph" w:styleId="ListParagraph">
    <w:name w:val="List Paragraph"/>
    <w:basedOn w:val="Normal"/>
    <w:uiPriority w:val="34"/>
    <w:qFormat/>
    <w:rsid w:val="00970725"/>
    <w:pPr>
      <w:widowControl w:val="0"/>
      <w:autoSpaceDE w:val="0"/>
      <w:autoSpaceDN w:val="0"/>
      <w:adjustRightInd w:val="0"/>
      <w:spacing w:after="0" w:line="240" w:lineRule="auto"/>
    </w:pPr>
    <w:rPr>
      <w:rFonts w:ascii="Times New Roman" w:hAnsi="Times New Roman" w:eastAsia="Times New Roman" w:cs="Times New Roman"/>
      <w:sz w:val="24"/>
      <w:szCs w:val="24"/>
      <w:lang w:eastAsia="en-GB"/>
    </w:rPr>
  </w:style>
  <w:style w:type="paragraph" w:styleId="4Bulletedcopyblue" w:customStyle="1">
    <w:name w:val="4 Bulleted copy blue"/>
    <w:basedOn w:val="Normal"/>
    <w:qFormat/>
    <w:rsid w:val="00970725"/>
    <w:pPr>
      <w:numPr>
        <w:numId w:val="1"/>
      </w:numPr>
      <w:spacing w:after="120" w:line="240" w:lineRule="auto"/>
    </w:pPr>
    <w:rPr>
      <w:rFonts w:ascii="Arial" w:hAnsi="Arial" w:eastAsia="MS Mincho" w:cs="Arial"/>
      <w:sz w:val="20"/>
      <w:szCs w:val="20"/>
      <w:lang w:val="en-US"/>
    </w:rPr>
  </w:style>
  <w:style w:type="paragraph" w:styleId="FootnoteText">
    <w:name w:val="footnote text"/>
    <w:basedOn w:val="Normal"/>
    <w:link w:val="FootnoteTextChar"/>
    <w:uiPriority w:val="99"/>
    <w:semiHidden/>
    <w:unhideWhenUsed/>
    <w:rsid w:val="005336D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336DA"/>
    <w:rPr>
      <w:sz w:val="20"/>
      <w:szCs w:val="20"/>
    </w:rPr>
  </w:style>
  <w:style w:type="character" w:styleId="FootnoteReference">
    <w:name w:val="footnote reference"/>
    <w:basedOn w:val="DefaultParagraphFont"/>
    <w:uiPriority w:val="99"/>
    <w:semiHidden/>
    <w:unhideWhenUsed/>
    <w:rsid w:val="005336DA"/>
    <w:rPr>
      <w:vertAlign w:val="superscript"/>
    </w:rPr>
  </w:style>
  <w:style w:type="character" w:styleId="1bodycopy10ptChar" w:customStyle="1">
    <w:name w:val="1 body copy 10pt Char"/>
    <w:link w:val="1bodycopy10pt"/>
    <w:locked/>
    <w:rsid w:val="00CD22A1"/>
    <w:rPr>
      <w:rFonts w:ascii="Arial" w:hAnsi="Arial" w:eastAsia="MS Mincho" w:cs="Times New Roman"/>
      <w:sz w:val="20"/>
      <w:szCs w:val="24"/>
      <w:lang w:val="en-US"/>
    </w:rPr>
  </w:style>
  <w:style w:type="paragraph" w:styleId="1bodycopy10pt" w:customStyle="1">
    <w:name w:val="1 body copy 10pt"/>
    <w:basedOn w:val="Normal"/>
    <w:link w:val="1bodycopy10ptChar"/>
    <w:qFormat/>
    <w:rsid w:val="00CD22A1"/>
    <w:pPr>
      <w:spacing w:after="120" w:line="240" w:lineRule="auto"/>
    </w:pPr>
    <w:rPr>
      <w:rFonts w:ascii="Arial" w:hAnsi="Arial" w:eastAsia="MS Mincho" w:cs="Times New Roman"/>
      <w:sz w:val="20"/>
      <w:szCs w:val="24"/>
      <w:lang w:val="en-US"/>
    </w:rPr>
  </w:style>
  <w:style w:type="character" w:styleId="Subhead2Char" w:customStyle="1">
    <w:name w:val="Subhead 2 Char"/>
    <w:link w:val="Subhead2"/>
    <w:locked/>
    <w:rsid w:val="00B64EEF"/>
    <w:rPr>
      <w:rFonts w:ascii="Calibri" w:hAnsi="Calibri" w:eastAsia="MS Mincho" w:cs="Times New Roman"/>
      <w:b/>
      <w:color w:val="FFFFFF" w:themeColor="background1"/>
      <w:sz w:val="28"/>
      <w:szCs w:val="24"/>
      <w:lang w:val="en-US"/>
    </w:rPr>
  </w:style>
  <w:style w:type="paragraph" w:styleId="Subhead2" w:customStyle="1">
    <w:name w:val="Subhead 2"/>
    <w:basedOn w:val="1bodycopy10pt"/>
    <w:next w:val="1bodycopy10pt"/>
    <w:link w:val="Subhead2Char"/>
    <w:qFormat/>
    <w:rsid w:val="00B64EEF"/>
    <w:pPr>
      <w:spacing w:before="240"/>
    </w:pPr>
    <w:rPr>
      <w:rFonts w:ascii="Calibri" w:hAnsi="Calibri"/>
      <w:b/>
      <w:color w:val="FFFFFF" w:themeColor="background1"/>
      <w:sz w:val="28"/>
    </w:rPr>
  </w:style>
  <w:style w:type="paragraph" w:styleId="NoSpacing">
    <w:name w:val="No Spacing"/>
    <w:uiPriority w:val="1"/>
    <w:qFormat/>
    <w:rsid w:val="00497603"/>
    <w:pPr>
      <w:spacing w:after="0" w:line="240" w:lineRule="auto"/>
    </w:pPr>
  </w:style>
  <w:style w:type="character" w:styleId="UnresolvedMention1" w:customStyle="1">
    <w:name w:val="Unresolved Mention1"/>
    <w:basedOn w:val="DefaultParagraphFont"/>
    <w:uiPriority w:val="99"/>
    <w:semiHidden/>
    <w:unhideWhenUsed/>
    <w:rsid w:val="00BB018C"/>
    <w:rPr>
      <w:color w:val="605E5C"/>
      <w:shd w:val="clear" w:color="auto" w:fill="E1DFDD"/>
    </w:rPr>
  </w:style>
  <w:style w:type="character" w:styleId="FollowedHyperlink">
    <w:name w:val="FollowedHyperlink"/>
    <w:basedOn w:val="DefaultParagraphFont"/>
    <w:uiPriority w:val="99"/>
    <w:semiHidden/>
    <w:unhideWhenUsed/>
    <w:rsid w:val="00577CA1"/>
    <w:rPr>
      <w:color w:val="954F72" w:themeColor="followedHyperlink"/>
      <w:u w:val="single"/>
    </w:rPr>
  </w:style>
  <w:style w:type="character" w:styleId="Heading1Char" w:customStyle="1">
    <w:name w:val="Heading 1 Char"/>
    <w:basedOn w:val="DefaultParagraphFont"/>
    <w:link w:val="Heading1"/>
    <w:uiPriority w:val="9"/>
    <w:rsid w:val="00A060A4"/>
    <w:rPr>
      <w:rFonts w:ascii="Calibri" w:hAnsi="Calibri" w:eastAsiaTheme="majorEastAsia" w:cstheme="majorBidi"/>
      <w:b/>
      <w:color w:val="FFFFFF" w:themeColor="background1"/>
      <w:sz w:val="28"/>
      <w:szCs w:val="32"/>
    </w:rPr>
  </w:style>
  <w:style w:type="paragraph" w:styleId="TOCHeading">
    <w:name w:val="TOC Heading"/>
    <w:basedOn w:val="Heading1"/>
    <w:next w:val="Normal"/>
    <w:uiPriority w:val="39"/>
    <w:unhideWhenUsed/>
    <w:qFormat/>
    <w:rsid w:val="006F1B40"/>
    <w:pPr>
      <w:spacing w:line="259" w:lineRule="auto"/>
      <w:outlineLvl w:val="9"/>
    </w:pPr>
    <w:rPr>
      <w:rFonts w:asciiTheme="majorHAnsi" w:hAnsiTheme="majorHAnsi"/>
      <w:color w:val="2F5496" w:themeColor="accent1" w:themeShade="BF"/>
      <w:sz w:val="32"/>
      <w:lang w:val="en-US"/>
    </w:rPr>
  </w:style>
  <w:style w:type="paragraph" w:styleId="TOC2">
    <w:name w:val="toc 2"/>
    <w:basedOn w:val="Normal"/>
    <w:next w:val="Normal"/>
    <w:autoRedefine/>
    <w:uiPriority w:val="39"/>
    <w:unhideWhenUsed/>
    <w:rsid w:val="006F1B40"/>
    <w:pPr>
      <w:spacing w:after="100" w:line="259" w:lineRule="auto"/>
      <w:ind w:left="220"/>
    </w:pPr>
    <w:rPr>
      <w:rFonts w:cs="Times New Roman" w:eastAsiaTheme="minorEastAsia"/>
      <w:lang w:val="en-US"/>
    </w:rPr>
  </w:style>
  <w:style w:type="paragraph" w:styleId="TOC1">
    <w:name w:val="toc 1"/>
    <w:basedOn w:val="Normal"/>
    <w:next w:val="Normal"/>
    <w:autoRedefine/>
    <w:uiPriority w:val="39"/>
    <w:unhideWhenUsed/>
    <w:rsid w:val="006F1B40"/>
    <w:pPr>
      <w:spacing w:after="100" w:line="259" w:lineRule="auto"/>
    </w:pPr>
    <w:rPr>
      <w:rFonts w:cs="Times New Roman" w:eastAsiaTheme="minorEastAsia"/>
      <w:lang w:val="en-US"/>
    </w:rPr>
  </w:style>
  <w:style w:type="paragraph" w:styleId="TOC3">
    <w:name w:val="toc 3"/>
    <w:basedOn w:val="Normal"/>
    <w:next w:val="Normal"/>
    <w:autoRedefine/>
    <w:uiPriority w:val="39"/>
    <w:unhideWhenUsed/>
    <w:rsid w:val="006F1B40"/>
    <w:pPr>
      <w:spacing w:after="100" w:line="259" w:lineRule="auto"/>
      <w:ind w:left="440"/>
    </w:pPr>
    <w:rPr>
      <w:rFonts w:cs="Times New Roman" w:eastAsiaTheme="minorEastAsia"/>
      <w:lang w:val="en-US"/>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2" w:customStyle="1">
    <w:name w:val="Unresolved Mention2"/>
    <w:basedOn w:val="DefaultParagraphFont"/>
    <w:uiPriority w:val="99"/>
    <w:semiHidden/>
    <w:unhideWhenUsed/>
    <w:rsid w:val="007251A8"/>
    <w:rPr>
      <w:color w:val="605E5C"/>
      <w:shd w:val="clear" w:color="auto" w:fill="E1DFDD"/>
    </w:rPr>
  </w:style>
  <w:style w:type="paragraph" w:styleId="BalloonText">
    <w:name w:val="Balloon Text"/>
    <w:basedOn w:val="Normal"/>
    <w:link w:val="BalloonTextChar"/>
    <w:uiPriority w:val="99"/>
    <w:semiHidden/>
    <w:unhideWhenUsed/>
    <w:rsid w:val="00B91C7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91C74"/>
    <w:rPr>
      <w:rFonts w:ascii="Segoe UI" w:hAnsi="Segoe UI" w:cs="Segoe UI"/>
      <w:sz w:val="18"/>
      <w:szCs w:val="18"/>
    </w:rPr>
  </w:style>
  <w:style w:type="paragraph" w:styleId="Revision">
    <w:name w:val="Revision"/>
    <w:hidden/>
    <w:uiPriority w:val="99"/>
    <w:semiHidden/>
    <w:rsid w:val="00754838"/>
    <w:pPr>
      <w:spacing w:after="0" w:line="240" w:lineRule="auto"/>
    </w:pPr>
  </w:style>
  <w:style w:type="paragraph" w:styleId="CommentSubject">
    <w:name w:val="annotation subject"/>
    <w:basedOn w:val="CommentText"/>
    <w:next w:val="CommentText"/>
    <w:link w:val="CommentSubjectChar"/>
    <w:uiPriority w:val="99"/>
    <w:semiHidden/>
    <w:unhideWhenUsed/>
    <w:rsid w:val="002D42E5"/>
    <w:rPr>
      <w:b/>
      <w:bCs/>
    </w:rPr>
  </w:style>
  <w:style w:type="character" w:styleId="CommentSubjectChar" w:customStyle="1">
    <w:name w:val="Comment Subject Char"/>
    <w:basedOn w:val="CommentTextChar"/>
    <w:link w:val="CommentSubject"/>
    <w:uiPriority w:val="99"/>
    <w:semiHidden/>
    <w:rsid w:val="002D42E5"/>
    <w:rPr>
      <w:b/>
      <w:bCs/>
      <w:sz w:val="20"/>
      <w:szCs w:val="20"/>
    </w:rPr>
  </w:style>
  <w:style w:type="character" w:styleId="UnresolvedMention">
    <w:name w:val="Unresolved Mention"/>
    <w:basedOn w:val="DefaultParagraphFont"/>
    <w:uiPriority w:val="99"/>
    <w:semiHidden/>
    <w:unhideWhenUsed/>
    <w:rsid w:val="005A57AA"/>
    <w:rPr>
      <w:color w:val="605E5C"/>
      <w:shd w:val="clear" w:color="auto" w:fill="E1DFDD"/>
    </w:rPr>
  </w:style>
  <w:style w:type="paragraph" w:styleId="pf0" w:customStyle="1">
    <w:name w:val="pf0"/>
    <w:basedOn w:val="Normal"/>
    <w:rsid w:val="006904B6"/>
    <w:pPr>
      <w:spacing w:before="100" w:beforeAutospacing="1" w:after="100" w:afterAutospacing="1" w:line="240" w:lineRule="auto"/>
      <w:ind w:left="720"/>
    </w:pPr>
    <w:rPr>
      <w:rFonts w:ascii="Times New Roman" w:hAnsi="Times New Roman" w:eastAsia="Times New Roman" w:cs="Times New Roman"/>
      <w:sz w:val="24"/>
      <w:szCs w:val="24"/>
      <w:lang w:eastAsia="en-GB"/>
    </w:rPr>
  </w:style>
  <w:style w:type="character" w:styleId="cf01" w:customStyle="1">
    <w:name w:val="cf01"/>
    <w:basedOn w:val="DefaultParagraphFont"/>
    <w:rsid w:val="006904B6"/>
    <w:rPr>
      <w:rFonts w:hint="default" w:ascii="Segoe UI" w:hAnsi="Segoe UI" w:cs="Segoe UI"/>
      <w:color w:val="FF0000"/>
      <w:sz w:val="18"/>
      <w:szCs w:val="18"/>
      <w:shd w:val="clear" w:color="auto" w:fill="FFFF00"/>
    </w:rPr>
  </w:style>
  <w:style w:type="character" w:styleId="Heading3Char" w:customStyle="1">
    <w:name w:val="Heading 3 Char"/>
    <w:basedOn w:val="DefaultParagraphFont"/>
    <w:link w:val="Heading3"/>
    <w:uiPriority w:val="9"/>
    <w:semiHidden/>
    <w:rsid w:val="00AA3A26"/>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224">
      <w:bodyDiv w:val="1"/>
      <w:marLeft w:val="0"/>
      <w:marRight w:val="0"/>
      <w:marTop w:val="0"/>
      <w:marBottom w:val="0"/>
      <w:divBdr>
        <w:top w:val="none" w:sz="0" w:space="0" w:color="auto"/>
        <w:left w:val="none" w:sz="0" w:space="0" w:color="auto"/>
        <w:bottom w:val="none" w:sz="0" w:space="0" w:color="auto"/>
        <w:right w:val="none" w:sz="0" w:space="0" w:color="auto"/>
      </w:divBdr>
    </w:div>
    <w:div w:id="184448212">
      <w:bodyDiv w:val="1"/>
      <w:marLeft w:val="0"/>
      <w:marRight w:val="0"/>
      <w:marTop w:val="0"/>
      <w:marBottom w:val="0"/>
      <w:divBdr>
        <w:top w:val="none" w:sz="0" w:space="0" w:color="auto"/>
        <w:left w:val="none" w:sz="0" w:space="0" w:color="auto"/>
        <w:bottom w:val="none" w:sz="0" w:space="0" w:color="auto"/>
        <w:right w:val="none" w:sz="0" w:space="0" w:color="auto"/>
      </w:divBdr>
    </w:div>
    <w:div w:id="265962200">
      <w:bodyDiv w:val="1"/>
      <w:marLeft w:val="0"/>
      <w:marRight w:val="0"/>
      <w:marTop w:val="0"/>
      <w:marBottom w:val="0"/>
      <w:divBdr>
        <w:top w:val="none" w:sz="0" w:space="0" w:color="auto"/>
        <w:left w:val="none" w:sz="0" w:space="0" w:color="auto"/>
        <w:bottom w:val="none" w:sz="0" w:space="0" w:color="auto"/>
        <w:right w:val="none" w:sz="0" w:space="0" w:color="auto"/>
      </w:divBdr>
    </w:div>
    <w:div w:id="339552585">
      <w:bodyDiv w:val="1"/>
      <w:marLeft w:val="0"/>
      <w:marRight w:val="0"/>
      <w:marTop w:val="0"/>
      <w:marBottom w:val="0"/>
      <w:divBdr>
        <w:top w:val="none" w:sz="0" w:space="0" w:color="auto"/>
        <w:left w:val="none" w:sz="0" w:space="0" w:color="auto"/>
        <w:bottom w:val="none" w:sz="0" w:space="0" w:color="auto"/>
        <w:right w:val="none" w:sz="0" w:space="0" w:color="auto"/>
      </w:divBdr>
    </w:div>
    <w:div w:id="389961282">
      <w:bodyDiv w:val="1"/>
      <w:marLeft w:val="0"/>
      <w:marRight w:val="0"/>
      <w:marTop w:val="0"/>
      <w:marBottom w:val="0"/>
      <w:divBdr>
        <w:top w:val="none" w:sz="0" w:space="0" w:color="auto"/>
        <w:left w:val="none" w:sz="0" w:space="0" w:color="auto"/>
        <w:bottom w:val="none" w:sz="0" w:space="0" w:color="auto"/>
        <w:right w:val="none" w:sz="0" w:space="0" w:color="auto"/>
      </w:divBdr>
    </w:div>
    <w:div w:id="418216028">
      <w:bodyDiv w:val="1"/>
      <w:marLeft w:val="0"/>
      <w:marRight w:val="0"/>
      <w:marTop w:val="0"/>
      <w:marBottom w:val="0"/>
      <w:divBdr>
        <w:top w:val="none" w:sz="0" w:space="0" w:color="auto"/>
        <w:left w:val="none" w:sz="0" w:space="0" w:color="auto"/>
        <w:bottom w:val="none" w:sz="0" w:space="0" w:color="auto"/>
        <w:right w:val="none" w:sz="0" w:space="0" w:color="auto"/>
      </w:divBdr>
    </w:div>
    <w:div w:id="437680811">
      <w:bodyDiv w:val="1"/>
      <w:marLeft w:val="0"/>
      <w:marRight w:val="0"/>
      <w:marTop w:val="0"/>
      <w:marBottom w:val="0"/>
      <w:divBdr>
        <w:top w:val="none" w:sz="0" w:space="0" w:color="auto"/>
        <w:left w:val="none" w:sz="0" w:space="0" w:color="auto"/>
        <w:bottom w:val="none" w:sz="0" w:space="0" w:color="auto"/>
        <w:right w:val="none" w:sz="0" w:space="0" w:color="auto"/>
      </w:divBdr>
    </w:div>
    <w:div w:id="504979563">
      <w:bodyDiv w:val="1"/>
      <w:marLeft w:val="0"/>
      <w:marRight w:val="0"/>
      <w:marTop w:val="0"/>
      <w:marBottom w:val="0"/>
      <w:divBdr>
        <w:top w:val="none" w:sz="0" w:space="0" w:color="auto"/>
        <w:left w:val="none" w:sz="0" w:space="0" w:color="auto"/>
        <w:bottom w:val="none" w:sz="0" w:space="0" w:color="auto"/>
        <w:right w:val="none" w:sz="0" w:space="0" w:color="auto"/>
      </w:divBdr>
    </w:div>
    <w:div w:id="598567221">
      <w:bodyDiv w:val="1"/>
      <w:marLeft w:val="0"/>
      <w:marRight w:val="0"/>
      <w:marTop w:val="0"/>
      <w:marBottom w:val="0"/>
      <w:divBdr>
        <w:top w:val="none" w:sz="0" w:space="0" w:color="auto"/>
        <w:left w:val="none" w:sz="0" w:space="0" w:color="auto"/>
        <w:bottom w:val="none" w:sz="0" w:space="0" w:color="auto"/>
        <w:right w:val="none" w:sz="0" w:space="0" w:color="auto"/>
      </w:divBdr>
    </w:div>
    <w:div w:id="763965326">
      <w:bodyDiv w:val="1"/>
      <w:marLeft w:val="0"/>
      <w:marRight w:val="0"/>
      <w:marTop w:val="0"/>
      <w:marBottom w:val="0"/>
      <w:divBdr>
        <w:top w:val="none" w:sz="0" w:space="0" w:color="auto"/>
        <w:left w:val="none" w:sz="0" w:space="0" w:color="auto"/>
        <w:bottom w:val="none" w:sz="0" w:space="0" w:color="auto"/>
        <w:right w:val="none" w:sz="0" w:space="0" w:color="auto"/>
      </w:divBdr>
    </w:div>
    <w:div w:id="778842005">
      <w:bodyDiv w:val="1"/>
      <w:marLeft w:val="0"/>
      <w:marRight w:val="0"/>
      <w:marTop w:val="0"/>
      <w:marBottom w:val="0"/>
      <w:divBdr>
        <w:top w:val="none" w:sz="0" w:space="0" w:color="auto"/>
        <w:left w:val="none" w:sz="0" w:space="0" w:color="auto"/>
        <w:bottom w:val="none" w:sz="0" w:space="0" w:color="auto"/>
        <w:right w:val="none" w:sz="0" w:space="0" w:color="auto"/>
      </w:divBdr>
    </w:div>
    <w:div w:id="783887167">
      <w:bodyDiv w:val="1"/>
      <w:marLeft w:val="0"/>
      <w:marRight w:val="0"/>
      <w:marTop w:val="0"/>
      <w:marBottom w:val="0"/>
      <w:divBdr>
        <w:top w:val="none" w:sz="0" w:space="0" w:color="auto"/>
        <w:left w:val="none" w:sz="0" w:space="0" w:color="auto"/>
        <w:bottom w:val="none" w:sz="0" w:space="0" w:color="auto"/>
        <w:right w:val="none" w:sz="0" w:space="0" w:color="auto"/>
      </w:divBdr>
    </w:div>
    <w:div w:id="802163723">
      <w:bodyDiv w:val="1"/>
      <w:marLeft w:val="0"/>
      <w:marRight w:val="0"/>
      <w:marTop w:val="0"/>
      <w:marBottom w:val="0"/>
      <w:divBdr>
        <w:top w:val="none" w:sz="0" w:space="0" w:color="auto"/>
        <w:left w:val="none" w:sz="0" w:space="0" w:color="auto"/>
        <w:bottom w:val="none" w:sz="0" w:space="0" w:color="auto"/>
        <w:right w:val="none" w:sz="0" w:space="0" w:color="auto"/>
      </w:divBdr>
    </w:div>
    <w:div w:id="838815436">
      <w:bodyDiv w:val="1"/>
      <w:marLeft w:val="0"/>
      <w:marRight w:val="0"/>
      <w:marTop w:val="0"/>
      <w:marBottom w:val="0"/>
      <w:divBdr>
        <w:top w:val="none" w:sz="0" w:space="0" w:color="auto"/>
        <w:left w:val="none" w:sz="0" w:space="0" w:color="auto"/>
        <w:bottom w:val="none" w:sz="0" w:space="0" w:color="auto"/>
        <w:right w:val="none" w:sz="0" w:space="0" w:color="auto"/>
      </w:divBdr>
    </w:div>
    <w:div w:id="842549638">
      <w:bodyDiv w:val="1"/>
      <w:marLeft w:val="0"/>
      <w:marRight w:val="0"/>
      <w:marTop w:val="0"/>
      <w:marBottom w:val="0"/>
      <w:divBdr>
        <w:top w:val="none" w:sz="0" w:space="0" w:color="auto"/>
        <w:left w:val="none" w:sz="0" w:space="0" w:color="auto"/>
        <w:bottom w:val="none" w:sz="0" w:space="0" w:color="auto"/>
        <w:right w:val="none" w:sz="0" w:space="0" w:color="auto"/>
      </w:divBdr>
    </w:div>
    <w:div w:id="888759762">
      <w:bodyDiv w:val="1"/>
      <w:marLeft w:val="0"/>
      <w:marRight w:val="0"/>
      <w:marTop w:val="0"/>
      <w:marBottom w:val="0"/>
      <w:divBdr>
        <w:top w:val="none" w:sz="0" w:space="0" w:color="auto"/>
        <w:left w:val="none" w:sz="0" w:space="0" w:color="auto"/>
        <w:bottom w:val="none" w:sz="0" w:space="0" w:color="auto"/>
        <w:right w:val="none" w:sz="0" w:space="0" w:color="auto"/>
      </w:divBdr>
    </w:div>
    <w:div w:id="1010139095">
      <w:bodyDiv w:val="1"/>
      <w:marLeft w:val="0"/>
      <w:marRight w:val="0"/>
      <w:marTop w:val="0"/>
      <w:marBottom w:val="0"/>
      <w:divBdr>
        <w:top w:val="none" w:sz="0" w:space="0" w:color="auto"/>
        <w:left w:val="none" w:sz="0" w:space="0" w:color="auto"/>
        <w:bottom w:val="none" w:sz="0" w:space="0" w:color="auto"/>
        <w:right w:val="none" w:sz="0" w:space="0" w:color="auto"/>
      </w:divBdr>
    </w:div>
    <w:div w:id="1091707187">
      <w:bodyDiv w:val="1"/>
      <w:marLeft w:val="0"/>
      <w:marRight w:val="0"/>
      <w:marTop w:val="0"/>
      <w:marBottom w:val="0"/>
      <w:divBdr>
        <w:top w:val="none" w:sz="0" w:space="0" w:color="auto"/>
        <w:left w:val="none" w:sz="0" w:space="0" w:color="auto"/>
        <w:bottom w:val="none" w:sz="0" w:space="0" w:color="auto"/>
        <w:right w:val="none" w:sz="0" w:space="0" w:color="auto"/>
      </w:divBdr>
    </w:div>
    <w:div w:id="1138648586">
      <w:bodyDiv w:val="1"/>
      <w:marLeft w:val="0"/>
      <w:marRight w:val="0"/>
      <w:marTop w:val="0"/>
      <w:marBottom w:val="0"/>
      <w:divBdr>
        <w:top w:val="none" w:sz="0" w:space="0" w:color="auto"/>
        <w:left w:val="none" w:sz="0" w:space="0" w:color="auto"/>
        <w:bottom w:val="none" w:sz="0" w:space="0" w:color="auto"/>
        <w:right w:val="none" w:sz="0" w:space="0" w:color="auto"/>
      </w:divBdr>
    </w:div>
    <w:div w:id="1174370880">
      <w:bodyDiv w:val="1"/>
      <w:marLeft w:val="0"/>
      <w:marRight w:val="0"/>
      <w:marTop w:val="0"/>
      <w:marBottom w:val="0"/>
      <w:divBdr>
        <w:top w:val="none" w:sz="0" w:space="0" w:color="auto"/>
        <w:left w:val="none" w:sz="0" w:space="0" w:color="auto"/>
        <w:bottom w:val="none" w:sz="0" w:space="0" w:color="auto"/>
        <w:right w:val="none" w:sz="0" w:space="0" w:color="auto"/>
      </w:divBdr>
    </w:div>
    <w:div w:id="1271007446">
      <w:bodyDiv w:val="1"/>
      <w:marLeft w:val="0"/>
      <w:marRight w:val="0"/>
      <w:marTop w:val="0"/>
      <w:marBottom w:val="0"/>
      <w:divBdr>
        <w:top w:val="none" w:sz="0" w:space="0" w:color="auto"/>
        <w:left w:val="none" w:sz="0" w:space="0" w:color="auto"/>
        <w:bottom w:val="none" w:sz="0" w:space="0" w:color="auto"/>
        <w:right w:val="none" w:sz="0" w:space="0" w:color="auto"/>
      </w:divBdr>
    </w:div>
    <w:div w:id="1288470245">
      <w:bodyDiv w:val="1"/>
      <w:marLeft w:val="0"/>
      <w:marRight w:val="0"/>
      <w:marTop w:val="0"/>
      <w:marBottom w:val="0"/>
      <w:divBdr>
        <w:top w:val="none" w:sz="0" w:space="0" w:color="auto"/>
        <w:left w:val="none" w:sz="0" w:space="0" w:color="auto"/>
        <w:bottom w:val="none" w:sz="0" w:space="0" w:color="auto"/>
        <w:right w:val="none" w:sz="0" w:space="0" w:color="auto"/>
      </w:divBdr>
    </w:div>
    <w:div w:id="1328240545">
      <w:bodyDiv w:val="1"/>
      <w:marLeft w:val="0"/>
      <w:marRight w:val="0"/>
      <w:marTop w:val="0"/>
      <w:marBottom w:val="0"/>
      <w:divBdr>
        <w:top w:val="none" w:sz="0" w:space="0" w:color="auto"/>
        <w:left w:val="none" w:sz="0" w:space="0" w:color="auto"/>
        <w:bottom w:val="none" w:sz="0" w:space="0" w:color="auto"/>
        <w:right w:val="none" w:sz="0" w:space="0" w:color="auto"/>
      </w:divBdr>
    </w:div>
    <w:div w:id="1339886590">
      <w:bodyDiv w:val="1"/>
      <w:marLeft w:val="0"/>
      <w:marRight w:val="0"/>
      <w:marTop w:val="0"/>
      <w:marBottom w:val="0"/>
      <w:divBdr>
        <w:top w:val="none" w:sz="0" w:space="0" w:color="auto"/>
        <w:left w:val="none" w:sz="0" w:space="0" w:color="auto"/>
        <w:bottom w:val="none" w:sz="0" w:space="0" w:color="auto"/>
        <w:right w:val="none" w:sz="0" w:space="0" w:color="auto"/>
      </w:divBdr>
    </w:div>
    <w:div w:id="1362441080">
      <w:bodyDiv w:val="1"/>
      <w:marLeft w:val="0"/>
      <w:marRight w:val="0"/>
      <w:marTop w:val="0"/>
      <w:marBottom w:val="0"/>
      <w:divBdr>
        <w:top w:val="none" w:sz="0" w:space="0" w:color="auto"/>
        <w:left w:val="none" w:sz="0" w:space="0" w:color="auto"/>
        <w:bottom w:val="none" w:sz="0" w:space="0" w:color="auto"/>
        <w:right w:val="none" w:sz="0" w:space="0" w:color="auto"/>
      </w:divBdr>
    </w:div>
    <w:div w:id="1412849378">
      <w:bodyDiv w:val="1"/>
      <w:marLeft w:val="0"/>
      <w:marRight w:val="0"/>
      <w:marTop w:val="0"/>
      <w:marBottom w:val="0"/>
      <w:divBdr>
        <w:top w:val="none" w:sz="0" w:space="0" w:color="auto"/>
        <w:left w:val="none" w:sz="0" w:space="0" w:color="auto"/>
        <w:bottom w:val="none" w:sz="0" w:space="0" w:color="auto"/>
        <w:right w:val="none" w:sz="0" w:space="0" w:color="auto"/>
      </w:divBdr>
    </w:div>
    <w:div w:id="1708022123">
      <w:bodyDiv w:val="1"/>
      <w:marLeft w:val="0"/>
      <w:marRight w:val="0"/>
      <w:marTop w:val="0"/>
      <w:marBottom w:val="0"/>
      <w:divBdr>
        <w:top w:val="none" w:sz="0" w:space="0" w:color="auto"/>
        <w:left w:val="none" w:sz="0" w:space="0" w:color="auto"/>
        <w:bottom w:val="none" w:sz="0" w:space="0" w:color="auto"/>
        <w:right w:val="none" w:sz="0" w:space="0" w:color="auto"/>
      </w:divBdr>
    </w:div>
    <w:div w:id="1761024261">
      <w:bodyDiv w:val="1"/>
      <w:marLeft w:val="0"/>
      <w:marRight w:val="0"/>
      <w:marTop w:val="0"/>
      <w:marBottom w:val="0"/>
      <w:divBdr>
        <w:top w:val="none" w:sz="0" w:space="0" w:color="auto"/>
        <w:left w:val="none" w:sz="0" w:space="0" w:color="auto"/>
        <w:bottom w:val="none" w:sz="0" w:space="0" w:color="auto"/>
        <w:right w:val="none" w:sz="0" w:space="0" w:color="auto"/>
      </w:divBdr>
    </w:div>
    <w:div w:id="1765103154">
      <w:bodyDiv w:val="1"/>
      <w:marLeft w:val="0"/>
      <w:marRight w:val="0"/>
      <w:marTop w:val="0"/>
      <w:marBottom w:val="0"/>
      <w:divBdr>
        <w:top w:val="none" w:sz="0" w:space="0" w:color="auto"/>
        <w:left w:val="none" w:sz="0" w:space="0" w:color="auto"/>
        <w:bottom w:val="none" w:sz="0" w:space="0" w:color="auto"/>
        <w:right w:val="none" w:sz="0" w:space="0" w:color="auto"/>
      </w:divBdr>
    </w:div>
    <w:div w:id="1927104587">
      <w:bodyDiv w:val="1"/>
      <w:marLeft w:val="0"/>
      <w:marRight w:val="0"/>
      <w:marTop w:val="0"/>
      <w:marBottom w:val="0"/>
      <w:divBdr>
        <w:top w:val="none" w:sz="0" w:space="0" w:color="auto"/>
        <w:left w:val="none" w:sz="0" w:space="0" w:color="auto"/>
        <w:bottom w:val="none" w:sz="0" w:space="0" w:color="auto"/>
        <w:right w:val="none" w:sz="0" w:space="0" w:color="auto"/>
      </w:divBdr>
    </w:div>
    <w:div w:id="1939287238">
      <w:bodyDiv w:val="1"/>
      <w:marLeft w:val="0"/>
      <w:marRight w:val="0"/>
      <w:marTop w:val="0"/>
      <w:marBottom w:val="0"/>
      <w:divBdr>
        <w:top w:val="none" w:sz="0" w:space="0" w:color="auto"/>
        <w:left w:val="none" w:sz="0" w:space="0" w:color="auto"/>
        <w:bottom w:val="none" w:sz="0" w:space="0" w:color="auto"/>
        <w:right w:val="none" w:sz="0" w:space="0" w:color="auto"/>
      </w:divBdr>
    </w:div>
    <w:div w:id="1953129722">
      <w:bodyDiv w:val="1"/>
      <w:marLeft w:val="0"/>
      <w:marRight w:val="0"/>
      <w:marTop w:val="0"/>
      <w:marBottom w:val="0"/>
      <w:divBdr>
        <w:top w:val="none" w:sz="0" w:space="0" w:color="auto"/>
        <w:left w:val="none" w:sz="0" w:space="0" w:color="auto"/>
        <w:bottom w:val="none" w:sz="0" w:space="0" w:color="auto"/>
        <w:right w:val="none" w:sz="0" w:space="0" w:color="auto"/>
      </w:divBdr>
    </w:div>
    <w:div w:id="2022123000">
      <w:bodyDiv w:val="1"/>
      <w:marLeft w:val="0"/>
      <w:marRight w:val="0"/>
      <w:marTop w:val="0"/>
      <w:marBottom w:val="0"/>
      <w:divBdr>
        <w:top w:val="none" w:sz="0" w:space="0" w:color="auto"/>
        <w:left w:val="none" w:sz="0" w:space="0" w:color="auto"/>
        <w:bottom w:val="none" w:sz="0" w:space="0" w:color="auto"/>
        <w:right w:val="none" w:sz="0" w:space="0" w:color="auto"/>
      </w:divBdr>
    </w:div>
    <w:div w:id="2026054930">
      <w:bodyDiv w:val="1"/>
      <w:marLeft w:val="0"/>
      <w:marRight w:val="0"/>
      <w:marTop w:val="0"/>
      <w:marBottom w:val="0"/>
      <w:divBdr>
        <w:top w:val="none" w:sz="0" w:space="0" w:color="auto"/>
        <w:left w:val="none" w:sz="0" w:space="0" w:color="auto"/>
        <w:bottom w:val="none" w:sz="0" w:space="0" w:color="auto"/>
        <w:right w:val="none" w:sz="0" w:space="0" w:color="auto"/>
      </w:divBdr>
    </w:div>
    <w:div w:id="2061322327">
      <w:bodyDiv w:val="1"/>
      <w:marLeft w:val="0"/>
      <w:marRight w:val="0"/>
      <w:marTop w:val="0"/>
      <w:marBottom w:val="0"/>
      <w:divBdr>
        <w:top w:val="none" w:sz="0" w:space="0" w:color="auto"/>
        <w:left w:val="none" w:sz="0" w:space="0" w:color="auto"/>
        <w:bottom w:val="none" w:sz="0" w:space="0" w:color="auto"/>
        <w:right w:val="none" w:sz="0" w:space="0" w:color="auto"/>
      </w:divBdr>
    </w:div>
    <w:div w:id="2067144760">
      <w:bodyDiv w:val="1"/>
      <w:marLeft w:val="0"/>
      <w:marRight w:val="0"/>
      <w:marTop w:val="0"/>
      <w:marBottom w:val="0"/>
      <w:divBdr>
        <w:top w:val="none" w:sz="0" w:space="0" w:color="auto"/>
        <w:left w:val="none" w:sz="0" w:space="0" w:color="auto"/>
        <w:bottom w:val="none" w:sz="0" w:space="0" w:color="auto"/>
        <w:right w:val="none" w:sz="0" w:space="0" w:color="auto"/>
      </w:divBdr>
    </w:div>
    <w:div w:id="2080901691">
      <w:bodyDiv w:val="1"/>
      <w:marLeft w:val="0"/>
      <w:marRight w:val="0"/>
      <w:marTop w:val="0"/>
      <w:marBottom w:val="0"/>
      <w:divBdr>
        <w:top w:val="none" w:sz="0" w:space="0" w:color="auto"/>
        <w:left w:val="none" w:sz="0" w:space="0" w:color="auto"/>
        <w:bottom w:val="none" w:sz="0" w:space="0" w:color="auto"/>
        <w:right w:val="none" w:sz="0" w:space="0" w:color="auto"/>
      </w:divBdr>
    </w:div>
    <w:div w:id="2113085994">
      <w:bodyDiv w:val="1"/>
      <w:marLeft w:val="0"/>
      <w:marRight w:val="0"/>
      <w:marTop w:val="0"/>
      <w:marBottom w:val="0"/>
      <w:divBdr>
        <w:top w:val="none" w:sz="0" w:space="0" w:color="auto"/>
        <w:left w:val="none" w:sz="0" w:space="0" w:color="auto"/>
        <w:bottom w:val="none" w:sz="0" w:space="0" w:color="auto"/>
        <w:right w:val="none" w:sz="0" w:space="0" w:color="auto"/>
      </w:divBdr>
    </w:div>
    <w:div w:id="214612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ctrust.co.uk/report-a-concern-or-request-support/" TargetMode="External" Id="rId13" /><Relationship Type="http://schemas.openxmlformats.org/officeDocument/2006/relationships/hyperlink" Target="https://www.gov.uk/government/publications/designated-teacher-for-looked-after-children" TargetMode="External" Id="rId18" /><Relationship Type="http://schemas.openxmlformats.org/officeDocument/2006/relationships/hyperlink" Target="https://www.gov.uk/government/publications/behaviour-in-schools--2" TargetMode="External" Id="rId26" /><Relationship Type="http://schemas.openxmlformats.org/officeDocument/2006/relationships/hyperlink" Target="https://www.legislation.gov.uk/ukpga/2008/25/section/128" TargetMode="External" Id="rId39" /><Relationship Type="http://schemas.openxmlformats.org/officeDocument/2006/relationships/hyperlink" Target="https://www.gov.uk/government/publications/education-for-children-with-health-needs-who-cannot-attend-school" TargetMode="External" Id="rId21" /><Relationship Type="http://schemas.openxmlformats.org/officeDocument/2006/relationships/hyperlink" Target="https://www.nspcc.org.uk/what-you-can-do/report-abuse/dedicated-helplines/protecting-children-from-radicalisation/" TargetMode="External" Id="rId34" /><Relationship Type="http://schemas.openxmlformats.org/officeDocument/2006/relationships/hyperlink" Target="https://www.gov.uk/guidance/meeting-digital-and-technology-standards-in-schools-and-colleges/filtering-and-monitoring-standards-for-schools-and-colleges" TargetMode="External" Id="rId42" /><Relationship Type="http://schemas.openxmlformats.org/officeDocument/2006/relationships/footer" Target="footer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gov.uk/government/publications/send-code-of-practice-0-to-25" TargetMode="External" Id="rId16" /><Relationship Type="http://schemas.openxmlformats.org/officeDocument/2006/relationships/hyperlink" Target="https://northamptonshirescp.org.uk/wp-content/uploads/2025/02/NSCP-Thresholds-Guidance-review-FINAL-11-4-2022.pdf" TargetMode="External" Id="rId29" /><Relationship Type="http://schemas.openxmlformats.org/officeDocument/2006/relationships/hyperlink" Target="https://northamptonshirescp.org.uk/" TargetMode="External" Id="rId11" /><Relationship Type="http://schemas.openxmlformats.org/officeDocument/2006/relationships/hyperlink" Target="https://www.gov.uk/government/publications/sharing-nudes-and-semi-nudes-advice-for-education-settings-working-with-children-and-young-people" TargetMode="External" Id="rId24" /><Relationship Type="http://schemas.openxmlformats.org/officeDocument/2006/relationships/hyperlink" Target="mailto:fmu@fco.gov.uk" TargetMode="External" Id="rId32" /><Relationship Type="http://schemas.openxmlformats.org/officeDocument/2006/relationships/hyperlink" Target="https://www.gov.uk/guidance/making-barring-referrals-to-the-dbs" TargetMode="External" Id="rId37" /><Relationship Type="http://schemas.openxmlformats.org/officeDocument/2006/relationships/hyperlink" Target="http://www.northamptonshirescb.org.uk/schools/referrals-eha/designated-officer/" TargetMode="External" Id="rId40" /><Relationship Type="http://schemas.openxmlformats.org/officeDocument/2006/relationships/hyperlink" Target="https://www.gov.uk/guidance/meeting-digital-and-technology-standards-in-schools-and-colleges/cyber-security-standards-for-schools-and-colleges" TargetMode="External" Id="rId45" /><Relationship Type="http://schemas.openxmlformats.org/officeDocument/2006/relationships/numbering" Target="numbering.xml" Id="rId5" /><Relationship Type="http://schemas.openxmlformats.org/officeDocument/2006/relationships/hyperlink" Target="https://www.gov.uk/government/publications/mental-health-and-behaviour-in-schools--2" TargetMode="External" Id="rId15" /><Relationship Type="http://schemas.openxmlformats.org/officeDocument/2006/relationships/hyperlink" Target="https://www.gov.uk/government/publications/keeping-children-safe-in-education--2" TargetMode="External" Id="rId23" /><Relationship Type="http://schemas.openxmlformats.org/officeDocument/2006/relationships/hyperlink" Target="https://www.stopitnow.org.uk/concerned-about-a-child-or-young-persons-sexual-behaviour/how-to-tell-if-a-childs-sexual-behaviour-is-age-appropriate/" TargetMode="External" Id="rId28" /><Relationship Type="http://schemas.openxmlformats.org/officeDocument/2006/relationships/hyperlink" Target="https://www.gov.uk/government/publications/criminal-records-checks-for-overseas-applicants" TargetMode="External" Id="rId36" /><Relationship Type="http://schemas.openxmlformats.org/officeDocument/2006/relationships/theme" Target="theme/theme1.xml" Id="rId49" /><Relationship Type="http://schemas.openxmlformats.org/officeDocument/2006/relationships/endnotes" Target="endnotes.xml" Id="rId10" /><Relationship Type="http://schemas.openxmlformats.org/officeDocument/2006/relationships/hyperlink" Target="mailto:m.broughton@stmarysprimarykettering.co.uk" TargetMode="External" Id="rId19" /><Relationship Type="http://schemas.openxmlformats.org/officeDocument/2006/relationships/hyperlink" Target="https://northamptonshirescp.org.uk/working-with-children-professionals/domestic-abuse" TargetMode="External" Id="rId31" /><Relationship Type="http://schemas.openxmlformats.org/officeDocument/2006/relationships/hyperlink" Target="https://www.gov.uk/government/publications/generative-ai-product-safety-expectations/generative-ai-product-safety-expectations"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image" Target="media/image3.png" Id="rId22" /><Relationship Type="http://schemas.openxmlformats.org/officeDocument/2006/relationships/hyperlink" Target="https://www.gov.uk/government/publications/school-exclusion" TargetMode="External" Id="rId27" /><Relationship Type="http://schemas.openxmlformats.org/officeDocument/2006/relationships/hyperlink" Target="https://northamptonshirescp.org.uk/multi-agency-procedures/nscp-procedures-manaual" TargetMode="External" Id="rId30" /><Relationship Type="http://schemas.openxmlformats.org/officeDocument/2006/relationships/hyperlink" Target="https://www.northnorthants.gov.uk/attendance-behaviour-and-home-schooling/tracking-children-and-their-families-who-have-gone-missing" TargetMode="External" Id="rId35" /><Relationship Type="http://schemas.openxmlformats.org/officeDocument/2006/relationships/hyperlink" Target="https://www.gov.uk/guidance/plan-technology-for-your-school" TargetMode="Externa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northamptonshirescp.org.uk/wp-content/uploads/2025/02/NSCP-Thresholds-Guidance-review-FINAL-11-4-2022.pdf" TargetMode="External" Id="rId12" /><Relationship Type="http://schemas.openxmlformats.org/officeDocument/2006/relationships/hyperlink" Target="https://www.northnorthants.gov.uk/specialist-send-support-services" TargetMode="External" Id="rId17" /><Relationship Type="http://schemas.openxmlformats.org/officeDocument/2006/relationships/hyperlink" Target="https://www.gov.uk/government/publications/searching-screening-and-confiscation" TargetMode="External" Id="rId25" /><Relationship Type="http://schemas.openxmlformats.org/officeDocument/2006/relationships/hyperlink" Target="http://educateagainsthate.com/parents/what-are-the-warning-signs/" TargetMode="External" Id="rId33" /><Relationship Type="http://schemas.openxmlformats.org/officeDocument/2006/relationships/hyperlink" Target="http://www.legislation.gov.uk/uksi/2009/37/contents/made" TargetMode="External" Id="rId38" /><Relationship Type="http://schemas.openxmlformats.org/officeDocument/2006/relationships/hyperlink" Target="https://www.gov.uk/guidance/meeting-digital-and-technology-standards-in-schools-and-colleges/cyber-security-standards-for-schools-and-colleges" TargetMode="External" Id="rId46" /><Relationship Type="http://schemas.openxmlformats.org/officeDocument/2006/relationships/hyperlink" Target="https://www.gov.uk/government/publications/alternative-provision" TargetMode="External" Id="rId20" /><Relationship Type="http://schemas.openxmlformats.org/officeDocument/2006/relationships/hyperlink" Target="https://www.gov.uk/guidance/meeting-digital-and-technology-standards-in-schools-and-colleges/filtering-and-monitoring-standards-for-schools-and-colleges" TargetMode="External" Id="rId41" /><Relationship Type="http://schemas.openxmlformats.org/officeDocument/2006/relationships/customXml" Target="../customXml/item1.xml" Id="rId1" /><Relationship Type="http://schemas.openxmlformats.org/officeDocument/2006/relationships/styles" Target="styles.xml" Id="rId6" /></Relationships>
</file>

<file path=word/_rels/footnotes.xml.rels><?xml version="1.0" encoding="UTF-8" standalone="yes"?>
<Relationships xmlns="http://schemas.openxmlformats.org/package/2006/relationships"><Relationship Id="rId8" Type="http://schemas.openxmlformats.org/officeDocument/2006/relationships/hyperlink" Target="https://www.northnorthants.gov.uk/specialist-send-support-services" TargetMode="External"/><Relationship Id="rId13" Type="http://schemas.openxmlformats.org/officeDocument/2006/relationships/hyperlink" Target="https://www.nspcc.org.uk/keeping-children-safe/reporting-abuse/dedicated-helplines/protecting-children-from-radicalisation/" TargetMode="External"/><Relationship Id="rId18" Type="http://schemas.openxmlformats.org/officeDocument/2006/relationships/hyperlink" Target="https://www.gov.uk/guidance/meeting-digital-and-technology-standards-in-schools-and-colleges/cyber-security-standards-for-schools-and-colleges" TargetMode="External"/><Relationship Id="rId3" Type="http://schemas.openxmlformats.org/officeDocument/2006/relationships/hyperlink" Target="file://fs01/users/Teachers/Work/HStarkey/Downloads/%20http/www.northamptonshirescb.org.uk/schools/case-conflict-resolution-protocol/" TargetMode="External"/><Relationship Id="rId7" Type="http://schemas.openxmlformats.org/officeDocument/2006/relationships/hyperlink" Target="https://www.gov.uk/government/publications/send-code-of-practice-0-to-25" TargetMode="External"/><Relationship Id="rId12" Type="http://schemas.openxmlformats.org/officeDocument/2006/relationships/hyperlink" Target="https://educateagainsthate.com/signs-of-radicalisation/" TargetMode="External"/><Relationship Id="rId17" Type="http://schemas.openxmlformats.org/officeDocument/2006/relationships/hyperlink" Target="https://www.gov.uk/guidance/meeting-digital-and-technology-standards-in-schools-and-colleges/cyber-security-standards-for-schools-and-colleges" TargetMode="External"/><Relationship Id="rId2" Type="http://schemas.openxmlformats.org/officeDocument/2006/relationships/hyperlink" Target="https://northamptonshirescp.org.uk/working-with-children-professionals/thresholds-making-a-referral" TargetMode="External"/><Relationship Id="rId16" Type="http://schemas.openxmlformats.org/officeDocument/2006/relationships/hyperlink" Target="https://www.gov.uk/guidance/meeting-digital-and-technology-standards-in-schools-and-colleges/filtering-and-monitoring-standards-for-schools-and-colleges" TargetMode="External"/><Relationship Id="rId1" Type="http://schemas.openxmlformats.org/officeDocument/2006/relationships/hyperlink" Target="http://www.northamptonshirescb.org.uk/schools/toolkits-docs-schools/thresholds-and-pathways/" TargetMode="External"/><Relationship Id="rId6" Type="http://schemas.openxmlformats.org/officeDocument/2006/relationships/hyperlink" Target="https://www.gov.uk/government/publications/mental-health-and-behaviour-in-schools--2" TargetMode="External"/><Relationship Id="rId11"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5" Type="http://schemas.openxmlformats.org/officeDocument/2006/relationships/hyperlink" Target="https://www.npcc.police.uk/SysSiteAssets/media/downloads/publications/publications-log/2020/when-to-call-the-police--guidance-for-schools-and-colleges.pdf" TargetMode="External"/><Relationship Id="rId15" Type="http://schemas.openxmlformats.org/officeDocument/2006/relationships/hyperlink" Target="https://www.gov.uk/guidance/meeting-digital-and-technology-standards-in-schools-and-colleges" TargetMode="External"/><Relationship Id="rId10" Type="http://schemas.openxmlformats.org/officeDocument/2006/relationships/hyperlink" Target="https://www.saferrecruitmentconsortium.org/" TargetMode="External"/><Relationship Id="rId4" Type="http://schemas.openxmlformats.org/officeDocument/2006/relationships/hyperlink" Target="https://nctrust.co.uk/report-a-concern-or-request-support/" TargetMode="External"/><Relationship Id="rId9" Type="http://schemas.openxmlformats.org/officeDocument/2006/relationships/hyperlink" Target="https://www.gov.uk/government/publications/designated-teacher-for-looked-after-children" TargetMode="External"/><Relationship Id="rId14" Type="http://schemas.openxmlformats.org/officeDocument/2006/relationships/hyperlink" Target="https://www.northnorthants.gov.uk/attendance-behaviour-and-home-schooling/tracking-children-and-their-families-who-have-gone-missi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2BD43C-DE24-4692-AF78-5A6CE7A796B0}">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f322d0-000f-4e24-a447-e99c80d49a55" xsi:nil="true"/>
    <lcf76f155ced4ddcb4097134ff3c332f xmlns="0267e1b3-ff4c-41be-acbe-db15cf3c2e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03E05CD9F43B468E1E72EC4E619321" ma:contentTypeVersion="11" ma:contentTypeDescription="Create a new document." ma:contentTypeScope="" ma:versionID="3c37f533cbc968fd2762e0cee3b87a34">
  <xsd:schema xmlns:xsd="http://www.w3.org/2001/XMLSchema" xmlns:xs="http://www.w3.org/2001/XMLSchema" xmlns:p="http://schemas.microsoft.com/office/2006/metadata/properties" xmlns:ns2="0267e1b3-ff4c-41be-acbe-db15cf3c2e4c" xmlns:ns3="15f322d0-000f-4e24-a447-e99c80d49a55" targetNamespace="http://schemas.microsoft.com/office/2006/metadata/properties" ma:root="true" ma:fieldsID="343d049d1ebad26d4b7cb10725460452" ns2:_="" ns3:_="">
    <xsd:import namespace="0267e1b3-ff4c-41be-acbe-db15cf3c2e4c"/>
    <xsd:import namespace="15f322d0-000f-4e24-a447-e99c80d49a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7e1b3-ff4c-41be-acbe-db15cf3c2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dad11fd-d7d9-4ba7-908a-fb90da6545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322d0-000f-4e24-a447-e99c80d49a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f5cd03-3060-4097-a432-cd33f004b886}" ma:internalName="TaxCatchAll" ma:showField="CatchAllData" ma:web="15f322d0-000f-4e24-a447-e99c80d49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1A3E7-BD3E-4C2D-B357-2861BD48AB2D}">
  <ds:schemaRefs>
    <ds:schemaRef ds:uri="http://schemas.microsoft.com/office/2006/metadata/properties"/>
    <ds:schemaRef ds:uri="15f322d0-000f-4e24-a447-e99c80d49a55"/>
    <ds:schemaRef ds:uri="http://schemas.openxmlformats.org/package/2006/metadata/core-properties"/>
    <ds:schemaRef ds:uri="http://purl.org/dc/terms/"/>
    <ds:schemaRef ds:uri="0267e1b3-ff4c-41be-acbe-db15cf3c2e4c"/>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A951DF1-17C0-4D5D-BC31-9D99D530FF1A}">
  <ds:schemaRefs>
    <ds:schemaRef ds:uri="http://schemas.openxmlformats.org/officeDocument/2006/bibliography"/>
  </ds:schemaRefs>
</ds:datastoreItem>
</file>

<file path=customXml/itemProps3.xml><?xml version="1.0" encoding="utf-8"?>
<ds:datastoreItem xmlns:ds="http://schemas.openxmlformats.org/officeDocument/2006/customXml" ds:itemID="{6350799F-8770-45B7-889E-402CA04F7AD0}">
  <ds:schemaRefs>
    <ds:schemaRef ds:uri="http://schemas.microsoft.com/sharepoint/v3/contenttype/forms"/>
  </ds:schemaRefs>
</ds:datastoreItem>
</file>

<file path=customXml/itemProps4.xml><?xml version="1.0" encoding="utf-8"?>
<ds:datastoreItem xmlns:ds="http://schemas.openxmlformats.org/officeDocument/2006/customXml" ds:itemID="{555513CD-FFB8-4E81-8C91-33BA313A56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Kent</dc:creator>
  <keywords/>
  <dc:description/>
  <lastModifiedBy>Hannah Starkey</lastModifiedBy>
  <revision>4</revision>
  <lastPrinted>2025-07-29T11:42:00.0000000Z</lastPrinted>
  <dcterms:created xsi:type="dcterms:W3CDTF">2025-08-22T13:51:00.0000000Z</dcterms:created>
  <dcterms:modified xsi:type="dcterms:W3CDTF">2026-01-21T14:02:03.8809107Z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0x010100B503E05CD9F43B468E1E72EC4E619321</vt:lpwstr>
  </property>
  <property fmtid="{D5CDD505-2E9C-101B-9397-08002B2CF9AE}" pid="3" name="MediaServiceImageTags">
    <vt:lpwstr/>
  </property>
</Properties>
</file>