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5EB3" w:rsidRPr="009B716E" w:rsidRDefault="004F5EB3" w:rsidP="004F5EB3">
      <w:pPr>
        <w:jc w:val="center"/>
        <w:rPr>
          <w:rFonts w:asciiTheme="minorHAnsi" w:hAnsiTheme="minorHAnsi" w:cstheme="minorHAnsi"/>
          <w:b/>
          <w:bCs/>
          <w:sz w:val="22"/>
          <w:szCs w:val="22"/>
          <w:lang w:val="en-GB"/>
        </w:rPr>
      </w:pPr>
      <w:r w:rsidRPr="009B716E">
        <w:rPr>
          <w:rFonts w:asciiTheme="minorHAnsi" w:hAnsiTheme="minorHAnsi" w:cstheme="minorHAnsi"/>
          <w:b/>
          <w:bCs/>
          <w:sz w:val="22"/>
          <w:szCs w:val="22"/>
          <w:lang w:val="en-GB"/>
        </w:rPr>
        <w:t xml:space="preserve">Person Specification </w:t>
      </w:r>
    </w:p>
    <w:p w:rsidR="004F5EB3" w:rsidRPr="009B716E" w:rsidRDefault="004F5EB3" w:rsidP="004F5EB3">
      <w:pPr>
        <w:jc w:val="center"/>
        <w:rPr>
          <w:rFonts w:asciiTheme="minorHAnsi" w:hAnsiTheme="minorHAnsi" w:cstheme="minorHAnsi"/>
          <w:b/>
          <w:bCs/>
          <w:sz w:val="22"/>
          <w:szCs w:val="22"/>
          <w:lang w:val="en-GB"/>
        </w:rPr>
      </w:pPr>
    </w:p>
    <w:p w:rsidR="004F5EB3" w:rsidRPr="009B716E" w:rsidRDefault="004F5EB3" w:rsidP="004F5EB3">
      <w:pPr>
        <w:jc w:val="center"/>
        <w:rPr>
          <w:rFonts w:asciiTheme="minorHAnsi" w:hAnsiTheme="minorHAnsi" w:cstheme="minorHAnsi"/>
          <w:b/>
          <w:bCs/>
          <w:sz w:val="22"/>
          <w:szCs w:val="22"/>
          <w:lang w:val="en-GB"/>
        </w:rPr>
      </w:pPr>
    </w:p>
    <w:p w:rsidR="004F5EB3" w:rsidRPr="009B716E" w:rsidRDefault="009B716E" w:rsidP="004F5EB3">
      <w:pPr>
        <w:jc w:val="center"/>
        <w:rPr>
          <w:rFonts w:asciiTheme="minorHAnsi" w:hAnsiTheme="minorHAnsi" w:cstheme="minorHAnsi"/>
          <w:b/>
          <w:bCs/>
          <w:sz w:val="22"/>
          <w:szCs w:val="22"/>
          <w:lang w:val="en-GB"/>
        </w:rPr>
      </w:pPr>
      <w:r w:rsidRPr="009B716E">
        <w:rPr>
          <w:rFonts w:asciiTheme="minorHAnsi" w:hAnsiTheme="minorHAnsi" w:cstheme="minorHAnsi"/>
          <w:b/>
          <w:bCs/>
          <w:sz w:val="22"/>
          <w:szCs w:val="22"/>
          <w:lang w:val="en-GB"/>
        </w:rPr>
        <w:t>Key Stage 3</w:t>
      </w:r>
      <w:r w:rsidR="00A12B0A">
        <w:rPr>
          <w:rFonts w:asciiTheme="minorHAnsi" w:hAnsiTheme="minorHAnsi" w:cstheme="minorHAnsi"/>
          <w:b/>
          <w:bCs/>
          <w:sz w:val="22"/>
          <w:szCs w:val="22"/>
          <w:lang w:val="en-GB"/>
        </w:rPr>
        <w:t xml:space="preserve"> Manger - Maths</w:t>
      </w:r>
      <w:bookmarkStart w:id="0" w:name="_GoBack"/>
      <w:bookmarkEnd w:id="0"/>
    </w:p>
    <w:p w:rsidR="004F5EB3" w:rsidRPr="009B716E" w:rsidRDefault="004F5EB3" w:rsidP="004F5EB3">
      <w:pPr>
        <w:jc w:val="center"/>
        <w:rPr>
          <w:rFonts w:asciiTheme="minorHAnsi" w:hAnsiTheme="minorHAnsi" w:cstheme="minorHAnsi"/>
          <w:b/>
          <w:bCs/>
          <w:sz w:val="22"/>
          <w:szCs w:val="22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47"/>
        <w:gridCol w:w="3733"/>
        <w:gridCol w:w="2356"/>
      </w:tblGrid>
      <w:tr w:rsidR="004F5EB3" w:rsidRPr="009B716E" w:rsidTr="00ED1367">
        <w:tc>
          <w:tcPr>
            <w:tcW w:w="2631" w:type="dxa"/>
          </w:tcPr>
          <w:p w:rsidR="004F5EB3" w:rsidRPr="009B716E" w:rsidRDefault="004F5EB3" w:rsidP="00ED1367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</w:pPr>
            <w:r w:rsidRPr="009B716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  <w:t>Criterion</w:t>
            </w:r>
          </w:p>
        </w:tc>
        <w:tc>
          <w:tcPr>
            <w:tcW w:w="3856" w:type="dxa"/>
          </w:tcPr>
          <w:p w:rsidR="004F5EB3" w:rsidRPr="009B716E" w:rsidRDefault="004F5EB3" w:rsidP="00ED1367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</w:pPr>
            <w:r w:rsidRPr="009B716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  <w:t>Essential</w:t>
            </w:r>
          </w:p>
        </w:tc>
        <w:tc>
          <w:tcPr>
            <w:tcW w:w="2375" w:type="dxa"/>
          </w:tcPr>
          <w:p w:rsidR="004F5EB3" w:rsidRPr="009B716E" w:rsidRDefault="004F5EB3" w:rsidP="00ED1367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</w:pPr>
            <w:r w:rsidRPr="009B716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  <w:t>Desirable</w:t>
            </w:r>
          </w:p>
        </w:tc>
      </w:tr>
      <w:tr w:rsidR="004F5EB3" w:rsidRPr="009B716E" w:rsidTr="00ED1367">
        <w:tc>
          <w:tcPr>
            <w:tcW w:w="2631" w:type="dxa"/>
          </w:tcPr>
          <w:p w:rsidR="004F5EB3" w:rsidRPr="009B716E" w:rsidRDefault="004F5EB3" w:rsidP="00ED1367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</w:pPr>
            <w:r w:rsidRPr="009B716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  <w:t>Professional Qualifications</w:t>
            </w:r>
          </w:p>
        </w:tc>
        <w:tc>
          <w:tcPr>
            <w:tcW w:w="3856" w:type="dxa"/>
          </w:tcPr>
          <w:p w:rsidR="004F5EB3" w:rsidRPr="009B716E" w:rsidRDefault="004F5EB3" w:rsidP="00ED1367">
            <w:pPr>
              <w:numPr>
                <w:ilvl w:val="0"/>
                <w:numId w:val="1"/>
              </w:numPr>
              <w:jc w:val="both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9B716E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A good degree </w:t>
            </w:r>
          </w:p>
          <w:p w:rsidR="004F5EB3" w:rsidRPr="009B716E" w:rsidRDefault="004F5EB3" w:rsidP="00ED1367">
            <w:pPr>
              <w:numPr>
                <w:ilvl w:val="0"/>
                <w:numId w:val="1"/>
              </w:numPr>
              <w:jc w:val="both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9B716E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Qualified Teacher Status </w:t>
            </w:r>
          </w:p>
        </w:tc>
        <w:tc>
          <w:tcPr>
            <w:tcW w:w="2375" w:type="dxa"/>
          </w:tcPr>
          <w:p w:rsidR="004F5EB3" w:rsidRPr="009B716E" w:rsidRDefault="004F5EB3" w:rsidP="00ED1367">
            <w:pPr>
              <w:numPr>
                <w:ilvl w:val="0"/>
                <w:numId w:val="1"/>
              </w:num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</w:pPr>
            <w:r w:rsidRPr="009B716E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Evidence of continuing professional development</w:t>
            </w:r>
          </w:p>
        </w:tc>
      </w:tr>
      <w:tr w:rsidR="004F5EB3" w:rsidRPr="009B716E" w:rsidTr="00ED1367">
        <w:tc>
          <w:tcPr>
            <w:tcW w:w="2631" w:type="dxa"/>
          </w:tcPr>
          <w:p w:rsidR="004F5EB3" w:rsidRPr="009B716E" w:rsidRDefault="004F5EB3" w:rsidP="00ED1367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</w:pPr>
            <w:r w:rsidRPr="009B716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  <w:t>Skills and Attributes</w:t>
            </w:r>
          </w:p>
        </w:tc>
        <w:tc>
          <w:tcPr>
            <w:tcW w:w="3856" w:type="dxa"/>
          </w:tcPr>
          <w:p w:rsidR="004F5EB3" w:rsidRPr="009B716E" w:rsidRDefault="004F5EB3" w:rsidP="00ED1367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9B716E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Effective and sensitive communicator to a range of audiences</w:t>
            </w:r>
          </w:p>
          <w:p w:rsidR="004F5EB3" w:rsidRPr="009B716E" w:rsidRDefault="004F5EB3" w:rsidP="00ED1367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9B716E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Ability to successfully present, inform, interact and consult with staff</w:t>
            </w:r>
          </w:p>
          <w:p w:rsidR="004F5EB3" w:rsidRPr="009B716E" w:rsidRDefault="004F5EB3" w:rsidP="00ED1367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9B716E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Sensitivity to the school ethos</w:t>
            </w:r>
          </w:p>
          <w:p w:rsidR="004F5EB3" w:rsidRPr="009B716E" w:rsidRDefault="004F5EB3" w:rsidP="00ED1367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9B716E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Willingness to review and if necessary revise a standpoint</w:t>
            </w:r>
          </w:p>
          <w:p w:rsidR="004F5EB3" w:rsidRPr="009B716E" w:rsidRDefault="004F5EB3" w:rsidP="00ED1367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9B716E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Willingness to seek advice and support when necessary</w:t>
            </w:r>
          </w:p>
          <w:p w:rsidR="004F5EB3" w:rsidRPr="009B716E" w:rsidRDefault="004F5EB3" w:rsidP="00ED1367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9B716E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Approachable</w:t>
            </w:r>
          </w:p>
          <w:p w:rsidR="004F5EB3" w:rsidRPr="009B716E" w:rsidRDefault="004F5EB3" w:rsidP="00ED1367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9B716E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Enthusiastic leader with ability to inspire trust and confidence</w:t>
            </w:r>
          </w:p>
          <w:p w:rsidR="004F5EB3" w:rsidRPr="009B716E" w:rsidRDefault="004F5EB3" w:rsidP="00ED1367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9B716E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Flexible, energetic, determined</w:t>
            </w:r>
          </w:p>
          <w:p w:rsidR="004F5EB3" w:rsidRPr="009B716E" w:rsidRDefault="004F5EB3" w:rsidP="00ED1367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9B716E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Ability to foster mutual respect in students and adults</w:t>
            </w:r>
          </w:p>
          <w:p w:rsidR="004F5EB3" w:rsidRPr="009B716E" w:rsidRDefault="004F5EB3" w:rsidP="00ED1367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9B716E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Good problem solving skills</w:t>
            </w:r>
          </w:p>
          <w:p w:rsidR="004F5EB3" w:rsidRPr="009B716E" w:rsidRDefault="004F5EB3" w:rsidP="00ED1367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9B716E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Organised, and able to work calmly and effectively under pressure</w:t>
            </w:r>
          </w:p>
          <w:p w:rsidR="004F5EB3" w:rsidRPr="009B716E" w:rsidRDefault="004F5EB3" w:rsidP="00ED1367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9B716E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Can motivate and encourage others especially in a period of challenge and change </w:t>
            </w:r>
          </w:p>
          <w:p w:rsidR="004F5EB3" w:rsidRPr="009B716E" w:rsidRDefault="004F5EB3" w:rsidP="00ED1367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2375" w:type="dxa"/>
          </w:tcPr>
          <w:p w:rsidR="004F5EB3" w:rsidRPr="009B716E" w:rsidRDefault="004F5EB3" w:rsidP="00ED1367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</w:pPr>
          </w:p>
        </w:tc>
      </w:tr>
      <w:tr w:rsidR="004F5EB3" w:rsidRPr="009B716E" w:rsidTr="00ED1367">
        <w:tc>
          <w:tcPr>
            <w:tcW w:w="2631" w:type="dxa"/>
          </w:tcPr>
          <w:p w:rsidR="004F5EB3" w:rsidRPr="009B716E" w:rsidRDefault="004F5EB3" w:rsidP="00ED1367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</w:pPr>
            <w:r w:rsidRPr="009B716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  <w:t>Teaching and Learning</w:t>
            </w:r>
          </w:p>
        </w:tc>
        <w:tc>
          <w:tcPr>
            <w:tcW w:w="3856" w:type="dxa"/>
          </w:tcPr>
          <w:p w:rsidR="004F5EB3" w:rsidRPr="009B716E" w:rsidRDefault="004F5EB3" w:rsidP="00ED1367">
            <w:pPr>
              <w:numPr>
                <w:ilvl w:val="0"/>
                <w:numId w:val="3"/>
              </w:num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9B716E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Substantial, recent and successful experience of teaching in Key stage 3, 4 and 5</w:t>
            </w:r>
          </w:p>
          <w:p w:rsidR="004F5EB3" w:rsidRPr="009B716E" w:rsidRDefault="004F5EB3" w:rsidP="00ED1367">
            <w:pPr>
              <w:numPr>
                <w:ilvl w:val="0"/>
                <w:numId w:val="3"/>
              </w:num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9B716E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Knowledge of National Curriculum requirements and ability to successfully implement them </w:t>
            </w:r>
          </w:p>
          <w:p w:rsidR="004F5EB3" w:rsidRPr="009B716E" w:rsidRDefault="004F5EB3" w:rsidP="00ED1367">
            <w:pPr>
              <w:numPr>
                <w:ilvl w:val="0"/>
                <w:numId w:val="3"/>
              </w:num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9B716E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Understanding of the use of a range of data to inform planning and underpin individual student progress</w:t>
            </w:r>
          </w:p>
          <w:p w:rsidR="004F5EB3" w:rsidRPr="009B716E" w:rsidRDefault="004F5EB3" w:rsidP="00ED1367">
            <w:pPr>
              <w:numPr>
                <w:ilvl w:val="0"/>
                <w:numId w:val="3"/>
              </w:num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9B716E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Understanding of, and ability to model the characteristics of </w:t>
            </w:r>
            <w:r w:rsidRPr="009B716E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lastRenderedPageBreak/>
              <w:t>effective teaching, learning and assessment strategies</w:t>
            </w:r>
          </w:p>
          <w:p w:rsidR="004F5EB3" w:rsidRPr="009B716E" w:rsidRDefault="004F5EB3" w:rsidP="00ED1367">
            <w:pPr>
              <w:numPr>
                <w:ilvl w:val="0"/>
                <w:numId w:val="3"/>
              </w:num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9B716E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Ability to monitor, evaluate and develop teaching and learning throughout the Subject Area </w:t>
            </w:r>
          </w:p>
          <w:p w:rsidR="004F5EB3" w:rsidRPr="009B716E" w:rsidRDefault="004F5EB3" w:rsidP="00ED1367">
            <w:pPr>
              <w:numPr>
                <w:ilvl w:val="0"/>
                <w:numId w:val="3"/>
              </w:num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9B716E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Experience of, and commitment to, the education of the whole person promoting social and emotional well-being in addition to academic development</w:t>
            </w:r>
          </w:p>
          <w:p w:rsidR="004F5EB3" w:rsidRPr="009B716E" w:rsidRDefault="004F5EB3" w:rsidP="00ED1367">
            <w:pPr>
              <w:numPr>
                <w:ilvl w:val="0"/>
                <w:numId w:val="3"/>
              </w:num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9B716E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High expectations of students and colleagues</w:t>
            </w:r>
          </w:p>
          <w:p w:rsidR="004F5EB3" w:rsidRPr="009B716E" w:rsidRDefault="004F5EB3" w:rsidP="00ED1367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  <w:p w:rsidR="004F5EB3" w:rsidRPr="009B716E" w:rsidRDefault="004F5EB3" w:rsidP="00ED1367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2375" w:type="dxa"/>
          </w:tcPr>
          <w:p w:rsidR="004F5EB3" w:rsidRPr="009B716E" w:rsidRDefault="004F5EB3" w:rsidP="00ED1367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</w:pPr>
          </w:p>
        </w:tc>
      </w:tr>
      <w:tr w:rsidR="004F5EB3" w:rsidRPr="009B716E" w:rsidTr="00ED1367">
        <w:tc>
          <w:tcPr>
            <w:tcW w:w="2631" w:type="dxa"/>
          </w:tcPr>
          <w:p w:rsidR="004F5EB3" w:rsidRPr="009B716E" w:rsidRDefault="004F5EB3" w:rsidP="00ED1367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</w:pPr>
            <w:r w:rsidRPr="009B716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  <w:t>Strategic Direction and Development</w:t>
            </w:r>
          </w:p>
        </w:tc>
        <w:tc>
          <w:tcPr>
            <w:tcW w:w="3856" w:type="dxa"/>
          </w:tcPr>
          <w:p w:rsidR="004F5EB3" w:rsidRPr="009B716E" w:rsidRDefault="004F5EB3" w:rsidP="00ED1367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9B716E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Able to lead, develop, share and realise strategic plans for the Subject Area</w:t>
            </w:r>
          </w:p>
          <w:p w:rsidR="004F5EB3" w:rsidRPr="009B716E" w:rsidRDefault="004F5EB3" w:rsidP="00ED1367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9B716E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Able to motivate, challenge and empower others to deliver an improvement plan</w:t>
            </w:r>
          </w:p>
          <w:p w:rsidR="004F5EB3" w:rsidRPr="009B716E" w:rsidRDefault="004F5EB3" w:rsidP="00ED1367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9B716E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Knowledge and understanding of educational trends</w:t>
            </w:r>
          </w:p>
          <w:p w:rsidR="004F5EB3" w:rsidRPr="009B716E" w:rsidRDefault="004F5EB3" w:rsidP="00ED1367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9B716E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Commitment to the use of emerging technologies</w:t>
            </w:r>
          </w:p>
          <w:p w:rsidR="004F5EB3" w:rsidRPr="009B716E" w:rsidRDefault="004F5EB3" w:rsidP="00ED1367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2375" w:type="dxa"/>
          </w:tcPr>
          <w:p w:rsidR="004F5EB3" w:rsidRPr="009B716E" w:rsidRDefault="004F5EB3" w:rsidP="00ED1367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</w:tr>
      <w:tr w:rsidR="004F5EB3" w:rsidRPr="009B716E" w:rsidTr="00ED1367">
        <w:tc>
          <w:tcPr>
            <w:tcW w:w="2631" w:type="dxa"/>
          </w:tcPr>
          <w:p w:rsidR="004F5EB3" w:rsidRPr="009B716E" w:rsidRDefault="004F5EB3" w:rsidP="00ED1367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</w:pPr>
            <w:r w:rsidRPr="009B716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  <w:t>Accountability</w:t>
            </w:r>
          </w:p>
        </w:tc>
        <w:tc>
          <w:tcPr>
            <w:tcW w:w="3856" w:type="dxa"/>
          </w:tcPr>
          <w:p w:rsidR="004F5EB3" w:rsidRPr="009B716E" w:rsidRDefault="004F5EB3" w:rsidP="00ED1367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9B716E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Ability to build and maintain effective links with stakeholders </w:t>
            </w:r>
          </w:p>
          <w:p w:rsidR="004F5EB3" w:rsidRPr="009B716E" w:rsidRDefault="004F5EB3" w:rsidP="00ED1367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9B716E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Ability to engage with parents in the education of their children</w:t>
            </w:r>
          </w:p>
          <w:p w:rsidR="004F5EB3" w:rsidRPr="009B716E" w:rsidRDefault="004F5EB3" w:rsidP="00ED1367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9B716E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Ability to develop and present a coherent and accurate account of the Subject Area’s performance to a range of audiences including  parents and external agencies</w:t>
            </w:r>
          </w:p>
        </w:tc>
        <w:tc>
          <w:tcPr>
            <w:tcW w:w="2375" w:type="dxa"/>
          </w:tcPr>
          <w:p w:rsidR="004F5EB3" w:rsidRPr="009B716E" w:rsidRDefault="004F5EB3" w:rsidP="00ED1367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</w:pPr>
          </w:p>
        </w:tc>
      </w:tr>
      <w:tr w:rsidR="004F5EB3" w:rsidRPr="009B716E" w:rsidTr="00ED1367">
        <w:tc>
          <w:tcPr>
            <w:tcW w:w="2631" w:type="dxa"/>
          </w:tcPr>
          <w:p w:rsidR="004F5EB3" w:rsidRPr="009B716E" w:rsidRDefault="004F5EB3" w:rsidP="00ED1367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</w:pPr>
            <w:r w:rsidRPr="009B716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  <w:t>Leading and Managing Staff</w:t>
            </w:r>
          </w:p>
        </w:tc>
        <w:tc>
          <w:tcPr>
            <w:tcW w:w="3856" w:type="dxa"/>
          </w:tcPr>
          <w:p w:rsidR="004F5EB3" w:rsidRPr="009B716E" w:rsidRDefault="004F5EB3" w:rsidP="00ED1367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9B716E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Ability to contribute to the recognition and effective use of the talents of the teaching team</w:t>
            </w:r>
          </w:p>
          <w:p w:rsidR="004F5EB3" w:rsidRPr="009B716E" w:rsidRDefault="004F5EB3" w:rsidP="00ED1367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9B716E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Effective management of student behaviour</w:t>
            </w:r>
          </w:p>
          <w:p w:rsidR="004F5EB3" w:rsidRPr="009B716E" w:rsidRDefault="004F5EB3" w:rsidP="00ED1367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9B716E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Ability to undertake effective performance management and development of staff</w:t>
            </w:r>
          </w:p>
          <w:p w:rsidR="004F5EB3" w:rsidRPr="009B716E" w:rsidRDefault="004F5EB3" w:rsidP="00ED1367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9B716E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Ability to take difficult decisions and convey outcomes clearly and sensitively</w:t>
            </w:r>
          </w:p>
          <w:p w:rsidR="004F5EB3" w:rsidRPr="009B716E" w:rsidRDefault="004F5EB3" w:rsidP="00ED1367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9B716E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Ability to foster an open, fair and equitable culture within the  Subject  Area</w:t>
            </w:r>
          </w:p>
          <w:p w:rsidR="004F5EB3" w:rsidRPr="009B716E" w:rsidRDefault="004F5EB3" w:rsidP="00ED1367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2375" w:type="dxa"/>
          </w:tcPr>
          <w:p w:rsidR="004F5EB3" w:rsidRPr="009B716E" w:rsidRDefault="004F5EB3" w:rsidP="00ED1367">
            <w:pPr>
              <w:ind w:left="360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</w:tr>
      <w:tr w:rsidR="004F5EB3" w:rsidRPr="009B716E" w:rsidTr="00ED1367">
        <w:tc>
          <w:tcPr>
            <w:tcW w:w="2631" w:type="dxa"/>
          </w:tcPr>
          <w:p w:rsidR="004F5EB3" w:rsidRPr="009B716E" w:rsidRDefault="004F5EB3" w:rsidP="00ED1367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</w:pPr>
            <w:r w:rsidRPr="009B716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  <w:t>Managing Resources</w:t>
            </w:r>
          </w:p>
        </w:tc>
        <w:tc>
          <w:tcPr>
            <w:tcW w:w="3856" w:type="dxa"/>
          </w:tcPr>
          <w:p w:rsidR="004F5EB3" w:rsidRPr="009B716E" w:rsidRDefault="004F5EB3" w:rsidP="00ED1367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9B716E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Ability to undertake financial planning and management  of the  Subject Area budget </w:t>
            </w:r>
          </w:p>
          <w:p w:rsidR="004F5EB3" w:rsidRPr="009B716E" w:rsidRDefault="004F5EB3" w:rsidP="00ED1367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9B716E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Ability to manage and organise the  Subject Area environment and resources effectively and efficiently to ensure they meet the needs of the curriculum and health and safety regulations</w:t>
            </w:r>
          </w:p>
          <w:p w:rsidR="004F5EB3" w:rsidRPr="009B716E" w:rsidRDefault="004F5EB3" w:rsidP="00ED1367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9B716E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Ability to use a range of technologies to manage the Subject Area and to promote effective teaching, learning and assessment</w:t>
            </w:r>
          </w:p>
          <w:p w:rsidR="004F5EB3" w:rsidRPr="009B716E" w:rsidRDefault="004F5EB3" w:rsidP="00ED1367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9B716E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Ability to work collaboratively with others</w:t>
            </w:r>
          </w:p>
        </w:tc>
        <w:tc>
          <w:tcPr>
            <w:tcW w:w="2375" w:type="dxa"/>
          </w:tcPr>
          <w:p w:rsidR="004F5EB3" w:rsidRPr="009B716E" w:rsidRDefault="004F5EB3" w:rsidP="00ED1367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</w:tr>
    </w:tbl>
    <w:p w:rsidR="004F5EB3" w:rsidRPr="009B716E" w:rsidRDefault="004F5EB3" w:rsidP="004F5EB3">
      <w:pPr>
        <w:jc w:val="center"/>
        <w:rPr>
          <w:rFonts w:asciiTheme="minorHAnsi" w:hAnsiTheme="minorHAnsi" w:cstheme="minorHAnsi"/>
          <w:b/>
          <w:bCs/>
          <w:sz w:val="22"/>
          <w:szCs w:val="22"/>
          <w:lang w:val="en-GB"/>
        </w:rPr>
      </w:pPr>
    </w:p>
    <w:p w:rsidR="00DA5063" w:rsidRPr="009B716E" w:rsidRDefault="00DA5063">
      <w:pPr>
        <w:rPr>
          <w:rFonts w:asciiTheme="minorHAnsi" w:hAnsiTheme="minorHAnsi" w:cstheme="minorHAnsi"/>
          <w:sz w:val="22"/>
          <w:szCs w:val="22"/>
          <w:lang w:val="en-GB"/>
        </w:rPr>
      </w:pPr>
    </w:p>
    <w:sectPr w:rsidR="00DA5063" w:rsidRPr="009B716E" w:rsidSect="00934345">
      <w:footerReference w:type="even" r:id="rId7"/>
      <w:footerReference w:type="default" r:id="rId8"/>
      <w:pgSz w:w="12240" w:h="15840"/>
      <w:pgMar w:top="1440" w:right="1797" w:bottom="1440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784C" w:rsidRDefault="0091784C" w:rsidP="0091784C">
      <w:r>
        <w:separator/>
      </w:r>
    </w:p>
  </w:endnote>
  <w:endnote w:type="continuationSeparator" w:id="0">
    <w:p w:rsidR="0091784C" w:rsidRDefault="0091784C" w:rsidP="009178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4345" w:rsidRDefault="0091784C" w:rsidP="00407D4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4F5EB3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34345" w:rsidRDefault="00A12B0A" w:rsidP="0093434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4345" w:rsidRPr="00934345" w:rsidRDefault="0091784C" w:rsidP="00407D4F">
    <w:pPr>
      <w:pStyle w:val="Footer"/>
      <w:framePr w:wrap="around" w:vAnchor="text" w:hAnchor="margin" w:xAlign="right" w:y="1"/>
      <w:rPr>
        <w:rStyle w:val="PageNumber"/>
        <w:rFonts w:ascii="Arial" w:hAnsi="Arial" w:cs="Arial"/>
        <w:sz w:val="22"/>
        <w:szCs w:val="22"/>
      </w:rPr>
    </w:pPr>
    <w:r w:rsidRPr="00934345">
      <w:rPr>
        <w:rStyle w:val="PageNumber"/>
        <w:rFonts w:ascii="Arial" w:hAnsi="Arial" w:cs="Arial"/>
        <w:sz w:val="22"/>
        <w:szCs w:val="22"/>
      </w:rPr>
      <w:fldChar w:fldCharType="begin"/>
    </w:r>
    <w:r w:rsidR="004F5EB3" w:rsidRPr="00934345">
      <w:rPr>
        <w:rStyle w:val="PageNumber"/>
        <w:rFonts w:ascii="Arial" w:hAnsi="Arial" w:cs="Arial"/>
        <w:sz w:val="22"/>
        <w:szCs w:val="22"/>
      </w:rPr>
      <w:instrText xml:space="preserve">PAGE  </w:instrText>
    </w:r>
    <w:r w:rsidRPr="00934345">
      <w:rPr>
        <w:rStyle w:val="PageNumber"/>
        <w:rFonts w:ascii="Arial" w:hAnsi="Arial" w:cs="Arial"/>
        <w:sz w:val="22"/>
        <w:szCs w:val="22"/>
      </w:rPr>
      <w:fldChar w:fldCharType="separate"/>
    </w:r>
    <w:r w:rsidR="00A12B0A">
      <w:rPr>
        <w:rStyle w:val="PageNumber"/>
        <w:rFonts w:ascii="Arial" w:hAnsi="Arial" w:cs="Arial"/>
        <w:noProof/>
        <w:sz w:val="22"/>
        <w:szCs w:val="22"/>
      </w:rPr>
      <w:t>1</w:t>
    </w:r>
    <w:r w:rsidRPr="00934345">
      <w:rPr>
        <w:rStyle w:val="PageNumber"/>
        <w:rFonts w:ascii="Arial" w:hAnsi="Arial" w:cs="Arial"/>
        <w:sz w:val="22"/>
        <w:szCs w:val="22"/>
      </w:rPr>
      <w:fldChar w:fldCharType="end"/>
    </w:r>
  </w:p>
  <w:p w:rsidR="00934345" w:rsidRDefault="00A12B0A" w:rsidP="00934345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784C" w:rsidRDefault="0091784C" w:rsidP="0091784C">
      <w:r>
        <w:separator/>
      </w:r>
    </w:p>
  </w:footnote>
  <w:footnote w:type="continuationSeparator" w:id="0">
    <w:p w:rsidR="0091784C" w:rsidRDefault="0091784C" w:rsidP="009178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812B1"/>
    <w:multiLevelType w:val="hybridMultilevel"/>
    <w:tmpl w:val="B5065DA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257EE2"/>
    <w:multiLevelType w:val="hybridMultilevel"/>
    <w:tmpl w:val="3246092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8047A2"/>
    <w:multiLevelType w:val="hybridMultilevel"/>
    <w:tmpl w:val="91C832F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757C60"/>
    <w:multiLevelType w:val="hybridMultilevel"/>
    <w:tmpl w:val="970E61F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2069D8"/>
    <w:multiLevelType w:val="hybridMultilevel"/>
    <w:tmpl w:val="5B26144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772B32"/>
    <w:multiLevelType w:val="hybridMultilevel"/>
    <w:tmpl w:val="AC14034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EB3"/>
    <w:rsid w:val="004F5EB3"/>
    <w:rsid w:val="0091784C"/>
    <w:rsid w:val="009B716E"/>
    <w:rsid w:val="00A12B0A"/>
    <w:rsid w:val="00C065CB"/>
    <w:rsid w:val="00DA5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6BD372"/>
  <w15:docId w15:val="{99F9EC16-0FD4-4CB8-ABA3-656C74225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5E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4F5EB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4F5EB3"/>
    <w:rPr>
      <w:rFonts w:ascii="Times New Roman" w:eastAsia="Times New Roman" w:hAnsi="Times New Roman" w:cs="Times New Roman"/>
      <w:sz w:val="24"/>
      <w:szCs w:val="24"/>
      <w:lang w:val="en-US" w:bidi="ar-SA"/>
    </w:rPr>
  </w:style>
  <w:style w:type="character" w:styleId="PageNumber">
    <w:name w:val="page number"/>
    <w:basedOn w:val="DefaultParagraphFont"/>
    <w:rsid w:val="004F5EB3"/>
  </w:style>
  <w:style w:type="paragraph" w:styleId="ListParagraph">
    <w:name w:val="List Paragraph"/>
    <w:basedOn w:val="Normal"/>
    <w:uiPriority w:val="34"/>
    <w:qFormat/>
    <w:rsid w:val="004F5E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450</Words>
  <Characters>2569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Hasmonean High School</Company>
  <LinksUpToDate>false</LinksUpToDate>
  <CharactersWithSpaces>3013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jng</dc:creator>
  <cp:lastModifiedBy>Joanne Grant</cp:lastModifiedBy>
  <cp:revision>2</cp:revision>
  <dcterms:created xsi:type="dcterms:W3CDTF">2024-05-09T18:51:00Z</dcterms:created>
  <dcterms:modified xsi:type="dcterms:W3CDTF">2024-05-09T18:51:00Z</dcterms:modified>
</cp:coreProperties>
</file>