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9EC2" w14:textId="77777777" w:rsidR="00FC233D" w:rsidRPr="00B879CD" w:rsidRDefault="00FC233D">
      <w:pPr>
        <w:jc w:val="center"/>
        <w:rPr>
          <w:rFonts w:asciiTheme="minorHAnsi" w:hAnsiTheme="minorHAnsi" w:cstheme="minorHAnsi"/>
          <w:sz w:val="22"/>
          <w:szCs w:val="22"/>
        </w:rPr>
      </w:pPr>
    </w:p>
    <w:p w14:paraId="6BFE9EC3" w14:textId="7F7CC108" w:rsidR="00B879CD" w:rsidRDefault="004135EC" w:rsidP="0095709C">
      <w:pPr>
        <w:jc w:val="center"/>
        <w:rPr>
          <w:rFonts w:ascii="Calibri" w:hAnsi="Calibri" w:cs="Calibri"/>
          <w:b/>
        </w:rPr>
      </w:pPr>
      <w:r>
        <w:rPr>
          <w:rFonts w:ascii="Calibri" w:hAnsi="Calibri" w:cs="Calibri"/>
          <w:b/>
        </w:rPr>
        <w:t>2</w:t>
      </w:r>
      <w:r w:rsidRPr="004135EC">
        <w:rPr>
          <w:rFonts w:ascii="Calibri" w:hAnsi="Calibri" w:cs="Calibri"/>
          <w:b/>
          <w:vertAlign w:val="superscript"/>
        </w:rPr>
        <w:t>nd</w:t>
      </w:r>
      <w:r>
        <w:rPr>
          <w:rFonts w:ascii="Calibri" w:hAnsi="Calibri" w:cs="Calibri"/>
          <w:b/>
        </w:rPr>
        <w:t xml:space="preserve"> In Humanities</w:t>
      </w:r>
      <w:r w:rsidR="00D55922">
        <w:rPr>
          <w:rFonts w:ascii="Calibri" w:hAnsi="Calibri" w:cs="Calibri"/>
          <w:b/>
        </w:rPr>
        <w:t xml:space="preserve"> (Geography)</w:t>
      </w:r>
    </w:p>
    <w:p w14:paraId="24B7A3D7" w14:textId="77777777" w:rsidR="00E925E9" w:rsidRPr="0095709C" w:rsidRDefault="00E925E9" w:rsidP="0095709C">
      <w:pPr>
        <w:jc w:val="center"/>
        <w:rPr>
          <w:rFonts w:ascii="Calibri" w:hAnsi="Calibri" w:cs="Calibri"/>
          <w:b/>
        </w:rPr>
      </w:pPr>
    </w:p>
    <w:p w14:paraId="6BFE9EC4" w14:textId="77777777"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 xml:space="preserve">Responsible to: </w:t>
      </w:r>
      <w:r w:rsidRPr="00D55922">
        <w:rPr>
          <w:rFonts w:asciiTheme="minorHAnsi" w:hAnsiTheme="minorHAnsi" w:cstheme="minorHAnsi"/>
          <w:bCs/>
        </w:rPr>
        <w:t>Subject Leader</w:t>
      </w:r>
    </w:p>
    <w:p w14:paraId="2B184CF4" w14:textId="341267AB" w:rsidR="00CA3705" w:rsidRPr="00CA3705" w:rsidRDefault="00CA3705" w:rsidP="00CA3705">
      <w:pPr>
        <w:jc w:val="both"/>
        <w:rPr>
          <w:rFonts w:asciiTheme="minorHAnsi" w:hAnsiTheme="minorHAnsi" w:cstheme="minorHAnsi"/>
          <w:b/>
        </w:rPr>
      </w:pPr>
      <w:r w:rsidRPr="00CA3705">
        <w:rPr>
          <w:rFonts w:asciiTheme="minorHAnsi" w:hAnsiTheme="minorHAnsi" w:cstheme="minorHAnsi"/>
          <w:b/>
        </w:rPr>
        <w:t xml:space="preserve">Reporting to </w:t>
      </w:r>
      <w:r w:rsidR="00087195">
        <w:rPr>
          <w:rFonts w:asciiTheme="minorHAnsi" w:hAnsiTheme="minorHAnsi" w:cstheme="minorHAnsi"/>
          <w:b/>
        </w:rPr>
        <w:t xml:space="preserve">the </w:t>
      </w:r>
      <w:r w:rsidRPr="00CA3705">
        <w:rPr>
          <w:rFonts w:asciiTheme="minorHAnsi" w:hAnsiTheme="minorHAnsi" w:cstheme="minorHAnsi"/>
          <w:b/>
        </w:rPr>
        <w:t>Assistant Principal</w:t>
      </w:r>
    </w:p>
    <w:p w14:paraId="495B03C0" w14:textId="5208D8EE" w:rsidR="00CA3705" w:rsidRPr="00CA3705" w:rsidRDefault="00CA3705" w:rsidP="00CA3705">
      <w:pPr>
        <w:jc w:val="both"/>
        <w:rPr>
          <w:rFonts w:asciiTheme="minorHAnsi" w:hAnsiTheme="minorHAnsi" w:cstheme="minorHAnsi"/>
          <w:b/>
        </w:rPr>
      </w:pPr>
    </w:p>
    <w:p w14:paraId="43ABB670" w14:textId="77777777" w:rsidR="00CA3705" w:rsidRPr="00CA3705" w:rsidRDefault="00CA3705" w:rsidP="00CA3705">
      <w:pPr>
        <w:jc w:val="both"/>
        <w:rPr>
          <w:rFonts w:asciiTheme="minorHAnsi" w:hAnsiTheme="minorHAnsi" w:cstheme="minorHAnsi"/>
          <w:b/>
        </w:rPr>
      </w:pPr>
    </w:p>
    <w:p w14:paraId="2D82D0CA" w14:textId="77777777" w:rsidR="00CA3705" w:rsidRPr="00CA3705" w:rsidRDefault="00CA3705" w:rsidP="00CA3705">
      <w:pPr>
        <w:jc w:val="both"/>
        <w:rPr>
          <w:rFonts w:asciiTheme="minorHAnsi" w:hAnsiTheme="minorHAnsi" w:cstheme="minorHAnsi"/>
          <w:b/>
        </w:rPr>
      </w:pPr>
      <w:r w:rsidRPr="00CA3705">
        <w:rPr>
          <w:rFonts w:asciiTheme="minorHAnsi" w:hAnsiTheme="minorHAnsi" w:cstheme="minorHAnsi"/>
          <w:b/>
        </w:rPr>
        <w:t>Purpose of Role</w:t>
      </w:r>
    </w:p>
    <w:p w14:paraId="0E9090A8" w14:textId="4920A03F" w:rsidR="00CA3705" w:rsidRPr="00D55922" w:rsidRDefault="00CA3705" w:rsidP="002E6421">
      <w:pPr>
        <w:pStyle w:val="ListParagraph"/>
        <w:numPr>
          <w:ilvl w:val="0"/>
          <w:numId w:val="13"/>
        </w:numPr>
        <w:jc w:val="both"/>
        <w:rPr>
          <w:rFonts w:asciiTheme="minorHAnsi" w:hAnsiTheme="minorHAnsi" w:cstheme="minorHAnsi"/>
          <w:bCs/>
        </w:rPr>
      </w:pPr>
      <w:r w:rsidRPr="00D55922">
        <w:rPr>
          <w:rFonts w:asciiTheme="minorHAnsi" w:hAnsiTheme="minorHAnsi" w:cstheme="minorHAnsi"/>
          <w:bCs/>
        </w:rPr>
        <w:t xml:space="preserve">To support the Head of </w:t>
      </w:r>
      <w:r w:rsidR="00D55922">
        <w:rPr>
          <w:rFonts w:asciiTheme="minorHAnsi" w:hAnsiTheme="minorHAnsi" w:cstheme="minorHAnsi"/>
          <w:bCs/>
        </w:rPr>
        <w:t>Humanities</w:t>
      </w:r>
      <w:r w:rsidRPr="00D55922">
        <w:rPr>
          <w:rFonts w:asciiTheme="minorHAnsi" w:hAnsiTheme="minorHAnsi" w:cstheme="minorHAnsi"/>
          <w:bCs/>
        </w:rPr>
        <w:t xml:space="preserve"> in leading, developing and directing the work of the faculty such that all students make at least the expected progress and staff feel a sense of achievement and success, having responsibility for one particular curriculum area or Key Stage.</w:t>
      </w:r>
    </w:p>
    <w:p w14:paraId="5B0A2424" w14:textId="12F1C96A" w:rsidR="00CA3705" w:rsidRPr="00D55922" w:rsidRDefault="00CA3705" w:rsidP="002E6421">
      <w:pPr>
        <w:pStyle w:val="ListParagraph"/>
        <w:numPr>
          <w:ilvl w:val="0"/>
          <w:numId w:val="13"/>
        </w:numPr>
        <w:jc w:val="both"/>
        <w:rPr>
          <w:rFonts w:asciiTheme="minorHAnsi" w:hAnsiTheme="minorHAnsi" w:cstheme="minorHAnsi"/>
          <w:bCs/>
        </w:rPr>
      </w:pPr>
      <w:r w:rsidRPr="00D55922">
        <w:rPr>
          <w:rFonts w:asciiTheme="minorHAnsi" w:hAnsiTheme="minorHAnsi" w:cstheme="minorHAnsi"/>
          <w:bCs/>
        </w:rPr>
        <w:t>To contribute at all times to the ethos, well-being and further development of the Academy.</w:t>
      </w:r>
    </w:p>
    <w:p w14:paraId="2F19723D" w14:textId="490527B3" w:rsidR="00CA3705" w:rsidRPr="00D55922" w:rsidRDefault="00CA3705" w:rsidP="002E6421">
      <w:pPr>
        <w:pStyle w:val="ListParagraph"/>
        <w:numPr>
          <w:ilvl w:val="0"/>
          <w:numId w:val="13"/>
        </w:numPr>
        <w:jc w:val="both"/>
        <w:rPr>
          <w:rFonts w:asciiTheme="minorHAnsi" w:hAnsiTheme="minorHAnsi" w:cstheme="minorHAnsi"/>
          <w:bCs/>
        </w:rPr>
      </w:pPr>
      <w:r w:rsidRPr="00D55922">
        <w:rPr>
          <w:rFonts w:asciiTheme="minorHAnsi" w:hAnsiTheme="minorHAnsi" w:cstheme="minorHAnsi"/>
          <w:bCs/>
        </w:rPr>
        <w:t>Engage with all stakeholders</w:t>
      </w:r>
      <w:r w:rsidR="007A370E">
        <w:rPr>
          <w:rFonts w:asciiTheme="minorHAnsi" w:hAnsiTheme="minorHAnsi" w:cstheme="minorHAnsi"/>
          <w:bCs/>
        </w:rPr>
        <w:t>,</w:t>
      </w:r>
      <w:r w:rsidRPr="00D55922">
        <w:rPr>
          <w:rFonts w:asciiTheme="minorHAnsi" w:hAnsiTheme="minorHAnsi" w:cstheme="minorHAnsi"/>
          <w:bCs/>
        </w:rPr>
        <w:t xml:space="preserve"> including parents</w:t>
      </w:r>
      <w:r w:rsidR="007A370E">
        <w:rPr>
          <w:rFonts w:asciiTheme="minorHAnsi" w:hAnsiTheme="minorHAnsi" w:cstheme="minorHAnsi"/>
          <w:bCs/>
        </w:rPr>
        <w:t>,</w:t>
      </w:r>
      <w:r w:rsidRPr="00D55922">
        <w:rPr>
          <w:rFonts w:asciiTheme="minorHAnsi" w:hAnsiTheme="minorHAnsi" w:cstheme="minorHAnsi"/>
          <w:bCs/>
        </w:rPr>
        <w:t xml:space="preserve"> to ensure good outcomes for all learners.</w:t>
      </w:r>
    </w:p>
    <w:p w14:paraId="7E405CFB" w14:textId="77777777" w:rsidR="00CA3705" w:rsidRPr="00CA3705" w:rsidRDefault="00CA3705" w:rsidP="00CA3705">
      <w:pPr>
        <w:jc w:val="both"/>
        <w:rPr>
          <w:rFonts w:asciiTheme="minorHAnsi" w:hAnsiTheme="minorHAnsi" w:cstheme="minorHAnsi"/>
          <w:b/>
        </w:rPr>
      </w:pPr>
    </w:p>
    <w:p w14:paraId="063C0CB0" w14:textId="77777777" w:rsidR="00CA3705" w:rsidRPr="007A370E" w:rsidRDefault="00CA3705" w:rsidP="007A370E">
      <w:pPr>
        <w:jc w:val="both"/>
        <w:rPr>
          <w:rFonts w:asciiTheme="minorHAnsi" w:hAnsiTheme="minorHAnsi" w:cstheme="minorHAnsi"/>
          <w:b/>
        </w:rPr>
      </w:pPr>
      <w:r w:rsidRPr="007A370E">
        <w:rPr>
          <w:rFonts w:asciiTheme="minorHAnsi" w:hAnsiTheme="minorHAnsi" w:cstheme="minorHAnsi"/>
          <w:b/>
        </w:rPr>
        <w:t>Academy Improvement</w:t>
      </w:r>
    </w:p>
    <w:p w14:paraId="48BF6705" w14:textId="43244E14"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 xml:space="preserve">Contribute to discussions about priorities within the </w:t>
      </w:r>
      <w:proofErr w:type="gramStart"/>
      <w:r w:rsidRPr="007A370E">
        <w:rPr>
          <w:rFonts w:asciiTheme="minorHAnsi" w:hAnsiTheme="minorHAnsi" w:cstheme="minorHAnsi"/>
          <w:bCs/>
        </w:rPr>
        <w:t>Facu</w:t>
      </w:r>
      <w:r w:rsidR="007A370E" w:rsidRPr="007A370E">
        <w:rPr>
          <w:rFonts w:asciiTheme="minorHAnsi" w:hAnsiTheme="minorHAnsi" w:cstheme="minorHAnsi"/>
          <w:bCs/>
        </w:rPr>
        <w:t>lty</w:t>
      </w:r>
      <w:proofErr w:type="gramEnd"/>
      <w:r w:rsidRPr="007A370E">
        <w:rPr>
          <w:rFonts w:asciiTheme="minorHAnsi" w:hAnsiTheme="minorHAnsi" w:cstheme="minorHAnsi"/>
          <w:bCs/>
        </w:rPr>
        <w:t>, leading on one curriculum area or Key Stage.</w:t>
      </w:r>
    </w:p>
    <w:p w14:paraId="71E015A9" w14:textId="606A63DB"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Contribute to the annual rolling Faculty Improvement Plan, setting targets that relate to Whole Academy priorities, including targets for raising attainment.</w:t>
      </w:r>
    </w:p>
    <w:p w14:paraId="3CABF559" w14:textId="29F1464B"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Support the Head of Faculty in the review, construction and resourcing of the curriculum, taking responsibility for one particular curriculum area or Key Stage.</w:t>
      </w:r>
    </w:p>
    <w:p w14:paraId="2BF02209" w14:textId="4A38C7CC"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Liaise with other Heads of Faculty, middle leaders and teachers to share and collaborate in approaches that will support success in your own area.</w:t>
      </w:r>
    </w:p>
    <w:p w14:paraId="365690C8" w14:textId="24973396"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 xml:space="preserve">Along with the Head of Faculty, ensure that Academy policies are put into practice both in the </w:t>
      </w:r>
      <w:proofErr w:type="gramStart"/>
      <w:r w:rsidRPr="007A370E">
        <w:rPr>
          <w:rFonts w:asciiTheme="minorHAnsi" w:hAnsiTheme="minorHAnsi" w:cstheme="minorHAnsi"/>
          <w:bCs/>
        </w:rPr>
        <w:t>Faculty</w:t>
      </w:r>
      <w:proofErr w:type="gramEnd"/>
      <w:r w:rsidRPr="007A370E">
        <w:rPr>
          <w:rFonts w:asciiTheme="minorHAnsi" w:hAnsiTheme="minorHAnsi" w:cstheme="minorHAnsi"/>
          <w:bCs/>
        </w:rPr>
        <w:t xml:space="preserve"> and around the Academy. This specifically includes monitoring behaviour in classes within the </w:t>
      </w:r>
      <w:proofErr w:type="gramStart"/>
      <w:r w:rsidRPr="007A370E">
        <w:rPr>
          <w:rFonts w:asciiTheme="minorHAnsi" w:hAnsiTheme="minorHAnsi" w:cstheme="minorHAnsi"/>
          <w:bCs/>
        </w:rPr>
        <w:t>Faculty</w:t>
      </w:r>
      <w:proofErr w:type="gramEnd"/>
      <w:r w:rsidRPr="007A370E">
        <w:rPr>
          <w:rFonts w:asciiTheme="minorHAnsi" w:hAnsiTheme="minorHAnsi" w:cstheme="minorHAnsi"/>
          <w:bCs/>
        </w:rPr>
        <w:t xml:space="preserve"> and using the agreed whole Academy strategies to help </w:t>
      </w:r>
      <w:r w:rsidR="00087195">
        <w:rPr>
          <w:rFonts w:asciiTheme="minorHAnsi" w:hAnsiTheme="minorHAnsi" w:cstheme="minorHAnsi"/>
          <w:bCs/>
        </w:rPr>
        <w:t xml:space="preserve">the </w:t>
      </w:r>
      <w:r w:rsidRPr="007A370E">
        <w:rPr>
          <w:rFonts w:asciiTheme="minorHAnsi" w:hAnsiTheme="minorHAnsi" w:cstheme="minorHAnsi"/>
          <w:bCs/>
        </w:rPr>
        <w:t>management of behaviour in the Faculty.</w:t>
      </w:r>
    </w:p>
    <w:p w14:paraId="31FD1682" w14:textId="21CFE6A0"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 xml:space="preserve">Monitor and drive intervention to support </w:t>
      </w:r>
      <w:r w:rsidR="00087195">
        <w:rPr>
          <w:rFonts w:asciiTheme="minorHAnsi" w:hAnsiTheme="minorHAnsi" w:cstheme="minorHAnsi"/>
          <w:bCs/>
        </w:rPr>
        <w:t xml:space="preserve">the </w:t>
      </w:r>
      <w:r w:rsidRPr="007A370E">
        <w:rPr>
          <w:rFonts w:asciiTheme="minorHAnsi" w:hAnsiTheme="minorHAnsi" w:cstheme="minorHAnsi"/>
          <w:bCs/>
        </w:rPr>
        <w:t>attainment of vulnerable groups in an area of the curriculum or Key Stage.</w:t>
      </w:r>
    </w:p>
    <w:p w14:paraId="55554880" w14:textId="6682396F"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Contribute to the improvement in teaching.</w:t>
      </w:r>
    </w:p>
    <w:p w14:paraId="43CB3715" w14:textId="17ADEA68"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Support the Head of Faculty in identifying and providing for staff training and development needs to impact on student outcomes.</w:t>
      </w:r>
    </w:p>
    <w:p w14:paraId="660CFFA3" w14:textId="6397356D"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Act as the appraisal leader for support staff as per the support staff appraisal structure.</w:t>
      </w:r>
    </w:p>
    <w:p w14:paraId="1BB7F658" w14:textId="1C2A9B3A" w:rsidR="00CA3705" w:rsidRPr="00CA3705" w:rsidRDefault="00CA3705" w:rsidP="002E6421">
      <w:pPr>
        <w:ind w:firstLine="60"/>
        <w:jc w:val="both"/>
        <w:rPr>
          <w:rFonts w:asciiTheme="minorHAnsi" w:hAnsiTheme="minorHAnsi" w:cstheme="minorHAnsi"/>
          <w:b/>
        </w:rPr>
      </w:pPr>
    </w:p>
    <w:p w14:paraId="7B72578C" w14:textId="77777777" w:rsidR="00CA3705" w:rsidRPr="007A370E" w:rsidRDefault="00CA3705" w:rsidP="007A370E">
      <w:pPr>
        <w:jc w:val="both"/>
        <w:rPr>
          <w:rFonts w:asciiTheme="minorHAnsi" w:hAnsiTheme="minorHAnsi" w:cstheme="minorHAnsi"/>
          <w:b/>
        </w:rPr>
      </w:pPr>
      <w:r w:rsidRPr="007A370E">
        <w:rPr>
          <w:rFonts w:asciiTheme="minorHAnsi" w:hAnsiTheme="minorHAnsi" w:cstheme="minorHAnsi"/>
          <w:b/>
        </w:rPr>
        <w:t>Monitoring Teaching and Learning</w:t>
      </w:r>
    </w:p>
    <w:p w14:paraId="6C957DEF" w14:textId="1D7585D3"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 xml:space="preserve">Along with the Head of Faculty, analyse and interpret data on students' attainment in </w:t>
      </w:r>
      <w:r w:rsidR="002F2890">
        <w:rPr>
          <w:rFonts w:asciiTheme="minorHAnsi" w:hAnsiTheme="minorHAnsi" w:cstheme="minorHAnsi"/>
          <w:bCs/>
        </w:rPr>
        <w:t xml:space="preserve">the </w:t>
      </w:r>
      <w:proofErr w:type="gramStart"/>
      <w:r w:rsidRPr="007A370E">
        <w:rPr>
          <w:rFonts w:asciiTheme="minorHAnsi" w:hAnsiTheme="minorHAnsi" w:cstheme="minorHAnsi"/>
          <w:bCs/>
        </w:rPr>
        <w:t>Faculty</w:t>
      </w:r>
      <w:proofErr w:type="gramEnd"/>
      <w:r w:rsidRPr="007A370E">
        <w:rPr>
          <w:rFonts w:asciiTheme="minorHAnsi" w:hAnsiTheme="minorHAnsi" w:cstheme="minorHAnsi"/>
          <w:bCs/>
        </w:rPr>
        <w:t>,</w:t>
      </w:r>
    </w:p>
    <w:p w14:paraId="3E0D1F34" w14:textId="77777777"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with particular regard to one area of the curriculum or Key Stage.</w:t>
      </w:r>
    </w:p>
    <w:p w14:paraId="1872DE97" w14:textId="7F9D6FA0"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Review with teachers their assessments of progress for classes, identified groups and individuals.</w:t>
      </w:r>
    </w:p>
    <w:p w14:paraId="09D21263" w14:textId="5583E6DF"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Contribute to the development and implementation of curriculum enhancement activities</w:t>
      </w:r>
      <w:r w:rsidR="002F2890">
        <w:rPr>
          <w:rFonts w:asciiTheme="minorHAnsi" w:hAnsiTheme="minorHAnsi" w:cstheme="minorHAnsi"/>
          <w:bCs/>
        </w:rPr>
        <w:t>,</w:t>
      </w:r>
      <w:r w:rsidRPr="007A370E">
        <w:rPr>
          <w:rFonts w:asciiTheme="minorHAnsi" w:hAnsiTheme="minorHAnsi" w:cstheme="minorHAnsi"/>
          <w:bCs/>
        </w:rPr>
        <w:t xml:space="preserve"> </w:t>
      </w:r>
      <w:proofErr w:type="gramStart"/>
      <w:r w:rsidRPr="007A370E">
        <w:rPr>
          <w:rFonts w:asciiTheme="minorHAnsi" w:hAnsiTheme="minorHAnsi" w:cstheme="minorHAnsi"/>
          <w:bCs/>
        </w:rPr>
        <w:t>e.g.</w:t>
      </w:r>
      <w:proofErr w:type="gramEnd"/>
      <w:r w:rsidRPr="007A370E">
        <w:rPr>
          <w:rFonts w:asciiTheme="minorHAnsi" w:hAnsiTheme="minorHAnsi" w:cstheme="minorHAnsi"/>
          <w:bCs/>
        </w:rPr>
        <w:t xml:space="preserve"> Curriculum Days.</w:t>
      </w:r>
    </w:p>
    <w:p w14:paraId="5B181709" w14:textId="4E07F1B1" w:rsidR="00CA3705" w:rsidRPr="007A370E" w:rsidRDefault="00CA3705" w:rsidP="002E6421">
      <w:pPr>
        <w:pStyle w:val="ListParagraph"/>
        <w:numPr>
          <w:ilvl w:val="0"/>
          <w:numId w:val="13"/>
        </w:numPr>
        <w:jc w:val="both"/>
        <w:rPr>
          <w:rFonts w:asciiTheme="minorHAnsi" w:hAnsiTheme="minorHAnsi" w:cstheme="minorHAnsi"/>
          <w:bCs/>
        </w:rPr>
      </w:pPr>
      <w:r w:rsidRPr="007A370E">
        <w:rPr>
          <w:rFonts w:asciiTheme="minorHAnsi" w:hAnsiTheme="minorHAnsi" w:cstheme="minorHAnsi"/>
          <w:bCs/>
        </w:rPr>
        <w:t xml:space="preserve">Along with the Head of </w:t>
      </w:r>
      <w:r w:rsidR="00087195">
        <w:rPr>
          <w:rFonts w:asciiTheme="minorHAnsi" w:hAnsiTheme="minorHAnsi" w:cstheme="minorHAnsi"/>
          <w:bCs/>
        </w:rPr>
        <w:t>Department,</w:t>
      </w:r>
      <w:r w:rsidRPr="007A370E">
        <w:rPr>
          <w:rFonts w:asciiTheme="minorHAnsi" w:hAnsiTheme="minorHAnsi" w:cstheme="minorHAnsi"/>
          <w:bCs/>
        </w:rPr>
        <w:t xml:space="preserve"> monitor the progress and attitudes of students within the </w:t>
      </w:r>
      <w:proofErr w:type="gramStart"/>
      <w:r w:rsidRPr="007A370E">
        <w:rPr>
          <w:rFonts w:asciiTheme="minorHAnsi" w:hAnsiTheme="minorHAnsi" w:cstheme="minorHAnsi"/>
          <w:bCs/>
        </w:rPr>
        <w:t>Faculty</w:t>
      </w:r>
      <w:proofErr w:type="gramEnd"/>
      <w:r w:rsidRPr="007A370E">
        <w:rPr>
          <w:rFonts w:asciiTheme="minorHAnsi" w:hAnsiTheme="minorHAnsi" w:cstheme="minorHAnsi"/>
          <w:bCs/>
        </w:rPr>
        <w:t>, using both Academy and Faculty systems, and provide information to Senior Staff as required</w:t>
      </w:r>
    </w:p>
    <w:p w14:paraId="3E78B525" w14:textId="77777777" w:rsidR="00BD45DB" w:rsidRDefault="00BD45DB" w:rsidP="00BD45DB">
      <w:pPr>
        <w:pStyle w:val="ListParagraph"/>
        <w:ind w:left="1080"/>
        <w:jc w:val="both"/>
        <w:rPr>
          <w:rFonts w:asciiTheme="minorHAnsi" w:hAnsiTheme="minorHAnsi" w:cstheme="minorHAnsi"/>
          <w:bCs/>
        </w:rPr>
      </w:pPr>
    </w:p>
    <w:p w14:paraId="5E6E14D9" w14:textId="77777777" w:rsidR="00BD45DB" w:rsidRPr="00BD45DB" w:rsidRDefault="00BD45DB" w:rsidP="00BD45DB">
      <w:pPr>
        <w:ind w:left="360"/>
        <w:jc w:val="both"/>
        <w:rPr>
          <w:rFonts w:asciiTheme="minorHAnsi" w:hAnsiTheme="minorHAnsi" w:cstheme="minorHAnsi"/>
          <w:bCs/>
        </w:rPr>
      </w:pPr>
    </w:p>
    <w:p w14:paraId="4638A184" w14:textId="37CA1400"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Liaise with the Exams Officer to ensure accurate and timely entries of students for external assessments, having responsibility for one curriculum area or Key Stage.</w:t>
      </w:r>
    </w:p>
    <w:p w14:paraId="0599185A" w14:textId="0886E101"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Be responsible for the robustness of coursework procedures of one curriculum area or Key Stage within the Faculty.</w:t>
      </w:r>
    </w:p>
    <w:p w14:paraId="5D47EE8A" w14:textId="541EACF8"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Along with the Head of Faculty</w:t>
      </w:r>
      <w:r w:rsidR="00087195">
        <w:rPr>
          <w:rFonts w:asciiTheme="minorHAnsi" w:hAnsiTheme="minorHAnsi" w:cstheme="minorHAnsi"/>
          <w:bCs/>
        </w:rPr>
        <w:t>,</w:t>
      </w:r>
      <w:r w:rsidRPr="00087195">
        <w:rPr>
          <w:rFonts w:asciiTheme="minorHAnsi" w:hAnsiTheme="minorHAnsi" w:cstheme="minorHAnsi"/>
          <w:bCs/>
        </w:rPr>
        <w:t xml:space="preserve"> evaluate schemes of work to ensure that they focus on consistent and effective teaching and learning.</w:t>
      </w:r>
    </w:p>
    <w:p w14:paraId="2B9706AA" w14:textId="1F39C138"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Observe teaching and feed back to colleagues.</w:t>
      </w:r>
    </w:p>
    <w:p w14:paraId="5BE77C20" w14:textId="1FB352EA"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Review teachers' planning in one curriculum area or Key Stage.</w:t>
      </w:r>
    </w:p>
    <w:p w14:paraId="5A91C5B2" w14:textId="3E11C009"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 xml:space="preserve">Support the Head of Faculty in the oversight of the </w:t>
      </w:r>
      <w:proofErr w:type="gramStart"/>
      <w:r w:rsidRPr="00087195">
        <w:rPr>
          <w:rFonts w:asciiTheme="minorHAnsi" w:hAnsiTheme="minorHAnsi" w:cstheme="minorHAnsi"/>
          <w:bCs/>
        </w:rPr>
        <w:t>Faculty</w:t>
      </w:r>
      <w:proofErr w:type="gramEnd"/>
      <w:r w:rsidRPr="00087195">
        <w:rPr>
          <w:rFonts w:asciiTheme="minorHAnsi" w:hAnsiTheme="minorHAnsi" w:cstheme="minorHAnsi"/>
          <w:bCs/>
        </w:rPr>
        <w:t xml:space="preserve"> teaching area, the environment and appropriate displays of work to ensure the area provides an inspirational learning environment.</w:t>
      </w:r>
    </w:p>
    <w:p w14:paraId="255A10FC" w14:textId="7045EA7F"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Contribute to the oversight of Health and Safety across the Faculty’s subjects and rooms.</w:t>
      </w:r>
    </w:p>
    <w:p w14:paraId="0B4A6CCA" w14:textId="6A8AB3DD"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Deputise for the Head of Faculty as necessary.</w:t>
      </w:r>
    </w:p>
    <w:p w14:paraId="413C41AC" w14:textId="002702F7"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 xml:space="preserve">Support the Head of Faculty in leading the </w:t>
      </w:r>
      <w:proofErr w:type="gramStart"/>
      <w:r w:rsidRPr="00087195">
        <w:rPr>
          <w:rFonts w:asciiTheme="minorHAnsi" w:hAnsiTheme="minorHAnsi" w:cstheme="minorHAnsi"/>
          <w:bCs/>
        </w:rPr>
        <w:t>Faculty</w:t>
      </w:r>
      <w:proofErr w:type="gramEnd"/>
      <w:r w:rsidRPr="00087195">
        <w:rPr>
          <w:rFonts w:asciiTheme="minorHAnsi" w:hAnsiTheme="minorHAnsi" w:cstheme="minorHAnsi"/>
          <w:bCs/>
        </w:rPr>
        <w:t xml:space="preserve"> meetings, professional development days for the Faculty and Whole Academy CPD.</w:t>
      </w:r>
    </w:p>
    <w:p w14:paraId="3FB0377B" w14:textId="21DDFA65"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 xml:space="preserve">Contribute to the effective management of the </w:t>
      </w:r>
      <w:proofErr w:type="gramStart"/>
      <w:r w:rsidRPr="00087195">
        <w:rPr>
          <w:rFonts w:asciiTheme="minorHAnsi" w:hAnsiTheme="minorHAnsi" w:cstheme="minorHAnsi"/>
          <w:bCs/>
        </w:rPr>
        <w:t>Faculty’s</w:t>
      </w:r>
      <w:proofErr w:type="gramEnd"/>
      <w:r w:rsidRPr="00087195">
        <w:rPr>
          <w:rFonts w:asciiTheme="minorHAnsi" w:hAnsiTheme="minorHAnsi" w:cstheme="minorHAnsi"/>
          <w:bCs/>
        </w:rPr>
        <w:t xml:space="preserve"> allocated budget, to monitor and control the ordering, storage and use of teaching materials, books and resources, and the maintenance of accurate records of stock, particularly in one curriculum area or Key Stage.</w:t>
      </w:r>
    </w:p>
    <w:p w14:paraId="664D34E9" w14:textId="0228A410" w:rsidR="00CA3705"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 xml:space="preserve">Contribute to the submission of detailed bids for capital equipment required to support curriculum developments and exercise overall supervision of the use and care of facilities and equipment assigned to the </w:t>
      </w:r>
      <w:proofErr w:type="gramStart"/>
      <w:r w:rsidRPr="00087195">
        <w:rPr>
          <w:rFonts w:asciiTheme="minorHAnsi" w:hAnsiTheme="minorHAnsi" w:cstheme="minorHAnsi"/>
          <w:bCs/>
        </w:rPr>
        <w:t>Faculty</w:t>
      </w:r>
      <w:proofErr w:type="gramEnd"/>
      <w:r w:rsidRPr="00087195">
        <w:rPr>
          <w:rFonts w:asciiTheme="minorHAnsi" w:hAnsiTheme="minorHAnsi" w:cstheme="minorHAnsi"/>
          <w:bCs/>
        </w:rPr>
        <w:t>.</w:t>
      </w:r>
    </w:p>
    <w:p w14:paraId="6BFE9EC5" w14:textId="7C89D5A2" w:rsidR="00B879CD" w:rsidRPr="00087195" w:rsidRDefault="00CA3705" w:rsidP="002E6421">
      <w:pPr>
        <w:pStyle w:val="ListParagraph"/>
        <w:numPr>
          <w:ilvl w:val="0"/>
          <w:numId w:val="13"/>
        </w:numPr>
        <w:jc w:val="both"/>
        <w:rPr>
          <w:rFonts w:asciiTheme="minorHAnsi" w:hAnsiTheme="minorHAnsi" w:cstheme="minorHAnsi"/>
          <w:bCs/>
        </w:rPr>
      </w:pPr>
      <w:r w:rsidRPr="00087195">
        <w:rPr>
          <w:rFonts w:asciiTheme="minorHAnsi" w:hAnsiTheme="minorHAnsi" w:cstheme="minorHAnsi"/>
          <w:bCs/>
        </w:rPr>
        <w:t xml:space="preserve">Create opportunities for student voice to impact the teaching and learning within the </w:t>
      </w:r>
      <w:proofErr w:type="gramStart"/>
      <w:r w:rsidRPr="00087195">
        <w:rPr>
          <w:rFonts w:asciiTheme="minorHAnsi" w:hAnsiTheme="minorHAnsi" w:cstheme="minorHAnsi"/>
          <w:bCs/>
        </w:rPr>
        <w:t>Faculty</w:t>
      </w:r>
      <w:proofErr w:type="gramEnd"/>
      <w:r w:rsidRPr="00087195">
        <w:rPr>
          <w:rFonts w:asciiTheme="minorHAnsi" w:hAnsiTheme="minorHAnsi" w:cstheme="minorHAnsi"/>
          <w:bCs/>
        </w:rPr>
        <w:t>.</w:t>
      </w:r>
    </w:p>
    <w:p w14:paraId="6BFE9EEF" w14:textId="77777777" w:rsidR="00E64D59" w:rsidRPr="00087195" w:rsidRDefault="00E64D59" w:rsidP="00B76563">
      <w:pPr>
        <w:jc w:val="center"/>
        <w:rPr>
          <w:rFonts w:asciiTheme="minorHAnsi" w:hAnsiTheme="minorHAnsi" w:cs="Arial"/>
          <w:bCs/>
        </w:rPr>
      </w:pPr>
    </w:p>
    <w:p w14:paraId="6BFE9EF0" w14:textId="77777777" w:rsidR="00E64D59" w:rsidRDefault="00E64D59" w:rsidP="00B76563">
      <w:pPr>
        <w:jc w:val="center"/>
        <w:rPr>
          <w:rFonts w:asciiTheme="minorHAnsi" w:hAnsiTheme="minorHAnsi" w:cs="Arial"/>
          <w:b/>
        </w:rPr>
      </w:pPr>
    </w:p>
    <w:p w14:paraId="6044C3A5" w14:textId="77777777" w:rsidR="002E6421" w:rsidRDefault="002E6421" w:rsidP="00B76563">
      <w:pPr>
        <w:jc w:val="center"/>
        <w:rPr>
          <w:rFonts w:asciiTheme="minorHAnsi" w:hAnsiTheme="minorHAnsi" w:cs="Arial"/>
          <w:b/>
        </w:rPr>
      </w:pPr>
    </w:p>
    <w:p w14:paraId="65CA8778" w14:textId="77777777" w:rsidR="002E6421" w:rsidRDefault="002E6421" w:rsidP="00B76563">
      <w:pPr>
        <w:jc w:val="center"/>
        <w:rPr>
          <w:rFonts w:asciiTheme="minorHAnsi" w:hAnsiTheme="minorHAnsi" w:cs="Arial"/>
          <w:b/>
        </w:rPr>
      </w:pPr>
    </w:p>
    <w:p w14:paraId="35C2DB4C" w14:textId="77777777" w:rsidR="002E6421" w:rsidRDefault="002E6421" w:rsidP="00B76563">
      <w:pPr>
        <w:jc w:val="center"/>
        <w:rPr>
          <w:rFonts w:asciiTheme="minorHAnsi" w:hAnsiTheme="minorHAnsi" w:cs="Arial"/>
          <w:b/>
        </w:rPr>
      </w:pPr>
    </w:p>
    <w:p w14:paraId="7F9C2C7E" w14:textId="77777777" w:rsidR="002E6421" w:rsidRDefault="002E6421" w:rsidP="00B76563">
      <w:pPr>
        <w:jc w:val="center"/>
        <w:rPr>
          <w:rFonts w:asciiTheme="minorHAnsi" w:hAnsiTheme="minorHAnsi" w:cs="Arial"/>
          <w:b/>
        </w:rPr>
      </w:pPr>
    </w:p>
    <w:p w14:paraId="03DA2B0D" w14:textId="77777777" w:rsidR="002E6421" w:rsidRDefault="002E6421" w:rsidP="00B76563">
      <w:pPr>
        <w:jc w:val="center"/>
        <w:rPr>
          <w:rFonts w:asciiTheme="minorHAnsi" w:hAnsiTheme="minorHAnsi" w:cs="Arial"/>
          <w:b/>
        </w:rPr>
      </w:pPr>
    </w:p>
    <w:p w14:paraId="485AAF9B" w14:textId="77777777" w:rsidR="002E6421" w:rsidRDefault="002E6421" w:rsidP="00B76563">
      <w:pPr>
        <w:jc w:val="center"/>
        <w:rPr>
          <w:rFonts w:asciiTheme="minorHAnsi" w:hAnsiTheme="minorHAnsi" w:cs="Arial"/>
          <w:b/>
        </w:rPr>
      </w:pPr>
    </w:p>
    <w:p w14:paraId="2561106B" w14:textId="77777777" w:rsidR="002E6421" w:rsidRDefault="002E6421" w:rsidP="00B76563">
      <w:pPr>
        <w:jc w:val="center"/>
        <w:rPr>
          <w:rFonts w:asciiTheme="minorHAnsi" w:hAnsiTheme="minorHAnsi" w:cs="Arial"/>
          <w:b/>
        </w:rPr>
      </w:pPr>
    </w:p>
    <w:p w14:paraId="2DEA7C4D" w14:textId="77777777" w:rsidR="002E6421" w:rsidRDefault="002E6421" w:rsidP="00B76563">
      <w:pPr>
        <w:jc w:val="center"/>
        <w:rPr>
          <w:rFonts w:asciiTheme="minorHAnsi" w:hAnsiTheme="minorHAnsi" w:cs="Arial"/>
          <w:b/>
        </w:rPr>
      </w:pPr>
    </w:p>
    <w:p w14:paraId="406FAF97" w14:textId="77777777" w:rsidR="002E6421" w:rsidRDefault="002E6421" w:rsidP="00B76563">
      <w:pPr>
        <w:jc w:val="center"/>
        <w:rPr>
          <w:rFonts w:asciiTheme="minorHAnsi" w:hAnsiTheme="minorHAnsi" w:cs="Arial"/>
          <w:b/>
        </w:rPr>
      </w:pPr>
    </w:p>
    <w:p w14:paraId="54E27BAD" w14:textId="77777777" w:rsidR="002E6421" w:rsidRDefault="002E6421" w:rsidP="00B76563">
      <w:pPr>
        <w:jc w:val="center"/>
        <w:rPr>
          <w:rFonts w:asciiTheme="minorHAnsi" w:hAnsiTheme="minorHAnsi" w:cs="Arial"/>
          <w:b/>
        </w:rPr>
      </w:pPr>
    </w:p>
    <w:p w14:paraId="5A428719" w14:textId="77777777" w:rsidR="002E6421" w:rsidRDefault="002E6421" w:rsidP="00B76563">
      <w:pPr>
        <w:jc w:val="center"/>
        <w:rPr>
          <w:rFonts w:asciiTheme="minorHAnsi" w:hAnsiTheme="minorHAnsi" w:cs="Arial"/>
          <w:b/>
        </w:rPr>
      </w:pPr>
    </w:p>
    <w:p w14:paraId="5E282AAD" w14:textId="77777777" w:rsidR="00087195" w:rsidRDefault="00087195" w:rsidP="00B76563">
      <w:pPr>
        <w:jc w:val="center"/>
        <w:rPr>
          <w:rFonts w:asciiTheme="minorHAnsi" w:hAnsiTheme="minorHAnsi" w:cs="Arial"/>
          <w:b/>
        </w:rPr>
      </w:pPr>
    </w:p>
    <w:p w14:paraId="2795F24C" w14:textId="77777777" w:rsidR="00087195" w:rsidRDefault="00087195" w:rsidP="00B76563">
      <w:pPr>
        <w:jc w:val="center"/>
        <w:rPr>
          <w:rFonts w:asciiTheme="minorHAnsi" w:hAnsiTheme="minorHAnsi" w:cs="Arial"/>
          <w:b/>
        </w:rPr>
      </w:pPr>
    </w:p>
    <w:p w14:paraId="5E8824AD" w14:textId="77777777" w:rsidR="00087195" w:rsidRDefault="00087195" w:rsidP="00B76563">
      <w:pPr>
        <w:jc w:val="center"/>
        <w:rPr>
          <w:rFonts w:asciiTheme="minorHAnsi" w:hAnsiTheme="minorHAnsi" w:cs="Arial"/>
          <w:b/>
        </w:rPr>
      </w:pPr>
    </w:p>
    <w:p w14:paraId="5546B380" w14:textId="77777777" w:rsidR="00087195" w:rsidRDefault="00087195" w:rsidP="00B76563">
      <w:pPr>
        <w:jc w:val="center"/>
        <w:rPr>
          <w:rFonts w:asciiTheme="minorHAnsi" w:hAnsiTheme="minorHAnsi" w:cs="Arial"/>
          <w:b/>
        </w:rPr>
      </w:pPr>
    </w:p>
    <w:p w14:paraId="6ABE8C77" w14:textId="77777777" w:rsidR="00087195" w:rsidRDefault="00087195" w:rsidP="00B76563">
      <w:pPr>
        <w:jc w:val="center"/>
        <w:rPr>
          <w:rFonts w:asciiTheme="minorHAnsi" w:hAnsiTheme="minorHAnsi" w:cs="Arial"/>
          <w:b/>
        </w:rPr>
      </w:pPr>
    </w:p>
    <w:p w14:paraId="76EFE323" w14:textId="77777777" w:rsidR="00087195" w:rsidRDefault="00087195" w:rsidP="00B76563">
      <w:pPr>
        <w:jc w:val="center"/>
        <w:rPr>
          <w:rFonts w:asciiTheme="minorHAnsi" w:hAnsiTheme="minorHAnsi" w:cs="Arial"/>
          <w:b/>
        </w:rPr>
      </w:pPr>
    </w:p>
    <w:p w14:paraId="7C34B54F" w14:textId="77777777" w:rsidR="00087195" w:rsidRDefault="00087195" w:rsidP="00B76563">
      <w:pPr>
        <w:jc w:val="center"/>
        <w:rPr>
          <w:rFonts w:asciiTheme="minorHAnsi" w:hAnsiTheme="minorHAnsi" w:cs="Arial"/>
          <w:b/>
        </w:rPr>
      </w:pPr>
    </w:p>
    <w:p w14:paraId="16666B9E" w14:textId="77777777" w:rsidR="002E6421" w:rsidRDefault="002E6421" w:rsidP="00BD45DB">
      <w:pPr>
        <w:rPr>
          <w:rFonts w:asciiTheme="minorHAnsi" w:hAnsiTheme="minorHAnsi" w:cs="Arial"/>
          <w:b/>
        </w:rPr>
      </w:pPr>
    </w:p>
    <w:p w14:paraId="691942FF" w14:textId="77777777" w:rsidR="002E6421" w:rsidRDefault="002E6421" w:rsidP="00B76563">
      <w:pPr>
        <w:jc w:val="center"/>
        <w:rPr>
          <w:rFonts w:asciiTheme="minorHAnsi" w:hAnsiTheme="minorHAnsi" w:cs="Arial"/>
          <w:b/>
        </w:rPr>
      </w:pPr>
    </w:p>
    <w:p w14:paraId="6BFE9EF1" w14:textId="77777777" w:rsidR="00E64D59" w:rsidRDefault="00E64D59" w:rsidP="00B76563">
      <w:pPr>
        <w:jc w:val="center"/>
        <w:rPr>
          <w:rFonts w:asciiTheme="minorHAnsi" w:hAnsiTheme="minorHAnsi" w:cs="Arial"/>
          <w:b/>
        </w:rPr>
      </w:pPr>
    </w:p>
    <w:p w14:paraId="6BFE9EF2" w14:textId="77777777" w:rsidR="00B76563" w:rsidRPr="0077443E" w:rsidRDefault="00B76563" w:rsidP="00B76563">
      <w:pPr>
        <w:jc w:val="center"/>
        <w:rPr>
          <w:rFonts w:asciiTheme="minorHAnsi" w:hAnsiTheme="minorHAnsi" w:cs="Arial"/>
          <w:b/>
        </w:rPr>
      </w:pPr>
      <w:r w:rsidRPr="0077443E">
        <w:rPr>
          <w:rFonts w:asciiTheme="minorHAnsi" w:hAnsiTheme="minorHAnsi" w:cs="Arial"/>
          <w:b/>
        </w:rPr>
        <w:lastRenderedPageBreak/>
        <w:t>PERSON SPECIFICATION</w:t>
      </w:r>
    </w:p>
    <w:p w14:paraId="6BFE9EF3" w14:textId="77777777" w:rsidR="00B76563" w:rsidRDefault="00B76563" w:rsidP="00B76563">
      <w:pPr>
        <w:rPr>
          <w:rFonts w:asciiTheme="minorHAnsi" w:hAnsiTheme="minorHAnsi" w:cs="Arial"/>
          <w:b/>
        </w:rPr>
      </w:pPr>
    </w:p>
    <w:p w14:paraId="6BFE9EF4" w14:textId="01CA9765" w:rsidR="00B67F98" w:rsidRDefault="00B76563" w:rsidP="00B76563">
      <w:pPr>
        <w:rPr>
          <w:rFonts w:asciiTheme="minorHAnsi" w:hAnsiTheme="minorHAnsi" w:cs="Arial"/>
          <w:sz w:val="20"/>
          <w:szCs w:val="20"/>
        </w:rPr>
      </w:pPr>
      <w:r w:rsidRPr="00DE147F">
        <w:rPr>
          <w:rFonts w:asciiTheme="minorHAnsi" w:hAnsiTheme="minorHAnsi" w:cstheme="minorHAnsi"/>
          <w:b/>
          <w:sz w:val="20"/>
          <w:szCs w:val="20"/>
        </w:rPr>
        <w:t xml:space="preserve">POST: </w:t>
      </w:r>
      <w:r w:rsidRPr="00DE147F">
        <w:rPr>
          <w:rFonts w:asciiTheme="minorHAnsi" w:hAnsiTheme="minorHAnsi" w:cstheme="minorHAnsi"/>
          <w:b/>
          <w:sz w:val="20"/>
          <w:szCs w:val="20"/>
        </w:rPr>
        <w:tab/>
      </w:r>
      <w:r w:rsidR="002E6421">
        <w:rPr>
          <w:rFonts w:asciiTheme="minorHAnsi" w:hAnsiTheme="minorHAnsi" w:cstheme="minorHAnsi"/>
          <w:b/>
          <w:sz w:val="20"/>
          <w:szCs w:val="20"/>
        </w:rPr>
        <w:t>2</w:t>
      </w:r>
      <w:r w:rsidR="002E6421" w:rsidRPr="002E6421">
        <w:rPr>
          <w:rFonts w:asciiTheme="minorHAnsi" w:hAnsiTheme="minorHAnsi" w:cstheme="minorHAnsi"/>
          <w:b/>
          <w:sz w:val="20"/>
          <w:szCs w:val="20"/>
          <w:vertAlign w:val="superscript"/>
        </w:rPr>
        <w:t>nd</w:t>
      </w:r>
      <w:r w:rsidR="002E6421">
        <w:rPr>
          <w:rFonts w:asciiTheme="minorHAnsi" w:hAnsiTheme="minorHAnsi" w:cstheme="minorHAnsi"/>
          <w:b/>
          <w:sz w:val="20"/>
          <w:szCs w:val="20"/>
        </w:rPr>
        <w:t xml:space="preserve"> In Humanities</w:t>
      </w:r>
      <w:r w:rsidR="00087195">
        <w:rPr>
          <w:rFonts w:asciiTheme="minorHAnsi" w:hAnsiTheme="minorHAnsi" w:cstheme="minorHAnsi"/>
          <w:b/>
          <w:sz w:val="20"/>
          <w:szCs w:val="20"/>
        </w:rPr>
        <w:t xml:space="preserve"> (Geography)</w:t>
      </w:r>
      <w:r w:rsidRPr="00DE147F">
        <w:rPr>
          <w:rFonts w:asciiTheme="minorHAnsi" w:hAnsiTheme="minorHAnsi" w:cstheme="minorHAnsi"/>
          <w:b/>
          <w:sz w:val="20"/>
          <w:szCs w:val="20"/>
        </w:rPr>
        <w:tab/>
      </w:r>
      <w:r w:rsidRPr="00DE147F">
        <w:rPr>
          <w:rFonts w:asciiTheme="minorHAnsi" w:hAnsiTheme="minorHAnsi" w:cstheme="minorHAnsi"/>
          <w:b/>
          <w:sz w:val="20"/>
          <w:szCs w:val="20"/>
        </w:rPr>
        <w:tab/>
      </w:r>
    </w:p>
    <w:p w14:paraId="6BFE9EF5" w14:textId="77777777" w:rsidR="00B67F98" w:rsidRDefault="00B67F98" w:rsidP="00B76563">
      <w:pPr>
        <w:rPr>
          <w:rFonts w:asciiTheme="minorHAnsi" w:hAnsiTheme="minorHAnsi" w:cs="Arial"/>
          <w:sz w:val="20"/>
          <w:szCs w:val="20"/>
        </w:rPr>
      </w:pPr>
    </w:p>
    <w:p w14:paraId="6BFE9EF6" w14:textId="73B86AED" w:rsidR="00B76563" w:rsidRPr="00DE147F" w:rsidRDefault="00B67F98" w:rsidP="00B76563">
      <w:pPr>
        <w:rPr>
          <w:rFonts w:asciiTheme="minorHAnsi" w:hAnsiTheme="minorHAnsi" w:cstheme="minorHAnsi"/>
          <w:b/>
          <w:sz w:val="20"/>
          <w:szCs w:val="20"/>
        </w:rPr>
      </w:pPr>
      <w:r w:rsidRPr="00B67F98">
        <w:rPr>
          <w:rFonts w:asciiTheme="minorHAnsi" w:hAnsiTheme="minorHAnsi" w:cs="Arial"/>
          <w:b/>
          <w:sz w:val="20"/>
          <w:szCs w:val="20"/>
        </w:rPr>
        <w:t>RES</w:t>
      </w:r>
      <w:r w:rsidR="00B76563" w:rsidRPr="00DE147F">
        <w:rPr>
          <w:rFonts w:asciiTheme="minorHAnsi" w:hAnsiTheme="minorHAnsi" w:cstheme="minorHAnsi"/>
          <w:b/>
          <w:sz w:val="20"/>
          <w:szCs w:val="20"/>
        </w:rPr>
        <w:t>PONSIBLE TO:</w:t>
      </w:r>
      <w:r w:rsidR="004135EC">
        <w:rPr>
          <w:rFonts w:asciiTheme="minorHAnsi" w:hAnsiTheme="minorHAnsi" w:cstheme="minorHAnsi"/>
          <w:b/>
          <w:sz w:val="20"/>
          <w:szCs w:val="20"/>
        </w:rPr>
        <w:t xml:space="preserve"> Head of</w:t>
      </w:r>
      <w:r w:rsidR="00795F82">
        <w:rPr>
          <w:rFonts w:asciiTheme="minorHAnsi" w:hAnsiTheme="minorHAnsi" w:cstheme="minorHAnsi"/>
          <w:b/>
          <w:sz w:val="20"/>
          <w:szCs w:val="20"/>
        </w:rPr>
        <w:t xml:space="preserve"> Department</w:t>
      </w:r>
      <w:r w:rsidR="00B76563" w:rsidRPr="00DE147F">
        <w:rPr>
          <w:rFonts w:asciiTheme="minorHAnsi" w:hAnsiTheme="minorHAnsi" w:cstheme="minorHAnsi"/>
          <w:b/>
          <w:sz w:val="20"/>
          <w:szCs w:val="20"/>
        </w:rPr>
        <w:tab/>
      </w:r>
      <w:r w:rsidR="00B76563" w:rsidRPr="00DE147F">
        <w:rPr>
          <w:rFonts w:asciiTheme="minorHAnsi" w:hAnsiTheme="minorHAnsi" w:cstheme="minorHAnsi"/>
          <w:b/>
          <w:sz w:val="20"/>
          <w:szCs w:val="20"/>
        </w:rPr>
        <w:tab/>
      </w:r>
    </w:p>
    <w:p w14:paraId="6BFE9EF7" w14:textId="77777777" w:rsidR="00B76563" w:rsidRPr="00DE147F" w:rsidRDefault="00B76563" w:rsidP="00B76563">
      <w:pPr>
        <w:rPr>
          <w:rFonts w:asciiTheme="minorHAnsi" w:hAnsiTheme="minorHAnsi" w:cstheme="minorHAnsi"/>
          <w:b/>
          <w:sz w:val="20"/>
          <w:szCs w:val="20"/>
        </w:rPr>
      </w:pPr>
    </w:p>
    <w:p w14:paraId="6BFE9EF8" w14:textId="77777777" w:rsidR="00B76563" w:rsidRPr="00DE147F" w:rsidRDefault="00B76563" w:rsidP="00B76563">
      <w:pPr>
        <w:rPr>
          <w:rFonts w:asciiTheme="minorHAnsi" w:hAnsiTheme="minorHAnsi" w:cstheme="minorHAnsi"/>
          <w:b/>
          <w:sz w:val="20"/>
          <w:szCs w:val="20"/>
        </w:rPr>
      </w:pPr>
      <w:r w:rsidRPr="00DE147F">
        <w:rPr>
          <w:rFonts w:asciiTheme="minorHAnsi" w:hAnsiTheme="minorHAnsi" w:cstheme="minorHAnsi"/>
          <w:b/>
          <w:sz w:val="20"/>
          <w:szCs w:val="20"/>
        </w:rPr>
        <w:t>MAIN PURPOSE OF THE JOB:</w:t>
      </w:r>
    </w:p>
    <w:p w14:paraId="6BFE9EF9" w14:textId="77777777" w:rsidR="00B76563" w:rsidRPr="00DE147F" w:rsidRDefault="00B76563" w:rsidP="00B76563">
      <w:pPr>
        <w:jc w:val="both"/>
        <w:rPr>
          <w:rFonts w:asciiTheme="minorHAnsi" w:hAnsiTheme="minorHAnsi" w:cstheme="minorHAnsi"/>
          <w:b/>
          <w:sz w:val="20"/>
          <w:szCs w:val="20"/>
        </w:rPr>
      </w:pPr>
    </w:p>
    <w:p w14:paraId="6BFE9EFA" w14:textId="77777777" w:rsidR="00B76563" w:rsidRPr="00DE147F" w:rsidRDefault="00B76563" w:rsidP="00B76563">
      <w:pPr>
        <w:tabs>
          <w:tab w:val="left" w:pos="-720"/>
        </w:tabs>
        <w:suppressAutoHyphens/>
        <w:ind w:right="288"/>
        <w:jc w:val="both"/>
        <w:rPr>
          <w:rFonts w:asciiTheme="minorHAnsi" w:hAnsiTheme="minorHAnsi" w:cstheme="minorHAnsi"/>
          <w:spacing w:val="-3"/>
          <w:sz w:val="20"/>
          <w:szCs w:val="20"/>
        </w:rPr>
      </w:pPr>
      <w:r w:rsidRPr="00DE147F">
        <w:rPr>
          <w:rFonts w:asciiTheme="minorHAnsi" w:hAnsiTheme="minorHAnsi" w:cstheme="minorHAnsi"/>
          <w:sz w:val="20"/>
          <w:szCs w:val="20"/>
        </w:rPr>
        <w:t xml:space="preserve">To </w:t>
      </w:r>
      <w:r w:rsidRPr="00DE147F">
        <w:rPr>
          <w:rFonts w:asciiTheme="minorHAnsi" w:hAnsiTheme="minorHAnsi" w:cstheme="minorHAnsi"/>
          <w:spacing w:val="-3"/>
          <w:sz w:val="20"/>
          <w:szCs w:val="20"/>
        </w:rPr>
        <w:t>provide appropriate learning opportunities for students, including taking responsibility for their care, conduct and attainment of students whom they are timetabled to teach.</w:t>
      </w:r>
    </w:p>
    <w:p w14:paraId="6BFE9EFB" w14:textId="77777777" w:rsidR="00B76563" w:rsidRPr="00DE147F" w:rsidRDefault="00B76563" w:rsidP="00B76563">
      <w:pPr>
        <w:rPr>
          <w:rFonts w:asciiTheme="minorHAnsi" w:hAnsiTheme="minorHAnsi" w:cs="Arial"/>
          <w:b/>
          <w:sz w:val="20"/>
          <w:szCs w:val="20"/>
        </w:rPr>
      </w:pPr>
    </w:p>
    <w:tbl>
      <w:tblPr>
        <w:tblStyle w:val="TableGrid"/>
        <w:tblW w:w="10308" w:type="dxa"/>
        <w:tblLook w:val="01E0" w:firstRow="1" w:lastRow="1" w:firstColumn="1" w:lastColumn="1" w:noHBand="0" w:noVBand="0"/>
      </w:tblPr>
      <w:tblGrid>
        <w:gridCol w:w="1384"/>
        <w:gridCol w:w="3404"/>
        <w:gridCol w:w="3097"/>
        <w:gridCol w:w="2423"/>
      </w:tblGrid>
      <w:tr w:rsidR="00B76563" w:rsidRPr="00DE147F" w14:paraId="6BFE9F01" w14:textId="77777777" w:rsidTr="002F2D04">
        <w:tc>
          <w:tcPr>
            <w:tcW w:w="1384" w:type="dxa"/>
            <w:shd w:val="pct10" w:color="auto" w:fill="auto"/>
          </w:tcPr>
          <w:p w14:paraId="6BFE9EFC" w14:textId="77777777"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Criteria</w:t>
            </w:r>
          </w:p>
        </w:tc>
        <w:tc>
          <w:tcPr>
            <w:tcW w:w="3404" w:type="dxa"/>
            <w:shd w:val="pct10" w:color="auto" w:fill="auto"/>
          </w:tcPr>
          <w:p w14:paraId="6BFE9EFD" w14:textId="77777777"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Essential</w:t>
            </w:r>
          </w:p>
        </w:tc>
        <w:tc>
          <w:tcPr>
            <w:tcW w:w="3097" w:type="dxa"/>
            <w:shd w:val="pct10" w:color="auto" w:fill="auto"/>
          </w:tcPr>
          <w:p w14:paraId="6BFE9EFE" w14:textId="77777777"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Desirable</w:t>
            </w:r>
          </w:p>
        </w:tc>
        <w:tc>
          <w:tcPr>
            <w:tcW w:w="2423" w:type="dxa"/>
            <w:shd w:val="pct10" w:color="auto" w:fill="auto"/>
          </w:tcPr>
          <w:p w14:paraId="6BFE9EFF" w14:textId="77777777"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How Identified</w:t>
            </w:r>
          </w:p>
          <w:p w14:paraId="6BFE9F00" w14:textId="77777777" w:rsidR="00B76563" w:rsidRPr="00DE147F" w:rsidRDefault="00B76563" w:rsidP="002F2D04">
            <w:pPr>
              <w:jc w:val="center"/>
              <w:rPr>
                <w:rFonts w:asciiTheme="minorHAnsi" w:hAnsiTheme="minorHAnsi" w:cs="Arial"/>
                <w:b/>
                <w:sz w:val="20"/>
                <w:szCs w:val="20"/>
              </w:rPr>
            </w:pPr>
          </w:p>
        </w:tc>
      </w:tr>
      <w:tr w:rsidR="00B76563" w:rsidRPr="00DE147F" w14:paraId="6BFE9F0A" w14:textId="77777777" w:rsidTr="002F2D04">
        <w:tc>
          <w:tcPr>
            <w:tcW w:w="1384" w:type="dxa"/>
          </w:tcPr>
          <w:p w14:paraId="6BFE9F02" w14:textId="77777777" w:rsidR="00B76563" w:rsidRPr="00DE147F" w:rsidRDefault="00B76563" w:rsidP="002F2D04">
            <w:pPr>
              <w:rPr>
                <w:rFonts w:asciiTheme="minorHAnsi" w:hAnsiTheme="minorHAnsi" w:cs="Arial"/>
                <w:b/>
                <w:sz w:val="20"/>
                <w:szCs w:val="20"/>
              </w:rPr>
            </w:pPr>
          </w:p>
          <w:p w14:paraId="6BFE9F03" w14:textId="77777777"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Qualifications</w:t>
            </w:r>
          </w:p>
          <w:p w14:paraId="6BFE9F04" w14:textId="77777777" w:rsidR="00B76563" w:rsidRPr="00DE147F" w:rsidRDefault="00B76563" w:rsidP="002F2D04">
            <w:pPr>
              <w:rPr>
                <w:rFonts w:asciiTheme="minorHAnsi" w:hAnsiTheme="minorHAnsi" w:cs="Arial"/>
                <w:b/>
                <w:sz w:val="20"/>
                <w:szCs w:val="20"/>
              </w:rPr>
            </w:pPr>
          </w:p>
        </w:tc>
        <w:tc>
          <w:tcPr>
            <w:tcW w:w="3404" w:type="dxa"/>
          </w:tcPr>
          <w:p w14:paraId="6BFE9F05" w14:textId="77777777" w:rsidR="006B10C1" w:rsidRDefault="006B10C1" w:rsidP="00B76563">
            <w:pPr>
              <w:numPr>
                <w:ilvl w:val="0"/>
                <w:numId w:val="7"/>
              </w:numPr>
              <w:rPr>
                <w:rFonts w:asciiTheme="minorHAnsi" w:hAnsiTheme="minorHAnsi" w:cs="Arial"/>
                <w:sz w:val="20"/>
                <w:szCs w:val="20"/>
              </w:rPr>
            </w:pPr>
            <w:r>
              <w:rPr>
                <w:rFonts w:asciiTheme="minorHAnsi" w:hAnsiTheme="minorHAnsi" w:cs="Arial"/>
                <w:sz w:val="20"/>
                <w:szCs w:val="20"/>
              </w:rPr>
              <w:t>Subject Degree or Similar</w:t>
            </w:r>
          </w:p>
          <w:p w14:paraId="6BFE9F06" w14:textId="77777777" w:rsidR="00B76563" w:rsidRPr="00DE147F" w:rsidRDefault="00B76563" w:rsidP="00B76563">
            <w:pPr>
              <w:numPr>
                <w:ilvl w:val="0"/>
                <w:numId w:val="7"/>
              </w:numPr>
              <w:rPr>
                <w:rFonts w:asciiTheme="minorHAnsi" w:hAnsiTheme="minorHAnsi" w:cs="Arial"/>
                <w:sz w:val="20"/>
                <w:szCs w:val="20"/>
              </w:rPr>
            </w:pPr>
            <w:r w:rsidRPr="00DE147F">
              <w:rPr>
                <w:rFonts w:asciiTheme="minorHAnsi" w:hAnsiTheme="minorHAnsi" w:cs="Arial"/>
                <w:sz w:val="20"/>
                <w:szCs w:val="20"/>
              </w:rPr>
              <w:t>QTS</w:t>
            </w:r>
          </w:p>
          <w:p w14:paraId="6BFE9F07" w14:textId="77777777" w:rsidR="00B76563" w:rsidRPr="00DE147F" w:rsidRDefault="00B76563" w:rsidP="002F2D04">
            <w:pPr>
              <w:rPr>
                <w:rFonts w:asciiTheme="minorHAnsi" w:hAnsiTheme="minorHAnsi" w:cs="Arial"/>
                <w:sz w:val="20"/>
                <w:szCs w:val="20"/>
              </w:rPr>
            </w:pPr>
          </w:p>
        </w:tc>
        <w:tc>
          <w:tcPr>
            <w:tcW w:w="3097" w:type="dxa"/>
          </w:tcPr>
          <w:p w14:paraId="6BFE9F08" w14:textId="77777777" w:rsidR="00B76563" w:rsidRPr="00DE147F" w:rsidRDefault="00B76563" w:rsidP="00B76563">
            <w:pPr>
              <w:pStyle w:val="ListParagraph"/>
              <w:numPr>
                <w:ilvl w:val="0"/>
                <w:numId w:val="7"/>
              </w:numPr>
              <w:rPr>
                <w:rFonts w:asciiTheme="minorHAnsi" w:hAnsiTheme="minorHAnsi" w:cs="Arial"/>
                <w:sz w:val="20"/>
                <w:szCs w:val="20"/>
              </w:rPr>
            </w:pPr>
            <w:r w:rsidRPr="00DE147F">
              <w:rPr>
                <w:rFonts w:asciiTheme="minorHAnsi" w:hAnsiTheme="minorHAnsi" w:cs="Arial"/>
                <w:sz w:val="20"/>
                <w:szCs w:val="20"/>
              </w:rPr>
              <w:t>Commitment to continuing professional development</w:t>
            </w:r>
          </w:p>
        </w:tc>
        <w:tc>
          <w:tcPr>
            <w:tcW w:w="2423" w:type="dxa"/>
          </w:tcPr>
          <w:p w14:paraId="6BFE9F09" w14:textId="77777777" w:rsidR="00B76563" w:rsidRPr="00E64D59" w:rsidRDefault="00B76563" w:rsidP="00E64D59">
            <w:pPr>
              <w:pStyle w:val="ListParagraph"/>
              <w:numPr>
                <w:ilvl w:val="0"/>
                <w:numId w:val="7"/>
              </w:numPr>
              <w:rPr>
                <w:rFonts w:asciiTheme="minorHAnsi" w:hAnsiTheme="minorHAnsi" w:cs="Arial"/>
                <w:sz w:val="20"/>
                <w:szCs w:val="20"/>
              </w:rPr>
            </w:pPr>
            <w:r w:rsidRPr="00E64D59">
              <w:rPr>
                <w:rFonts w:asciiTheme="minorHAnsi" w:hAnsiTheme="minorHAnsi" w:cs="Arial"/>
                <w:sz w:val="20"/>
                <w:szCs w:val="20"/>
              </w:rPr>
              <w:t>Application Form</w:t>
            </w:r>
          </w:p>
        </w:tc>
      </w:tr>
      <w:tr w:rsidR="00B76563" w:rsidRPr="00DE147F" w14:paraId="6BFE9F13" w14:textId="77777777" w:rsidTr="002F2D04">
        <w:tc>
          <w:tcPr>
            <w:tcW w:w="1384" w:type="dxa"/>
          </w:tcPr>
          <w:p w14:paraId="6BFE9F0B" w14:textId="77777777" w:rsidR="00B76563" w:rsidRPr="00DE147F" w:rsidRDefault="00B76563" w:rsidP="002F2D04">
            <w:pPr>
              <w:rPr>
                <w:rFonts w:asciiTheme="minorHAnsi" w:hAnsiTheme="minorHAnsi" w:cs="Arial"/>
                <w:b/>
                <w:sz w:val="20"/>
                <w:szCs w:val="20"/>
              </w:rPr>
            </w:pPr>
          </w:p>
          <w:p w14:paraId="6BFE9F0C" w14:textId="77777777"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Experience</w:t>
            </w:r>
          </w:p>
        </w:tc>
        <w:tc>
          <w:tcPr>
            <w:tcW w:w="3404" w:type="dxa"/>
          </w:tcPr>
          <w:p w14:paraId="6BFE9F0D" w14:textId="77777777"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Successful teaching practice at KS3/KS4</w:t>
            </w:r>
          </w:p>
          <w:p w14:paraId="6BFE9F0E" w14:textId="77777777" w:rsidR="00B76563" w:rsidRPr="00DE147F" w:rsidRDefault="00B76563" w:rsidP="002F2D04">
            <w:pPr>
              <w:rPr>
                <w:rFonts w:asciiTheme="minorHAnsi" w:hAnsiTheme="minorHAnsi" w:cs="Arial"/>
                <w:sz w:val="20"/>
                <w:szCs w:val="20"/>
              </w:rPr>
            </w:pPr>
          </w:p>
          <w:p w14:paraId="6BFE9F0F" w14:textId="77777777" w:rsidR="00B76563" w:rsidRPr="00DE147F" w:rsidRDefault="00B76563" w:rsidP="002F2D04">
            <w:pPr>
              <w:rPr>
                <w:rFonts w:asciiTheme="minorHAnsi" w:hAnsiTheme="minorHAnsi" w:cs="Arial"/>
                <w:sz w:val="20"/>
                <w:szCs w:val="20"/>
              </w:rPr>
            </w:pPr>
          </w:p>
        </w:tc>
        <w:tc>
          <w:tcPr>
            <w:tcW w:w="3097" w:type="dxa"/>
          </w:tcPr>
          <w:p w14:paraId="6BFE9F10" w14:textId="77777777" w:rsidR="00B76563" w:rsidRPr="00DE147F" w:rsidRDefault="00B76563" w:rsidP="002F2D04">
            <w:pPr>
              <w:rPr>
                <w:rFonts w:asciiTheme="minorHAnsi" w:hAnsiTheme="minorHAnsi" w:cs="Arial"/>
                <w:sz w:val="20"/>
                <w:szCs w:val="20"/>
              </w:rPr>
            </w:pPr>
          </w:p>
        </w:tc>
        <w:tc>
          <w:tcPr>
            <w:tcW w:w="2423" w:type="dxa"/>
          </w:tcPr>
          <w:p w14:paraId="6BFE9F11" w14:textId="77777777"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Application Form</w:t>
            </w:r>
          </w:p>
          <w:p w14:paraId="6BFE9F12" w14:textId="77777777"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References</w:t>
            </w:r>
          </w:p>
        </w:tc>
      </w:tr>
      <w:tr w:rsidR="00B76563" w:rsidRPr="00DE147F" w14:paraId="6BFE9F25" w14:textId="77777777" w:rsidTr="002F2D04">
        <w:tc>
          <w:tcPr>
            <w:tcW w:w="1384" w:type="dxa"/>
          </w:tcPr>
          <w:p w14:paraId="6BFE9F14" w14:textId="77777777" w:rsidR="00B76563" w:rsidRPr="00DE147F" w:rsidRDefault="00B76563" w:rsidP="002F2D04">
            <w:pPr>
              <w:rPr>
                <w:rFonts w:asciiTheme="minorHAnsi" w:hAnsiTheme="minorHAnsi" w:cs="Arial"/>
                <w:b/>
                <w:sz w:val="20"/>
                <w:szCs w:val="20"/>
              </w:rPr>
            </w:pPr>
          </w:p>
          <w:p w14:paraId="6BFE9F15" w14:textId="77777777" w:rsidR="00B76563" w:rsidRPr="00DE147F" w:rsidRDefault="00B76563" w:rsidP="002F2D04">
            <w:pPr>
              <w:rPr>
                <w:rFonts w:asciiTheme="minorHAnsi" w:hAnsiTheme="minorHAnsi" w:cs="Arial"/>
                <w:b/>
                <w:sz w:val="20"/>
                <w:szCs w:val="20"/>
              </w:rPr>
            </w:pPr>
          </w:p>
          <w:p w14:paraId="6BFE9F16" w14:textId="77777777"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Knowledge</w:t>
            </w:r>
          </w:p>
          <w:p w14:paraId="6BFE9F17" w14:textId="77777777" w:rsidR="00B76563" w:rsidRPr="00DE147F" w:rsidRDefault="00B76563" w:rsidP="002F2D04">
            <w:pPr>
              <w:rPr>
                <w:rFonts w:asciiTheme="minorHAnsi" w:hAnsiTheme="minorHAnsi" w:cs="Arial"/>
                <w:b/>
                <w:sz w:val="20"/>
                <w:szCs w:val="20"/>
              </w:rPr>
            </w:pPr>
          </w:p>
          <w:p w14:paraId="6BFE9F18" w14:textId="77777777" w:rsidR="00B76563" w:rsidRPr="00DE147F" w:rsidRDefault="00B76563" w:rsidP="002F2D04">
            <w:pPr>
              <w:rPr>
                <w:rFonts w:asciiTheme="minorHAnsi" w:hAnsiTheme="minorHAnsi" w:cs="Arial"/>
                <w:b/>
                <w:sz w:val="20"/>
                <w:szCs w:val="20"/>
              </w:rPr>
            </w:pPr>
          </w:p>
          <w:p w14:paraId="6BFE9F19" w14:textId="77777777" w:rsidR="00B76563" w:rsidRPr="00DE147F" w:rsidRDefault="00B76563" w:rsidP="002F2D04">
            <w:pPr>
              <w:rPr>
                <w:rFonts w:asciiTheme="minorHAnsi" w:hAnsiTheme="minorHAnsi" w:cs="Arial"/>
                <w:b/>
                <w:sz w:val="20"/>
                <w:szCs w:val="20"/>
              </w:rPr>
            </w:pPr>
          </w:p>
          <w:p w14:paraId="6BFE9F1A" w14:textId="77777777" w:rsidR="00B76563" w:rsidRPr="00DE147F" w:rsidRDefault="00B76563" w:rsidP="002F2D04">
            <w:pPr>
              <w:rPr>
                <w:rFonts w:asciiTheme="minorHAnsi" w:hAnsiTheme="minorHAnsi" w:cs="Arial"/>
                <w:b/>
                <w:sz w:val="20"/>
                <w:szCs w:val="20"/>
              </w:rPr>
            </w:pPr>
          </w:p>
        </w:tc>
        <w:tc>
          <w:tcPr>
            <w:tcW w:w="3404" w:type="dxa"/>
          </w:tcPr>
          <w:p w14:paraId="6BFE9F1B"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Excellent subject knowledge</w:t>
            </w:r>
          </w:p>
          <w:p w14:paraId="6BFE9F1C"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 xml:space="preserve">Up to date working knowledge of a range of teaching, learning and behaviour management strategies </w:t>
            </w:r>
          </w:p>
          <w:p w14:paraId="6BFE9F1D"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Ability to personalise learning to provide opportunities for all learners to achieve their potential</w:t>
            </w:r>
          </w:p>
          <w:p w14:paraId="6BFE9F1E" w14:textId="77777777" w:rsidR="00B76563" w:rsidRPr="00DE147F" w:rsidRDefault="00B76563" w:rsidP="00E64D59">
            <w:pPr>
              <w:ind w:left="360"/>
              <w:rPr>
                <w:rFonts w:asciiTheme="minorHAnsi" w:hAnsiTheme="minorHAnsi" w:cs="Arial"/>
                <w:sz w:val="20"/>
                <w:szCs w:val="20"/>
              </w:rPr>
            </w:pPr>
          </w:p>
          <w:p w14:paraId="6BFE9F1F" w14:textId="77777777" w:rsidR="00B76563" w:rsidRPr="00DE147F" w:rsidRDefault="00B76563" w:rsidP="002F2D04">
            <w:pPr>
              <w:ind w:left="360"/>
              <w:rPr>
                <w:rFonts w:asciiTheme="minorHAnsi" w:hAnsiTheme="minorHAnsi" w:cs="Arial"/>
                <w:sz w:val="20"/>
                <w:szCs w:val="20"/>
              </w:rPr>
            </w:pPr>
          </w:p>
        </w:tc>
        <w:tc>
          <w:tcPr>
            <w:tcW w:w="3097" w:type="dxa"/>
          </w:tcPr>
          <w:p w14:paraId="6BFE9F20" w14:textId="77777777" w:rsidR="00B76563" w:rsidRPr="00DE147F" w:rsidRDefault="00B76563" w:rsidP="002F2D04">
            <w:pPr>
              <w:ind w:left="360"/>
              <w:rPr>
                <w:rFonts w:asciiTheme="minorHAnsi" w:hAnsiTheme="minorHAnsi" w:cs="Arial"/>
                <w:sz w:val="20"/>
                <w:szCs w:val="20"/>
              </w:rPr>
            </w:pPr>
          </w:p>
        </w:tc>
        <w:tc>
          <w:tcPr>
            <w:tcW w:w="2423" w:type="dxa"/>
          </w:tcPr>
          <w:p w14:paraId="6BFE9F21"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Application Form/Letter</w:t>
            </w:r>
          </w:p>
          <w:p w14:paraId="6BFE9F22"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Interview</w:t>
            </w:r>
          </w:p>
          <w:p w14:paraId="6BFE9F23" w14:textId="77777777"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Presentation/Teaching References</w:t>
            </w:r>
          </w:p>
          <w:p w14:paraId="6BFE9F24" w14:textId="77777777" w:rsidR="00B76563" w:rsidRPr="00DE147F" w:rsidRDefault="00B76563" w:rsidP="002F2D04">
            <w:pPr>
              <w:rPr>
                <w:rFonts w:asciiTheme="minorHAnsi" w:hAnsiTheme="minorHAnsi" w:cs="Arial"/>
                <w:sz w:val="20"/>
                <w:szCs w:val="20"/>
              </w:rPr>
            </w:pPr>
          </w:p>
        </w:tc>
      </w:tr>
      <w:tr w:rsidR="00B76563" w:rsidRPr="00DE147F" w14:paraId="6BFE9F33" w14:textId="77777777" w:rsidTr="002F2D04">
        <w:tc>
          <w:tcPr>
            <w:tcW w:w="1384" w:type="dxa"/>
          </w:tcPr>
          <w:p w14:paraId="6BFE9F26" w14:textId="77777777" w:rsidR="00B76563" w:rsidRPr="00DE147F" w:rsidRDefault="00B76563" w:rsidP="002F2D04">
            <w:pPr>
              <w:rPr>
                <w:rFonts w:asciiTheme="minorHAnsi" w:hAnsiTheme="minorHAnsi" w:cs="Arial"/>
                <w:b/>
                <w:sz w:val="20"/>
                <w:szCs w:val="20"/>
              </w:rPr>
            </w:pPr>
          </w:p>
          <w:p w14:paraId="6BFE9F27" w14:textId="77777777"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Skills</w:t>
            </w:r>
          </w:p>
          <w:p w14:paraId="6BFE9F28" w14:textId="77777777" w:rsidR="00B76563" w:rsidRPr="00DE147F" w:rsidRDefault="00B76563" w:rsidP="002F2D04">
            <w:pPr>
              <w:rPr>
                <w:rFonts w:asciiTheme="minorHAnsi" w:hAnsiTheme="minorHAnsi" w:cs="Arial"/>
                <w:b/>
                <w:sz w:val="20"/>
                <w:szCs w:val="20"/>
              </w:rPr>
            </w:pPr>
          </w:p>
          <w:p w14:paraId="6BFE9F29" w14:textId="77777777" w:rsidR="00B76563" w:rsidRPr="00DE147F" w:rsidRDefault="00B76563" w:rsidP="002F2D04">
            <w:pPr>
              <w:rPr>
                <w:rFonts w:asciiTheme="minorHAnsi" w:hAnsiTheme="minorHAnsi" w:cs="Arial"/>
                <w:b/>
                <w:sz w:val="20"/>
                <w:szCs w:val="20"/>
              </w:rPr>
            </w:pPr>
          </w:p>
          <w:p w14:paraId="6BFE9F2A" w14:textId="77777777" w:rsidR="00B76563" w:rsidRPr="00DE147F" w:rsidRDefault="00B76563" w:rsidP="002F2D04">
            <w:pPr>
              <w:rPr>
                <w:rFonts w:asciiTheme="minorHAnsi" w:hAnsiTheme="minorHAnsi" w:cs="Arial"/>
                <w:b/>
                <w:sz w:val="20"/>
                <w:szCs w:val="20"/>
              </w:rPr>
            </w:pPr>
          </w:p>
        </w:tc>
        <w:tc>
          <w:tcPr>
            <w:tcW w:w="3404" w:type="dxa"/>
          </w:tcPr>
          <w:p w14:paraId="6BFE9F2B" w14:textId="77777777"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Ability to establish good relationships with young people</w:t>
            </w:r>
          </w:p>
          <w:p w14:paraId="6BFE9F2C" w14:textId="77777777"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Good communication</w:t>
            </w:r>
          </w:p>
          <w:p w14:paraId="6BFE9F2D" w14:textId="77777777" w:rsidR="00B76563" w:rsidRPr="00DE147F" w:rsidRDefault="00B76563" w:rsidP="00B76563">
            <w:pPr>
              <w:pStyle w:val="ListParagraph"/>
              <w:numPr>
                <w:ilvl w:val="0"/>
                <w:numId w:val="10"/>
              </w:numPr>
              <w:rPr>
                <w:rFonts w:asciiTheme="minorHAnsi" w:hAnsiTheme="minorHAnsi" w:cs="Arial"/>
                <w:sz w:val="20"/>
                <w:szCs w:val="20"/>
              </w:rPr>
            </w:pPr>
            <w:r w:rsidRPr="00DE147F">
              <w:rPr>
                <w:rFonts w:asciiTheme="minorHAnsi" w:hAnsiTheme="minorHAnsi" w:cs="Arial"/>
                <w:sz w:val="20"/>
                <w:szCs w:val="20"/>
              </w:rPr>
              <w:t>Good classroom management</w:t>
            </w:r>
          </w:p>
          <w:p w14:paraId="6BFE9F2E" w14:textId="77777777" w:rsidR="00B76563" w:rsidRPr="00DE147F" w:rsidRDefault="00B76563" w:rsidP="002F2D04">
            <w:pPr>
              <w:rPr>
                <w:rFonts w:asciiTheme="minorHAnsi" w:hAnsiTheme="minorHAnsi" w:cs="Arial"/>
                <w:sz w:val="20"/>
                <w:szCs w:val="20"/>
              </w:rPr>
            </w:pPr>
          </w:p>
        </w:tc>
        <w:tc>
          <w:tcPr>
            <w:tcW w:w="3097" w:type="dxa"/>
          </w:tcPr>
          <w:p w14:paraId="6BFE9F2F" w14:textId="77777777" w:rsidR="00B76563" w:rsidRPr="00DE147F" w:rsidRDefault="00B76563" w:rsidP="00B76563">
            <w:pPr>
              <w:pStyle w:val="ListParagraph"/>
              <w:numPr>
                <w:ilvl w:val="0"/>
                <w:numId w:val="10"/>
              </w:numPr>
              <w:rPr>
                <w:rFonts w:asciiTheme="minorHAnsi" w:hAnsiTheme="minorHAnsi" w:cs="Arial"/>
                <w:sz w:val="20"/>
                <w:szCs w:val="20"/>
              </w:rPr>
            </w:pPr>
            <w:r w:rsidRPr="00DE147F">
              <w:rPr>
                <w:rFonts w:asciiTheme="minorHAnsi" w:hAnsiTheme="minorHAnsi" w:cs="Arial"/>
                <w:sz w:val="20"/>
                <w:szCs w:val="20"/>
              </w:rPr>
              <w:t>Ability to teach another subject</w:t>
            </w:r>
          </w:p>
        </w:tc>
        <w:tc>
          <w:tcPr>
            <w:tcW w:w="2423" w:type="dxa"/>
          </w:tcPr>
          <w:p w14:paraId="6BFE9F30" w14:textId="77777777"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Application Form</w:t>
            </w:r>
          </w:p>
          <w:p w14:paraId="6BFE9F31" w14:textId="77777777"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References</w:t>
            </w:r>
          </w:p>
          <w:p w14:paraId="6BFE9F32" w14:textId="77777777"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Teaching References</w:t>
            </w:r>
          </w:p>
        </w:tc>
      </w:tr>
      <w:tr w:rsidR="00B76563" w:rsidRPr="00DE147F" w14:paraId="6BFE9F47" w14:textId="77777777" w:rsidTr="002F2D04">
        <w:tc>
          <w:tcPr>
            <w:tcW w:w="1384" w:type="dxa"/>
          </w:tcPr>
          <w:p w14:paraId="6BFE9F34" w14:textId="77777777" w:rsidR="00B76563" w:rsidRPr="00DE147F" w:rsidRDefault="00B76563" w:rsidP="002F2D04">
            <w:pPr>
              <w:rPr>
                <w:rFonts w:asciiTheme="minorHAnsi" w:hAnsiTheme="minorHAnsi" w:cs="Arial"/>
                <w:b/>
                <w:sz w:val="20"/>
                <w:szCs w:val="20"/>
              </w:rPr>
            </w:pPr>
          </w:p>
          <w:p w14:paraId="6BFE9F35" w14:textId="77777777" w:rsidR="00B76563" w:rsidRPr="00DE147F" w:rsidRDefault="00B76563" w:rsidP="002F2D04">
            <w:pPr>
              <w:rPr>
                <w:rFonts w:asciiTheme="minorHAnsi" w:hAnsiTheme="minorHAnsi" w:cs="Arial"/>
                <w:b/>
                <w:sz w:val="20"/>
                <w:szCs w:val="20"/>
              </w:rPr>
            </w:pPr>
          </w:p>
          <w:p w14:paraId="6BFE9F36" w14:textId="77777777"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Qualities</w:t>
            </w:r>
          </w:p>
          <w:p w14:paraId="6BFE9F37" w14:textId="77777777" w:rsidR="00B76563" w:rsidRPr="00DE147F" w:rsidRDefault="00B76563" w:rsidP="002F2D04">
            <w:pPr>
              <w:rPr>
                <w:rFonts w:asciiTheme="minorHAnsi" w:hAnsiTheme="minorHAnsi" w:cs="Arial"/>
                <w:b/>
                <w:sz w:val="20"/>
                <w:szCs w:val="20"/>
              </w:rPr>
            </w:pPr>
          </w:p>
          <w:p w14:paraId="6BFE9F38" w14:textId="77777777" w:rsidR="00B76563" w:rsidRPr="00DE147F" w:rsidRDefault="00B76563" w:rsidP="002F2D04">
            <w:pPr>
              <w:rPr>
                <w:rFonts w:asciiTheme="minorHAnsi" w:hAnsiTheme="minorHAnsi" w:cs="Arial"/>
                <w:b/>
                <w:sz w:val="20"/>
                <w:szCs w:val="20"/>
              </w:rPr>
            </w:pPr>
          </w:p>
          <w:p w14:paraId="6BFE9F39" w14:textId="77777777" w:rsidR="00B76563" w:rsidRPr="00DE147F" w:rsidRDefault="00B76563" w:rsidP="002F2D04">
            <w:pPr>
              <w:rPr>
                <w:rFonts w:asciiTheme="minorHAnsi" w:hAnsiTheme="minorHAnsi" w:cs="Arial"/>
                <w:b/>
                <w:sz w:val="20"/>
                <w:szCs w:val="20"/>
              </w:rPr>
            </w:pPr>
          </w:p>
          <w:p w14:paraId="6BFE9F3A" w14:textId="77777777" w:rsidR="00B76563" w:rsidRPr="00DE147F" w:rsidRDefault="00B76563" w:rsidP="002F2D04">
            <w:pPr>
              <w:rPr>
                <w:rFonts w:asciiTheme="minorHAnsi" w:hAnsiTheme="minorHAnsi" w:cs="Arial"/>
                <w:b/>
                <w:sz w:val="20"/>
                <w:szCs w:val="20"/>
              </w:rPr>
            </w:pPr>
          </w:p>
        </w:tc>
        <w:tc>
          <w:tcPr>
            <w:tcW w:w="3404" w:type="dxa"/>
          </w:tcPr>
          <w:p w14:paraId="6BFE9F3B"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Energy</w:t>
            </w:r>
          </w:p>
          <w:p w14:paraId="6BFE9F3C"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Enthusiasm</w:t>
            </w:r>
          </w:p>
          <w:p w14:paraId="6BFE9F3D"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High expectancies of self and others</w:t>
            </w:r>
          </w:p>
          <w:p w14:paraId="6BFE9F3E"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Excellent attendance and punctuality</w:t>
            </w:r>
          </w:p>
          <w:p w14:paraId="6BFE9F3F"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Ambitious</w:t>
            </w:r>
          </w:p>
          <w:p w14:paraId="6BFE9F40"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Reliable</w:t>
            </w:r>
          </w:p>
          <w:p w14:paraId="6BFE9F41"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Sense of Humour</w:t>
            </w:r>
          </w:p>
        </w:tc>
        <w:tc>
          <w:tcPr>
            <w:tcW w:w="3097" w:type="dxa"/>
          </w:tcPr>
          <w:p w14:paraId="6BFE9F42" w14:textId="77777777" w:rsidR="00B76563" w:rsidRPr="00DE147F" w:rsidRDefault="00B76563" w:rsidP="002F2D04">
            <w:pPr>
              <w:rPr>
                <w:rFonts w:asciiTheme="minorHAnsi" w:hAnsiTheme="minorHAnsi" w:cs="Arial"/>
                <w:b/>
                <w:sz w:val="20"/>
                <w:szCs w:val="20"/>
              </w:rPr>
            </w:pPr>
          </w:p>
        </w:tc>
        <w:tc>
          <w:tcPr>
            <w:tcW w:w="2423" w:type="dxa"/>
          </w:tcPr>
          <w:p w14:paraId="6BFE9F43"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Letter of application</w:t>
            </w:r>
          </w:p>
          <w:p w14:paraId="6BFE9F44" w14:textId="77777777"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Interview</w:t>
            </w:r>
          </w:p>
          <w:p w14:paraId="6BFE9F45" w14:textId="77777777" w:rsidR="00B76563" w:rsidRPr="00DE147F" w:rsidRDefault="00B76563" w:rsidP="002F2D04">
            <w:pPr>
              <w:rPr>
                <w:rFonts w:asciiTheme="minorHAnsi" w:hAnsiTheme="minorHAnsi" w:cs="Arial"/>
                <w:sz w:val="20"/>
                <w:szCs w:val="20"/>
              </w:rPr>
            </w:pPr>
          </w:p>
          <w:p w14:paraId="6BFE9F46" w14:textId="77777777" w:rsidR="00B76563" w:rsidRPr="00DE147F" w:rsidRDefault="00B76563" w:rsidP="002F2D04">
            <w:pPr>
              <w:rPr>
                <w:rFonts w:asciiTheme="minorHAnsi" w:hAnsiTheme="minorHAnsi" w:cs="Arial"/>
                <w:sz w:val="20"/>
                <w:szCs w:val="20"/>
              </w:rPr>
            </w:pPr>
          </w:p>
        </w:tc>
      </w:tr>
    </w:tbl>
    <w:p w14:paraId="6BFE9F48" w14:textId="77777777" w:rsidR="00B76563" w:rsidRPr="00DE147F" w:rsidRDefault="00B76563" w:rsidP="00B76563">
      <w:pPr>
        <w:rPr>
          <w:rFonts w:asciiTheme="minorHAnsi" w:hAnsiTheme="minorHAnsi" w:cs="Arial"/>
          <w:b/>
          <w:sz w:val="20"/>
          <w:szCs w:val="20"/>
        </w:rPr>
      </w:pPr>
    </w:p>
    <w:p w14:paraId="6BFE9F49" w14:textId="77777777" w:rsidR="00B76563" w:rsidRPr="00DE147F" w:rsidRDefault="00B76563" w:rsidP="00B76563">
      <w:pPr>
        <w:rPr>
          <w:rFonts w:asciiTheme="minorHAnsi" w:hAnsiTheme="minorHAnsi" w:cs="Arial"/>
          <w:b/>
          <w:sz w:val="20"/>
          <w:szCs w:val="20"/>
        </w:rPr>
      </w:pPr>
    </w:p>
    <w:p w14:paraId="6BFE9F4A" w14:textId="77777777" w:rsidR="00B76563" w:rsidRPr="00DE147F" w:rsidRDefault="00B76563" w:rsidP="00B76563">
      <w:pPr>
        <w:rPr>
          <w:rFonts w:asciiTheme="minorHAnsi" w:hAnsiTheme="minorHAnsi" w:cs="Arial"/>
          <w:b/>
          <w:sz w:val="20"/>
          <w:szCs w:val="20"/>
        </w:rPr>
      </w:pPr>
    </w:p>
    <w:p w14:paraId="6BFE9F4B" w14:textId="77777777" w:rsidR="00B76563" w:rsidRDefault="00B76563" w:rsidP="00924CDE">
      <w:pPr>
        <w:rPr>
          <w:rFonts w:asciiTheme="minorHAnsi" w:hAnsiTheme="minorHAnsi" w:cstheme="minorHAnsi"/>
          <w:b/>
        </w:rPr>
      </w:pPr>
    </w:p>
    <w:p w14:paraId="6BFE9F4C" w14:textId="77777777" w:rsidR="00B76563" w:rsidRPr="00B879CD" w:rsidRDefault="00B76563" w:rsidP="00924CDE">
      <w:pPr>
        <w:rPr>
          <w:rFonts w:asciiTheme="minorHAnsi" w:hAnsiTheme="minorHAnsi" w:cstheme="minorHAnsi"/>
          <w:b/>
        </w:rPr>
      </w:pPr>
    </w:p>
    <w:sectPr w:rsidR="00B76563" w:rsidRPr="00B879CD" w:rsidSect="003E0B90">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9F4F" w14:textId="77777777" w:rsidR="0095709C" w:rsidRDefault="0095709C">
      <w:r>
        <w:separator/>
      </w:r>
    </w:p>
  </w:endnote>
  <w:endnote w:type="continuationSeparator" w:id="0">
    <w:p w14:paraId="6BFE9F50" w14:textId="77777777" w:rsidR="0095709C" w:rsidRDefault="0095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9F4D" w14:textId="77777777" w:rsidR="0095709C" w:rsidRDefault="0095709C">
      <w:r>
        <w:separator/>
      </w:r>
    </w:p>
  </w:footnote>
  <w:footnote w:type="continuationSeparator" w:id="0">
    <w:p w14:paraId="6BFE9F4E" w14:textId="77777777" w:rsidR="0095709C" w:rsidRDefault="0095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9F51" w14:textId="77777777" w:rsidR="0095709C" w:rsidRPr="0095709C" w:rsidRDefault="0095709C" w:rsidP="0095709C">
    <w:pPr>
      <w:pStyle w:val="Header"/>
    </w:pPr>
    <w:r>
      <w:rPr>
        <w:noProof/>
      </w:rPr>
      <w:drawing>
        <wp:inline distT="0" distB="0" distL="0" distR="0" wp14:anchorId="6BFE9F53" wp14:editId="6BFE9F54">
          <wp:extent cx="1409700" cy="575994"/>
          <wp:effectExtent l="0" t="0" r="0" b="0"/>
          <wp:docPr id="2" name="Picture 2" descr="P:\Admin\Logos\Chadwick\Chadwick-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min\Logos\Chadwick\Chadwick-logo-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677" cy="575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D80"/>
    <w:multiLevelType w:val="hybridMultilevel"/>
    <w:tmpl w:val="CE4E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1BA4"/>
    <w:multiLevelType w:val="hybridMultilevel"/>
    <w:tmpl w:val="218A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060B70"/>
    <w:multiLevelType w:val="hybridMultilevel"/>
    <w:tmpl w:val="04D4A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40272"/>
    <w:multiLevelType w:val="hybridMultilevel"/>
    <w:tmpl w:val="4AB223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E05A47"/>
    <w:multiLevelType w:val="hybridMultilevel"/>
    <w:tmpl w:val="5ED47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44540"/>
    <w:multiLevelType w:val="hybridMultilevel"/>
    <w:tmpl w:val="E4B0E8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ED7EB5"/>
    <w:multiLevelType w:val="hybridMultilevel"/>
    <w:tmpl w:val="92BE03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AF3FCB"/>
    <w:multiLevelType w:val="hybridMultilevel"/>
    <w:tmpl w:val="028AE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16478"/>
    <w:multiLevelType w:val="hybridMultilevel"/>
    <w:tmpl w:val="603C3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84738E"/>
    <w:multiLevelType w:val="hybridMultilevel"/>
    <w:tmpl w:val="85EE8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443633"/>
    <w:multiLevelType w:val="hybridMultilevel"/>
    <w:tmpl w:val="08AE5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10D59C9"/>
    <w:multiLevelType w:val="hybridMultilevel"/>
    <w:tmpl w:val="CCAA2A1E"/>
    <w:lvl w:ilvl="0" w:tplc="A3AEBA6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743E67"/>
    <w:multiLevelType w:val="hybridMultilevel"/>
    <w:tmpl w:val="267495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2"/>
  </w:num>
  <w:num w:numId="6">
    <w:abstractNumId w:val="7"/>
  </w:num>
  <w:num w:numId="7">
    <w:abstractNumId w:val="9"/>
  </w:num>
  <w:num w:numId="8">
    <w:abstractNumId w:val="3"/>
  </w:num>
  <w:num w:numId="9">
    <w:abstractNumId w:val="8"/>
  </w:num>
  <w:num w:numId="10">
    <w:abstractNumId w:val="12"/>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3D"/>
    <w:rsid w:val="00087195"/>
    <w:rsid w:val="000B09CC"/>
    <w:rsid w:val="00140494"/>
    <w:rsid w:val="001953E3"/>
    <w:rsid w:val="0019546E"/>
    <w:rsid w:val="00252FBD"/>
    <w:rsid w:val="002E6421"/>
    <w:rsid w:val="002F2890"/>
    <w:rsid w:val="003408F7"/>
    <w:rsid w:val="0036603F"/>
    <w:rsid w:val="003E0B90"/>
    <w:rsid w:val="004135EC"/>
    <w:rsid w:val="004545D0"/>
    <w:rsid w:val="00597E28"/>
    <w:rsid w:val="005C7E3F"/>
    <w:rsid w:val="0061097D"/>
    <w:rsid w:val="00637F4B"/>
    <w:rsid w:val="006B10C1"/>
    <w:rsid w:val="006D342E"/>
    <w:rsid w:val="00795F82"/>
    <w:rsid w:val="00797B9D"/>
    <w:rsid w:val="007A370E"/>
    <w:rsid w:val="007F0FF0"/>
    <w:rsid w:val="007F4F28"/>
    <w:rsid w:val="00822FE8"/>
    <w:rsid w:val="00880D99"/>
    <w:rsid w:val="008B6DEF"/>
    <w:rsid w:val="008D7515"/>
    <w:rsid w:val="008F648E"/>
    <w:rsid w:val="00924CDE"/>
    <w:rsid w:val="0095709C"/>
    <w:rsid w:val="009628E6"/>
    <w:rsid w:val="00A80DB1"/>
    <w:rsid w:val="00A944B2"/>
    <w:rsid w:val="00AE04E4"/>
    <w:rsid w:val="00B13A69"/>
    <w:rsid w:val="00B67F98"/>
    <w:rsid w:val="00B76563"/>
    <w:rsid w:val="00B879CD"/>
    <w:rsid w:val="00BA5620"/>
    <w:rsid w:val="00BD45DB"/>
    <w:rsid w:val="00C218E4"/>
    <w:rsid w:val="00C262A2"/>
    <w:rsid w:val="00CA3705"/>
    <w:rsid w:val="00D55922"/>
    <w:rsid w:val="00DA48E3"/>
    <w:rsid w:val="00DE2C3C"/>
    <w:rsid w:val="00E64D59"/>
    <w:rsid w:val="00E925E9"/>
    <w:rsid w:val="00ED6A53"/>
    <w:rsid w:val="00EF40DE"/>
    <w:rsid w:val="00F123F0"/>
    <w:rsid w:val="00F756A9"/>
    <w:rsid w:val="00F9518A"/>
    <w:rsid w:val="00FC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BFE9EC2"/>
  <w15:docId w15:val="{6C34FF49-253F-49C2-B1BC-A61AB613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B90"/>
    <w:rPr>
      <w:sz w:val="24"/>
      <w:szCs w:val="24"/>
      <w:lang w:val="en-GB" w:eastAsia="en-GB"/>
    </w:rPr>
  </w:style>
  <w:style w:type="paragraph" w:styleId="Heading1">
    <w:name w:val="heading 1"/>
    <w:basedOn w:val="Normal"/>
    <w:next w:val="Normal"/>
    <w:qFormat/>
    <w:rsid w:val="003E0B90"/>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B90"/>
    <w:rPr>
      <w:rFonts w:ascii="Tahoma" w:hAnsi="Tahoma" w:cs="Tahoma"/>
      <w:sz w:val="16"/>
      <w:szCs w:val="16"/>
    </w:rPr>
  </w:style>
  <w:style w:type="table" w:styleId="TableGrid">
    <w:name w:val="Table Grid"/>
    <w:basedOn w:val="TableNormal"/>
    <w:rsid w:val="003E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B90"/>
    <w:pPr>
      <w:tabs>
        <w:tab w:val="center" w:pos="4153"/>
        <w:tab w:val="right" w:pos="8306"/>
      </w:tabs>
    </w:pPr>
  </w:style>
  <w:style w:type="paragraph" w:styleId="Footer">
    <w:name w:val="footer"/>
    <w:basedOn w:val="Normal"/>
    <w:link w:val="FooterChar"/>
    <w:uiPriority w:val="99"/>
    <w:rsid w:val="003E0B90"/>
    <w:pPr>
      <w:tabs>
        <w:tab w:val="center" w:pos="4153"/>
        <w:tab w:val="right" w:pos="8306"/>
      </w:tabs>
    </w:pPr>
  </w:style>
  <w:style w:type="character" w:customStyle="1" w:styleId="FooterChar">
    <w:name w:val="Footer Char"/>
    <w:basedOn w:val="DefaultParagraphFont"/>
    <w:link w:val="Footer"/>
    <w:uiPriority w:val="99"/>
    <w:rsid w:val="00ED6A53"/>
    <w:rPr>
      <w:sz w:val="24"/>
      <w:szCs w:val="24"/>
      <w:lang w:val="en-GB" w:eastAsia="en-GB"/>
    </w:rPr>
  </w:style>
  <w:style w:type="paragraph" w:styleId="BodyText">
    <w:name w:val="Body Text"/>
    <w:basedOn w:val="Normal"/>
    <w:link w:val="BodyTextChar"/>
    <w:rsid w:val="00BA5620"/>
    <w:pPr>
      <w:spacing w:line="240" w:lineRule="exact"/>
      <w:jc w:val="both"/>
    </w:pPr>
    <w:rPr>
      <w:rFonts w:ascii="Times" w:hAnsi="Times"/>
      <w:szCs w:val="20"/>
      <w:lang w:val="en-US" w:eastAsia="en-US"/>
    </w:rPr>
  </w:style>
  <w:style w:type="character" w:customStyle="1" w:styleId="BodyTextChar">
    <w:name w:val="Body Text Char"/>
    <w:basedOn w:val="DefaultParagraphFont"/>
    <w:link w:val="BodyText"/>
    <w:rsid w:val="00BA5620"/>
    <w:rPr>
      <w:rFonts w:ascii="Times" w:hAnsi="Times"/>
      <w:sz w:val="24"/>
    </w:rPr>
  </w:style>
  <w:style w:type="paragraph" w:styleId="ListParagraph">
    <w:name w:val="List Paragraph"/>
    <w:basedOn w:val="Normal"/>
    <w:uiPriority w:val="34"/>
    <w:qFormat/>
    <w:rsid w:val="0063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cdccfb8e07c2e05e41a59ceb813dbc35">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e68059391c031ca44c7fe659e91d792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cf5ec-3c3d-4255-b0f6-7847cda0db88}"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D279B-4386-4049-8924-B17CA7C61726}">
  <ds:schemaRefs>
    <ds:schemaRef ds:uri="http://schemas.microsoft.com/office/2006/metadata/properties"/>
    <ds:schemaRef ds:uri="http://schemas.microsoft.com/office/infopath/2007/PartnerControls"/>
    <ds:schemaRef ds:uri="29c7b17c-3d42-4142-9d9d-8383e9f3041e"/>
    <ds:schemaRef ds:uri="c9bd829e-d24e-4e08-a8be-902b0855aaef"/>
  </ds:schemaRefs>
</ds:datastoreItem>
</file>

<file path=customXml/itemProps2.xml><?xml version="1.0" encoding="utf-8"?>
<ds:datastoreItem xmlns:ds="http://schemas.openxmlformats.org/officeDocument/2006/customXml" ds:itemID="{0FA195A4-9DE8-41D8-BDE1-CC71EED0DE4A}">
  <ds:schemaRefs>
    <ds:schemaRef ds:uri="http://schemas.microsoft.com/sharepoint/v3/contenttype/forms"/>
  </ds:schemaRefs>
</ds:datastoreItem>
</file>

<file path=customXml/itemProps3.xml><?xml version="1.0" encoding="utf-8"?>
<ds:datastoreItem xmlns:ds="http://schemas.openxmlformats.org/officeDocument/2006/customXml" ds:itemID="{7C784A51-96FF-421C-916A-BA5A1C94B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7b17c-3d42-4142-9d9d-8383e9f3041e"/>
    <ds:schemaRef ds:uri="c9bd829e-d24e-4e08-a8be-902b0855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Bankfield School</vt:lpstr>
    </vt:vector>
  </TitlesOfParts>
  <Company>The Bankfield School</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Bankfield School</dc:title>
  <dc:creator>Norah Thomas</dc:creator>
  <cp:lastModifiedBy>C Kelly</cp:lastModifiedBy>
  <cp:revision>2</cp:revision>
  <cp:lastPrinted>2026-05-12T08:47:00Z</cp:lastPrinted>
  <dcterms:created xsi:type="dcterms:W3CDTF">2026-05-12T08:51:00Z</dcterms:created>
  <dcterms:modified xsi:type="dcterms:W3CDTF">2026-05-12T08:51:00Z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94000</vt:r8>
  </property>
  <property fmtid="{D5CDD505-2E9C-101B-9397-08002B2CF9AE}" pid="4" name="GrammarlyDocumentId">
    <vt:lpwstr>4e8ebd79-1225-4ef6-a968-f1ab317813b4</vt:lpwstr>
  </property>
</Properties>
</file>