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3A33" w14:textId="77777777" w:rsidR="00B40067" w:rsidRDefault="00B40067" w:rsidP="00B40067">
      <w:pPr>
        <w:pStyle w:val="NormalWeb"/>
        <w:spacing w:before="240" w:beforeAutospacing="0" w:after="240" w:afterAutospacing="0"/>
        <w:rPr>
          <w:rStyle w:val="Strong"/>
          <w:rFonts w:ascii="Arial" w:hAnsi="Arial" w:cs="Arial"/>
          <w:color w:val="400000"/>
        </w:rPr>
      </w:pPr>
      <w:r>
        <w:rPr>
          <w:rStyle w:val="Strong"/>
          <w:rFonts w:ascii="Arial" w:hAnsi="Arial" w:cs="Arial"/>
          <w:color w:val="400000"/>
        </w:rPr>
        <w:t>Advert - Higher Level Teaching Assistant</w:t>
      </w:r>
    </w:p>
    <w:p w14:paraId="51929FCD" w14:textId="5C7381E4" w:rsidR="00B40067" w:rsidRDefault="00B40067" w:rsidP="00B40067">
      <w:pPr>
        <w:pStyle w:val="NormalWeb"/>
        <w:spacing w:before="240" w:beforeAutospacing="0" w:after="240" w:afterAutospacing="0"/>
        <w:rPr>
          <w:rFonts w:ascii="Arial" w:hAnsi="Arial" w:cs="Arial"/>
          <w:color w:val="400000"/>
        </w:rPr>
      </w:pPr>
      <w:r w:rsidRPr="00D6559C">
        <w:rPr>
          <w:rStyle w:val="Strong"/>
          <w:rFonts w:ascii="Arial" w:hAnsi="Arial" w:cs="Arial"/>
          <w:color w:val="400000"/>
        </w:rPr>
        <w:t xml:space="preserve">Grade G04 Point </w:t>
      </w:r>
      <w:r w:rsidR="00003136" w:rsidRPr="00D6559C">
        <w:rPr>
          <w:rStyle w:val="Strong"/>
          <w:rFonts w:ascii="Arial" w:hAnsi="Arial" w:cs="Arial"/>
          <w:color w:val="400000"/>
        </w:rPr>
        <w:t>13</w:t>
      </w:r>
      <w:r w:rsidRPr="00D6559C">
        <w:rPr>
          <w:rFonts w:ascii="Arial" w:hAnsi="Arial" w:cs="Arial"/>
          <w:color w:val="400000"/>
        </w:rPr>
        <w:t xml:space="preserve">: </w:t>
      </w:r>
      <w:r w:rsidR="00B1120D" w:rsidRPr="002C7801">
        <w:rPr>
          <w:rFonts w:ascii="Arial" w:hAnsi="Arial" w:cs="Arial"/>
          <w:color w:val="400000"/>
        </w:rPr>
        <w:t>£</w:t>
      </w:r>
      <w:r w:rsidR="00E24518">
        <w:rPr>
          <w:rFonts w:ascii="Arial" w:hAnsi="Arial" w:cs="Arial"/>
          <w:color w:val="400000"/>
        </w:rPr>
        <w:t>2</w:t>
      </w:r>
      <w:r w:rsidR="004E03A4">
        <w:rPr>
          <w:rFonts w:ascii="Arial" w:hAnsi="Arial" w:cs="Arial"/>
          <w:color w:val="400000"/>
        </w:rPr>
        <w:t>9,622</w:t>
      </w:r>
      <w:r w:rsidRPr="002C7801">
        <w:rPr>
          <w:rFonts w:ascii="Arial" w:hAnsi="Arial" w:cs="Arial"/>
          <w:color w:val="400000"/>
        </w:rPr>
        <w:t> (£</w:t>
      </w:r>
      <w:r w:rsidR="0055512D">
        <w:rPr>
          <w:rFonts w:ascii="Arial" w:hAnsi="Arial" w:cs="Arial"/>
          <w:color w:val="400000"/>
        </w:rPr>
        <w:t>2</w:t>
      </w:r>
      <w:r w:rsidR="002B0583">
        <w:rPr>
          <w:rFonts w:ascii="Arial" w:hAnsi="Arial" w:cs="Arial"/>
          <w:color w:val="400000"/>
        </w:rPr>
        <w:t>2,307</w:t>
      </w:r>
      <w:r w:rsidRPr="002C7801">
        <w:rPr>
          <w:rFonts w:ascii="Arial" w:hAnsi="Arial" w:cs="Arial"/>
          <w:color w:val="400000"/>
        </w:rPr>
        <w:t xml:space="preserve"> pro-rata inclusive of London weighting based on 0.7</w:t>
      </w:r>
      <w:r w:rsidR="001C63CA">
        <w:rPr>
          <w:rFonts w:ascii="Arial" w:hAnsi="Arial" w:cs="Arial"/>
          <w:color w:val="400000"/>
        </w:rPr>
        <w:t>531</w:t>
      </w:r>
      <w:r w:rsidRPr="002C7801">
        <w:rPr>
          <w:rFonts w:ascii="Arial" w:hAnsi="Arial" w:cs="Arial"/>
          <w:color w:val="400000"/>
        </w:rPr>
        <w:t xml:space="preserve"> FTE)</w:t>
      </w:r>
      <w:r>
        <w:rPr>
          <w:rFonts w:ascii="Arial" w:hAnsi="Arial" w:cs="Arial"/>
          <w:color w:val="400000"/>
        </w:rPr>
        <w:br/>
      </w:r>
      <w:r>
        <w:rPr>
          <w:rStyle w:val="Strong"/>
          <w:rFonts w:ascii="Arial" w:hAnsi="Arial" w:cs="Arial"/>
          <w:color w:val="400000"/>
        </w:rPr>
        <w:t>Location</w:t>
      </w:r>
      <w:r>
        <w:rPr>
          <w:rFonts w:ascii="Arial" w:hAnsi="Arial" w:cs="Arial"/>
          <w:color w:val="400000"/>
        </w:rPr>
        <w:t>: Vaughan Primary School, The Gardens, West Harrow, HA1 4EL</w:t>
      </w:r>
      <w:r>
        <w:rPr>
          <w:rFonts w:ascii="Arial" w:hAnsi="Arial" w:cs="Arial"/>
          <w:color w:val="400000"/>
        </w:rPr>
        <w:br/>
      </w:r>
      <w:r>
        <w:rPr>
          <w:rStyle w:val="Strong"/>
          <w:rFonts w:ascii="Arial" w:hAnsi="Arial" w:cs="Arial"/>
          <w:color w:val="400000"/>
        </w:rPr>
        <w:t>Work Pattern</w:t>
      </w:r>
      <w:r>
        <w:rPr>
          <w:rFonts w:ascii="Arial" w:hAnsi="Arial" w:cs="Arial"/>
          <w:color w:val="400000"/>
        </w:rPr>
        <w:t>: 31 hours per week (</w:t>
      </w:r>
      <w:r w:rsidR="001D7452">
        <w:rPr>
          <w:rFonts w:ascii="Arial" w:hAnsi="Arial" w:cs="Arial"/>
          <w:color w:val="400000"/>
        </w:rPr>
        <w:t xml:space="preserve">Core hours </w:t>
      </w:r>
      <w:r>
        <w:rPr>
          <w:rFonts w:ascii="Arial" w:hAnsi="Arial" w:cs="Arial"/>
          <w:color w:val="400000"/>
        </w:rPr>
        <w:t xml:space="preserve">8.30am – </w:t>
      </w:r>
      <w:r w:rsidR="001D7452">
        <w:rPr>
          <w:rFonts w:ascii="Arial" w:hAnsi="Arial" w:cs="Arial"/>
          <w:color w:val="400000"/>
        </w:rPr>
        <w:t>3</w:t>
      </w:r>
      <w:r>
        <w:rPr>
          <w:rFonts w:ascii="Arial" w:hAnsi="Arial" w:cs="Arial"/>
          <w:color w:val="400000"/>
        </w:rPr>
        <w:t>.30pm Monday</w:t>
      </w:r>
      <w:r w:rsidR="001D7452">
        <w:rPr>
          <w:rFonts w:ascii="Arial" w:hAnsi="Arial" w:cs="Arial"/>
          <w:color w:val="400000"/>
        </w:rPr>
        <w:t xml:space="preserve"> to Friday, with additional 1 hr</w:t>
      </w:r>
      <w:r>
        <w:rPr>
          <w:rFonts w:ascii="Arial" w:hAnsi="Arial" w:cs="Arial"/>
          <w:color w:val="400000"/>
        </w:rPr>
        <w:t xml:space="preserve"> </w:t>
      </w:r>
      <w:r w:rsidR="00B372C8">
        <w:rPr>
          <w:rFonts w:ascii="Arial" w:hAnsi="Arial" w:cs="Arial"/>
          <w:color w:val="400000"/>
        </w:rPr>
        <w:t xml:space="preserve">per week </w:t>
      </w:r>
      <w:r w:rsidR="001D7452">
        <w:rPr>
          <w:rFonts w:ascii="Arial" w:hAnsi="Arial" w:cs="Arial"/>
          <w:color w:val="400000"/>
        </w:rPr>
        <w:t xml:space="preserve">as </w:t>
      </w:r>
      <w:r w:rsidR="00B372C8">
        <w:rPr>
          <w:rFonts w:ascii="Arial" w:hAnsi="Arial" w:cs="Arial"/>
          <w:color w:val="400000"/>
        </w:rPr>
        <w:t>deployed by Headteacher</w:t>
      </w:r>
      <w:r>
        <w:rPr>
          <w:rFonts w:ascii="Arial" w:hAnsi="Arial" w:cs="Arial"/>
          <w:color w:val="400000"/>
        </w:rPr>
        <w:t>), Term Time Only, Permanent</w:t>
      </w:r>
    </w:p>
    <w:p w14:paraId="01095D2F" w14:textId="5E602C74" w:rsidR="00B40067" w:rsidRDefault="00B40067" w:rsidP="00B40067">
      <w:pPr>
        <w:pStyle w:val="NormalWeb"/>
        <w:spacing w:before="240" w:beforeAutospacing="0" w:after="240" w:afterAutospacing="0"/>
        <w:rPr>
          <w:rFonts w:ascii="Arial" w:hAnsi="Arial" w:cs="Arial"/>
          <w:color w:val="400000"/>
        </w:rPr>
      </w:pPr>
      <w:r>
        <w:rPr>
          <w:rFonts w:ascii="Arial" w:hAnsi="Arial" w:cs="Arial"/>
          <w:color w:val="400000"/>
        </w:rPr>
        <w:t xml:space="preserve">Vaughan Primary School is looking to appoint an enthusiastic and reliable Higher Level Teaching Assistant whose main role will be to work as part of a team, </w:t>
      </w:r>
      <w:r w:rsidR="00BD3374">
        <w:rPr>
          <w:rFonts w:ascii="Arial" w:hAnsi="Arial" w:cs="Arial"/>
          <w:color w:val="400000"/>
        </w:rPr>
        <w:t xml:space="preserve">cover classes as required, </w:t>
      </w:r>
      <w:r>
        <w:rPr>
          <w:rFonts w:ascii="Arial" w:hAnsi="Arial" w:cs="Arial"/>
          <w:color w:val="400000"/>
        </w:rPr>
        <w:t>provide one-to-one and small group support both in and out of the classroom and be able to demonstrate an impact on pupil progress. This is in addition to promoting inclusion and positive behaviour.</w:t>
      </w:r>
    </w:p>
    <w:p w14:paraId="5F488227" w14:textId="77777777" w:rsidR="00B40067" w:rsidRDefault="00B40067" w:rsidP="00B40067">
      <w:pPr>
        <w:pStyle w:val="NormalWeb"/>
        <w:spacing w:before="240" w:beforeAutospacing="0" w:after="240" w:afterAutospacing="0"/>
        <w:rPr>
          <w:rFonts w:ascii="Arial" w:hAnsi="Arial" w:cs="Arial"/>
          <w:color w:val="400000"/>
        </w:rPr>
      </w:pPr>
      <w:r>
        <w:rPr>
          <w:rFonts w:ascii="Arial" w:hAnsi="Arial" w:cs="Arial"/>
          <w:color w:val="400000"/>
        </w:rPr>
        <w:t>We pride ourselves on being a caring and nurturing school that has high expectations and aspirations for all our children. We aim to provide a rich and stimulating learning environment and strongly believe that a positive start to a child’s education impacts significantly on their engagement and attitudes to learning. </w:t>
      </w:r>
    </w:p>
    <w:p w14:paraId="7BB60734" w14:textId="0A0FAC2C" w:rsidR="00B40067" w:rsidRDefault="00B40067" w:rsidP="00B40067">
      <w:pPr>
        <w:pStyle w:val="NormalWeb"/>
        <w:spacing w:before="240" w:beforeAutospacing="0" w:after="240" w:afterAutospacing="0"/>
        <w:rPr>
          <w:rFonts w:ascii="Arial" w:hAnsi="Arial" w:cs="Arial"/>
          <w:color w:val="400000"/>
        </w:rPr>
      </w:pPr>
      <w:r>
        <w:rPr>
          <w:rFonts w:ascii="Arial" w:hAnsi="Arial" w:cs="Arial"/>
          <w:color w:val="400000"/>
        </w:rPr>
        <w:t xml:space="preserve">As well as experience in working with pupils, candidates should possess the following qualities; </w:t>
      </w:r>
      <w:r w:rsidR="00313C35">
        <w:rPr>
          <w:rFonts w:ascii="Arial" w:hAnsi="Arial" w:cs="Arial"/>
          <w:color w:val="400000"/>
        </w:rPr>
        <w:t>teamwork</w:t>
      </w:r>
      <w:r>
        <w:rPr>
          <w:rFonts w:ascii="Arial" w:hAnsi="Arial" w:cs="Arial"/>
          <w:color w:val="400000"/>
        </w:rPr>
        <w:t>, flexibility and patience. Candidates should demonstrate competency to GCSE level in both Maths and English.</w:t>
      </w:r>
    </w:p>
    <w:p w14:paraId="45F6471E" w14:textId="047FA70D" w:rsidR="00B40067" w:rsidRDefault="00B40067" w:rsidP="00B40067">
      <w:pPr>
        <w:pStyle w:val="NormalWeb"/>
        <w:spacing w:before="240" w:beforeAutospacing="0" w:after="240" w:afterAutospacing="0"/>
        <w:rPr>
          <w:rFonts w:ascii="Arial" w:hAnsi="Arial" w:cs="Arial"/>
          <w:color w:val="400000"/>
        </w:rPr>
      </w:pPr>
      <w:r>
        <w:rPr>
          <w:rFonts w:ascii="Arial" w:hAnsi="Arial" w:cs="Arial"/>
          <w:color w:val="400000"/>
        </w:rPr>
        <w:t xml:space="preserve">We are committed to safeguarding and promoting the welfare of our children and staff and expect all staff and volunteers to share this commitment. Successful applicants will be subject to an Enhanced DBS Check and a pre-employment health screening check. CVs will not be </w:t>
      </w:r>
      <w:r w:rsidR="00313C35">
        <w:rPr>
          <w:rFonts w:ascii="Arial" w:hAnsi="Arial" w:cs="Arial"/>
          <w:color w:val="400000"/>
        </w:rPr>
        <w:t>accepted,</w:t>
      </w:r>
      <w:r>
        <w:rPr>
          <w:rFonts w:ascii="Arial" w:hAnsi="Arial" w:cs="Arial"/>
          <w:color w:val="400000"/>
        </w:rPr>
        <w:t xml:space="preserve"> and references will be requested prior to interview.</w:t>
      </w:r>
    </w:p>
    <w:p w14:paraId="3E48F015" w14:textId="5D51F3B7" w:rsidR="00B40067" w:rsidRDefault="00B40067" w:rsidP="00B40067">
      <w:pPr>
        <w:pStyle w:val="NormalWeb"/>
        <w:spacing w:before="240" w:beforeAutospacing="0" w:after="240" w:afterAutospacing="0"/>
        <w:rPr>
          <w:rFonts w:ascii="Arial" w:hAnsi="Arial" w:cs="Arial"/>
          <w:color w:val="400000"/>
        </w:rPr>
      </w:pPr>
      <w:r>
        <w:rPr>
          <w:rStyle w:val="Strong"/>
          <w:rFonts w:ascii="Arial" w:hAnsi="Arial" w:cs="Arial"/>
          <w:color w:val="400000"/>
        </w:rPr>
        <w:t>Closing Date:</w:t>
      </w:r>
      <w:r>
        <w:rPr>
          <w:rFonts w:ascii="Arial" w:hAnsi="Arial" w:cs="Arial"/>
          <w:color w:val="400000"/>
        </w:rPr>
        <w:t> </w:t>
      </w:r>
      <w:r w:rsidR="001634B6">
        <w:rPr>
          <w:rFonts w:ascii="Arial" w:hAnsi="Arial" w:cs="Arial"/>
          <w:color w:val="400000"/>
        </w:rPr>
        <w:t>Tuesda</w:t>
      </w:r>
      <w:r w:rsidR="00D82209">
        <w:rPr>
          <w:rFonts w:ascii="Arial" w:hAnsi="Arial" w:cs="Arial"/>
          <w:color w:val="400000"/>
        </w:rPr>
        <w:t>y 1</w:t>
      </w:r>
      <w:r w:rsidR="00D82209" w:rsidRPr="00D82209">
        <w:rPr>
          <w:rFonts w:ascii="Arial" w:hAnsi="Arial" w:cs="Arial"/>
          <w:color w:val="400000"/>
          <w:vertAlign w:val="superscript"/>
        </w:rPr>
        <w:t>st</w:t>
      </w:r>
      <w:r w:rsidR="00D82209">
        <w:rPr>
          <w:rFonts w:ascii="Arial" w:hAnsi="Arial" w:cs="Arial"/>
          <w:color w:val="400000"/>
        </w:rPr>
        <w:t xml:space="preserve"> </w:t>
      </w:r>
      <w:r w:rsidR="00AE2F0B">
        <w:rPr>
          <w:rFonts w:ascii="Arial" w:hAnsi="Arial" w:cs="Arial"/>
          <w:color w:val="400000"/>
        </w:rPr>
        <w:t>Se</w:t>
      </w:r>
      <w:r w:rsidR="00066479">
        <w:rPr>
          <w:rFonts w:ascii="Arial" w:hAnsi="Arial" w:cs="Arial"/>
          <w:color w:val="400000"/>
        </w:rPr>
        <w:t xml:space="preserve">ptember </w:t>
      </w:r>
      <w:r w:rsidR="00E35027">
        <w:rPr>
          <w:rFonts w:ascii="Arial" w:hAnsi="Arial" w:cs="Arial"/>
          <w:color w:val="400000"/>
        </w:rPr>
        <w:t>9.00</w:t>
      </w:r>
      <w:r w:rsidR="00304275">
        <w:rPr>
          <w:rFonts w:ascii="Arial" w:hAnsi="Arial" w:cs="Arial"/>
          <w:color w:val="400000"/>
        </w:rPr>
        <w:t>am</w:t>
      </w:r>
    </w:p>
    <w:p w14:paraId="0F2F21C2" w14:textId="3984394E" w:rsidR="00B40067" w:rsidRDefault="00B40067" w:rsidP="00B40067">
      <w:pPr>
        <w:pStyle w:val="NormalWeb"/>
        <w:spacing w:before="240" w:beforeAutospacing="0" w:after="240" w:afterAutospacing="0"/>
        <w:rPr>
          <w:rFonts w:ascii="Arial" w:hAnsi="Arial" w:cs="Arial"/>
          <w:color w:val="400000"/>
        </w:rPr>
      </w:pPr>
      <w:r>
        <w:rPr>
          <w:rStyle w:val="Strong"/>
          <w:rFonts w:ascii="Arial" w:hAnsi="Arial" w:cs="Arial"/>
          <w:color w:val="400000"/>
        </w:rPr>
        <w:t>Shortlisting:</w:t>
      </w:r>
      <w:r>
        <w:rPr>
          <w:rFonts w:ascii="Arial" w:hAnsi="Arial" w:cs="Arial"/>
          <w:color w:val="400000"/>
        </w:rPr>
        <w:t> </w:t>
      </w:r>
      <w:r w:rsidR="00A654F2">
        <w:rPr>
          <w:rFonts w:ascii="Arial" w:hAnsi="Arial" w:cs="Arial"/>
          <w:color w:val="400000"/>
        </w:rPr>
        <w:t xml:space="preserve"> </w:t>
      </w:r>
      <w:r w:rsidR="00FF0A6F">
        <w:rPr>
          <w:rFonts w:ascii="Arial" w:hAnsi="Arial" w:cs="Arial"/>
          <w:color w:val="400000"/>
        </w:rPr>
        <w:t>Tue</w:t>
      </w:r>
      <w:r w:rsidR="00317370">
        <w:rPr>
          <w:rFonts w:ascii="Arial" w:hAnsi="Arial" w:cs="Arial"/>
          <w:color w:val="400000"/>
        </w:rPr>
        <w:t xml:space="preserve">sday </w:t>
      </w:r>
      <w:r w:rsidR="007552A3">
        <w:rPr>
          <w:rFonts w:ascii="Arial" w:hAnsi="Arial" w:cs="Arial"/>
          <w:color w:val="400000"/>
        </w:rPr>
        <w:t>1</w:t>
      </w:r>
      <w:r w:rsidR="007552A3" w:rsidRPr="007552A3">
        <w:rPr>
          <w:rFonts w:ascii="Arial" w:hAnsi="Arial" w:cs="Arial"/>
          <w:color w:val="400000"/>
          <w:vertAlign w:val="superscript"/>
        </w:rPr>
        <w:t>st</w:t>
      </w:r>
      <w:r w:rsidR="007552A3">
        <w:rPr>
          <w:rFonts w:ascii="Arial" w:hAnsi="Arial" w:cs="Arial"/>
          <w:color w:val="400000"/>
        </w:rPr>
        <w:t xml:space="preserve"> Se</w:t>
      </w:r>
      <w:r w:rsidR="0043331C">
        <w:rPr>
          <w:rFonts w:ascii="Arial" w:hAnsi="Arial" w:cs="Arial"/>
          <w:color w:val="400000"/>
        </w:rPr>
        <w:t xml:space="preserve">ptember </w:t>
      </w:r>
      <w:r w:rsidR="000E3EAE">
        <w:rPr>
          <w:rFonts w:ascii="Arial" w:hAnsi="Arial" w:cs="Arial"/>
          <w:color w:val="400000"/>
        </w:rPr>
        <w:t>9.00am</w:t>
      </w:r>
    </w:p>
    <w:p w14:paraId="1E2ED7EF" w14:textId="5B5B34C8" w:rsidR="00B40067" w:rsidRDefault="00B40067" w:rsidP="008A15F6">
      <w:pPr>
        <w:pStyle w:val="NormalWeb"/>
        <w:spacing w:before="240" w:beforeAutospacing="0" w:after="240" w:afterAutospacing="0"/>
        <w:rPr>
          <w:rStyle w:val="Strong"/>
          <w:rFonts w:ascii="Arial" w:hAnsi="Arial" w:cs="Arial"/>
          <w:b w:val="0"/>
          <w:bCs w:val="0"/>
          <w:color w:val="400000"/>
        </w:rPr>
      </w:pPr>
      <w:r>
        <w:rPr>
          <w:rStyle w:val="Strong"/>
          <w:rFonts w:ascii="Arial" w:hAnsi="Arial" w:cs="Arial"/>
          <w:color w:val="400000"/>
        </w:rPr>
        <w:t>Interviews: </w:t>
      </w:r>
      <w:r w:rsidR="009664A3">
        <w:rPr>
          <w:rStyle w:val="Strong"/>
          <w:rFonts w:ascii="Arial" w:hAnsi="Arial" w:cs="Arial"/>
          <w:b w:val="0"/>
          <w:bCs w:val="0"/>
          <w:color w:val="400000"/>
        </w:rPr>
        <w:t>Fr</w:t>
      </w:r>
      <w:r w:rsidR="009B161E">
        <w:rPr>
          <w:rStyle w:val="Strong"/>
          <w:rFonts w:ascii="Arial" w:hAnsi="Arial" w:cs="Arial"/>
          <w:b w:val="0"/>
          <w:bCs w:val="0"/>
          <w:color w:val="400000"/>
        </w:rPr>
        <w:t>iday 1</w:t>
      </w:r>
      <w:r w:rsidR="00EF7861">
        <w:rPr>
          <w:rStyle w:val="Strong"/>
          <w:rFonts w:ascii="Arial" w:hAnsi="Arial" w:cs="Arial"/>
          <w:b w:val="0"/>
          <w:bCs w:val="0"/>
          <w:color w:val="400000"/>
        </w:rPr>
        <w:t>1</w:t>
      </w:r>
      <w:r w:rsidR="00EF7861" w:rsidRPr="00EF7861">
        <w:rPr>
          <w:rStyle w:val="Strong"/>
          <w:rFonts w:ascii="Arial" w:hAnsi="Arial" w:cs="Arial"/>
          <w:b w:val="0"/>
          <w:bCs w:val="0"/>
          <w:color w:val="400000"/>
          <w:vertAlign w:val="superscript"/>
        </w:rPr>
        <w:t>th</w:t>
      </w:r>
      <w:r w:rsidR="00EF7861">
        <w:rPr>
          <w:rStyle w:val="Strong"/>
          <w:rFonts w:ascii="Arial" w:hAnsi="Arial" w:cs="Arial"/>
          <w:b w:val="0"/>
          <w:bCs w:val="0"/>
          <w:color w:val="400000"/>
        </w:rPr>
        <w:t xml:space="preserve"> </w:t>
      </w:r>
      <w:r w:rsidR="000F3D5F">
        <w:rPr>
          <w:rStyle w:val="Strong"/>
          <w:rFonts w:ascii="Arial" w:hAnsi="Arial" w:cs="Arial"/>
          <w:b w:val="0"/>
          <w:bCs w:val="0"/>
          <w:color w:val="400000"/>
        </w:rPr>
        <w:t>Sept</w:t>
      </w:r>
      <w:r w:rsidR="00ED0780">
        <w:rPr>
          <w:rStyle w:val="Strong"/>
          <w:rFonts w:ascii="Arial" w:hAnsi="Arial" w:cs="Arial"/>
          <w:b w:val="0"/>
          <w:bCs w:val="0"/>
          <w:color w:val="400000"/>
        </w:rPr>
        <w:t xml:space="preserve">ember </w:t>
      </w:r>
      <w:r w:rsidR="006D21E2">
        <w:rPr>
          <w:rStyle w:val="Strong"/>
          <w:rFonts w:ascii="Arial" w:hAnsi="Arial" w:cs="Arial"/>
          <w:b w:val="0"/>
          <w:bCs w:val="0"/>
          <w:color w:val="400000"/>
        </w:rPr>
        <w:t>9.00</w:t>
      </w:r>
      <w:r w:rsidR="00A75E28">
        <w:rPr>
          <w:rStyle w:val="Strong"/>
          <w:rFonts w:ascii="Arial" w:hAnsi="Arial" w:cs="Arial"/>
          <w:b w:val="0"/>
          <w:bCs w:val="0"/>
          <w:color w:val="400000"/>
        </w:rPr>
        <w:t>am</w:t>
      </w:r>
    </w:p>
    <w:p w14:paraId="061EB81B" w14:textId="77777777" w:rsidR="009510CF" w:rsidRDefault="009510CF"/>
    <w:sectPr w:rsidR="00951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67"/>
    <w:rsid w:val="00003136"/>
    <w:rsid w:val="00066479"/>
    <w:rsid w:val="00092392"/>
    <w:rsid w:val="000E3EAE"/>
    <w:rsid w:val="000F3D5F"/>
    <w:rsid w:val="000F7930"/>
    <w:rsid w:val="00112FE2"/>
    <w:rsid w:val="001634B6"/>
    <w:rsid w:val="0018521A"/>
    <w:rsid w:val="00193BE7"/>
    <w:rsid w:val="001A30BE"/>
    <w:rsid w:val="001C63CA"/>
    <w:rsid w:val="001D7452"/>
    <w:rsid w:val="001F26C2"/>
    <w:rsid w:val="002434C5"/>
    <w:rsid w:val="002B0583"/>
    <w:rsid w:val="002B19A5"/>
    <w:rsid w:val="002C7801"/>
    <w:rsid w:val="00304275"/>
    <w:rsid w:val="00313C35"/>
    <w:rsid w:val="00317370"/>
    <w:rsid w:val="0043331C"/>
    <w:rsid w:val="004E03A4"/>
    <w:rsid w:val="004E49C9"/>
    <w:rsid w:val="00545CE4"/>
    <w:rsid w:val="005544AE"/>
    <w:rsid w:val="0055512D"/>
    <w:rsid w:val="005C07EE"/>
    <w:rsid w:val="005C5D5E"/>
    <w:rsid w:val="00652C0E"/>
    <w:rsid w:val="00677CC7"/>
    <w:rsid w:val="006D21E2"/>
    <w:rsid w:val="0072272D"/>
    <w:rsid w:val="00730DAD"/>
    <w:rsid w:val="00740A58"/>
    <w:rsid w:val="007552A3"/>
    <w:rsid w:val="007A7BE1"/>
    <w:rsid w:val="008438D8"/>
    <w:rsid w:val="0084604E"/>
    <w:rsid w:val="00865BB5"/>
    <w:rsid w:val="00882FF9"/>
    <w:rsid w:val="008A15F6"/>
    <w:rsid w:val="009510CF"/>
    <w:rsid w:val="009664A3"/>
    <w:rsid w:val="009B161E"/>
    <w:rsid w:val="00A5419E"/>
    <w:rsid w:val="00A55B7B"/>
    <w:rsid w:val="00A654F2"/>
    <w:rsid w:val="00A75E28"/>
    <w:rsid w:val="00AE2F0B"/>
    <w:rsid w:val="00AF03B9"/>
    <w:rsid w:val="00B0197A"/>
    <w:rsid w:val="00B1120D"/>
    <w:rsid w:val="00B372C8"/>
    <w:rsid w:val="00B40067"/>
    <w:rsid w:val="00B40E89"/>
    <w:rsid w:val="00B67C1D"/>
    <w:rsid w:val="00BD3374"/>
    <w:rsid w:val="00BD6F97"/>
    <w:rsid w:val="00CC00AB"/>
    <w:rsid w:val="00D06B87"/>
    <w:rsid w:val="00D6559C"/>
    <w:rsid w:val="00D82209"/>
    <w:rsid w:val="00DE3101"/>
    <w:rsid w:val="00E1003F"/>
    <w:rsid w:val="00E24518"/>
    <w:rsid w:val="00E35027"/>
    <w:rsid w:val="00EB6B85"/>
    <w:rsid w:val="00ED0780"/>
    <w:rsid w:val="00EF7861"/>
    <w:rsid w:val="00F85387"/>
    <w:rsid w:val="00F858F0"/>
    <w:rsid w:val="00FE2864"/>
    <w:rsid w:val="00FF0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9899"/>
  <w15:chartTrackingRefBased/>
  <w15:docId w15:val="{9760E8B9-F70E-40F9-BB97-09D25582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0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0067"/>
    <w:rPr>
      <w:b/>
      <w:bCs/>
    </w:rPr>
  </w:style>
  <w:style w:type="character" w:styleId="Hyperlink">
    <w:name w:val="Hyperlink"/>
    <w:basedOn w:val="DefaultParagraphFont"/>
    <w:uiPriority w:val="99"/>
    <w:semiHidden/>
    <w:unhideWhenUsed/>
    <w:rsid w:val="00B40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d1ed6b-4f04-4d09-a895-d1e0ee55cf19">
      <Terms xmlns="http://schemas.microsoft.com/office/infopath/2007/PartnerControls"/>
    </lcf76f155ced4ddcb4097134ff3c332f>
    <TaxCatchAll xmlns="5fb6f73b-af4c-418a-ada7-0bd479ee6f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FCBB96A3F3E3439E5FC6E3468B02F8" ma:contentTypeVersion="20" ma:contentTypeDescription="Create a new document." ma:contentTypeScope="" ma:versionID="8948c04db314c6b89a5a1996ad298b25">
  <xsd:schema xmlns:xsd="http://www.w3.org/2001/XMLSchema" xmlns:xs="http://www.w3.org/2001/XMLSchema" xmlns:p="http://schemas.microsoft.com/office/2006/metadata/properties" xmlns:ns1="http://schemas.microsoft.com/sharepoint/v3" xmlns:ns2="c5d1ed6b-4f04-4d09-a895-d1e0ee55cf19" xmlns:ns3="5fb6f73b-af4c-418a-ada7-0bd479ee6feb" targetNamespace="http://schemas.microsoft.com/office/2006/metadata/properties" ma:root="true" ma:fieldsID="05cda17599aec3124e1744fcbf2cff64" ns1:_="" ns2:_="" ns3:_="">
    <xsd:import namespace="http://schemas.microsoft.com/sharepoint/v3"/>
    <xsd:import namespace="c5d1ed6b-4f04-4d09-a895-d1e0ee55cf19"/>
    <xsd:import namespace="5fb6f73b-af4c-418a-ada7-0bd479ee6fe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1ed6b-4f04-4d09-a895-d1e0ee55c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82da51b-afc3-46ac-a863-52a3a8985b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6f73b-af4c-418a-ada7-0bd479ee6f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67586c6-820d-4ef7-902a-14d68df1f24f}" ma:internalName="TaxCatchAll" ma:showField="CatchAllData" ma:web="5fb6f73b-af4c-418a-ada7-0bd479ee6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AF394-8E0A-426E-9991-25EDFC2FA5D8}">
  <ds:schemaRefs>
    <ds:schemaRef ds:uri="http://schemas.microsoft.com/office/2006/metadata/properties"/>
    <ds:schemaRef ds:uri="http://schemas.microsoft.com/office/infopath/2007/PartnerControls"/>
    <ds:schemaRef ds:uri="http://schemas.microsoft.com/sharepoint/v3"/>
    <ds:schemaRef ds:uri="c5d1ed6b-4f04-4d09-a895-d1e0ee55cf19"/>
    <ds:schemaRef ds:uri="5fb6f73b-af4c-418a-ada7-0bd479ee6feb"/>
  </ds:schemaRefs>
</ds:datastoreItem>
</file>

<file path=customXml/itemProps2.xml><?xml version="1.0" encoding="utf-8"?>
<ds:datastoreItem xmlns:ds="http://schemas.openxmlformats.org/officeDocument/2006/customXml" ds:itemID="{6A6BD2AE-8722-4719-A95F-779D11194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1ed6b-4f04-4d09-a895-d1e0ee55cf19"/>
    <ds:schemaRef ds:uri="5fb6f73b-af4c-418a-ada7-0bd479ee6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76329-949E-4769-836B-AFCA869D9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261</Words>
  <Characters>1490</Characters>
  <Application>Microsoft Office Word</Application>
  <DocSecurity>0</DocSecurity>
  <Lines>12</Lines>
  <Paragraphs>3</Paragraphs>
  <ScaleCrop>false</ScaleCrop>
  <Company>Vaughan Primary School</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 - Kirsten Beaven</dc:creator>
  <cp:keywords/>
  <dc:description/>
  <cp:lastModifiedBy>Mrs O Uta</cp:lastModifiedBy>
  <cp:revision>12</cp:revision>
  <cp:lastPrinted>2022-06-14T07:28:00Z</cp:lastPrinted>
  <dcterms:created xsi:type="dcterms:W3CDTF">2025-05-01T09:41:00Z</dcterms:created>
  <dcterms:modified xsi:type="dcterms:W3CDTF">2026-07-13T07:46:00Z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0x010100ADFCBB96A3F3E3439E5FC6E3468B02F8</vt:lpwstr>
  </property>
  <property fmtid="{D5CDD505-2E9C-101B-9397-08002B2CF9AE}" pid="3" name="Order">
    <vt:r8>2639000</vt:r8>
  </property>
  <property fmtid="{D5CDD505-2E9C-101B-9397-08002B2CF9AE}" pid="4" name="MediaServiceImageTags">
    <vt:lpwstr/>
  </property>
</Properties>
</file>