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C3D6E" w14:textId="77777777" w:rsidR="004C3A3D" w:rsidRDefault="004C3A3D" w:rsidP="001C22FB">
      <w:pPr>
        <w:pStyle w:val="paragraph"/>
        <w:spacing w:before="0" w:beforeAutospacing="0" w:after="0" w:afterAutospacing="0"/>
        <w:textAlignment w:val="baseline"/>
        <w:rPr>
          <w:rStyle w:val="normaltextrun"/>
          <w:rFonts w:ascii="Aptos" w:eastAsiaTheme="majorEastAsia" w:hAnsi="Aptos" w:cs="Segoe UI"/>
          <w:b/>
          <w:bCs/>
          <w:color w:val="156082" w:themeColor="accent1"/>
        </w:rPr>
      </w:pPr>
    </w:p>
    <w:p w14:paraId="6287C107" w14:textId="77777777" w:rsidR="004C3A3D" w:rsidRDefault="004C3A3D" w:rsidP="001C22FB">
      <w:pPr>
        <w:pStyle w:val="paragraph"/>
        <w:spacing w:before="0" w:beforeAutospacing="0" w:after="0" w:afterAutospacing="0"/>
        <w:textAlignment w:val="baseline"/>
        <w:rPr>
          <w:rStyle w:val="normaltextrun"/>
          <w:rFonts w:ascii="Aptos" w:eastAsiaTheme="majorEastAsia" w:hAnsi="Aptos" w:cs="Segoe UI"/>
          <w:b/>
          <w:bCs/>
          <w:color w:val="156082" w:themeColor="accent1"/>
        </w:rPr>
      </w:pPr>
    </w:p>
    <w:p w14:paraId="400B29CD" w14:textId="069E2BED" w:rsidR="001C22FB" w:rsidRPr="004C3A3D" w:rsidRDefault="001C22FB" w:rsidP="001C22FB">
      <w:pPr>
        <w:pStyle w:val="paragraph"/>
        <w:spacing w:before="0" w:beforeAutospacing="0" w:after="0" w:afterAutospacing="0"/>
        <w:textAlignment w:val="baseline"/>
        <w:rPr>
          <w:rStyle w:val="eop"/>
          <w:rFonts w:ascii="Aptos" w:eastAsiaTheme="majorEastAsia" w:hAnsi="Aptos" w:cs="Segoe UI"/>
          <w:color w:val="156082" w:themeColor="accent1"/>
          <w:bdr w:val="none" w:sz="0" w:space="0" w:color="auto" w:frame="1"/>
          <w:shd w:val="clear" w:color="auto" w:fill="C6C6C6"/>
        </w:rPr>
      </w:pPr>
      <w:r w:rsidRPr="004C3A3D">
        <w:rPr>
          <w:rStyle w:val="normaltextrun"/>
          <w:rFonts w:ascii="Aptos" w:eastAsiaTheme="majorEastAsia" w:hAnsi="Aptos" w:cs="Segoe UI"/>
          <w:b/>
          <w:bCs/>
          <w:color w:val="156082" w:themeColor="accent1"/>
        </w:rPr>
        <w:t>Job Description: </w:t>
      </w:r>
    </w:p>
    <w:p w14:paraId="0BF5930F" w14:textId="77777777" w:rsidR="005F2049" w:rsidRPr="004C3A3D" w:rsidRDefault="005F2049" w:rsidP="001C22FB">
      <w:pPr>
        <w:pStyle w:val="paragraph"/>
        <w:spacing w:before="0" w:beforeAutospacing="0" w:after="0" w:afterAutospacing="0"/>
        <w:textAlignment w:val="baseline"/>
        <w:rPr>
          <w:rStyle w:val="eop"/>
          <w:rFonts w:ascii="Aptos" w:eastAsiaTheme="majorEastAsia" w:hAnsi="Aptos" w:cs="Segoe UI"/>
          <w:color w:val="156082" w:themeColor="accent1"/>
          <w:bdr w:val="none" w:sz="0" w:space="0" w:color="auto" w:frame="1"/>
          <w:shd w:val="clear" w:color="auto" w:fill="C6C6C6"/>
        </w:rPr>
      </w:pPr>
    </w:p>
    <w:p w14:paraId="074F7F08" w14:textId="4187824A" w:rsidR="001C22FB" w:rsidRPr="004C3A3D" w:rsidRDefault="001C22FB" w:rsidP="001C22FB">
      <w:pPr>
        <w:pStyle w:val="paragraph"/>
        <w:spacing w:before="0" w:beforeAutospacing="0" w:after="0" w:afterAutospacing="0"/>
        <w:textAlignment w:val="baseline"/>
        <w:rPr>
          <w:rFonts w:ascii="Segoe UI" w:hAnsi="Segoe UI" w:cs="Segoe UI"/>
          <w:color w:val="156082" w:themeColor="accent1"/>
        </w:rPr>
      </w:pPr>
      <w:r w:rsidRPr="004C3A3D">
        <w:rPr>
          <w:rStyle w:val="normaltextrun"/>
          <w:rFonts w:ascii="Aptos" w:eastAsiaTheme="majorEastAsia" w:hAnsi="Aptos" w:cs="Segoe UI"/>
          <w:b/>
          <w:bCs/>
          <w:color w:val="156082" w:themeColor="accent1"/>
        </w:rPr>
        <w:t>Special Educational Needs (SEN) Administrator</w:t>
      </w:r>
    </w:p>
    <w:p w14:paraId="32B62EB0" w14:textId="77777777" w:rsidR="001C22FB" w:rsidRPr="004C3A3D" w:rsidRDefault="001C22FB" w:rsidP="001C22FB">
      <w:pPr>
        <w:pStyle w:val="paragraph"/>
        <w:spacing w:before="0" w:beforeAutospacing="0" w:after="0" w:afterAutospacing="0"/>
        <w:textAlignment w:val="baseline"/>
        <w:rPr>
          <w:rStyle w:val="normaltextrun"/>
          <w:rFonts w:ascii="Aptos" w:eastAsiaTheme="majorEastAsia" w:hAnsi="Aptos" w:cs="Segoe UI"/>
          <w:b/>
          <w:bCs/>
          <w:color w:val="156082" w:themeColor="accent1"/>
        </w:rPr>
      </w:pPr>
    </w:p>
    <w:p w14:paraId="0FC91C6B" w14:textId="72083FE1" w:rsidR="001C22FB" w:rsidRPr="004C3A3D" w:rsidRDefault="001C22FB" w:rsidP="001C22FB">
      <w:pPr>
        <w:pStyle w:val="paragraph"/>
        <w:spacing w:before="0" w:beforeAutospacing="0" w:after="0" w:afterAutospacing="0"/>
        <w:textAlignment w:val="baseline"/>
        <w:rPr>
          <w:rStyle w:val="eop"/>
          <w:rFonts w:ascii="Aptos" w:eastAsiaTheme="majorEastAsia" w:hAnsi="Aptos" w:cs="Segoe UI"/>
          <w:color w:val="156082" w:themeColor="accent1"/>
          <w:bdr w:val="none" w:sz="0" w:space="0" w:color="auto" w:frame="1"/>
          <w:shd w:val="clear" w:color="auto" w:fill="C6C6C6"/>
        </w:rPr>
      </w:pPr>
      <w:r w:rsidRPr="004C3A3D">
        <w:rPr>
          <w:rStyle w:val="normaltextrun"/>
          <w:rFonts w:ascii="Aptos" w:eastAsiaTheme="majorEastAsia" w:hAnsi="Aptos" w:cs="Segoe UI"/>
          <w:b/>
          <w:bCs/>
          <w:color w:val="156082" w:themeColor="accent1"/>
        </w:rPr>
        <w:t>Responsible to:</w:t>
      </w:r>
      <w:r w:rsidRPr="004C3A3D">
        <w:rPr>
          <w:rStyle w:val="normaltextrun"/>
          <w:rFonts w:ascii="Aptos" w:eastAsiaTheme="majorEastAsia" w:hAnsi="Aptos" w:cs="Segoe UI"/>
          <w:color w:val="156082" w:themeColor="accent1"/>
        </w:rPr>
        <w:t> SENCo </w:t>
      </w:r>
    </w:p>
    <w:p w14:paraId="28E1DB15" w14:textId="77777777" w:rsidR="005023B6" w:rsidRPr="004C3A3D" w:rsidRDefault="005023B6" w:rsidP="001C22FB">
      <w:pPr>
        <w:pStyle w:val="paragraph"/>
        <w:spacing w:before="0" w:beforeAutospacing="0" w:after="0" w:afterAutospacing="0"/>
        <w:textAlignment w:val="baseline"/>
        <w:rPr>
          <w:rStyle w:val="eop"/>
          <w:rFonts w:ascii="Aptos" w:eastAsiaTheme="majorEastAsia" w:hAnsi="Aptos" w:cs="Segoe UI"/>
          <w:color w:val="156082" w:themeColor="accent1"/>
          <w:bdr w:val="none" w:sz="0" w:space="0" w:color="auto" w:frame="1"/>
          <w:shd w:val="clear" w:color="auto" w:fill="C6C6C6"/>
        </w:rPr>
      </w:pPr>
    </w:p>
    <w:p w14:paraId="7AC6F57D" w14:textId="5F79211F" w:rsidR="005023B6" w:rsidRDefault="005023B6" w:rsidP="005023B6">
      <w:pPr>
        <w:autoSpaceDE w:val="0"/>
        <w:autoSpaceDN w:val="0"/>
        <w:adjustRightInd w:val="0"/>
        <w:spacing w:after="0" w:line="240" w:lineRule="auto"/>
        <w:rPr>
          <w:b/>
          <w:bCs/>
          <w:color w:val="156082" w:themeColor="accent1"/>
        </w:rPr>
      </w:pPr>
      <w:r w:rsidRPr="004C3A3D">
        <w:rPr>
          <w:b/>
          <w:bCs/>
          <w:color w:val="156082" w:themeColor="accent1"/>
        </w:rPr>
        <w:t xml:space="preserve">Hours: </w:t>
      </w:r>
      <w:r w:rsidR="004C3A3D" w:rsidRPr="004C3A3D">
        <w:rPr>
          <w:b/>
          <w:bCs/>
          <w:color w:val="156082" w:themeColor="accent1"/>
        </w:rPr>
        <w:t xml:space="preserve">30 hours </w:t>
      </w:r>
      <w:r w:rsidRPr="004C3A3D">
        <w:rPr>
          <w:b/>
          <w:bCs/>
          <w:color w:val="156082" w:themeColor="accent1"/>
        </w:rPr>
        <w:t xml:space="preserve">per week, Term time </w:t>
      </w:r>
      <w:r w:rsidR="004C3A3D" w:rsidRPr="004C3A3D">
        <w:rPr>
          <w:b/>
          <w:bCs/>
          <w:color w:val="156082" w:themeColor="accent1"/>
        </w:rPr>
        <w:t xml:space="preserve">only </w:t>
      </w:r>
      <w:r w:rsidRPr="004C3A3D">
        <w:rPr>
          <w:b/>
          <w:bCs/>
          <w:color w:val="156082" w:themeColor="accent1"/>
        </w:rPr>
        <w:t xml:space="preserve"> </w:t>
      </w:r>
    </w:p>
    <w:p w14:paraId="746260AD" w14:textId="77777777" w:rsidR="00F55F92" w:rsidRDefault="00F55F92" w:rsidP="005023B6">
      <w:pPr>
        <w:autoSpaceDE w:val="0"/>
        <w:autoSpaceDN w:val="0"/>
        <w:adjustRightInd w:val="0"/>
        <w:spacing w:after="0" w:line="240" w:lineRule="auto"/>
        <w:rPr>
          <w:b/>
          <w:bCs/>
          <w:color w:val="156082" w:themeColor="accent1"/>
        </w:rPr>
      </w:pPr>
    </w:p>
    <w:p w14:paraId="6144C00E" w14:textId="4B1E5512" w:rsidR="00F55F92" w:rsidRPr="004C3A3D" w:rsidRDefault="00F55F92" w:rsidP="005023B6">
      <w:pPr>
        <w:autoSpaceDE w:val="0"/>
        <w:autoSpaceDN w:val="0"/>
        <w:adjustRightInd w:val="0"/>
        <w:spacing w:after="0" w:line="240" w:lineRule="auto"/>
        <w:rPr>
          <w:color w:val="156082" w:themeColor="accent1"/>
          <w:highlight w:val="yellow"/>
        </w:rPr>
      </w:pPr>
      <w:r>
        <w:rPr>
          <w:b/>
          <w:bCs/>
          <w:color w:val="156082" w:themeColor="accent1"/>
        </w:rPr>
        <w:t>Salary: £19,390.74 - £2</w:t>
      </w:r>
      <w:r w:rsidR="002C2370">
        <w:rPr>
          <w:b/>
          <w:bCs/>
          <w:color w:val="156082" w:themeColor="accent1"/>
        </w:rPr>
        <w:t xml:space="preserve">3,388.31 (Annually Actual) </w:t>
      </w:r>
    </w:p>
    <w:p w14:paraId="0B1D36AB" w14:textId="77777777" w:rsidR="005023B6" w:rsidRPr="004C3A3D" w:rsidRDefault="005023B6" w:rsidP="001C22FB">
      <w:pPr>
        <w:pStyle w:val="paragraph"/>
        <w:spacing w:before="0" w:beforeAutospacing="0" w:after="0" w:afterAutospacing="0"/>
        <w:textAlignment w:val="baseline"/>
        <w:rPr>
          <w:rFonts w:ascii="Segoe UI" w:hAnsi="Segoe UI" w:cs="Segoe UI"/>
          <w:color w:val="156082" w:themeColor="accent1"/>
        </w:rPr>
      </w:pPr>
    </w:p>
    <w:p w14:paraId="3FC5D351" w14:textId="77777777" w:rsidR="001C22FB" w:rsidRPr="004C3A3D" w:rsidRDefault="001C22FB" w:rsidP="001C22FB">
      <w:pPr>
        <w:pStyle w:val="paragraph"/>
        <w:spacing w:before="0" w:beforeAutospacing="0" w:after="0" w:afterAutospacing="0"/>
        <w:textAlignment w:val="baseline"/>
        <w:rPr>
          <w:rStyle w:val="normaltextrun"/>
          <w:rFonts w:ascii="Aptos" w:eastAsiaTheme="majorEastAsia" w:hAnsi="Aptos" w:cs="Segoe UI"/>
          <w:b/>
          <w:bCs/>
          <w:color w:val="156082" w:themeColor="accent1"/>
        </w:rPr>
      </w:pPr>
    </w:p>
    <w:p w14:paraId="5608DB44" w14:textId="7D07CACE" w:rsidR="001C22FB" w:rsidRPr="004C3A3D" w:rsidRDefault="001C22FB" w:rsidP="001C22FB">
      <w:pPr>
        <w:pStyle w:val="paragraph"/>
        <w:spacing w:before="0" w:beforeAutospacing="0" w:after="0" w:afterAutospacing="0"/>
        <w:textAlignment w:val="baseline"/>
        <w:rPr>
          <w:rFonts w:ascii="Segoe UI" w:hAnsi="Segoe UI" w:cs="Segoe UI"/>
          <w:color w:val="156082" w:themeColor="accent1"/>
        </w:rPr>
      </w:pPr>
      <w:r w:rsidRPr="004C3A3D">
        <w:rPr>
          <w:rStyle w:val="normaltextrun"/>
          <w:rFonts w:ascii="Aptos" w:eastAsiaTheme="majorEastAsia" w:hAnsi="Aptos" w:cs="Segoe UI"/>
          <w:b/>
          <w:bCs/>
          <w:color w:val="156082" w:themeColor="accent1"/>
        </w:rPr>
        <w:t>Purpose of the Role</w:t>
      </w:r>
    </w:p>
    <w:p w14:paraId="599F3B2B" w14:textId="77777777" w:rsidR="001C22FB" w:rsidRPr="001C22FB" w:rsidRDefault="001C22FB" w:rsidP="001C22FB">
      <w:pPr>
        <w:pStyle w:val="paragraph"/>
        <w:spacing w:before="0" w:beforeAutospacing="0" w:after="0" w:afterAutospacing="0"/>
        <w:textAlignment w:val="baseline"/>
        <w:rPr>
          <w:rFonts w:ascii="Segoe UI" w:hAnsi="Segoe UI" w:cs="Segoe UI"/>
          <w:color w:val="0F4761"/>
        </w:rPr>
      </w:pPr>
    </w:p>
    <w:p w14:paraId="0A8D65B1" w14:textId="77777777" w:rsidR="001C22FB" w:rsidRPr="001C22FB" w:rsidRDefault="001C22FB" w:rsidP="001C22FB">
      <w:pPr>
        <w:pStyle w:val="paragraph"/>
        <w:spacing w:before="0" w:beforeAutospacing="0" w:after="0" w:afterAutospacing="0"/>
        <w:textAlignment w:val="baseline"/>
        <w:rPr>
          <w:rStyle w:val="normaltextrun"/>
          <w:rFonts w:ascii="Aptos" w:eastAsiaTheme="majorEastAsia" w:hAnsi="Aptos" w:cs="Segoe UI"/>
          <w:color w:val="000000"/>
        </w:rPr>
      </w:pPr>
    </w:p>
    <w:p w14:paraId="4DEC8E04" w14:textId="7EB72500" w:rsidR="001C22FB" w:rsidRPr="001C22FB" w:rsidRDefault="001C22FB" w:rsidP="001C22FB">
      <w:pPr>
        <w:pStyle w:val="paragraph"/>
        <w:spacing w:before="0" w:beforeAutospacing="0" w:after="0" w:afterAutospacing="0"/>
        <w:textAlignment w:val="baseline"/>
        <w:rPr>
          <w:rFonts w:ascii="Segoe UI" w:hAnsi="Segoe UI" w:cs="Segoe UI"/>
        </w:rPr>
      </w:pPr>
      <w:r w:rsidRPr="001C22FB">
        <w:rPr>
          <w:rStyle w:val="normaltextrun"/>
          <w:rFonts w:ascii="Aptos" w:eastAsiaTheme="majorEastAsia" w:hAnsi="Aptos" w:cs="Segoe UI"/>
          <w:color w:val="000000"/>
        </w:rPr>
        <w:t>The SEN Administrator will provide high-quality administrative support to the SENCo and wider pastoral team, ensuring the effective organisation and delivery of provision for students with special educational needs and disabilities (SEND). This role is central to maintaining accurate records, coordinating communication with parents and external agencies, and supporting compliance with statutory requirements.</w:t>
      </w:r>
    </w:p>
    <w:p w14:paraId="28A34F67" w14:textId="77777777" w:rsidR="001C22FB" w:rsidRPr="001C22FB" w:rsidRDefault="001C22FB" w:rsidP="001C22FB">
      <w:pPr>
        <w:pStyle w:val="paragraph"/>
        <w:spacing w:before="0" w:beforeAutospacing="0" w:after="0" w:afterAutospacing="0"/>
        <w:textAlignment w:val="baseline"/>
        <w:rPr>
          <w:rFonts w:ascii="Segoe UI" w:hAnsi="Segoe UI" w:cs="Segoe UI"/>
        </w:rPr>
      </w:pPr>
    </w:p>
    <w:p w14:paraId="7E5A0F54" w14:textId="77777777" w:rsidR="001C22FB" w:rsidRPr="001C22FB" w:rsidRDefault="001C22FB" w:rsidP="001C22FB">
      <w:pPr>
        <w:pStyle w:val="paragraph"/>
        <w:spacing w:before="0" w:beforeAutospacing="0" w:after="0" w:afterAutospacing="0"/>
        <w:textAlignment w:val="baseline"/>
        <w:rPr>
          <w:rStyle w:val="normaltextrun"/>
          <w:rFonts w:ascii="Aptos" w:eastAsiaTheme="majorEastAsia" w:hAnsi="Aptos" w:cs="Segoe UI"/>
          <w:b/>
          <w:bCs/>
          <w:color w:val="000000"/>
        </w:rPr>
      </w:pPr>
    </w:p>
    <w:p w14:paraId="214197DF" w14:textId="77777777" w:rsidR="001C22FB" w:rsidRPr="001C22FB" w:rsidRDefault="001C22FB" w:rsidP="001C22FB">
      <w:pPr>
        <w:pStyle w:val="paragraph"/>
        <w:spacing w:before="0" w:beforeAutospacing="0" w:after="0" w:afterAutospacing="0"/>
        <w:textAlignment w:val="baseline"/>
        <w:rPr>
          <w:rStyle w:val="normaltextrun"/>
          <w:rFonts w:ascii="Aptos" w:eastAsiaTheme="majorEastAsia" w:hAnsi="Aptos" w:cs="Segoe UI"/>
          <w:b/>
          <w:bCs/>
          <w:color w:val="000000"/>
        </w:rPr>
      </w:pPr>
    </w:p>
    <w:p w14:paraId="07111596" w14:textId="4DED8176" w:rsidR="001C22FB" w:rsidRPr="001C22FB" w:rsidRDefault="001C22FB" w:rsidP="001C22FB">
      <w:pPr>
        <w:pStyle w:val="paragraph"/>
        <w:spacing w:before="0" w:beforeAutospacing="0" w:after="0" w:afterAutospacing="0"/>
        <w:textAlignment w:val="baseline"/>
        <w:rPr>
          <w:rFonts w:ascii="Segoe UI" w:hAnsi="Segoe UI" w:cs="Segoe UI"/>
          <w:color w:val="0F4761"/>
        </w:rPr>
      </w:pPr>
      <w:r w:rsidRPr="001C22FB">
        <w:rPr>
          <w:rStyle w:val="normaltextrun"/>
          <w:rFonts w:ascii="Aptos" w:eastAsiaTheme="majorEastAsia" w:hAnsi="Aptos" w:cs="Segoe UI"/>
          <w:b/>
          <w:bCs/>
          <w:color w:val="000000"/>
        </w:rPr>
        <w:t>Key Responsibilities</w:t>
      </w:r>
    </w:p>
    <w:p w14:paraId="3575BEB6" w14:textId="37DDC89F" w:rsidR="001C22FB" w:rsidRPr="001C22FB" w:rsidRDefault="001C22FB" w:rsidP="001C22FB">
      <w:pPr>
        <w:pStyle w:val="paragraph"/>
        <w:numPr>
          <w:ilvl w:val="0"/>
          <w:numId w:val="1"/>
        </w:numPr>
        <w:spacing w:before="0" w:beforeAutospacing="0" w:after="0" w:afterAutospacing="0"/>
        <w:ind w:left="1080" w:firstLine="0"/>
        <w:textAlignment w:val="baseline"/>
        <w:rPr>
          <w:rFonts w:ascii="Aptos" w:hAnsi="Aptos" w:cs="Segoe UI"/>
        </w:rPr>
      </w:pPr>
      <w:r w:rsidRPr="001C22FB">
        <w:rPr>
          <w:rStyle w:val="normaltextrun"/>
          <w:rFonts w:ascii="Aptos" w:eastAsiaTheme="majorEastAsia" w:hAnsi="Aptos" w:cs="Segoe UI"/>
          <w:b/>
          <w:bCs/>
          <w:color w:val="000000"/>
        </w:rPr>
        <w:t>Administrative support:</w:t>
      </w:r>
      <w:r w:rsidRPr="001C22FB">
        <w:rPr>
          <w:rStyle w:val="normaltextrun"/>
          <w:rFonts w:ascii="Aptos" w:eastAsiaTheme="majorEastAsia" w:hAnsi="Aptos" w:cs="Segoe UI"/>
          <w:color w:val="000000"/>
        </w:rPr>
        <w:t> Maintain and update SEND records, databases, and filing systems in line with GDPR and school policies.</w:t>
      </w:r>
    </w:p>
    <w:p w14:paraId="01220DD5" w14:textId="50D288FA" w:rsidR="001C22FB" w:rsidRPr="001C22FB" w:rsidRDefault="001C22FB" w:rsidP="001C22FB">
      <w:pPr>
        <w:pStyle w:val="paragraph"/>
        <w:numPr>
          <w:ilvl w:val="0"/>
          <w:numId w:val="2"/>
        </w:numPr>
        <w:spacing w:before="0" w:beforeAutospacing="0" w:after="0" w:afterAutospacing="0"/>
        <w:ind w:left="1080" w:firstLine="0"/>
        <w:textAlignment w:val="baseline"/>
        <w:rPr>
          <w:rFonts w:ascii="Aptos" w:hAnsi="Aptos" w:cs="Segoe UI"/>
        </w:rPr>
      </w:pPr>
      <w:r w:rsidRPr="001C22FB">
        <w:rPr>
          <w:rStyle w:val="normaltextrun"/>
          <w:rFonts w:ascii="Aptos" w:eastAsiaTheme="majorEastAsia" w:hAnsi="Aptos" w:cs="Segoe UI"/>
          <w:b/>
          <w:bCs/>
          <w:color w:val="000000"/>
        </w:rPr>
        <w:t>EHCP coordination:</w:t>
      </w:r>
      <w:r w:rsidRPr="001C22FB">
        <w:rPr>
          <w:rStyle w:val="normaltextrun"/>
          <w:rFonts w:ascii="Aptos" w:eastAsiaTheme="majorEastAsia" w:hAnsi="Aptos" w:cs="Segoe UI"/>
          <w:color w:val="000000"/>
        </w:rPr>
        <w:t> Assist with the preparation, organisation, and review of Education, Health and Care Plans (EHCPs).</w:t>
      </w:r>
    </w:p>
    <w:p w14:paraId="12796352" w14:textId="1FE5E017" w:rsidR="001C22FB" w:rsidRPr="001C22FB" w:rsidRDefault="001C22FB" w:rsidP="001C22FB">
      <w:pPr>
        <w:pStyle w:val="paragraph"/>
        <w:numPr>
          <w:ilvl w:val="0"/>
          <w:numId w:val="3"/>
        </w:numPr>
        <w:spacing w:before="0" w:beforeAutospacing="0" w:after="0" w:afterAutospacing="0"/>
        <w:ind w:left="1080" w:firstLine="0"/>
        <w:textAlignment w:val="baseline"/>
        <w:rPr>
          <w:rFonts w:ascii="Aptos" w:hAnsi="Aptos" w:cs="Segoe UI"/>
        </w:rPr>
      </w:pPr>
      <w:r w:rsidRPr="001C22FB">
        <w:rPr>
          <w:rStyle w:val="normaltextrun"/>
          <w:rFonts w:ascii="Aptos" w:eastAsiaTheme="majorEastAsia" w:hAnsi="Aptos" w:cs="Segoe UI"/>
          <w:b/>
          <w:bCs/>
          <w:color w:val="000000"/>
        </w:rPr>
        <w:t>Communication:</w:t>
      </w:r>
      <w:r w:rsidRPr="001C22FB">
        <w:rPr>
          <w:rStyle w:val="normaltextrun"/>
          <w:rFonts w:ascii="Aptos" w:eastAsiaTheme="majorEastAsia" w:hAnsi="Aptos" w:cs="Segoe UI"/>
          <w:color w:val="000000"/>
        </w:rPr>
        <w:t> Act as a point of contact for parents, carers, and external professionals regarding SEND matters.</w:t>
      </w:r>
    </w:p>
    <w:p w14:paraId="55E40A72" w14:textId="717490DA" w:rsidR="001C22FB" w:rsidRPr="001C22FB" w:rsidRDefault="001C22FB" w:rsidP="001C22FB">
      <w:pPr>
        <w:pStyle w:val="paragraph"/>
        <w:numPr>
          <w:ilvl w:val="0"/>
          <w:numId w:val="4"/>
        </w:numPr>
        <w:spacing w:before="0" w:beforeAutospacing="0" w:after="0" w:afterAutospacing="0"/>
        <w:ind w:left="1080" w:firstLine="0"/>
        <w:textAlignment w:val="baseline"/>
        <w:rPr>
          <w:rFonts w:ascii="Aptos" w:hAnsi="Aptos" w:cs="Segoe UI"/>
        </w:rPr>
      </w:pPr>
      <w:r w:rsidRPr="001C22FB">
        <w:rPr>
          <w:rStyle w:val="normaltextrun"/>
          <w:rFonts w:ascii="Aptos" w:eastAsiaTheme="majorEastAsia" w:hAnsi="Aptos" w:cs="Segoe UI"/>
          <w:b/>
          <w:bCs/>
          <w:color w:val="000000"/>
        </w:rPr>
        <w:t>Meeting support:</w:t>
      </w:r>
      <w:r w:rsidRPr="001C22FB">
        <w:rPr>
          <w:rStyle w:val="normaltextrun"/>
          <w:rFonts w:ascii="Aptos" w:eastAsiaTheme="majorEastAsia" w:hAnsi="Aptos" w:cs="Segoe UI"/>
          <w:color w:val="000000"/>
        </w:rPr>
        <w:t> Schedule, prepare paperwork, and take minutes for SEN reviews, annual reviews, and multi-agency meetings.</w:t>
      </w:r>
    </w:p>
    <w:p w14:paraId="28718B99" w14:textId="32C2AD06" w:rsidR="001C22FB" w:rsidRPr="001C22FB" w:rsidRDefault="001C22FB" w:rsidP="001C22FB">
      <w:pPr>
        <w:pStyle w:val="paragraph"/>
        <w:numPr>
          <w:ilvl w:val="0"/>
          <w:numId w:val="5"/>
        </w:numPr>
        <w:spacing w:before="0" w:beforeAutospacing="0" w:after="0" w:afterAutospacing="0"/>
        <w:ind w:left="1080" w:firstLine="0"/>
        <w:textAlignment w:val="baseline"/>
        <w:rPr>
          <w:rFonts w:ascii="Aptos" w:hAnsi="Aptos" w:cs="Segoe UI"/>
        </w:rPr>
      </w:pPr>
      <w:r w:rsidRPr="001C22FB">
        <w:rPr>
          <w:rStyle w:val="normaltextrun"/>
          <w:rFonts w:ascii="Aptos" w:eastAsiaTheme="majorEastAsia" w:hAnsi="Aptos" w:cs="Segoe UI"/>
          <w:b/>
          <w:bCs/>
          <w:color w:val="000000"/>
        </w:rPr>
        <w:t>Data management:</w:t>
      </w:r>
      <w:r w:rsidRPr="001C22FB">
        <w:rPr>
          <w:rStyle w:val="normaltextrun"/>
          <w:rFonts w:ascii="Aptos" w:eastAsiaTheme="majorEastAsia" w:hAnsi="Aptos" w:cs="Segoe UI"/>
          <w:color w:val="000000"/>
        </w:rPr>
        <w:t> Collate and analyse SEND data to support reporting to senior leaders, governors, and local authorities.</w:t>
      </w:r>
    </w:p>
    <w:p w14:paraId="27053603" w14:textId="01A1AEFC" w:rsidR="001C22FB" w:rsidRPr="001C22FB" w:rsidRDefault="001C22FB" w:rsidP="001C22FB">
      <w:pPr>
        <w:pStyle w:val="paragraph"/>
        <w:numPr>
          <w:ilvl w:val="0"/>
          <w:numId w:val="6"/>
        </w:numPr>
        <w:spacing w:before="0" w:beforeAutospacing="0" w:after="0" w:afterAutospacing="0"/>
        <w:ind w:left="1080" w:firstLine="0"/>
        <w:textAlignment w:val="baseline"/>
        <w:rPr>
          <w:rFonts w:ascii="Aptos" w:hAnsi="Aptos" w:cs="Segoe UI"/>
        </w:rPr>
      </w:pPr>
      <w:r w:rsidRPr="001C22FB">
        <w:rPr>
          <w:rStyle w:val="normaltextrun"/>
          <w:rFonts w:ascii="Aptos" w:eastAsiaTheme="majorEastAsia" w:hAnsi="Aptos" w:cs="Segoe UI"/>
          <w:b/>
          <w:bCs/>
          <w:color w:val="000000"/>
        </w:rPr>
        <w:t>Compliance:</w:t>
      </w:r>
      <w:r w:rsidRPr="001C22FB">
        <w:rPr>
          <w:rStyle w:val="normaltextrun"/>
          <w:rFonts w:ascii="Aptos" w:eastAsiaTheme="majorEastAsia" w:hAnsi="Aptos" w:cs="Segoe UI"/>
          <w:color w:val="000000"/>
        </w:rPr>
        <w:t> Ensure statutory deadlines are met and documentation is accurate for ISI and local authority requirements</w:t>
      </w:r>
    </w:p>
    <w:p w14:paraId="0DF5EB3B" w14:textId="076AA95A" w:rsidR="001C22FB" w:rsidRPr="001C22FB" w:rsidRDefault="001C22FB" w:rsidP="001C22FB">
      <w:pPr>
        <w:pStyle w:val="paragraph"/>
        <w:numPr>
          <w:ilvl w:val="0"/>
          <w:numId w:val="7"/>
        </w:numPr>
        <w:spacing w:before="0" w:beforeAutospacing="0" w:after="0" w:afterAutospacing="0"/>
        <w:ind w:left="1080" w:firstLine="0"/>
        <w:textAlignment w:val="baseline"/>
        <w:rPr>
          <w:rFonts w:ascii="Aptos" w:hAnsi="Aptos" w:cs="Segoe UI"/>
        </w:rPr>
      </w:pPr>
      <w:r w:rsidRPr="001C22FB">
        <w:rPr>
          <w:rStyle w:val="normaltextrun"/>
          <w:rFonts w:ascii="Aptos" w:eastAsiaTheme="majorEastAsia" w:hAnsi="Aptos" w:cs="Segoe UI"/>
          <w:b/>
          <w:bCs/>
          <w:color w:val="000000"/>
        </w:rPr>
        <w:t>Resource organisation:</w:t>
      </w:r>
      <w:r w:rsidRPr="001C22FB">
        <w:rPr>
          <w:rStyle w:val="normaltextrun"/>
          <w:rFonts w:ascii="Aptos" w:eastAsiaTheme="majorEastAsia" w:hAnsi="Aptos" w:cs="Segoe UI"/>
          <w:color w:val="000000"/>
        </w:rPr>
        <w:t> Support the SENCo in managing resources, interventions, and timetables for SEND provision.</w:t>
      </w:r>
    </w:p>
    <w:p w14:paraId="2E4DFD9E" w14:textId="73EDDE00" w:rsidR="001C22FB" w:rsidRPr="001C22FB" w:rsidRDefault="001C22FB" w:rsidP="001C22FB">
      <w:pPr>
        <w:pStyle w:val="paragraph"/>
        <w:numPr>
          <w:ilvl w:val="0"/>
          <w:numId w:val="8"/>
        </w:numPr>
        <w:spacing w:before="0" w:beforeAutospacing="0" w:after="0" w:afterAutospacing="0"/>
        <w:ind w:left="1080" w:firstLine="0"/>
        <w:textAlignment w:val="baseline"/>
        <w:rPr>
          <w:rFonts w:ascii="Aptos" w:hAnsi="Aptos" w:cs="Segoe UI"/>
        </w:rPr>
      </w:pPr>
      <w:r w:rsidRPr="001C22FB">
        <w:rPr>
          <w:rStyle w:val="normaltextrun"/>
          <w:rFonts w:ascii="Aptos" w:eastAsiaTheme="majorEastAsia" w:hAnsi="Aptos" w:cs="Segoe UI"/>
          <w:b/>
          <w:bCs/>
          <w:color w:val="000000"/>
        </w:rPr>
        <w:t>Supervision:</w:t>
      </w:r>
      <w:r w:rsidRPr="001C22FB">
        <w:rPr>
          <w:rStyle w:val="normaltextrun"/>
          <w:rFonts w:ascii="Aptos" w:eastAsiaTheme="majorEastAsia" w:hAnsi="Aptos" w:cs="Segoe UI"/>
          <w:color w:val="000000"/>
        </w:rPr>
        <w:t> Provide supervision and support for SEN pupils in the designated Hub ensuring a safe, structured, and supportive environment.</w:t>
      </w:r>
    </w:p>
    <w:p w14:paraId="01075F4F" w14:textId="34A75AE4" w:rsidR="001C22FB" w:rsidRPr="001C22FB" w:rsidRDefault="001C22FB" w:rsidP="001C22FB">
      <w:pPr>
        <w:pStyle w:val="paragraph"/>
        <w:numPr>
          <w:ilvl w:val="0"/>
          <w:numId w:val="9"/>
        </w:numPr>
        <w:spacing w:before="0" w:beforeAutospacing="0" w:after="0" w:afterAutospacing="0"/>
        <w:ind w:left="1080" w:firstLine="0"/>
        <w:textAlignment w:val="baseline"/>
        <w:rPr>
          <w:rFonts w:ascii="Aptos" w:hAnsi="Aptos" w:cs="Segoe UI"/>
        </w:rPr>
      </w:pPr>
      <w:r w:rsidRPr="001C22FB">
        <w:rPr>
          <w:rStyle w:val="normaltextrun"/>
          <w:rFonts w:ascii="Aptos" w:eastAsiaTheme="majorEastAsia" w:hAnsi="Aptos" w:cs="Segoe UI"/>
          <w:b/>
          <w:bCs/>
          <w:color w:val="000000"/>
        </w:rPr>
        <w:t>General support:</w:t>
      </w:r>
      <w:r w:rsidRPr="001C22FB">
        <w:rPr>
          <w:rStyle w:val="normaltextrun"/>
          <w:rFonts w:ascii="Aptos" w:eastAsiaTheme="majorEastAsia" w:hAnsi="Aptos" w:cs="Segoe UI"/>
          <w:color w:val="000000"/>
        </w:rPr>
        <w:t> Provide administrative assistance to the wider pastoral team as required.</w:t>
      </w:r>
    </w:p>
    <w:p w14:paraId="12E00310" w14:textId="7FE9F874" w:rsidR="001C22FB" w:rsidRPr="001C22FB" w:rsidRDefault="001C22FB" w:rsidP="001C22FB">
      <w:pPr>
        <w:pStyle w:val="paragraph"/>
        <w:spacing w:before="0" w:beforeAutospacing="0" w:after="0" w:afterAutospacing="0"/>
        <w:textAlignment w:val="baseline"/>
        <w:rPr>
          <w:rFonts w:ascii="Segoe UI" w:hAnsi="Segoe UI" w:cs="Segoe UI"/>
          <w:color w:val="0F4761"/>
        </w:rPr>
      </w:pPr>
    </w:p>
    <w:p w14:paraId="15203D5E" w14:textId="1356B1A6" w:rsidR="00306B71" w:rsidRDefault="00306B71" w:rsidP="001C22FB">
      <w:pPr>
        <w:pStyle w:val="paragraph"/>
        <w:spacing w:before="0" w:beforeAutospacing="0" w:after="0" w:afterAutospacing="0"/>
        <w:textAlignment w:val="baseline"/>
        <w:rPr>
          <w:rStyle w:val="eop"/>
          <w:rFonts w:ascii="Aptos" w:eastAsiaTheme="majorEastAsia" w:hAnsi="Aptos" w:cs="Segoe UI"/>
          <w:bdr w:val="none" w:sz="0" w:space="0" w:color="auto" w:frame="1"/>
          <w:shd w:val="clear" w:color="auto" w:fill="C6C6C6"/>
        </w:rPr>
      </w:pPr>
    </w:p>
    <w:p w14:paraId="07A33445" w14:textId="77777777" w:rsidR="001C22FB" w:rsidRDefault="001C22FB" w:rsidP="001C22FB">
      <w:pPr>
        <w:pStyle w:val="paragraph"/>
        <w:spacing w:before="0" w:beforeAutospacing="0" w:after="0" w:afterAutospacing="0"/>
        <w:textAlignment w:val="baseline"/>
        <w:rPr>
          <w:rStyle w:val="eop"/>
          <w:rFonts w:ascii="Aptos" w:eastAsiaTheme="majorEastAsia" w:hAnsi="Aptos" w:cs="Segoe UI"/>
          <w:bdr w:val="none" w:sz="0" w:space="0" w:color="auto" w:frame="1"/>
          <w:shd w:val="clear" w:color="auto" w:fill="C6C6C6"/>
        </w:rPr>
      </w:pPr>
    </w:p>
    <w:p w14:paraId="28390883" w14:textId="77777777" w:rsidR="001C22FB" w:rsidRPr="001C22FB" w:rsidRDefault="001C22FB" w:rsidP="001C22FB">
      <w:pPr>
        <w:pStyle w:val="paragraph"/>
        <w:spacing w:before="0" w:beforeAutospacing="0" w:after="0" w:afterAutospacing="0"/>
        <w:textAlignment w:val="baseline"/>
        <w:rPr>
          <w:rFonts w:ascii="Segoe UI" w:hAnsi="Segoe UI" w:cs="Segoe UI"/>
          <w:sz w:val="18"/>
          <w:szCs w:val="18"/>
        </w:rPr>
      </w:pPr>
    </w:p>
    <w:sectPr w:rsidR="001C22FB" w:rsidRPr="001C22F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3228B" w14:textId="77777777" w:rsidR="008F4B00" w:rsidRDefault="008F4B00" w:rsidP="001C22FB">
      <w:pPr>
        <w:spacing w:after="0" w:line="240" w:lineRule="auto"/>
      </w:pPr>
      <w:r>
        <w:separator/>
      </w:r>
    </w:p>
  </w:endnote>
  <w:endnote w:type="continuationSeparator" w:id="0">
    <w:p w14:paraId="7C3E8500" w14:textId="77777777" w:rsidR="008F4B00" w:rsidRDefault="008F4B00" w:rsidP="001C2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78DA" w14:textId="68F6047D" w:rsidR="001C22FB" w:rsidRDefault="001C22FB">
    <w:pPr>
      <w:pStyle w:val="Footer"/>
    </w:pPr>
    <w:r>
      <w:rPr>
        <w:noProof/>
      </w:rPr>
      <w:drawing>
        <wp:inline distT="0" distB="0" distL="0" distR="0" wp14:anchorId="4117268C" wp14:editId="302E9B5B">
          <wp:extent cx="5410200" cy="762000"/>
          <wp:effectExtent l="0" t="0" r="0" b="0"/>
          <wp:docPr id="2" name="Picture 1" descr="A blue and whit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lin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0" cy="762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9169F" w14:textId="77777777" w:rsidR="008F4B00" w:rsidRDefault="008F4B00" w:rsidP="001C22FB">
      <w:pPr>
        <w:spacing w:after="0" w:line="240" w:lineRule="auto"/>
      </w:pPr>
      <w:r>
        <w:separator/>
      </w:r>
    </w:p>
  </w:footnote>
  <w:footnote w:type="continuationSeparator" w:id="0">
    <w:p w14:paraId="4715BB3C" w14:textId="77777777" w:rsidR="008F4B00" w:rsidRDefault="008F4B00" w:rsidP="001C2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3F38" w14:textId="2750CAC9" w:rsidR="001C22FB" w:rsidRDefault="001C22FB">
    <w:pPr>
      <w:pStyle w:val="Header"/>
    </w:pPr>
    <w:r>
      <w:rPr>
        <w:noProof/>
      </w:rPr>
      <w:drawing>
        <wp:inline distT="0" distB="0" distL="0" distR="0" wp14:anchorId="61805384" wp14:editId="1310C845">
          <wp:extent cx="3162300" cy="685800"/>
          <wp:effectExtent l="0" t="0" r="0" b="0"/>
          <wp:docPr id="1" name="Picture 1" descr="Salford Cit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ford City Academ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30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5AF"/>
    <w:multiLevelType w:val="multilevel"/>
    <w:tmpl w:val="4F92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A651A"/>
    <w:multiLevelType w:val="multilevel"/>
    <w:tmpl w:val="E616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9E6B35"/>
    <w:multiLevelType w:val="multilevel"/>
    <w:tmpl w:val="62E4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CF5DE0"/>
    <w:multiLevelType w:val="multilevel"/>
    <w:tmpl w:val="49245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F33B6B"/>
    <w:multiLevelType w:val="multilevel"/>
    <w:tmpl w:val="9C2E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613850"/>
    <w:multiLevelType w:val="multilevel"/>
    <w:tmpl w:val="19CC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5A37B2"/>
    <w:multiLevelType w:val="multilevel"/>
    <w:tmpl w:val="B20A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2E2EC4"/>
    <w:multiLevelType w:val="multilevel"/>
    <w:tmpl w:val="A1C4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837BBF"/>
    <w:multiLevelType w:val="multilevel"/>
    <w:tmpl w:val="5E6E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4801328">
    <w:abstractNumId w:val="4"/>
  </w:num>
  <w:num w:numId="2" w16cid:durableId="2071343830">
    <w:abstractNumId w:val="3"/>
  </w:num>
  <w:num w:numId="3" w16cid:durableId="68502802">
    <w:abstractNumId w:val="5"/>
  </w:num>
  <w:num w:numId="4" w16cid:durableId="2102408635">
    <w:abstractNumId w:val="1"/>
  </w:num>
  <w:num w:numId="5" w16cid:durableId="812797515">
    <w:abstractNumId w:val="0"/>
  </w:num>
  <w:num w:numId="6" w16cid:durableId="1005480269">
    <w:abstractNumId w:val="6"/>
  </w:num>
  <w:num w:numId="7" w16cid:durableId="1587152718">
    <w:abstractNumId w:val="2"/>
  </w:num>
  <w:num w:numId="8" w16cid:durableId="1146123969">
    <w:abstractNumId w:val="8"/>
  </w:num>
  <w:num w:numId="9" w16cid:durableId="12461868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FB"/>
    <w:rsid w:val="001C22FB"/>
    <w:rsid w:val="002C2370"/>
    <w:rsid w:val="00306B71"/>
    <w:rsid w:val="00497C74"/>
    <w:rsid w:val="004C3A3D"/>
    <w:rsid w:val="005023B6"/>
    <w:rsid w:val="005E1C75"/>
    <w:rsid w:val="005F2049"/>
    <w:rsid w:val="008F4B00"/>
    <w:rsid w:val="00E65BF3"/>
    <w:rsid w:val="00EE1A09"/>
    <w:rsid w:val="00F55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07DF7"/>
  <w15:chartTrackingRefBased/>
  <w15:docId w15:val="{39244308-3AEE-4C1E-87FB-DEE13C88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2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2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2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2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2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2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2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2FB"/>
    <w:rPr>
      <w:rFonts w:eastAsiaTheme="majorEastAsia" w:cstheme="majorBidi"/>
      <w:color w:val="272727" w:themeColor="text1" w:themeTint="D8"/>
    </w:rPr>
  </w:style>
  <w:style w:type="paragraph" w:styleId="Title">
    <w:name w:val="Title"/>
    <w:basedOn w:val="Normal"/>
    <w:next w:val="Normal"/>
    <w:link w:val="TitleChar"/>
    <w:uiPriority w:val="10"/>
    <w:qFormat/>
    <w:rsid w:val="001C2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2FB"/>
    <w:pPr>
      <w:spacing w:before="160"/>
      <w:jc w:val="center"/>
    </w:pPr>
    <w:rPr>
      <w:i/>
      <w:iCs/>
      <w:color w:val="404040" w:themeColor="text1" w:themeTint="BF"/>
    </w:rPr>
  </w:style>
  <w:style w:type="character" w:customStyle="1" w:styleId="QuoteChar">
    <w:name w:val="Quote Char"/>
    <w:basedOn w:val="DefaultParagraphFont"/>
    <w:link w:val="Quote"/>
    <w:uiPriority w:val="29"/>
    <w:rsid w:val="001C22FB"/>
    <w:rPr>
      <w:i/>
      <w:iCs/>
      <w:color w:val="404040" w:themeColor="text1" w:themeTint="BF"/>
    </w:rPr>
  </w:style>
  <w:style w:type="paragraph" w:styleId="ListParagraph">
    <w:name w:val="List Paragraph"/>
    <w:basedOn w:val="Normal"/>
    <w:uiPriority w:val="34"/>
    <w:qFormat/>
    <w:rsid w:val="001C22FB"/>
    <w:pPr>
      <w:ind w:left="720"/>
      <w:contextualSpacing/>
    </w:pPr>
  </w:style>
  <w:style w:type="character" w:styleId="IntenseEmphasis">
    <w:name w:val="Intense Emphasis"/>
    <w:basedOn w:val="DefaultParagraphFont"/>
    <w:uiPriority w:val="21"/>
    <w:qFormat/>
    <w:rsid w:val="001C22FB"/>
    <w:rPr>
      <w:i/>
      <w:iCs/>
      <w:color w:val="0F4761" w:themeColor="accent1" w:themeShade="BF"/>
    </w:rPr>
  </w:style>
  <w:style w:type="paragraph" w:styleId="IntenseQuote">
    <w:name w:val="Intense Quote"/>
    <w:basedOn w:val="Normal"/>
    <w:next w:val="Normal"/>
    <w:link w:val="IntenseQuoteChar"/>
    <w:uiPriority w:val="30"/>
    <w:qFormat/>
    <w:rsid w:val="001C2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2FB"/>
    <w:rPr>
      <w:i/>
      <w:iCs/>
      <w:color w:val="0F4761" w:themeColor="accent1" w:themeShade="BF"/>
    </w:rPr>
  </w:style>
  <w:style w:type="character" w:styleId="IntenseReference">
    <w:name w:val="Intense Reference"/>
    <w:basedOn w:val="DefaultParagraphFont"/>
    <w:uiPriority w:val="32"/>
    <w:qFormat/>
    <w:rsid w:val="001C22FB"/>
    <w:rPr>
      <w:b/>
      <w:bCs/>
      <w:smallCaps/>
      <w:color w:val="0F4761" w:themeColor="accent1" w:themeShade="BF"/>
      <w:spacing w:val="5"/>
    </w:rPr>
  </w:style>
  <w:style w:type="paragraph" w:customStyle="1" w:styleId="paragraph">
    <w:name w:val="paragraph"/>
    <w:basedOn w:val="Normal"/>
    <w:rsid w:val="001C22F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1C22FB"/>
  </w:style>
  <w:style w:type="character" w:customStyle="1" w:styleId="eop">
    <w:name w:val="eop"/>
    <w:basedOn w:val="DefaultParagraphFont"/>
    <w:rsid w:val="001C22FB"/>
  </w:style>
  <w:style w:type="paragraph" w:styleId="Header">
    <w:name w:val="header"/>
    <w:basedOn w:val="Normal"/>
    <w:link w:val="HeaderChar"/>
    <w:uiPriority w:val="99"/>
    <w:unhideWhenUsed/>
    <w:rsid w:val="001C22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2FB"/>
  </w:style>
  <w:style w:type="paragraph" w:styleId="Footer">
    <w:name w:val="footer"/>
    <w:basedOn w:val="Normal"/>
    <w:link w:val="FooterChar"/>
    <w:uiPriority w:val="99"/>
    <w:unhideWhenUsed/>
    <w:rsid w:val="001C22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609786">
      <w:bodyDiv w:val="1"/>
      <w:marLeft w:val="0"/>
      <w:marRight w:val="0"/>
      <w:marTop w:val="0"/>
      <w:marBottom w:val="0"/>
      <w:divBdr>
        <w:top w:val="none" w:sz="0" w:space="0" w:color="auto"/>
        <w:left w:val="none" w:sz="0" w:space="0" w:color="auto"/>
        <w:bottom w:val="none" w:sz="0" w:space="0" w:color="auto"/>
        <w:right w:val="none" w:sz="0" w:space="0" w:color="auto"/>
      </w:divBdr>
      <w:divsChild>
        <w:div w:id="1325403113">
          <w:marLeft w:val="0"/>
          <w:marRight w:val="0"/>
          <w:marTop w:val="0"/>
          <w:marBottom w:val="0"/>
          <w:divBdr>
            <w:top w:val="none" w:sz="0" w:space="0" w:color="auto"/>
            <w:left w:val="none" w:sz="0" w:space="0" w:color="auto"/>
            <w:bottom w:val="none" w:sz="0" w:space="0" w:color="auto"/>
            <w:right w:val="none" w:sz="0" w:space="0" w:color="auto"/>
          </w:divBdr>
        </w:div>
        <w:div w:id="1662849383">
          <w:marLeft w:val="0"/>
          <w:marRight w:val="0"/>
          <w:marTop w:val="0"/>
          <w:marBottom w:val="0"/>
          <w:divBdr>
            <w:top w:val="none" w:sz="0" w:space="0" w:color="auto"/>
            <w:left w:val="none" w:sz="0" w:space="0" w:color="auto"/>
            <w:bottom w:val="none" w:sz="0" w:space="0" w:color="auto"/>
            <w:right w:val="none" w:sz="0" w:space="0" w:color="auto"/>
          </w:divBdr>
        </w:div>
        <w:div w:id="688139907">
          <w:marLeft w:val="0"/>
          <w:marRight w:val="0"/>
          <w:marTop w:val="0"/>
          <w:marBottom w:val="0"/>
          <w:divBdr>
            <w:top w:val="none" w:sz="0" w:space="0" w:color="auto"/>
            <w:left w:val="none" w:sz="0" w:space="0" w:color="auto"/>
            <w:bottom w:val="none" w:sz="0" w:space="0" w:color="auto"/>
            <w:right w:val="none" w:sz="0" w:space="0" w:color="auto"/>
          </w:divBdr>
        </w:div>
        <w:div w:id="1907451902">
          <w:marLeft w:val="0"/>
          <w:marRight w:val="0"/>
          <w:marTop w:val="0"/>
          <w:marBottom w:val="0"/>
          <w:divBdr>
            <w:top w:val="none" w:sz="0" w:space="0" w:color="auto"/>
            <w:left w:val="none" w:sz="0" w:space="0" w:color="auto"/>
            <w:bottom w:val="none" w:sz="0" w:space="0" w:color="auto"/>
            <w:right w:val="none" w:sz="0" w:space="0" w:color="auto"/>
          </w:divBdr>
        </w:div>
        <w:div w:id="574969650">
          <w:marLeft w:val="0"/>
          <w:marRight w:val="0"/>
          <w:marTop w:val="0"/>
          <w:marBottom w:val="0"/>
          <w:divBdr>
            <w:top w:val="none" w:sz="0" w:space="0" w:color="auto"/>
            <w:left w:val="none" w:sz="0" w:space="0" w:color="auto"/>
            <w:bottom w:val="none" w:sz="0" w:space="0" w:color="auto"/>
            <w:right w:val="none" w:sz="0" w:space="0" w:color="auto"/>
          </w:divBdr>
        </w:div>
        <w:div w:id="1211111334">
          <w:marLeft w:val="0"/>
          <w:marRight w:val="0"/>
          <w:marTop w:val="0"/>
          <w:marBottom w:val="0"/>
          <w:divBdr>
            <w:top w:val="none" w:sz="0" w:space="0" w:color="auto"/>
            <w:left w:val="none" w:sz="0" w:space="0" w:color="auto"/>
            <w:bottom w:val="none" w:sz="0" w:space="0" w:color="auto"/>
            <w:right w:val="none" w:sz="0" w:space="0" w:color="auto"/>
          </w:divBdr>
        </w:div>
        <w:div w:id="977032156">
          <w:marLeft w:val="0"/>
          <w:marRight w:val="0"/>
          <w:marTop w:val="0"/>
          <w:marBottom w:val="0"/>
          <w:divBdr>
            <w:top w:val="none" w:sz="0" w:space="0" w:color="auto"/>
            <w:left w:val="none" w:sz="0" w:space="0" w:color="auto"/>
            <w:bottom w:val="none" w:sz="0" w:space="0" w:color="auto"/>
            <w:right w:val="none" w:sz="0" w:space="0" w:color="auto"/>
          </w:divBdr>
        </w:div>
        <w:div w:id="906495788">
          <w:marLeft w:val="0"/>
          <w:marRight w:val="0"/>
          <w:marTop w:val="0"/>
          <w:marBottom w:val="0"/>
          <w:divBdr>
            <w:top w:val="none" w:sz="0" w:space="0" w:color="auto"/>
            <w:left w:val="none" w:sz="0" w:space="0" w:color="auto"/>
            <w:bottom w:val="none" w:sz="0" w:space="0" w:color="auto"/>
            <w:right w:val="none" w:sz="0" w:space="0" w:color="auto"/>
          </w:divBdr>
        </w:div>
        <w:div w:id="1995643724">
          <w:marLeft w:val="0"/>
          <w:marRight w:val="0"/>
          <w:marTop w:val="0"/>
          <w:marBottom w:val="0"/>
          <w:divBdr>
            <w:top w:val="none" w:sz="0" w:space="0" w:color="auto"/>
            <w:left w:val="none" w:sz="0" w:space="0" w:color="auto"/>
            <w:bottom w:val="none" w:sz="0" w:space="0" w:color="auto"/>
            <w:right w:val="none" w:sz="0" w:space="0" w:color="auto"/>
          </w:divBdr>
        </w:div>
        <w:div w:id="220599277">
          <w:marLeft w:val="0"/>
          <w:marRight w:val="0"/>
          <w:marTop w:val="0"/>
          <w:marBottom w:val="0"/>
          <w:divBdr>
            <w:top w:val="none" w:sz="0" w:space="0" w:color="auto"/>
            <w:left w:val="none" w:sz="0" w:space="0" w:color="auto"/>
            <w:bottom w:val="none" w:sz="0" w:space="0" w:color="auto"/>
            <w:right w:val="none" w:sz="0" w:space="0" w:color="auto"/>
          </w:divBdr>
        </w:div>
        <w:div w:id="396637801">
          <w:marLeft w:val="0"/>
          <w:marRight w:val="0"/>
          <w:marTop w:val="0"/>
          <w:marBottom w:val="0"/>
          <w:divBdr>
            <w:top w:val="none" w:sz="0" w:space="0" w:color="auto"/>
            <w:left w:val="none" w:sz="0" w:space="0" w:color="auto"/>
            <w:bottom w:val="none" w:sz="0" w:space="0" w:color="auto"/>
            <w:right w:val="none" w:sz="0" w:space="0" w:color="auto"/>
          </w:divBdr>
        </w:div>
        <w:div w:id="1192497232">
          <w:marLeft w:val="0"/>
          <w:marRight w:val="0"/>
          <w:marTop w:val="0"/>
          <w:marBottom w:val="0"/>
          <w:divBdr>
            <w:top w:val="none" w:sz="0" w:space="0" w:color="auto"/>
            <w:left w:val="none" w:sz="0" w:space="0" w:color="auto"/>
            <w:bottom w:val="none" w:sz="0" w:space="0" w:color="auto"/>
            <w:right w:val="none" w:sz="0" w:space="0" w:color="auto"/>
          </w:divBdr>
        </w:div>
        <w:div w:id="235553286">
          <w:marLeft w:val="0"/>
          <w:marRight w:val="0"/>
          <w:marTop w:val="0"/>
          <w:marBottom w:val="0"/>
          <w:divBdr>
            <w:top w:val="none" w:sz="0" w:space="0" w:color="auto"/>
            <w:left w:val="none" w:sz="0" w:space="0" w:color="auto"/>
            <w:bottom w:val="none" w:sz="0" w:space="0" w:color="auto"/>
            <w:right w:val="none" w:sz="0" w:space="0" w:color="auto"/>
          </w:divBdr>
        </w:div>
        <w:div w:id="1487088913">
          <w:marLeft w:val="0"/>
          <w:marRight w:val="0"/>
          <w:marTop w:val="0"/>
          <w:marBottom w:val="0"/>
          <w:divBdr>
            <w:top w:val="none" w:sz="0" w:space="0" w:color="auto"/>
            <w:left w:val="none" w:sz="0" w:space="0" w:color="auto"/>
            <w:bottom w:val="none" w:sz="0" w:space="0" w:color="auto"/>
            <w:right w:val="none" w:sz="0" w:space="0" w:color="auto"/>
          </w:divBdr>
        </w:div>
        <w:div w:id="707411241">
          <w:marLeft w:val="0"/>
          <w:marRight w:val="0"/>
          <w:marTop w:val="0"/>
          <w:marBottom w:val="0"/>
          <w:divBdr>
            <w:top w:val="none" w:sz="0" w:space="0" w:color="auto"/>
            <w:left w:val="none" w:sz="0" w:space="0" w:color="auto"/>
            <w:bottom w:val="none" w:sz="0" w:space="0" w:color="auto"/>
            <w:right w:val="none" w:sz="0" w:space="0" w:color="auto"/>
          </w:divBdr>
        </w:div>
        <w:div w:id="1153643676">
          <w:marLeft w:val="0"/>
          <w:marRight w:val="0"/>
          <w:marTop w:val="0"/>
          <w:marBottom w:val="0"/>
          <w:divBdr>
            <w:top w:val="none" w:sz="0" w:space="0" w:color="auto"/>
            <w:left w:val="none" w:sz="0" w:space="0" w:color="auto"/>
            <w:bottom w:val="none" w:sz="0" w:space="0" w:color="auto"/>
            <w:right w:val="none" w:sz="0" w:space="0" w:color="auto"/>
          </w:divBdr>
        </w:div>
        <w:div w:id="1549148609">
          <w:marLeft w:val="0"/>
          <w:marRight w:val="0"/>
          <w:marTop w:val="0"/>
          <w:marBottom w:val="0"/>
          <w:divBdr>
            <w:top w:val="none" w:sz="0" w:space="0" w:color="auto"/>
            <w:left w:val="none" w:sz="0" w:space="0" w:color="auto"/>
            <w:bottom w:val="none" w:sz="0" w:space="0" w:color="auto"/>
            <w:right w:val="none" w:sz="0" w:space="0" w:color="auto"/>
          </w:divBdr>
        </w:div>
        <w:div w:id="1931308378">
          <w:marLeft w:val="0"/>
          <w:marRight w:val="0"/>
          <w:marTop w:val="0"/>
          <w:marBottom w:val="0"/>
          <w:divBdr>
            <w:top w:val="none" w:sz="0" w:space="0" w:color="auto"/>
            <w:left w:val="none" w:sz="0" w:space="0" w:color="auto"/>
            <w:bottom w:val="none" w:sz="0" w:space="0" w:color="auto"/>
            <w:right w:val="none" w:sz="0" w:space="0" w:color="auto"/>
          </w:divBdr>
        </w:div>
        <w:div w:id="848984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21862f-0ca0-472e-bdb6-e9d78f3c3b5b" xsi:nil="true"/>
    <lcf76f155ced4ddcb4097134ff3c332f xmlns="a659a3af-53ba-4dd2-bd24-12d370ce04c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6E0077BFB5DA4EA0AAE40B0C0E2D54" ma:contentTypeVersion="18" ma:contentTypeDescription="Create a new document." ma:contentTypeScope="" ma:versionID="13c619cf399467dbd95cc406c6563888">
  <xsd:schema xmlns:xsd="http://www.w3.org/2001/XMLSchema" xmlns:xs="http://www.w3.org/2001/XMLSchema" xmlns:p="http://schemas.microsoft.com/office/2006/metadata/properties" xmlns:ns2="b121862f-0ca0-472e-bdb6-e9d78f3c3b5b" xmlns:ns3="a659a3af-53ba-4dd2-bd24-12d370ce04ce" targetNamespace="http://schemas.microsoft.com/office/2006/metadata/properties" ma:root="true" ma:fieldsID="dcc57f9553262042414251ba8699b2b0" ns2:_="" ns3:_="">
    <xsd:import namespace="b121862f-0ca0-472e-bdb6-e9d78f3c3b5b"/>
    <xsd:import namespace="a659a3af-53ba-4dd2-bd24-12d370ce04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1862f-0ca0-472e-bdb6-e9d78f3c3b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07dd05-7d1f-4f6f-ae27-d0f086edfba5}" ma:internalName="TaxCatchAll" ma:showField="CatchAllData" ma:web="b121862f-0ca0-472e-bdb6-e9d78f3c3b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59a3af-53ba-4dd2-bd24-12d370ce04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c71aef-3ffe-4030-b4e2-3e942fd5e7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9F85A2-8D5D-4480-BCE3-8326E217DEC1}">
  <ds:schemaRefs>
    <ds:schemaRef ds:uri="http://schemas.microsoft.com/office/2006/metadata/properties"/>
    <ds:schemaRef ds:uri="http://schemas.microsoft.com/office/infopath/2007/PartnerControls"/>
    <ds:schemaRef ds:uri="b121862f-0ca0-472e-bdb6-e9d78f3c3b5b"/>
    <ds:schemaRef ds:uri="a659a3af-53ba-4dd2-bd24-12d370ce04ce"/>
  </ds:schemaRefs>
</ds:datastoreItem>
</file>

<file path=customXml/itemProps2.xml><?xml version="1.0" encoding="utf-8"?>
<ds:datastoreItem xmlns:ds="http://schemas.openxmlformats.org/officeDocument/2006/customXml" ds:itemID="{38F6B9C9-72C7-4283-8738-C9504FA80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1862f-0ca0-472e-bdb6-e9d78f3c3b5b"/>
    <ds:schemaRef ds:uri="a659a3af-53ba-4dd2-bd24-12d370ce0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5A60C7-FC87-4B32-B5B4-B4FD95E13F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Sidra Khan</dc:creator>
  <cp:keywords/>
  <dc:description/>
  <cp:lastModifiedBy>Sidra Khan</cp:lastModifiedBy>
  <cp:revision>6</cp:revision>
  <dcterms:created xsi:type="dcterms:W3CDTF">2026-06-25T12:59:00Z</dcterms:created>
  <dcterms:modified xsi:type="dcterms:W3CDTF">2026-06-25T13:17:00Z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0x010100836E0077BFB5DA4EA0AAE40B0C0E2D54</vt:lpwstr>
  </property>
  <property fmtid="{D5CDD505-2E9C-101B-9397-08002B2CF9AE}" pid="3" name="MediaServiceImageTags">
    <vt:lpwstr/>
  </property>
</Properties>
</file>