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01"/>
        <w:gridCol w:w="3969"/>
        <w:gridCol w:w="3119"/>
        <w:gridCol w:w="2268"/>
      </w:tblGrid>
      <w:tr w:rsidR="00FF10BD" w:rsidRPr="00D914B8" w14:paraId="003A53A1" w14:textId="77777777" w:rsidTr="008B5E21">
        <w:tc>
          <w:tcPr>
            <w:tcW w:w="708" w:type="dxa"/>
            <w:shd w:val="clear" w:color="auto" w:fill="D9D9D9"/>
          </w:tcPr>
          <w:p w14:paraId="5B035A67" w14:textId="77777777" w:rsidR="00FF10BD" w:rsidRPr="008153D3" w:rsidRDefault="00FF10BD" w:rsidP="008B5E21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2AB01AE1" w14:textId="77777777" w:rsidR="00FF10BD" w:rsidRPr="008153D3" w:rsidRDefault="00FF10BD" w:rsidP="008B5E21">
            <w:pPr>
              <w:jc w:val="center"/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CRITERION</w:t>
            </w:r>
          </w:p>
          <w:p w14:paraId="4103EE13" w14:textId="77777777" w:rsidR="00FF10BD" w:rsidRPr="008153D3" w:rsidRDefault="00FF10BD" w:rsidP="008B5E21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3969" w:type="dxa"/>
            <w:shd w:val="clear" w:color="auto" w:fill="D9D9D9"/>
          </w:tcPr>
          <w:p w14:paraId="4ED11B8E" w14:textId="77777777" w:rsidR="00FF10BD" w:rsidRPr="008153D3" w:rsidRDefault="00FF10BD" w:rsidP="008B5E21">
            <w:pPr>
              <w:jc w:val="center"/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ESSENTIAL</w:t>
            </w:r>
          </w:p>
        </w:tc>
        <w:tc>
          <w:tcPr>
            <w:tcW w:w="3119" w:type="dxa"/>
            <w:shd w:val="clear" w:color="auto" w:fill="D9D9D9"/>
          </w:tcPr>
          <w:p w14:paraId="471AE975" w14:textId="77777777" w:rsidR="00FF10BD" w:rsidRPr="008153D3" w:rsidRDefault="00FF10BD" w:rsidP="008B5E21">
            <w:pPr>
              <w:jc w:val="center"/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DESIRABLE</w:t>
            </w:r>
          </w:p>
        </w:tc>
        <w:tc>
          <w:tcPr>
            <w:tcW w:w="2268" w:type="dxa"/>
            <w:shd w:val="clear" w:color="auto" w:fill="D9D9D9"/>
          </w:tcPr>
          <w:p w14:paraId="6E7B034B" w14:textId="77777777" w:rsidR="00FF10BD" w:rsidRPr="008153D3" w:rsidRDefault="00FF10BD" w:rsidP="008B5E21">
            <w:pPr>
              <w:jc w:val="center"/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HOW IDENTIFIED</w:t>
            </w:r>
          </w:p>
        </w:tc>
      </w:tr>
      <w:tr w:rsidR="00FF10BD" w14:paraId="09037BAB" w14:textId="77777777" w:rsidTr="008B5E21">
        <w:tc>
          <w:tcPr>
            <w:tcW w:w="708" w:type="dxa"/>
          </w:tcPr>
          <w:p w14:paraId="58A6F2DF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1</w:t>
            </w:r>
          </w:p>
          <w:p w14:paraId="17C03560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43CC5601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</w:tc>
        <w:tc>
          <w:tcPr>
            <w:tcW w:w="1701" w:type="dxa"/>
          </w:tcPr>
          <w:p w14:paraId="110C2BB3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Faith Commitment</w:t>
            </w:r>
          </w:p>
        </w:tc>
        <w:tc>
          <w:tcPr>
            <w:tcW w:w="3969" w:type="dxa"/>
          </w:tcPr>
          <w:p w14:paraId="1AF52282" w14:textId="77777777" w:rsidR="00FF10BD" w:rsidRPr="008153D3" w:rsidRDefault="00FF10BD" w:rsidP="00FF10BD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Sympathy with the school mission statement and the aims and objectives of our Catholic school.</w:t>
            </w:r>
          </w:p>
          <w:p w14:paraId="49399CB5" w14:textId="77777777" w:rsidR="00FF10BD" w:rsidRPr="008153D3" w:rsidRDefault="00FF10BD" w:rsidP="00FF10BD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outline own philosophy of an education in which each child can develop his or her God-given potential.</w:t>
            </w:r>
          </w:p>
          <w:p w14:paraId="423DB088" w14:textId="77777777" w:rsidR="00FF10BD" w:rsidRPr="008153D3" w:rsidRDefault="00FF10BD" w:rsidP="00FF10BD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Recognise and develop close links between home, school and parish.</w:t>
            </w:r>
          </w:p>
          <w:p w14:paraId="53AA3702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440D2D41" w14:textId="77777777" w:rsidR="00FF10BD" w:rsidRPr="008153D3" w:rsidRDefault="00FF10BD" w:rsidP="00FF10BD">
            <w:pPr>
              <w:pStyle w:val="ListParagraph"/>
              <w:numPr>
                <w:ilvl w:val="0"/>
                <w:numId w:val="3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Further appropriate qualifications or interests</w:t>
            </w:r>
          </w:p>
        </w:tc>
        <w:tc>
          <w:tcPr>
            <w:tcW w:w="2268" w:type="dxa"/>
          </w:tcPr>
          <w:p w14:paraId="488DF52C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 and reference</w:t>
            </w:r>
          </w:p>
        </w:tc>
      </w:tr>
      <w:tr w:rsidR="00FF10BD" w14:paraId="3544EF45" w14:textId="77777777" w:rsidTr="008B5E21">
        <w:tc>
          <w:tcPr>
            <w:tcW w:w="708" w:type="dxa"/>
          </w:tcPr>
          <w:p w14:paraId="65AC0B10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2</w:t>
            </w:r>
          </w:p>
        </w:tc>
        <w:tc>
          <w:tcPr>
            <w:tcW w:w="1701" w:type="dxa"/>
          </w:tcPr>
          <w:p w14:paraId="14314AA5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Qualifications</w:t>
            </w:r>
          </w:p>
        </w:tc>
        <w:tc>
          <w:tcPr>
            <w:tcW w:w="3969" w:type="dxa"/>
          </w:tcPr>
          <w:p w14:paraId="420949A6" w14:textId="77777777" w:rsidR="00FF10BD" w:rsidRPr="008153D3" w:rsidRDefault="00FF10BD" w:rsidP="00FF10BD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Qualified Teacher Status (QTS) as recognised by the DfE.</w:t>
            </w:r>
          </w:p>
          <w:p w14:paraId="795B377F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3B6D0D4E" w14:textId="77777777" w:rsidR="00FF10BD" w:rsidRPr="008153D3" w:rsidRDefault="00FF10BD" w:rsidP="00FF10BD">
            <w:pPr>
              <w:pStyle w:val="ListParagraph"/>
              <w:numPr>
                <w:ilvl w:val="0"/>
                <w:numId w:val="4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Catholic Certificate of Religious Studies (or a willingness to complete).</w:t>
            </w:r>
          </w:p>
          <w:p w14:paraId="61A44113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2268" w:type="dxa"/>
          </w:tcPr>
          <w:p w14:paraId="75616AA3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 and certificates</w:t>
            </w:r>
          </w:p>
        </w:tc>
      </w:tr>
      <w:tr w:rsidR="00FF10BD" w14:paraId="5AEEDC1B" w14:textId="77777777" w:rsidTr="008B5E21">
        <w:tc>
          <w:tcPr>
            <w:tcW w:w="708" w:type="dxa"/>
          </w:tcPr>
          <w:p w14:paraId="309BEDE1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3</w:t>
            </w:r>
          </w:p>
        </w:tc>
        <w:tc>
          <w:tcPr>
            <w:tcW w:w="1701" w:type="dxa"/>
          </w:tcPr>
          <w:p w14:paraId="690192F9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Experience</w:t>
            </w:r>
          </w:p>
        </w:tc>
        <w:tc>
          <w:tcPr>
            <w:tcW w:w="3969" w:type="dxa"/>
          </w:tcPr>
          <w:p w14:paraId="7C704A2C" w14:textId="77777777" w:rsidR="00FF10BD" w:rsidRPr="008153D3" w:rsidRDefault="00FF10BD" w:rsidP="00FF10BD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Recent experience of effective and successful teaching within EYFS, KS1 or KS2 (as a trainee or teacher).</w:t>
            </w:r>
          </w:p>
        </w:tc>
        <w:tc>
          <w:tcPr>
            <w:tcW w:w="3119" w:type="dxa"/>
          </w:tcPr>
          <w:p w14:paraId="7ADA7384" w14:textId="77777777" w:rsidR="00FF10BD" w:rsidRPr="008153D3" w:rsidRDefault="00FF10BD" w:rsidP="00FF10BD">
            <w:pPr>
              <w:pStyle w:val="ListParagraph"/>
              <w:numPr>
                <w:ilvl w:val="0"/>
                <w:numId w:val="5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Evidence of successful teaching within a range of year groups</w:t>
            </w:r>
          </w:p>
        </w:tc>
        <w:tc>
          <w:tcPr>
            <w:tcW w:w="2268" w:type="dxa"/>
          </w:tcPr>
          <w:p w14:paraId="298E80C5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 and interview.</w:t>
            </w:r>
          </w:p>
        </w:tc>
      </w:tr>
      <w:tr w:rsidR="00FF10BD" w14:paraId="3DF585BA" w14:textId="77777777" w:rsidTr="008B5E21">
        <w:tc>
          <w:tcPr>
            <w:tcW w:w="708" w:type="dxa"/>
          </w:tcPr>
          <w:p w14:paraId="187EF025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4</w:t>
            </w:r>
          </w:p>
        </w:tc>
        <w:tc>
          <w:tcPr>
            <w:tcW w:w="1701" w:type="dxa"/>
          </w:tcPr>
          <w:p w14:paraId="58CF8A57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Curriculum</w:t>
            </w:r>
          </w:p>
        </w:tc>
        <w:tc>
          <w:tcPr>
            <w:tcW w:w="3969" w:type="dxa"/>
          </w:tcPr>
          <w:p w14:paraId="2CFB0FB6" w14:textId="77777777" w:rsidR="00FF10BD" w:rsidRPr="008153D3" w:rsidRDefault="00FF10BD" w:rsidP="00FF10BD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Thorough understanding of the requirements of EYFS, KS1 and KS2 curricula.</w:t>
            </w:r>
          </w:p>
          <w:p w14:paraId="3696865F" w14:textId="77777777" w:rsidR="00FF10BD" w:rsidRPr="008153D3" w:rsidRDefault="00FF10BD" w:rsidP="00FF10BD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lastRenderedPageBreak/>
              <w:t>Thorough understanding of current assessment, recording and reporting requirements.</w:t>
            </w:r>
          </w:p>
          <w:p w14:paraId="47ADA867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6C22529A" w14:textId="77777777" w:rsidR="00FF10BD" w:rsidRPr="008153D3" w:rsidRDefault="00FF10BD" w:rsidP="00FF10BD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lastRenderedPageBreak/>
              <w:t xml:space="preserve">Experience of successfully organising, </w:t>
            </w:r>
            <w:r w:rsidRPr="008153D3">
              <w:rPr>
                <w:rFonts w:ascii="SassoonPrimaryInfant" w:hAnsi="SassoonPrimaryInfant"/>
              </w:rPr>
              <w:lastRenderedPageBreak/>
              <w:t>implementing and evaluating EYFS, KS1 or KS2 curricula.</w:t>
            </w:r>
          </w:p>
        </w:tc>
        <w:tc>
          <w:tcPr>
            <w:tcW w:w="2268" w:type="dxa"/>
          </w:tcPr>
          <w:p w14:paraId="7BC7E051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lastRenderedPageBreak/>
              <w:t>Application form and interview.</w:t>
            </w:r>
          </w:p>
        </w:tc>
      </w:tr>
      <w:tr w:rsidR="00FF10BD" w14:paraId="134F151C" w14:textId="77777777" w:rsidTr="008B5E21">
        <w:tc>
          <w:tcPr>
            <w:tcW w:w="708" w:type="dxa"/>
          </w:tcPr>
          <w:p w14:paraId="0F18059E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5</w:t>
            </w:r>
          </w:p>
        </w:tc>
        <w:tc>
          <w:tcPr>
            <w:tcW w:w="1701" w:type="dxa"/>
          </w:tcPr>
          <w:p w14:paraId="279C3818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Classroom practitioner</w:t>
            </w:r>
          </w:p>
        </w:tc>
        <w:tc>
          <w:tcPr>
            <w:tcW w:w="3969" w:type="dxa"/>
          </w:tcPr>
          <w:p w14:paraId="2F20C550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inspire</w:t>
            </w:r>
          </w:p>
          <w:p w14:paraId="173E6AAD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Excellent behaviour management (including behaviour for learning)</w:t>
            </w:r>
          </w:p>
          <w:p w14:paraId="508F35CE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Empathy</w:t>
            </w:r>
          </w:p>
          <w:p w14:paraId="210FFA34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High expectations of work and behaviour</w:t>
            </w:r>
          </w:p>
          <w:p w14:paraId="7CFE529C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Commitment to achieving highest possible outcomes</w:t>
            </w:r>
          </w:p>
          <w:p w14:paraId="43B433F1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Reflective – keen to receive and act upon constructive feedback</w:t>
            </w:r>
          </w:p>
          <w:p w14:paraId="73397565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Highly organised</w:t>
            </w:r>
          </w:p>
          <w:p w14:paraId="7E59A384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Happy to apply agreed school policies consistently</w:t>
            </w:r>
          </w:p>
        </w:tc>
        <w:tc>
          <w:tcPr>
            <w:tcW w:w="3119" w:type="dxa"/>
          </w:tcPr>
          <w:p w14:paraId="4FE2FAA9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articulate a clear vision for obtaining the best outcomes</w:t>
            </w:r>
          </w:p>
          <w:p w14:paraId="51B6FB09" w14:textId="77777777" w:rsidR="00FF10BD" w:rsidRPr="008153D3" w:rsidRDefault="00FF10BD" w:rsidP="00FF10BD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Clear areas of strength where support for others can be offered</w:t>
            </w:r>
          </w:p>
        </w:tc>
        <w:tc>
          <w:tcPr>
            <w:tcW w:w="2268" w:type="dxa"/>
          </w:tcPr>
          <w:p w14:paraId="73C979B5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form, interview and references</w:t>
            </w:r>
          </w:p>
        </w:tc>
      </w:tr>
      <w:tr w:rsidR="00FF10BD" w14:paraId="3C6C2307" w14:textId="77777777" w:rsidTr="008B5E21">
        <w:tc>
          <w:tcPr>
            <w:tcW w:w="708" w:type="dxa"/>
          </w:tcPr>
          <w:p w14:paraId="5BE98C7E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6</w:t>
            </w:r>
          </w:p>
        </w:tc>
        <w:tc>
          <w:tcPr>
            <w:tcW w:w="1701" w:type="dxa"/>
          </w:tcPr>
          <w:p w14:paraId="29BF95E4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Safeguarding</w:t>
            </w:r>
          </w:p>
        </w:tc>
        <w:tc>
          <w:tcPr>
            <w:tcW w:w="3969" w:type="dxa"/>
          </w:tcPr>
          <w:p w14:paraId="35E616AF" w14:textId="77777777" w:rsidR="00FF10BD" w:rsidRPr="008153D3" w:rsidRDefault="00FF10BD" w:rsidP="00FF10BD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 commitment to safeguarding as the role of everyone within the school community</w:t>
            </w:r>
          </w:p>
          <w:p w14:paraId="5700FCA8" w14:textId="77777777" w:rsidR="00FF10BD" w:rsidRPr="008153D3" w:rsidRDefault="00FF10BD" w:rsidP="00FF10BD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Satisfactory enhanced DBS check.</w:t>
            </w:r>
          </w:p>
          <w:p w14:paraId="5BE9A500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2D6BE763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</w:tc>
        <w:tc>
          <w:tcPr>
            <w:tcW w:w="2268" w:type="dxa"/>
          </w:tcPr>
          <w:p w14:paraId="1F989A82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form, interview and DBS clearance</w:t>
            </w:r>
          </w:p>
        </w:tc>
      </w:tr>
      <w:tr w:rsidR="00FF10BD" w14:paraId="1E251799" w14:textId="77777777" w:rsidTr="008B5E21">
        <w:tc>
          <w:tcPr>
            <w:tcW w:w="708" w:type="dxa"/>
          </w:tcPr>
          <w:p w14:paraId="1B88870E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lastRenderedPageBreak/>
              <w:t>7</w:t>
            </w:r>
          </w:p>
        </w:tc>
        <w:tc>
          <w:tcPr>
            <w:tcW w:w="1701" w:type="dxa"/>
          </w:tcPr>
          <w:p w14:paraId="5FB1F0D0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Leadership and management of a subject area</w:t>
            </w:r>
          </w:p>
          <w:p w14:paraId="48703567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</w:tc>
        <w:tc>
          <w:tcPr>
            <w:tcW w:w="3969" w:type="dxa"/>
          </w:tcPr>
          <w:p w14:paraId="13BD8218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and commitment to lead a subject area.</w:t>
            </w:r>
          </w:p>
          <w:p w14:paraId="683485BE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Securing high-quality teaching and achievement in given subject.</w:t>
            </w:r>
          </w:p>
          <w:p w14:paraId="41FBBE9D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Allocating resources where they can have the maximum impact</w:t>
            </w:r>
          </w:p>
          <w:p w14:paraId="71CC58C9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4777095C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Evidence of leading and managing a subject area (NQTs excepted).</w:t>
            </w:r>
          </w:p>
        </w:tc>
        <w:tc>
          <w:tcPr>
            <w:tcW w:w="2268" w:type="dxa"/>
          </w:tcPr>
          <w:p w14:paraId="3CAEEF74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 and interview</w:t>
            </w:r>
          </w:p>
        </w:tc>
      </w:tr>
      <w:tr w:rsidR="00FF10BD" w14:paraId="2E818663" w14:textId="77777777" w:rsidTr="008B5E21">
        <w:trPr>
          <w:trHeight w:val="2609"/>
        </w:trPr>
        <w:tc>
          <w:tcPr>
            <w:tcW w:w="708" w:type="dxa"/>
          </w:tcPr>
          <w:p w14:paraId="100715FC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8</w:t>
            </w:r>
          </w:p>
        </w:tc>
        <w:tc>
          <w:tcPr>
            <w:tcW w:w="1701" w:type="dxa"/>
          </w:tcPr>
          <w:p w14:paraId="7AE3305F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proofErr w:type="gramStart"/>
            <w:r w:rsidRPr="008153D3">
              <w:rPr>
                <w:rFonts w:ascii="SassoonPrimaryInfant" w:hAnsi="SassoonPrimaryInfant"/>
              </w:rPr>
              <w:t>Team work</w:t>
            </w:r>
            <w:proofErr w:type="gramEnd"/>
          </w:p>
          <w:p w14:paraId="78C3A5D1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04BD4621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6C38158F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3EA00A48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1CB74566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3DEE1A58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</w:p>
          <w:p w14:paraId="727575F6" w14:textId="77777777" w:rsidR="00FF10BD" w:rsidRPr="008153D3" w:rsidRDefault="00FF10BD" w:rsidP="008B5E21">
            <w:pPr>
              <w:jc w:val="right"/>
              <w:rPr>
                <w:rFonts w:ascii="SassoonPrimaryInfant" w:hAnsi="SassoonPrimaryInfant"/>
              </w:rPr>
            </w:pPr>
          </w:p>
        </w:tc>
        <w:tc>
          <w:tcPr>
            <w:tcW w:w="3969" w:type="dxa"/>
          </w:tcPr>
          <w:p w14:paraId="1F3B4FF6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act as a team member or leader.</w:t>
            </w:r>
          </w:p>
          <w:p w14:paraId="417751EE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relate well to children in an appropriately professional manner.</w:t>
            </w:r>
          </w:p>
          <w:p w14:paraId="198EEED4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develop positive working relationships with colleagues, governors, parents and other stakeholders.</w:t>
            </w:r>
          </w:p>
        </w:tc>
        <w:tc>
          <w:tcPr>
            <w:tcW w:w="3119" w:type="dxa"/>
          </w:tcPr>
          <w:p w14:paraId="1B6D0CEA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Experience of working as part of a team.</w:t>
            </w:r>
          </w:p>
          <w:p w14:paraId="419534F0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Ability to deliver difficult messages in a diplomatic yet unambiguous way.</w:t>
            </w:r>
          </w:p>
        </w:tc>
        <w:tc>
          <w:tcPr>
            <w:tcW w:w="2268" w:type="dxa"/>
          </w:tcPr>
          <w:p w14:paraId="141CC36A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form, interview and references</w:t>
            </w:r>
          </w:p>
        </w:tc>
      </w:tr>
      <w:tr w:rsidR="00FF10BD" w14:paraId="0C053C60" w14:textId="77777777" w:rsidTr="008B5E21">
        <w:tc>
          <w:tcPr>
            <w:tcW w:w="708" w:type="dxa"/>
          </w:tcPr>
          <w:p w14:paraId="3A0D4561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9</w:t>
            </w:r>
          </w:p>
        </w:tc>
        <w:tc>
          <w:tcPr>
            <w:tcW w:w="1701" w:type="dxa"/>
          </w:tcPr>
          <w:p w14:paraId="2A2B63AB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Professional development</w:t>
            </w:r>
          </w:p>
        </w:tc>
        <w:tc>
          <w:tcPr>
            <w:tcW w:w="3969" w:type="dxa"/>
          </w:tcPr>
          <w:p w14:paraId="5D9B7142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Committed to own professional development and that of others.</w:t>
            </w:r>
          </w:p>
          <w:p w14:paraId="2F54DE86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Reflective and able to identify own areas of weakness, working with colleagues to develop practice in these areas.</w:t>
            </w:r>
          </w:p>
          <w:p w14:paraId="65E98395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4A69E137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Evidence of recent training and CPD</w:t>
            </w:r>
          </w:p>
        </w:tc>
        <w:tc>
          <w:tcPr>
            <w:tcW w:w="2268" w:type="dxa"/>
          </w:tcPr>
          <w:p w14:paraId="5AF1DF02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form, interview.</w:t>
            </w:r>
          </w:p>
        </w:tc>
      </w:tr>
      <w:tr w:rsidR="00FF10BD" w14:paraId="75A63ED9" w14:textId="77777777" w:rsidTr="008B5E21">
        <w:tc>
          <w:tcPr>
            <w:tcW w:w="708" w:type="dxa"/>
          </w:tcPr>
          <w:p w14:paraId="3FE9F0E3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lastRenderedPageBreak/>
              <w:t>10</w:t>
            </w:r>
          </w:p>
        </w:tc>
        <w:tc>
          <w:tcPr>
            <w:tcW w:w="1701" w:type="dxa"/>
          </w:tcPr>
          <w:p w14:paraId="0CCB0F48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Other interests</w:t>
            </w:r>
          </w:p>
        </w:tc>
        <w:tc>
          <w:tcPr>
            <w:tcW w:w="3969" w:type="dxa"/>
          </w:tcPr>
          <w:p w14:paraId="6515F653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Evidence of a range of interests outside of school</w:t>
            </w:r>
          </w:p>
          <w:p w14:paraId="1697BEB3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Commitment to a healthy work-life balance</w:t>
            </w:r>
          </w:p>
          <w:p w14:paraId="567B85C2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Willingness to contribute to the broader life of the school.</w:t>
            </w:r>
          </w:p>
          <w:p w14:paraId="5BC74E2C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080EE101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Experience of active participation in extra-curricular activities.</w:t>
            </w:r>
          </w:p>
          <w:p w14:paraId="3DDA8FDF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Specific skills that can contribute to school life (e.g. music, sports, creativity)</w:t>
            </w:r>
          </w:p>
        </w:tc>
        <w:tc>
          <w:tcPr>
            <w:tcW w:w="2268" w:type="dxa"/>
          </w:tcPr>
          <w:p w14:paraId="04CE33CF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 and interview</w:t>
            </w:r>
          </w:p>
        </w:tc>
      </w:tr>
      <w:tr w:rsidR="00FF10BD" w14:paraId="178AF56F" w14:textId="77777777" w:rsidTr="008B5E21">
        <w:tc>
          <w:tcPr>
            <w:tcW w:w="708" w:type="dxa"/>
          </w:tcPr>
          <w:p w14:paraId="05C602F2" w14:textId="77777777" w:rsidR="00FF10BD" w:rsidRPr="008153D3" w:rsidRDefault="00FF10BD" w:rsidP="008B5E21">
            <w:pPr>
              <w:rPr>
                <w:rFonts w:ascii="SassoonPrimaryInfant" w:hAnsi="SassoonPrimaryInfant"/>
                <w:b/>
              </w:rPr>
            </w:pPr>
            <w:r w:rsidRPr="008153D3">
              <w:rPr>
                <w:rFonts w:ascii="SassoonPrimaryInfant" w:hAnsi="SassoonPrimaryInfant"/>
                <w:b/>
              </w:rPr>
              <w:t>11</w:t>
            </w:r>
          </w:p>
        </w:tc>
        <w:tc>
          <w:tcPr>
            <w:tcW w:w="1701" w:type="dxa"/>
          </w:tcPr>
          <w:p w14:paraId="186BB7FC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Personal qualities</w:t>
            </w:r>
          </w:p>
        </w:tc>
        <w:tc>
          <w:tcPr>
            <w:tcW w:w="3969" w:type="dxa"/>
          </w:tcPr>
          <w:p w14:paraId="777E0F9E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Organisation</w:t>
            </w:r>
          </w:p>
          <w:p w14:paraId="3A2A0EC5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Commitment</w:t>
            </w:r>
          </w:p>
          <w:p w14:paraId="7A856478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Reflective – having a “growth mindset”</w:t>
            </w:r>
          </w:p>
          <w:p w14:paraId="6A6C45AE" w14:textId="77777777" w:rsidR="00FF10BD" w:rsidRPr="008153D3" w:rsidRDefault="00FF10BD" w:rsidP="00FF10BD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High expectations</w:t>
            </w:r>
          </w:p>
          <w:p w14:paraId="56BA083D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3119" w:type="dxa"/>
          </w:tcPr>
          <w:p w14:paraId="39DAF8CF" w14:textId="77777777" w:rsidR="00FF10BD" w:rsidRPr="008153D3" w:rsidRDefault="00FF10BD" w:rsidP="008B5E21">
            <w:pPr>
              <w:pStyle w:val="ListParagraph"/>
              <w:rPr>
                <w:rFonts w:ascii="SassoonPrimaryInfant" w:hAnsi="SassoonPrimaryInfant"/>
              </w:rPr>
            </w:pPr>
          </w:p>
        </w:tc>
        <w:tc>
          <w:tcPr>
            <w:tcW w:w="2268" w:type="dxa"/>
          </w:tcPr>
          <w:p w14:paraId="2087DF37" w14:textId="77777777" w:rsidR="00FF10BD" w:rsidRPr="008153D3" w:rsidRDefault="00FF10BD" w:rsidP="008B5E21">
            <w:pPr>
              <w:rPr>
                <w:rFonts w:ascii="SassoonPrimaryInfant" w:hAnsi="SassoonPrimaryInfant"/>
              </w:rPr>
            </w:pPr>
            <w:r w:rsidRPr="008153D3">
              <w:rPr>
                <w:rFonts w:ascii="SassoonPrimaryInfant" w:hAnsi="SassoonPrimaryInfant"/>
              </w:rPr>
              <w:t>Application form, interview and references</w:t>
            </w:r>
          </w:p>
        </w:tc>
      </w:tr>
    </w:tbl>
    <w:p w14:paraId="545CF67F" w14:textId="77777777" w:rsidR="00CA3FC0" w:rsidRDefault="00CA3FC0" w:rsidP="00CA3FC0">
      <w:pPr>
        <w:jc w:val="both"/>
        <w:rPr>
          <w:bCs/>
        </w:rPr>
      </w:pPr>
    </w:p>
    <w:p w14:paraId="0B944F93" w14:textId="77777777" w:rsidR="001431D7" w:rsidRPr="007F3282" w:rsidRDefault="001431D7" w:rsidP="00CA3FC0">
      <w:pPr>
        <w:jc w:val="both"/>
        <w:rPr>
          <w:bCs/>
        </w:rPr>
      </w:pPr>
    </w:p>
    <w:sectPr w:rsidR="001431D7" w:rsidRPr="007F3282" w:rsidSect="00FF10BD">
      <w:headerReference w:type="default" r:id="rId10"/>
      <w:footerReference w:type="default" r:id="rId11"/>
      <w:pgSz w:w="16838" w:h="11906" w:orient="landscape"/>
      <w:pgMar w:top="1440" w:right="1440" w:bottom="1440" w:left="1440" w:header="0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0B5A" w14:textId="77777777" w:rsidR="0019058A" w:rsidRDefault="0019058A" w:rsidP="00DC6987">
      <w:r>
        <w:separator/>
      </w:r>
    </w:p>
  </w:endnote>
  <w:endnote w:type="continuationSeparator" w:id="0">
    <w:p w14:paraId="2B5C8DA5" w14:textId="77777777" w:rsidR="0019058A" w:rsidRDefault="0019058A" w:rsidP="00DC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6DB1" w14:textId="6BAB63A0" w:rsidR="00DC6987" w:rsidRDefault="00081083" w:rsidP="00DC6987">
    <w:pPr>
      <w:pStyle w:val="Footer"/>
      <w:tabs>
        <w:tab w:val="clear" w:pos="9026"/>
      </w:tabs>
      <w:ind w:left="-1440" w:right="-1440"/>
    </w:pPr>
    <w:r>
      <w:rPr>
        <w:noProof/>
      </w:rPr>
      <w:drawing>
        <wp:inline distT="0" distB="0" distL="0" distR="0" wp14:anchorId="2919E291" wp14:editId="5FB3DAE9">
          <wp:extent cx="7570470" cy="1259788"/>
          <wp:effectExtent l="0" t="0" r="0" b="0"/>
          <wp:docPr id="182372635" name="Picture 3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045071" name="Picture 3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471" cy="1274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00A8" w14:textId="77777777" w:rsidR="0019058A" w:rsidRDefault="0019058A" w:rsidP="00DC6987">
      <w:r>
        <w:separator/>
      </w:r>
    </w:p>
  </w:footnote>
  <w:footnote w:type="continuationSeparator" w:id="0">
    <w:p w14:paraId="5743B00F" w14:textId="77777777" w:rsidR="0019058A" w:rsidRDefault="0019058A" w:rsidP="00DC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7860" w14:textId="4212FF74" w:rsidR="00DC6987" w:rsidRDefault="00666199" w:rsidP="00DC6987">
    <w:pPr>
      <w:pStyle w:val="Header"/>
      <w:ind w:left="-1440" w:firstLine="22"/>
    </w:pPr>
    <w:r>
      <w:rPr>
        <w:noProof/>
      </w:rPr>
      <w:drawing>
        <wp:inline distT="0" distB="0" distL="0" distR="0" wp14:anchorId="6DDED34A" wp14:editId="6A71B462">
          <wp:extent cx="7558035" cy="1143000"/>
          <wp:effectExtent l="0" t="0" r="0" b="0"/>
          <wp:docPr id="110591301" name="Picture 1" descr="A close 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04530" name="Picture 1" descr="A close 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0205" cy="116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4CC2"/>
    <w:multiLevelType w:val="hybridMultilevel"/>
    <w:tmpl w:val="42AA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7F5"/>
    <w:multiLevelType w:val="hybridMultilevel"/>
    <w:tmpl w:val="0D6AD776"/>
    <w:lvl w:ilvl="0" w:tplc="19320F0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66D"/>
    <w:multiLevelType w:val="hybridMultilevel"/>
    <w:tmpl w:val="0BE8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886"/>
    <w:multiLevelType w:val="hybridMultilevel"/>
    <w:tmpl w:val="0130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6300"/>
    <w:multiLevelType w:val="hybridMultilevel"/>
    <w:tmpl w:val="E8FEF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611F"/>
    <w:multiLevelType w:val="hybridMultilevel"/>
    <w:tmpl w:val="58B4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029"/>
    <w:multiLevelType w:val="hybridMultilevel"/>
    <w:tmpl w:val="F906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539C0"/>
    <w:multiLevelType w:val="hybridMultilevel"/>
    <w:tmpl w:val="0A14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01687"/>
    <w:multiLevelType w:val="hybridMultilevel"/>
    <w:tmpl w:val="6A2A3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10091">
    <w:abstractNumId w:val="1"/>
  </w:num>
  <w:num w:numId="2" w16cid:durableId="162669998">
    <w:abstractNumId w:val="3"/>
  </w:num>
  <w:num w:numId="3" w16cid:durableId="2122871752">
    <w:abstractNumId w:val="7"/>
  </w:num>
  <w:num w:numId="4" w16cid:durableId="459224902">
    <w:abstractNumId w:val="2"/>
  </w:num>
  <w:num w:numId="5" w16cid:durableId="799690644">
    <w:abstractNumId w:val="0"/>
  </w:num>
  <w:num w:numId="6" w16cid:durableId="504056844">
    <w:abstractNumId w:val="8"/>
  </w:num>
  <w:num w:numId="7" w16cid:durableId="476921247">
    <w:abstractNumId w:val="6"/>
  </w:num>
  <w:num w:numId="8" w16cid:durableId="1352141931">
    <w:abstractNumId w:val="5"/>
  </w:num>
  <w:num w:numId="9" w16cid:durableId="477116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7"/>
    <w:rsid w:val="00070EFB"/>
    <w:rsid w:val="00081083"/>
    <w:rsid w:val="001431D7"/>
    <w:rsid w:val="00161876"/>
    <w:rsid w:val="0019058A"/>
    <w:rsid w:val="001A1202"/>
    <w:rsid w:val="002111F5"/>
    <w:rsid w:val="00227AA9"/>
    <w:rsid w:val="0025159D"/>
    <w:rsid w:val="002B2961"/>
    <w:rsid w:val="003A56D7"/>
    <w:rsid w:val="00416D91"/>
    <w:rsid w:val="00435361"/>
    <w:rsid w:val="00440572"/>
    <w:rsid w:val="00496869"/>
    <w:rsid w:val="00622229"/>
    <w:rsid w:val="00645823"/>
    <w:rsid w:val="00666199"/>
    <w:rsid w:val="006C3AD7"/>
    <w:rsid w:val="008156F6"/>
    <w:rsid w:val="008D6EB3"/>
    <w:rsid w:val="00946A0D"/>
    <w:rsid w:val="009833BC"/>
    <w:rsid w:val="00A00696"/>
    <w:rsid w:val="00A22DA8"/>
    <w:rsid w:val="00A56159"/>
    <w:rsid w:val="00B1466A"/>
    <w:rsid w:val="00B2194F"/>
    <w:rsid w:val="00BA3910"/>
    <w:rsid w:val="00BA71C5"/>
    <w:rsid w:val="00CA3FC0"/>
    <w:rsid w:val="00CA48F8"/>
    <w:rsid w:val="00D76FE1"/>
    <w:rsid w:val="00DC6987"/>
    <w:rsid w:val="00DE51BB"/>
    <w:rsid w:val="00E2757F"/>
    <w:rsid w:val="00E4118C"/>
    <w:rsid w:val="00E61556"/>
    <w:rsid w:val="00EA18D1"/>
    <w:rsid w:val="00EE4ABC"/>
    <w:rsid w:val="00F10902"/>
    <w:rsid w:val="00F16BF0"/>
    <w:rsid w:val="00F63CBD"/>
    <w:rsid w:val="00FB1B44"/>
    <w:rsid w:val="00FF10BD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5B80"/>
  <w15:chartTrackingRefBased/>
  <w15:docId w15:val="{E6331B14-3AD8-D343-A5C2-0393D906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4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9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87"/>
  </w:style>
  <w:style w:type="paragraph" w:styleId="Footer">
    <w:name w:val="footer"/>
    <w:basedOn w:val="Normal"/>
    <w:link w:val="FooterChar"/>
    <w:uiPriority w:val="99"/>
    <w:unhideWhenUsed/>
    <w:rsid w:val="00DC69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87"/>
  </w:style>
  <w:style w:type="paragraph" w:customStyle="1" w:styleId="BasicParagraph">
    <w:name w:val="[Basic Paragraph]"/>
    <w:basedOn w:val="Normal"/>
    <w:uiPriority w:val="99"/>
    <w:rsid w:val="00DC69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rsid w:val="00FB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4EEBD74774142AD1D4BA6C60F4313" ma:contentTypeVersion="19" ma:contentTypeDescription="Create a new document." ma:contentTypeScope="" ma:versionID="eab21e13398a2a87dd0d3815b25e5085">
  <xsd:schema xmlns:xsd="http://www.w3.org/2001/XMLSchema" xmlns:xs="http://www.w3.org/2001/XMLSchema" xmlns:p="http://schemas.microsoft.com/office/2006/metadata/properties" xmlns:ns2="455b7eb5-7c8e-4566-8a89-7281c37d85a7" xmlns:ns3="e71a2cdf-ba0e-4613-861b-01cc46fea0ff" targetNamespace="http://schemas.microsoft.com/office/2006/metadata/properties" ma:root="true" ma:fieldsID="614321598ac43eaec3624ae7d8e2353e" ns2:_="" ns3:_="">
    <xsd:import namespace="455b7eb5-7c8e-4566-8a89-7281c37d85a7"/>
    <xsd:import namespace="e71a2cdf-ba0e-4613-861b-01cc46fe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7eb5-7c8e-4566-8a89-7281c37d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ebefc-da06-4060-b0ee-af1a38e99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2cdf-ba0e-4613-861b-01cc46fea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df01aa-20c3-475f-92c8-4402c1628ad6}" ma:internalName="TaxCatchAll" ma:showField="CatchAllData" ma:web="e71a2cdf-ba0e-4613-861b-01cc46fea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b7eb5-7c8e-4566-8a89-7281c37d85a7">
      <Terms xmlns="http://schemas.microsoft.com/office/infopath/2007/PartnerControls"/>
    </lcf76f155ced4ddcb4097134ff3c332f>
    <TaxCatchAll xmlns="e71a2cdf-ba0e-4613-861b-01cc46fea0ff" xsi:nil="true"/>
  </documentManagement>
</p:properties>
</file>

<file path=customXml/itemProps1.xml><?xml version="1.0" encoding="utf-8"?>
<ds:datastoreItem xmlns:ds="http://schemas.openxmlformats.org/officeDocument/2006/customXml" ds:itemID="{AFA7BAB3-3430-4F2F-B2AB-BCE3F921EAA3}"/>
</file>

<file path=customXml/itemProps2.xml><?xml version="1.0" encoding="utf-8"?>
<ds:datastoreItem xmlns:ds="http://schemas.openxmlformats.org/officeDocument/2006/customXml" ds:itemID="{ACA0E5B2-DA29-4523-8769-66958F55F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5BC5B-5F17-4669-B39E-92C1DF5AB7E4}">
  <ds:schemaRefs>
    <ds:schemaRef ds:uri="http://schemas.microsoft.com/office/2006/metadata/properties"/>
    <ds:schemaRef ds:uri="http://schemas.microsoft.com/office/infopath/2007/PartnerControls"/>
    <ds:schemaRef ds:uri="c3008b57-3869-4841-8903-9512bd1c11d5"/>
    <ds:schemaRef ds:uri="7bd4f911-043d-484b-8ac4-945b498919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Sally Wilson (STM)</cp:lastModifiedBy>
  <cp:revision>2</cp:revision>
  <cp:lastPrinted>2025-06-09T15:05:00Z</cp:lastPrinted>
  <dcterms:created xsi:type="dcterms:W3CDTF">2026-06-23T09:36:00Z</dcterms:created>
  <dcterms:modified xsi:type="dcterms:W3CDTF">2026-06-23T09:36:00Z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0x0101007804EEBD74774142AD1D4BA6C60F4313</vt:lpwstr>
  </property>
  <property fmtid="{D5CDD505-2E9C-101B-9397-08002B2CF9AE}" pid="3" name="MediaServiceImageTags">
    <vt:lpwstr/>
  </property>
</Properties>
</file>