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714C4" w14:textId="037EF402" w:rsidR="005D7EF0" w:rsidRDefault="009A6C2C" w:rsidP="004F3041">
      <w:pPr>
        <w:pStyle w:val="Header"/>
        <w:tabs>
          <w:tab w:val="clear" w:pos="9026"/>
        </w:tabs>
        <w:ind w:right="-1180"/>
        <w:rPr>
          <w:rFonts w:eastAsia="Calibri" w:cstheme="minorHAnsi"/>
          <w:b/>
          <w:i/>
          <w:iCs/>
          <w:color w:val="1F4E79" w:themeColor="accent5" w:themeShade="80"/>
          <w:sz w:val="24"/>
          <w:szCs w:val="24"/>
        </w:rPr>
      </w:pPr>
      <w:r w:rsidRPr="00503FE3">
        <w:rPr>
          <w:rFonts w:ascii="Arial" w:hAnsi="Arial" w:cs="Arial"/>
          <w:b/>
          <w:sz w:val="52"/>
          <w:szCs w:val="52"/>
        </w:rPr>
        <w:tab/>
      </w:r>
    </w:p>
    <w:p w14:paraId="41A2D40B" w14:textId="4C109986" w:rsidR="0054715B" w:rsidRPr="001C087A" w:rsidRDefault="005D7EF0" w:rsidP="005D7EF0">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Pr>
          <w:rFonts w:cstheme="minorHAnsi"/>
          <w:b/>
          <w:color w:val="FFFFFF" w:themeColor="background1"/>
          <w:sz w:val="28"/>
          <w:szCs w:val="28"/>
        </w:rPr>
        <w:t>Job Description</w:t>
      </w:r>
    </w:p>
    <w:p w14:paraId="561794BD" w14:textId="33DE86E5" w:rsidR="005D7EF0" w:rsidRPr="005D7EF0" w:rsidRDefault="0054715B" w:rsidP="0054715B">
      <w:pPr>
        <w:pStyle w:val="BodyText"/>
        <w:spacing w:after="0"/>
        <w:jc w:val="center"/>
        <w:rPr>
          <w:rFonts w:cstheme="minorHAnsi"/>
          <w:i/>
          <w:sz w:val="24"/>
          <w:szCs w:val="24"/>
        </w:rPr>
      </w:pPr>
      <w:r w:rsidRPr="00261948">
        <w:rPr>
          <w:rFonts w:cstheme="minorHAnsi"/>
          <w:noProof/>
          <w:color w:val="002060"/>
          <w:sz w:val="24"/>
          <w:szCs w:val="24"/>
        </w:rPr>
        <w:drawing>
          <wp:inline distT="0" distB="0" distL="0" distR="0" wp14:anchorId="7AE9C82B" wp14:editId="75B116AC">
            <wp:extent cx="2936005" cy="868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8454" cy="872363"/>
                    </a:xfrm>
                    <a:prstGeom prst="rect">
                      <a:avLst/>
                    </a:prstGeom>
                  </pic:spPr>
                </pic:pic>
              </a:graphicData>
            </a:graphic>
          </wp:inline>
        </w:drawing>
      </w:r>
    </w:p>
    <w:p w14:paraId="7A57D975" w14:textId="77777777" w:rsidR="0054715B" w:rsidRDefault="0054715B" w:rsidP="005D7EF0">
      <w:pPr>
        <w:pStyle w:val="Heading1"/>
        <w:spacing w:before="0" w:after="0" w:line="275" w:lineRule="exact"/>
        <w:rPr>
          <w:rFonts w:asciiTheme="minorHAnsi" w:hAnsiTheme="minorHAnsi" w:cstheme="minorHAnsi"/>
          <w:b/>
          <w:bCs/>
          <w:color w:val="1F3863"/>
          <w:sz w:val="24"/>
          <w:szCs w:val="24"/>
        </w:rPr>
      </w:pP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2"/>
        <w:gridCol w:w="6438"/>
      </w:tblGrid>
      <w:tr w:rsidR="0054715B" w:rsidRPr="00495EDC" w14:paraId="24364A9B" w14:textId="77777777" w:rsidTr="0072101D">
        <w:trPr>
          <w:trHeight w:val="431"/>
        </w:trPr>
        <w:tc>
          <w:tcPr>
            <w:tcW w:w="2832" w:type="dxa"/>
          </w:tcPr>
          <w:p w14:paraId="1243B9C6" w14:textId="77777777" w:rsidR="0054715B" w:rsidRPr="00495EDC" w:rsidRDefault="0054715B" w:rsidP="0072101D">
            <w:pPr>
              <w:pStyle w:val="TableParagraph"/>
              <w:ind w:left="0"/>
              <w:rPr>
                <w:rFonts w:asciiTheme="minorHAnsi" w:hAnsiTheme="minorHAnsi" w:cstheme="minorHAnsi"/>
                <w:b/>
                <w:sz w:val="24"/>
              </w:rPr>
            </w:pPr>
            <w:r w:rsidRPr="00495EDC">
              <w:rPr>
                <w:rFonts w:asciiTheme="minorHAnsi" w:hAnsiTheme="minorHAnsi" w:cstheme="minorHAnsi"/>
                <w:b/>
                <w:color w:val="1F3863"/>
                <w:sz w:val="24"/>
              </w:rPr>
              <w:t>Title</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z w:val="24"/>
              </w:rPr>
              <w:t>of</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pacing w:val="-4"/>
                <w:sz w:val="24"/>
              </w:rPr>
              <w:t>Post</w:t>
            </w:r>
          </w:p>
        </w:tc>
        <w:tc>
          <w:tcPr>
            <w:tcW w:w="6438" w:type="dxa"/>
          </w:tcPr>
          <w:p w14:paraId="4B3AA770" w14:textId="77777777" w:rsidR="0054715B" w:rsidRPr="00495EDC" w:rsidRDefault="0054715B" w:rsidP="0072101D">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 xml:space="preserve">Teacher of </w:t>
            </w:r>
            <w:r>
              <w:rPr>
                <w:rFonts w:asciiTheme="minorHAnsi" w:hAnsiTheme="minorHAnsi" w:cstheme="minorHAnsi"/>
                <w:color w:val="1F3863"/>
                <w:sz w:val="24"/>
              </w:rPr>
              <w:t>Humanities and Social Science – History specialist</w:t>
            </w:r>
          </w:p>
        </w:tc>
      </w:tr>
      <w:tr w:rsidR="0054715B" w:rsidRPr="00495EDC" w14:paraId="3172FF55" w14:textId="77777777" w:rsidTr="0072101D">
        <w:trPr>
          <w:trHeight w:val="422"/>
        </w:trPr>
        <w:tc>
          <w:tcPr>
            <w:tcW w:w="2832" w:type="dxa"/>
          </w:tcPr>
          <w:p w14:paraId="51D8EAC2" w14:textId="77777777" w:rsidR="0054715B" w:rsidRPr="00495EDC" w:rsidRDefault="0054715B" w:rsidP="0072101D">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Post</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pacing w:val="-2"/>
                <w:sz w:val="24"/>
              </w:rPr>
              <w:t>Status</w:t>
            </w:r>
          </w:p>
        </w:tc>
        <w:tc>
          <w:tcPr>
            <w:tcW w:w="6438" w:type="dxa"/>
          </w:tcPr>
          <w:p w14:paraId="09B2F523" w14:textId="77777777" w:rsidR="0054715B" w:rsidRPr="00495EDC" w:rsidRDefault="0054715B" w:rsidP="0072101D">
            <w:pPr>
              <w:pStyle w:val="TableParagraph"/>
              <w:ind w:left="109"/>
              <w:rPr>
                <w:rFonts w:asciiTheme="minorHAnsi" w:hAnsiTheme="minorHAnsi" w:cstheme="minorHAnsi"/>
                <w:color w:val="1F3863"/>
                <w:sz w:val="24"/>
              </w:rPr>
            </w:pPr>
            <w:r>
              <w:rPr>
                <w:rFonts w:asciiTheme="minorHAnsi" w:hAnsiTheme="minorHAnsi" w:cstheme="minorHAnsi"/>
                <w:color w:val="1F3863"/>
                <w:sz w:val="24"/>
              </w:rPr>
              <w:t>Permanent – 0.64</w:t>
            </w:r>
          </w:p>
        </w:tc>
      </w:tr>
      <w:tr w:rsidR="0054715B" w:rsidRPr="00495EDC" w14:paraId="6F180467" w14:textId="77777777" w:rsidTr="0072101D">
        <w:trPr>
          <w:trHeight w:val="414"/>
        </w:trPr>
        <w:tc>
          <w:tcPr>
            <w:tcW w:w="2832" w:type="dxa"/>
          </w:tcPr>
          <w:p w14:paraId="23BA1B86" w14:textId="77777777" w:rsidR="0054715B" w:rsidRPr="00495EDC" w:rsidRDefault="0054715B" w:rsidP="0072101D">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Salary/TLR/</w:t>
            </w:r>
            <w:r w:rsidRPr="00495EDC">
              <w:rPr>
                <w:rFonts w:asciiTheme="minorHAnsi" w:hAnsiTheme="minorHAnsi" w:cstheme="minorHAnsi"/>
                <w:b/>
                <w:color w:val="1F3863"/>
                <w:spacing w:val="-9"/>
                <w:sz w:val="24"/>
              </w:rPr>
              <w:t xml:space="preserve"> </w:t>
            </w:r>
            <w:r w:rsidRPr="00495EDC">
              <w:rPr>
                <w:rFonts w:asciiTheme="minorHAnsi" w:hAnsiTheme="minorHAnsi" w:cstheme="minorHAnsi"/>
                <w:b/>
                <w:color w:val="1F3863"/>
                <w:spacing w:val="-2"/>
                <w:sz w:val="24"/>
              </w:rPr>
              <w:t>Allowance</w:t>
            </w:r>
          </w:p>
        </w:tc>
        <w:tc>
          <w:tcPr>
            <w:tcW w:w="6438" w:type="dxa"/>
          </w:tcPr>
          <w:p w14:paraId="35BEADA3" w14:textId="77777777" w:rsidR="0054715B" w:rsidRPr="00495EDC" w:rsidRDefault="0054715B" w:rsidP="0072101D">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MPS to UPS</w:t>
            </w:r>
            <w:r>
              <w:rPr>
                <w:rFonts w:asciiTheme="minorHAnsi" w:hAnsiTheme="minorHAnsi" w:cstheme="minorHAnsi"/>
                <w:color w:val="1F3863"/>
                <w:sz w:val="24"/>
              </w:rPr>
              <w:t xml:space="preserve"> </w:t>
            </w:r>
            <w:r w:rsidRPr="006F04CA">
              <w:rPr>
                <w:rFonts w:asciiTheme="minorHAnsi" w:hAnsiTheme="minorHAnsi" w:cstheme="minorHAnsi"/>
                <w:color w:val="1F3863"/>
                <w:sz w:val="24"/>
              </w:rPr>
              <w:t>(suitable for ECT)</w:t>
            </w:r>
          </w:p>
        </w:tc>
      </w:tr>
      <w:tr w:rsidR="0054715B" w:rsidRPr="00495EDC" w14:paraId="2D3E10ED" w14:textId="77777777" w:rsidTr="0072101D">
        <w:trPr>
          <w:trHeight w:val="421"/>
        </w:trPr>
        <w:tc>
          <w:tcPr>
            <w:tcW w:w="2832" w:type="dxa"/>
          </w:tcPr>
          <w:p w14:paraId="076DDA7C" w14:textId="77777777" w:rsidR="0054715B" w:rsidRPr="00495EDC" w:rsidRDefault="0054715B" w:rsidP="0072101D">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Reporting</w:t>
            </w:r>
            <w:r w:rsidRPr="00495EDC">
              <w:rPr>
                <w:rFonts w:asciiTheme="minorHAnsi" w:hAnsiTheme="minorHAnsi" w:cstheme="minorHAnsi"/>
                <w:b/>
                <w:color w:val="1F3863"/>
                <w:spacing w:val="-11"/>
                <w:sz w:val="24"/>
              </w:rPr>
              <w:t xml:space="preserve"> </w:t>
            </w:r>
            <w:r w:rsidRPr="00495EDC">
              <w:rPr>
                <w:rFonts w:asciiTheme="minorHAnsi" w:hAnsiTheme="minorHAnsi" w:cstheme="minorHAnsi"/>
                <w:b/>
                <w:color w:val="1F3863"/>
                <w:spacing w:val="-5"/>
                <w:sz w:val="24"/>
              </w:rPr>
              <w:t>to</w:t>
            </w:r>
          </w:p>
        </w:tc>
        <w:tc>
          <w:tcPr>
            <w:tcW w:w="6438" w:type="dxa"/>
          </w:tcPr>
          <w:p w14:paraId="1C636C4A" w14:textId="77777777" w:rsidR="0054715B" w:rsidRPr="00495EDC" w:rsidRDefault="0054715B" w:rsidP="0072101D">
            <w:pPr>
              <w:pStyle w:val="TableParagraph"/>
              <w:ind w:left="109"/>
              <w:rPr>
                <w:rFonts w:asciiTheme="minorHAnsi" w:hAnsiTheme="minorHAnsi" w:cstheme="minorHAnsi"/>
                <w:color w:val="1F3863"/>
                <w:sz w:val="24"/>
              </w:rPr>
            </w:pPr>
            <w:r>
              <w:rPr>
                <w:rFonts w:asciiTheme="minorHAnsi" w:hAnsiTheme="minorHAnsi" w:cstheme="minorHAnsi"/>
                <w:color w:val="1F3863"/>
                <w:sz w:val="24"/>
              </w:rPr>
              <w:t xml:space="preserve">Subject lead for History / Faculty leader – Humanities and Social Science </w:t>
            </w:r>
          </w:p>
        </w:tc>
      </w:tr>
      <w:tr w:rsidR="0054715B" w:rsidRPr="00495EDC" w14:paraId="0C3767FE" w14:textId="77777777" w:rsidTr="0072101D">
        <w:trPr>
          <w:trHeight w:val="540"/>
        </w:trPr>
        <w:tc>
          <w:tcPr>
            <w:tcW w:w="2832" w:type="dxa"/>
          </w:tcPr>
          <w:p w14:paraId="411C16DC" w14:textId="77777777" w:rsidR="0054715B" w:rsidRPr="00495EDC" w:rsidRDefault="0054715B" w:rsidP="0072101D">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Responsible</w:t>
            </w:r>
            <w:r w:rsidRPr="00495EDC">
              <w:rPr>
                <w:rFonts w:asciiTheme="minorHAnsi" w:hAnsiTheme="minorHAnsi" w:cstheme="minorHAnsi"/>
                <w:b/>
                <w:color w:val="1F3863"/>
                <w:spacing w:val="-11"/>
                <w:sz w:val="24"/>
              </w:rPr>
              <w:t xml:space="preserve"> </w:t>
            </w:r>
            <w:r w:rsidRPr="00495EDC">
              <w:rPr>
                <w:rFonts w:asciiTheme="minorHAnsi" w:hAnsiTheme="minorHAnsi" w:cstheme="minorHAnsi"/>
                <w:b/>
                <w:color w:val="1F3863"/>
                <w:spacing w:val="-5"/>
                <w:sz w:val="24"/>
              </w:rPr>
              <w:t>for</w:t>
            </w:r>
          </w:p>
        </w:tc>
        <w:tc>
          <w:tcPr>
            <w:tcW w:w="6438" w:type="dxa"/>
          </w:tcPr>
          <w:p w14:paraId="6DA5C9B0" w14:textId="77777777" w:rsidR="0054715B" w:rsidRPr="00495EDC" w:rsidRDefault="0054715B" w:rsidP="0072101D">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The post holder may be responsible for the deployment and supervision of other adults supporting learning within the classroom.</w:t>
            </w:r>
          </w:p>
        </w:tc>
      </w:tr>
    </w:tbl>
    <w:p w14:paraId="4D7B67A3" w14:textId="77777777" w:rsidR="0054715B" w:rsidRDefault="0054715B" w:rsidP="005D7EF0">
      <w:pPr>
        <w:pStyle w:val="Heading1"/>
        <w:spacing w:before="0" w:after="0" w:line="275" w:lineRule="exact"/>
        <w:rPr>
          <w:rFonts w:asciiTheme="minorHAnsi" w:hAnsiTheme="minorHAnsi" w:cstheme="minorHAnsi"/>
          <w:b/>
          <w:bCs/>
          <w:color w:val="1F3863"/>
          <w:sz w:val="24"/>
          <w:szCs w:val="24"/>
        </w:rPr>
      </w:pPr>
    </w:p>
    <w:p w14:paraId="61B1ECD3" w14:textId="173E5624" w:rsidR="005D7EF0" w:rsidRPr="005D7EF0" w:rsidRDefault="005D7EF0" w:rsidP="005D7EF0">
      <w:pPr>
        <w:pStyle w:val="Heading1"/>
        <w:spacing w:before="0" w:after="0" w:line="275" w:lineRule="exact"/>
        <w:rPr>
          <w:rFonts w:asciiTheme="minorHAnsi" w:hAnsiTheme="minorHAnsi" w:cstheme="minorHAnsi"/>
          <w:b/>
          <w:bCs/>
          <w:color w:val="1F3863"/>
          <w:spacing w:val="-2"/>
          <w:sz w:val="24"/>
          <w:szCs w:val="24"/>
        </w:rPr>
      </w:pPr>
      <w:r w:rsidRPr="005D7EF0">
        <w:rPr>
          <w:rFonts w:asciiTheme="minorHAnsi" w:hAnsiTheme="minorHAnsi" w:cstheme="minorHAnsi"/>
          <w:b/>
          <w:bCs/>
          <w:color w:val="1F3863"/>
          <w:sz w:val="24"/>
          <w:szCs w:val="24"/>
        </w:rPr>
        <w:t>Duties</w:t>
      </w:r>
      <w:r w:rsidRPr="005D7EF0">
        <w:rPr>
          <w:rFonts w:asciiTheme="minorHAnsi" w:hAnsiTheme="minorHAnsi" w:cstheme="minorHAnsi"/>
          <w:b/>
          <w:bCs/>
          <w:color w:val="1F3863"/>
          <w:spacing w:val="-4"/>
          <w:sz w:val="24"/>
          <w:szCs w:val="24"/>
        </w:rPr>
        <w:t xml:space="preserve"> </w:t>
      </w:r>
      <w:r w:rsidRPr="005D7EF0">
        <w:rPr>
          <w:rFonts w:asciiTheme="minorHAnsi" w:hAnsiTheme="minorHAnsi" w:cstheme="minorHAnsi"/>
          <w:b/>
          <w:bCs/>
          <w:color w:val="1F3863"/>
          <w:sz w:val="24"/>
          <w:szCs w:val="24"/>
        </w:rPr>
        <w:t>&amp;</w:t>
      </w:r>
      <w:r w:rsidRPr="005D7EF0">
        <w:rPr>
          <w:rFonts w:asciiTheme="minorHAnsi" w:hAnsiTheme="minorHAnsi" w:cstheme="minorHAnsi"/>
          <w:b/>
          <w:bCs/>
          <w:color w:val="1F3863"/>
          <w:spacing w:val="-2"/>
          <w:sz w:val="24"/>
          <w:szCs w:val="24"/>
        </w:rPr>
        <w:t xml:space="preserve"> Responsibilities</w:t>
      </w:r>
    </w:p>
    <w:p w14:paraId="3D1E9CBB"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 xml:space="preserve">Planning, Teaching and Class Management </w:t>
      </w:r>
    </w:p>
    <w:p w14:paraId="5A6F942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Teach allocated pupils by planning their teaching to achieve progression of at least good if not outstanding learning through:</w:t>
      </w:r>
    </w:p>
    <w:p w14:paraId="05940520"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Identifying clear teaching objectives and specifying how they will be taught and assessed.</w:t>
      </w:r>
    </w:p>
    <w:p w14:paraId="1A95456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Produce relevant documentation to support the learning of students and track their progress e.g. student support plans, seating plans, class data analysis</w:t>
      </w:r>
    </w:p>
    <w:p w14:paraId="6B93B99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Setting tasks which challenge pupils and ensure high levels of interest;</w:t>
      </w:r>
    </w:p>
    <w:p w14:paraId="1D447CED"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Effective use of internal and external data, in order to build on prior attainment;</w:t>
      </w:r>
    </w:p>
    <w:p w14:paraId="67794F4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Identifying SEN, PP and very able pupils and structure appropriately differentiated tasks and activities;</w:t>
      </w:r>
    </w:p>
    <w:p w14:paraId="33E29BE7"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Make effective use of assessment and ensure coverage of programmes of study;</w:t>
      </w:r>
    </w:p>
    <w:p w14:paraId="1783A93D"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Ensure effective teaching and best use of available time;</w:t>
      </w:r>
    </w:p>
    <w:p w14:paraId="3100451B"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Monitor and intervene to ensure sound learning and discipline;</w:t>
      </w:r>
    </w:p>
    <w:p w14:paraId="7267DC45"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Ensure pupils acquire and consolidate knowledge, skills and understanding appropriate to the subject taught;</w:t>
      </w:r>
    </w:p>
    <w:p w14:paraId="157A3D81"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Evaluate their own teaching critically to improve effectiveness;</w:t>
      </w:r>
    </w:p>
    <w:p w14:paraId="0D9629D9" w14:textId="77777777" w:rsidR="005D7EF0" w:rsidRPr="005D7EF0" w:rsidRDefault="005D7EF0" w:rsidP="005D7EF0">
      <w:pPr>
        <w:pStyle w:val="Heading1"/>
        <w:spacing w:before="0" w:after="0" w:line="275" w:lineRule="exact"/>
        <w:rPr>
          <w:rFonts w:asciiTheme="minorHAnsi" w:hAnsiTheme="minorHAnsi" w:cstheme="minorHAnsi"/>
          <w:color w:val="1F3863"/>
          <w:sz w:val="24"/>
          <w:szCs w:val="24"/>
        </w:rPr>
      </w:pPr>
    </w:p>
    <w:p w14:paraId="54D03535"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 xml:space="preserve">Monitoring, Assessment, Recording and </w:t>
      </w:r>
      <w:proofErr w:type="gramStart"/>
      <w:r w:rsidRPr="005D7EF0">
        <w:rPr>
          <w:rFonts w:asciiTheme="minorHAnsi" w:hAnsiTheme="minorHAnsi" w:cstheme="minorHAnsi"/>
          <w:b/>
          <w:bCs/>
          <w:color w:val="1F3863"/>
          <w:sz w:val="24"/>
          <w:szCs w:val="24"/>
        </w:rPr>
        <w:t>Reporting :</w:t>
      </w:r>
      <w:proofErr w:type="gramEnd"/>
    </w:p>
    <w:p w14:paraId="5296281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Use appropriate internal and external data sets through school systems and procedures to track and monitor the ongoing progress of all students within their classes.</w:t>
      </w:r>
    </w:p>
    <w:p w14:paraId="658DD605"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Devise clear action plans in order to address pupil underachievement;</w:t>
      </w:r>
    </w:p>
    <w:p w14:paraId="0D5876D4"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Assess and record pupils' progress systematically and keep records to check work is understood and completed, monitor strengths and weaknesses, inform planning and recognise the level at which the pupil is achieving;</w:t>
      </w:r>
    </w:p>
    <w:p w14:paraId="15D363E8"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Prepare and present informative reports to parents;</w:t>
      </w:r>
    </w:p>
    <w:p w14:paraId="69AC7A4B" w14:textId="19DB50E2" w:rsid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Use Arbor to record any homework set.</w:t>
      </w:r>
    </w:p>
    <w:p w14:paraId="0DBA9F7C" w14:textId="77777777" w:rsidR="005D7EF0" w:rsidRPr="005D7EF0" w:rsidRDefault="005D7EF0" w:rsidP="005D7EF0">
      <w:pPr>
        <w:pStyle w:val="ListParagraph"/>
        <w:widowControl w:val="0"/>
        <w:tabs>
          <w:tab w:val="left" w:pos="993"/>
        </w:tabs>
        <w:autoSpaceDE w:val="0"/>
        <w:autoSpaceDN w:val="0"/>
        <w:spacing w:after="0" w:line="240" w:lineRule="auto"/>
        <w:ind w:left="284" w:right="947"/>
        <w:contextualSpacing w:val="0"/>
        <w:rPr>
          <w:rFonts w:cstheme="minorHAnsi"/>
          <w:color w:val="1F3863"/>
          <w:sz w:val="24"/>
          <w:szCs w:val="24"/>
        </w:rPr>
      </w:pPr>
    </w:p>
    <w:p w14:paraId="2CAC57E8"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lastRenderedPageBreak/>
        <w:t>Other Professional Requirements:</w:t>
      </w:r>
    </w:p>
    <w:p w14:paraId="6AB53645" w14:textId="77777777" w:rsidR="005D7EF0" w:rsidRPr="009F0BFF"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 xml:space="preserve">Work as a House Tutor contributing to the personal development and holistic </w:t>
      </w:r>
      <w:r w:rsidRPr="009F0BFF">
        <w:rPr>
          <w:rFonts w:cstheme="minorHAnsi"/>
          <w:color w:val="1F3863"/>
          <w:sz w:val="24"/>
          <w:szCs w:val="24"/>
        </w:rPr>
        <w:t>welfare of our students;( see Priory School House tutor job description)</w:t>
      </w:r>
    </w:p>
    <w:p w14:paraId="448D1EB3" w14:textId="03A07168" w:rsidR="00DD4352" w:rsidRPr="009F0BFF" w:rsidRDefault="00DD4352"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9F0BFF">
        <w:rPr>
          <w:rFonts w:cstheme="minorHAnsi"/>
          <w:color w:val="1F3863"/>
          <w:sz w:val="24"/>
          <w:szCs w:val="24"/>
        </w:rPr>
        <w:t>Teach one hour per week of PSHE/RSE through our Life programme</w:t>
      </w:r>
    </w:p>
    <w:p w14:paraId="44EFF0D9"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Promote and safeguard the welfare of all children they come into contact with;</w:t>
      </w:r>
    </w:p>
    <w:p w14:paraId="43F7915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Have a working knowledge of teachers' professional duties and legal liabilities;</w:t>
      </w:r>
    </w:p>
    <w:p w14:paraId="0B90A981"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Establish effective working relationships and set a good example through their presentation and personal and professional conduct;</w:t>
      </w:r>
    </w:p>
    <w:p w14:paraId="47C371F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Endeavour to give every child the opportunity to reach their potential and meet high expectations;</w:t>
      </w:r>
    </w:p>
    <w:p w14:paraId="2FF8AC4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Contribute to the life of the school through effective participation in staff meetings, and House event.</w:t>
      </w:r>
    </w:p>
    <w:p w14:paraId="71F54667"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responsibility for their own professional development and duties in relation to school policies and practices;</w:t>
      </w:r>
    </w:p>
    <w:p w14:paraId="699AC2D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Liaise effectively with parents and governors;</w:t>
      </w:r>
    </w:p>
    <w:p w14:paraId="7132BCC0"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on any additional responsibilities which might from time to time be determined.</w:t>
      </w:r>
    </w:p>
    <w:p w14:paraId="4280067D" w14:textId="77777777" w:rsidR="005D7EF0" w:rsidRPr="005D7EF0" w:rsidRDefault="005D7EF0" w:rsidP="005D7EF0">
      <w:pPr>
        <w:pStyle w:val="Heading1"/>
        <w:spacing w:before="0" w:after="0" w:line="275" w:lineRule="exact"/>
        <w:rPr>
          <w:rFonts w:asciiTheme="minorHAnsi" w:hAnsiTheme="minorHAnsi" w:cstheme="minorHAnsi"/>
          <w:color w:val="1F3863"/>
          <w:sz w:val="24"/>
          <w:szCs w:val="24"/>
        </w:rPr>
      </w:pPr>
    </w:p>
    <w:p w14:paraId="4485C340"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Subject Specific Responsibilities</w:t>
      </w:r>
    </w:p>
    <w:p w14:paraId="5AA03FEC" w14:textId="0463CDA1"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 xml:space="preserve">Engage fully in department collaborative planning and working at the direction of the </w:t>
      </w:r>
      <w:r w:rsidR="001A6417">
        <w:rPr>
          <w:rFonts w:cstheme="minorHAnsi"/>
          <w:color w:val="1F3863"/>
          <w:sz w:val="24"/>
          <w:szCs w:val="24"/>
        </w:rPr>
        <w:t>Subject and Faculty lead</w:t>
      </w:r>
      <w:r w:rsidRPr="005D7EF0">
        <w:rPr>
          <w:rFonts w:cstheme="minorHAnsi"/>
          <w:color w:val="1F3863"/>
          <w:sz w:val="24"/>
          <w:szCs w:val="24"/>
        </w:rPr>
        <w:t>;</w:t>
      </w:r>
    </w:p>
    <w:p w14:paraId="50C11A20" w14:textId="03D4507D"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 xml:space="preserve">Support the </w:t>
      </w:r>
      <w:r w:rsidR="001A6417">
        <w:rPr>
          <w:rFonts w:cstheme="minorHAnsi"/>
          <w:color w:val="1F3863"/>
          <w:sz w:val="24"/>
          <w:szCs w:val="24"/>
        </w:rPr>
        <w:t>Subject and Faculty lead</w:t>
      </w:r>
      <w:r w:rsidR="001A6417" w:rsidRPr="005D7EF0">
        <w:rPr>
          <w:rFonts w:cstheme="minorHAnsi"/>
          <w:color w:val="1F3863"/>
          <w:sz w:val="24"/>
          <w:szCs w:val="24"/>
        </w:rPr>
        <w:t xml:space="preserve"> </w:t>
      </w:r>
      <w:r w:rsidRPr="005D7EF0">
        <w:rPr>
          <w:rFonts w:cstheme="minorHAnsi"/>
          <w:color w:val="1F3863"/>
          <w:sz w:val="24"/>
          <w:szCs w:val="24"/>
        </w:rPr>
        <w:t xml:space="preserve">and </w:t>
      </w:r>
      <w:r w:rsidR="001A6417">
        <w:rPr>
          <w:rFonts w:cstheme="minorHAnsi"/>
          <w:color w:val="1F3863"/>
          <w:sz w:val="24"/>
          <w:szCs w:val="24"/>
        </w:rPr>
        <w:t xml:space="preserve">other </w:t>
      </w:r>
      <w:r w:rsidRPr="005D7EF0">
        <w:rPr>
          <w:rFonts w:cstheme="minorHAnsi"/>
          <w:color w:val="1F3863"/>
          <w:sz w:val="24"/>
          <w:szCs w:val="24"/>
        </w:rPr>
        <w:t>colleagues with Departmental Development Priorities;</w:t>
      </w:r>
    </w:p>
    <w:p w14:paraId="1B140BD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Plan and deliver engaging extra-curricular activities and/or trips that enrich the curriculum and encourage wider student participation in school life.</w:t>
      </w:r>
    </w:p>
    <w:p w14:paraId="6B1775F2" w14:textId="77777777" w:rsidR="005D7EF0" w:rsidRPr="005D7EF0" w:rsidRDefault="005D7EF0" w:rsidP="005D7EF0">
      <w:pPr>
        <w:pStyle w:val="BodyText"/>
        <w:spacing w:after="0"/>
        <w:rPr>
          <w:rFonts w:cstheme="minorHAnsi"/>
          <w:i/>
          <w:sz w:val="24"/>
          <w:szCs w:val="24"/>
        </w:rPr>
      </w:pPr>
    </w:p>
    <w:p w14:paraId="7E14B740" w14:textId="77777777" w:rsidR="005D7EF0" w:rsidRPr="005D7EF0" w:rsidRDefault="005D7EF0" w:rsidP="005D7EF0">
      <w:pPr>
        <w:pStyle w:val="Heading1"/>
        <w:spacing w:before="0" w:after="0" w:line="275" w:lineRule="exact"/>
        <w:rPr>
          <w:rFonts w:asciiTheme="minorHAnsi" w:hAnsiTheme="minorHAnsi" w:cstheme="minorHAnsi"/>
          <w:b/>
          <w:bCs/>
          <w:sz w:val="24"/>
          <w:szCs w:val="24"/>
        </w:rPr>
      </w:pPr>
      <w:bookmarkStart w:id="0" w:name="Professional_development"/>
      <w:bookmarkEnd w:id="0"/>
      <w:r w:rsidRPr="005D7EF0">
        <w:rPr>
          <w:rFonts w:asciiTheme="minorHAnsi" w:hAnsiTheme="minorHAnsi" w:cstheme="minorHAnsi"/>
          <w:b/>
          <w:bCs/>
          <w:color w:val="1F3863"/>
          <w:sz w:val="24"/>
          <w:szCs w:val="24"/>
        </w:rPr>
        <w:t>Professional</w:t>
      </w:r>
      <w:r w:rsidRPr="005D7EF0">
        <w:rPr>
          <w:rFonts w:asciiTheme="minorHAnsi" w:hAnsiTheme="minorHAnsi" w:cstheme="minorHAnsi"/>
          <w:b/>
          <w:bCs/>
          <w:color w:val="1F3863"/>
          <w:spacing w:val="-7"/>
          <w:sz w:val="24"/>
          <w:szCs w:val="24"/>
        </w:rPr>
        <w:t xml:space="preserve"> </w:t>
      </w:r>
      <w:r w:rsidRPr="005D7EF0">
        <w:rPr>
          <w:rFonts w:asciiTheme="minorHAnsi" w:hAnsiTheme="minorHAnsi" w:cstheme="minorHAnsi"/>
          <w:b/>
          <w:bCs/>
          <w:color w:val="1F3863"/>
          <w:spacing w:val="-2"/>
          <w:sz w:val="24"/>
          <w:szCs w:val="24"/>
        </w:rPr>
        <w:t>development</w:t>
      </w:r>
    </w:p>
    <w:p w14:paraId="7BC719A4"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Help keep knowledge and understanding relevant and up-to-date by reflecting on your own practice, liaising with school leaders, and identifying relevant professional development to improve personal effectiveness</w:t>
      </w:r>
    </w:p>
    <w:p w14:paraId="202FB179"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opportunities to build the appropriate skills, qualifications, and/or experience needed for the role, with support from the school</w:t>
      </w:r>
    </w:p>
    <w:p w14:paraId="294AA1BD" w14:textId="77777777" w:rsidR="00B10B58" w:rsidRDefault="00B10B58" w:rsidP="00B10B58">
      <w:pPr>
        <w:pStyle w:val="ListParagraph"/>
        <w:widowControl w:val="0"/>
        <w:tabs>
          <w:tab w:val="left" w:pos="993"/>
        </w:tabs>
        <w:autoSpaceDE w:val="0"/>
        <w:autoSpaceDN w:val="0"/>
        <w:spacing w:after="0" w:line="240" w:lineRule="auto"/>
        <w:ind w:left="0" w:right="947"/>
        <w:rPr>
          <w:rFonts w:cstheme="minorHAnsi"/>
          <w:color w:val="1F3863"/>
          <w:sz w:val="24"/>
          <w:szCs w:val="24"/>
        </w:rPr>
      </w:pPr>
    </w:p>
    <w:p w14:paraId="2470EA7A" w14:textId="2F2BAB86" w:rsidR="00B10B58" w:rsidRPr="00B10B58" w:rsidRDefault="00B10B58" w:rsidP="00B10B58">
      <w:pPr>
        <w:pStyle w:val="ListParagraph"/>
        <w:widowControl w:val="0"/>
        <w:tabs>
          <w:tab w:val="left" w:pos="993"/>
        </w:tabs>
        <w:autoSpaceDE w:val="0"/>
        <w:autoSpaceDN w:val="0"/>
        <w:spacing w:after="0" w:line="240" w:lineRule="auto"/>
        <w:ind w:left="0" w:right="947"/>
        <w:rPr>
          <w:rFonts w:cstheme="minorHAnsi"/>
          <w:b/>
          <w:color w:val="1F3863"/>
          <w:sz w:val="24"/>
          <w:szCs w:val="24"/>
        </w:rPr>
      </w:pPr>
      <w:r w:rsidRPr="00B10B58">
        <w:rPr>
          <w:rFonts w:cstheme="minorHAnsi"/>
          <w:b/>
          <w:color w:val="1F3863"/>
          <w:sz w:val="24"/>
          <w:szCs w:val="24"/>
        </w:rPr>
        <w:t>Form Tutor Responsibilities</w:t>
      </w:r>
    </w:p>
    <w:p w14:paraId="1AE02210" w14:textId="77777777" w:rsidR="00B10B58" w:rsidRPr="00B10B58" w:rsidRDefault="00B10B58" w:rsidP="00B10B58">
      <w:pPr>
        <w:pStyle w:val="ListParagraph"/>
        <w:widowControl w:val="0"/>
        <w:tabs>
          <w:tab w:val="left" w:pos="993"/>
        </w:tabs>
        <w:autoSpaceDE w:val="0"/>
        <w:autoSpaceDN w:val="0"/>
        <w:spacing w:after="0" w:line="240" w:lineRule="auto"/>
        <w:ind w:left="0" w:right="947"/>
        <w:rPr>
          <w:rFonts w:cstheme="minorHAnsi"/>
          <w:color w:val="1F3863"/>
          <w:sz w:val="24"/>
          <w:szCs w:val="24"/>
        </w:rPr>
      </w:pPr>
      <w:r w:rsidRPr="00B10B58">
        <w:rPr>
          <w:rFonts w:cstheme="minorHAnsi"/>
          <w:color w:val="1F3863"/>
          <w:sz w:val="24"/>
          <w:szCs w:val="24"/>
        </w:rPr>
        <w:t>In addition to the core duties of this role, the postholder will undertake the responsibilities of a Form Tutor, providing high-quality pastoral care and guidance for a designated group of students. This includes:</w:t>
      </w:r>
    </w:p>
    <w:p w14:paraId="23878E31" w14:textId="332D4D6C" w:rsidR="00B10B58" w:rsidRPr="00B10B58" w:rsidRDefault="00B10B58" w:rsidP="00B10B58">
      <w:pPr>
        <w:pStyle w:val="ListParagraph"/>
        <w:widowControl w:val="0"/>
        <w:numPr>
          <w:ilvl w:val="0"/>
          <w:numId w:val="23"/>
        </w:numPr>
        <w:tabs>
          <w:tab w:val="left" w:pos="993"/>
        </w:tabs>
        <w:autoSpaceDE w:val="0"/>
        <w:autoSpaceDN w:val="0"/>
        <w:spacing w:after="0" w:line="240" w:lineRule="auto"/>
        <w:ind w:right="947"/>
        <w:rPr>
          <w:rFonts w:cstheme="minorHAnsi"/>
          <w:color w:val="1F3863"/>
          <w:sz w:val="24"/>
          <w:szCs w:val="24"/>
        </w:rPr>
      </w:pPr>
      <w:r w:rsidRPr="00B10B58">
        <w:rPr>
          <w:rFonts w:cstheme="minorHAnsi"/>
          <w:color w:val="1F3863"/>
          <w:sz w:val="24"/>
          <w:szCs w:val="24"/>
        </w:rPr>
        <w:t>Acting as the first point of contact for parents/carers on pastoral matters.</w:t>
      </w:r>
    </w:p>
    <w:p w14:paraId="2266A121" w14:textId="3907A5C3" w:rsidR="00B10B58" w:rsidRPr="00B10B58" w:rsidRDefault="00B10B58" w:rsidP="00B10B58">
      <w:pPr>
        <w:pStyle w:val="ListParagraph"/>
        <w:widowControl w:val="0"/>
        <w:numPr>
          <w:ilvl w:val="0"/>
          <w:numId w:val="23"/>
        </w:numPr>
        <w:tabs>
          <w:tab w:val="left" w:pos="993"/>
        </w:tabs>
        <w:autoSpaceDE w:val="0"/>
        <w:autoSpaceDN w:val="0"/>
        <w:spacing w:after="0" w:line="240" w:lineRule="auto"/>
        <w:ind w:right="947"/>
        <w:rPr>
          <w:rFonts w:cstheme="minorHAnsi"/>
          <w:color w:val="1F3863"/>
          <w:sz w:val="24"/>
          <w:szCs w:val="24"/>
        </w:rPr>
      </w:pPr>
      <w:r w:rsidRPr="00B10B58">
        <w:rPr>
          <w:rFonts w:cstheme="minorHAnsi"/>
          <w:color w:val="1F3863"/>
          <w:sz w:val="24"/>
          <w:szCs w:val="24"/>
        </w:rPr>
        <w:t>Registering students accurately and delivering the agreed tutor programme.</w:t>
      </w:r>
    </w:p>
    <w:p w14:paraId="564032B9" w14:textId="1371EFFF" w:rsidR="00B10B58" w:rsidRPr="00B10B58" w:rsidRDefault="00B10B58" w:rsidP="00B10B58">
      <w:pPr>
        <w:pStyle w:val="ListParagraph"/>
        <w:widowControl w:val="0"/>
        <w:numPr>
          <w:ilvl w:val="0"/>
          <w:numId w:val="23"/>
        </w:numPr>
        <w:tabs>
          <w:tab w:val="left" w:pos="993"/>
        </w:tabs>
        <w:autoSpaceDE w:val="0"/>
        <w:autoSpaceDN w:val="0"/>
        <w:spacing w:after="0" w:line="240" w:lineRule="auto"/>
        <w:ind w:right="947"/>
        <w:rPr>
          <w:rFonts w:cstheme="minorHAnsi"/>
          <w:color w:val="1F3863"/>
          <w:sz w:val="24"/>
          <w:szCs w:val="24"/>
        </w:rPr>
      </w:pPr>
      <w:r w:rsidRPr="00B10B58">
        <w:rPr>
          <w:rFonts w:cstheme="minorHAnsi"/>
          <w:color w:val="1F3863"/>
          <w:sz w:val="24"/>
          <w:szCs w:val="24"/>
        </w:rPr>
        <w:t>Monitoring attendance, behaviour, and wellbeing, liaising with Heads of House and Student Support teams.</w:t>
      </w:r>
    </w:p>
    <w:p w14:paraId="77E6C4D6" w14:textId="1510D5B1" w:rsidR="00B10B58" w:rsidRPr="00B10B58" w:rsidRDefault="00B10B58" w:rsidP="00B10B58">
      <w:pPr>
        <w:pStyle w:val="ListParagraph"/>
        <w:widowControl w:val="0"/>
        <w:numPr>
          <w:ilvl w:val="0"/>
          <w:numId w:val="23"/>
        </w:numPr>
        <w:tabs>
          <w:tab w:val="left" w:pos="993"/>
        </w:tabs>
        <w:autoSpaceDE w:val="0"/>
        <w:autoSpaceDN w:val="0"/>
        <w:spacing w:after="0" w:line="240" w:lineRule="auto"/>
        <w:ind w:right="947"/>
        <w:rPr>
          <w:rFonts w:cstheme="minorHAnsi"/>
          <w:color w:val="1F3863"/>
          <w:sz w:val="24"/>
          <w:szCs w:val="24"/>
        </w:rPr>
      </w:pPr>
      <w:r w:rsidRPr="00B10B58">
        <w:rPr>
          <w:rFonts w:cstheme="minorHAnsi"/>
          <w:color w:val="1F3863"/>
          <w:sz w:val="24"/>
          <w:szCs w:val="24"/>
        </w:rPr>
        <w:t>Promoting participation in house events and extracurricular activities.</w:t>
      </w:r>
    </w:p>
    <w:p w14:paraId="60B84366" w14:textId="48BD65FF" w:rsidR="005D7EF0" w:rsidRDefault="00B10B58" w:rsidP="00B10B58">
      <w:pPr>
        <w:pStyle w:val="ListParagraph"/>
        <w:widowControl w:val="0"/>
        <w:numPr>
          <w:ilvl w:val="0"/>
          <w:numId w:val="23"/>
        </w:numPr>
        <w:tabs>
          <w:tab w:val="left" w:pos="993"/>
        </w:tabs>
        <w:autoSpaceDE w:val="0"/>
        <w:autoSpaceDN w:val="0"/>
        <w:spacing w:after="0" w:line="240" w:lineRule="auto"/>
        <w:ind w:right="947"/>
        <w:rPr>
          <w:rFonts w:cstheme="minorHAnsi"/>
          <w:color w:val="1F3863"/>
          <w:sz w:val="24"/>
          <w:szCs w:val="24"/>
        </w:rPr>
      </w:pPr>
      <w:r w:rsidRPr="00B10B58">
        <w:rPr>
          <w:rFonts w:cstheme="minorHAnsi"/>
          <w:color w:val="1F3863"/>
          <w:sz w:val="24"/>
          <w:szCs w:val="24"/>
        </w:rPr>
        <w:t>Supporting safeguarding and inclusion by understanding the needs of all tutees, including SEND and disadvantaged students.</w:t>
      </w:r>
    </w:p>
    <w:p w14:paraId="24FEC094" w14:textId="77777777" w:rsidR="00B10B58" w:rsidRPr="00B10B58" w:rsidRDefault="00B10B58" w:rsidP="00B10B58">
      <w:pPr>
        <w:pStyle w:val="ListParagraph"/>
        <w:widowControl w:val="0"/>
        <w:tabs>
          <w:tab w:val="left" w:pos="993"/>
        </w:tabs>
        <w:autoSpaceDE w:val="0"/>
        <w:autoSpaceDN w:val="0"/>
        <w:spacing w:after="0" w:line="240" w:lineRule="auto"/>
        <w:ind w:right="947"/>
        <w:rPr>
          <w:rFonts w:cstheme="minorHAnsi"/>
          <w:color w:val="1F3863"/>
          <w:sz w:val="24"/>
          <w:szCs w:val="24"/>
        </w:rPr>
      </w:pPr>
    </w:p>
    <w:p w14:paraId="17FE9518" w14:textId="77777777" w:rsidR="005D7EF0" w:rsidRPr="005D7EF0" w:rsidRDefault="005D7EF0" w:rsidP="005D7EF0">
      <w:pPr>
        <w:pStyle w:val="Heading1"/>
        <w:spacing w:before="0" w:after="0" w:line="275" w:lineRule="exact"/>
        <w:rPr>
          <w:rFonts w:asciiTheme="minorHAnsi" w:hAnsiTheme="minorHAnsi" w:cstheme="minorHAnsi"/>
          <w:b/>
          <w:bCs/>
          <w:sz w:val="24"/>
          <w:szCs w:val="24"/>
        </w:rPr>
      </w:pPr>
      <w:bookmarkStart w:id="1" w:name="Other_Responsibilities"/>
      <w:bookmarkEnd w:id="1"/>
      <w:r w:rsidRPr="005D7EF0">
        <w:rPr>
          <w:rFonts w:asciiTheme="minorHAnsi" w:hAnsiTheme="minorHAnsi" w:cstheme="minorHAnsi"/>
          <w:b/>
          <w:bCs/>
          <w:color w:val="1F3863"/>
          <w:sz w:val="24"/>
          <w:szCs w:val="24"/>
        </w:rPr>
        <w:t>Other</w:t>
      </w:r>
      <w:r w:rsidRPr="005D7EF0">
        <w:rPr>
          <w:rFonts w:asciiTheme="minorHAnsi" w:hAnsiTheme="minorHAnsi" w:cstheme="minorHAnsi"/>
          <w:b/>
          <w:bCs/>
          <w:color w:val="1F3863"/>
          <w:spacing w:val="-4"/>
          <w:sz w:val="24"/>
          <w:szCs w:val="24"/>
        </w:rPr>
        <w:t xml:space="preserve"> </w:t>
      </w:r>
      <w:r w:rsidRPr="005D7EF0">
        <w:rPr>
          <w:rFonts w:asciiTheme="minorHAnsi" w:hAnsiTheme="minorHAnsi" w:cstheme="minorHAnsi"/>
          <w:b/>
          <w:bCs/>
          <w:color w:val="1F3863"/>
          <w:spacing w:val="-2"/>
          <w:sz w:val="24"/>
          <w:szCs w:val="24"/>
        </w:rPr>
        <w:t>Responsibilities</w:t>
      </w:r>
    </w:p>
    <w:p w14:paraId="1CAA88E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 xml:space="preserve">Comply with and assist with the development of policies and procedures relating to child protection, health, safety and security, confidentiality and data </w:t>
      </w:r>
      <w:r w:rsidRPr="005D7EF0">
        <w:rPr>
          <w:rFonts w:cstheme="minorHAnsi"/>
          <w:color w:val="1F3863"/>
          <w:sz w:val="24"/>
          <w:szCs w:val="24"/>
        </w:rPr>
        <w:lastRenderedPageBreak/>
        <w:t>protection, reporting all concerns to an appropriate person.</w:t>
      </w:r>
    </w:p>
    <w:p w14:paraId="555378F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Be aware of and comply with all school policies and procedures</w:t>
      </w:r>
    </w:p>
    <w:p w14:paraId="7E553EA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Be aware of and support difference and ensure equal opportunities for all</w:t>
      </w:r>
    </w:p>
    <w:p w14:paraId="2752589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Contribute to the overall ethos and aims of the School and Trust</w:t>
      </w:r>
    </w:p>
    <w:p w14:paraId="1D1DD93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Appreciate and support the role of other professionals</w:t>
      </w:r>
    </w:p>
    <w:p w14:paraId="1D22376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Attend and participate in relevant meetings, training and learning activities as required</w:t>
      </w:r>
    </w:p>
    <w:p w14:paraId="44B4DF0F" w14:textId="77777777" w:rsidR="005D7EF0" w:rsidRPr="005D7EF0" w:rsidRDefault="005D7EF0" w:rsidP="005D7EF0">
      <w:pPr>
        <w:pStyle w:val="BodyText"/>
        <w:spacing w:after="0"/>
        <w:rPr>
          <w:rFonts w:cstheme="minorHAnsi"/>
          <w:sz w:val="24"/>
          <w:szCs w:val="24"/>
        </w:rPr>
      </w:pPr>
    </w:p>
    <w:p w14:paraId="69DE1E75" w14:textId="77777777" w:rsidR="005D7EF0" w:rsidRPr="005D7EF0" w:rsidRDefault="005D7EF0" w:rsidP="005D7EF0">
      <w:pPr>
        <w:widowControl w:val="0"/>
        <w:tabs>
          <w:tab w:val="left" w:pos="993"/>
        </w:tabs>
        <w:autoSpaceDE w:val="0"/>
        <w:autoSpaceDN w:val="0"/>
        <w:spacing w:after="0" w:line="240" w:lineRule="auto"/>
        <w:ind w:right="947"/>
        <w:rPr>
          <w:rFonts w:cstheme="minorHAnsi"/>
          <w:color w:val="1F3863"/>
          <w:sz w:val="24"/>
          <w:szCs w:val="24"/>
        </w:rPr>
      </w:pPr>
      <w:r w:rsidRPr="005D7EF0">
        <w:rPr>
          <w:rFonts w:cstheme="minorHAnsi"/>
          <w:color w:val="1F3863"/>
          <w:sz w:val="24"/>
          <w:szCs w:val="24"/>
        </w:rPr>
        <w:t>The postholder may be required to carry out any other duties that are commensurate with the post. Whilst every effort is made to explain the main duties and responsibilities of the post each individual task undertaken may not be identified.</w:t>
      </w:r>
    </w:p>
    <w:p w14:paraId="094370CF" w14:textId="77777777" w:rsidR="005D7EF0" w:rsidRPr="005D7EF0" w:rsidRDefault="005D7EF0" w:rsidP="005D7EF0">
      <w:pPr>
        <w:spacing w:after="0" w:line="242" w:lineRule="auto"/>
        <w:rPr>
          <w:rFonts w:cstheme="minorHAnsi"/>
          <w:color w:val="1F3863"/>
          <w:sz w:val="24"/>
          <w:szCs w:val="24"/>
        </w:rPr>
      </w:pPr>
    </w:p>
    <w:p w14:paraId="445231B6" w14:textId="77777777" w:rsidR="00615472" w:rsidRDefault="005D7EF0" w:rsidP="005D7EF0">
      <w:pPr>
        <w:pStyle w:val="BodyText"/>
        <w:spacing w:after="0" w:line="256" w:lineRule="auto"/>
        <w:ind w:right="885"/>
        <w:rPr>
          <w:rFonts w:cstheme="minorHAnsi"/>
          <w:color w:val="1F3863"/>
          <w:spacing w:val="-2"/>
          <w:sz w:val="24"/>
          <w:szCs w:val="24"/>
        </w:rPr>
        <w:sectPr w:rsidR="00615472" w:rsidSect="004F3041">
          <w:headerReference w:type="default" r:id="rId11"/>
          <w:footerReference w:type="default" r:id="rId12"/>
          <w:pgSz w:w="11906" w:h="16838"/>
          <w:pgMar w:top="851" w:right="1440" w:bottom="720" w:left="1440" w:header="706" w:footer="706" w:gutter="0"/>
          <w:pgNumType w:start="1"/>
          <w:cols w:space="708"/>
          <w:titlePg/>
          <w:docGrid w:linePitch="360"/>
        </w:sectPr>
      </w:pPr>
      <w:r w:rsidRPr="005D7EF0">
        <w:rPr>
          <w:rFonts w:cstheme="minorHAnsi"/>
          <w:color w:val="1F3863"/>
          <w:sz w:val="24"/>
          <w:szCs w:val="24"/>
        </w:rPr>
        <w:t xml:space="preserve">This job description is subject to review, in negotiation with the post holder at any time. However, an annual review of this job description and allocation of responsibilities will take place as part of agreed performance management </w:t>
      </w:r>
      <w:r w:rsidRPr="005D7EF0">
        <w:rPr>
          <w:rFonts w:cstheme="minorHAnsi"/>
          <w:color w:val="1F3863"/>
          <w:spacing w:val="-2"/>
          <w:sz w:val="24"/>
          <w:szCs w:val="24"/>
        </w:rPr>
        <w:t>arrangements.</w:t>
      </w:r>
    </w:p>
    <w:p w14:paraId="77C23869" w14:textId="247D8202" w:rsidR="00E500E3" w:rsidRPr="001C087A" w:rsidRDefault="00E500E3" w:rsidP="008D36C2">
      <w:pPr>
        <w:pBdr>
          <w:top w:val="single" w:sz="4" w:space="1" w:color="000000"/>
          <w:left w:val="single" w:sz="4" w:space="1"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Pr>
          <w:rFonts w:cstheme="minorHAnsi"/>
          <w:b/>
          <w:color w:val="FFFFFF" w:themeColor="background1"/>
          <w:sz w:val="28"/>
          <w:szCs w:val="28"/>
        </w:rPr>
        <w:lastRenderedPageBreak/>
        <w:t>Person Specification</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9"/>
        <w:gridCol w:w="6086"/>
        <w:gridCol w:w="5151"/>
      </w:tblGrid>
      <w:tr w:rsidR="005D7EF0" w:rsidRPr="00495EDC" w14:paraId="66CF0FF5" w14:textId="77777777" w:rsidTr="00E500E3">
        <w:trPr>
          <w:trHeight w:val="555"/>
        </w:trPr>
        <w:tc>
          <w:tcPr>
            <w:tcW w:w="3789" w:type="dxa"/>
          </w:tcPr>
          <w:p w14:paraId="2AD44FF0"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Criteria</w:t>
            </w:r>
          </w:p>
        </w:tc>
        <w:tc>
          <w:tcPr>
            <w:tcW w:w="6086" w:type="dxa"/>
          </w:tcPr>
          <w:p w14:paraId="2E0B774A"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Essential</w:t>
            </w:r>
          </w:p>
        </w:tc>
        <w:tc>
          <w:tcPr>
            <w:tcW w:w="5151" w:type="dxa"/>
          </w:tcPr>
          <w:p w14:paraId="08EC2834"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Desirable</w:t>
            </w:r>
          </w:p>
        </w:tc>
      </w:tr>
      <w:tr w:rsidR="005D7EF0" w:rsidRPr="00495EDC" w14:paraId="78B7560D" w14:textId="77777777" w:rsidTr="00E500E3">
        <w:trPr>
          <w:trHeight w:val="957"/>
        </w:trPr>
        <w:tc>
          <w:tcPr>
            <w:tcW w:w="3789" w:type="dxa"/>
          </w:tcPr>
          <w:p w14:paraId="30A40545"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Qualifications</w:t>
            </w:r>
          </w:p>
        </w:tc>
        <w:tc>
          <w:tcPr>
            <w:tcW w:w="6086" w:type="dxa"/>
          </w:tcPr>
          <w:p w14:paraId="1F6AE4B0" w14:textId="08496CD1" w:rsidR="005D7EF0" w:rsidRPr="00495EDC" w:rsidRDefault="005D7EF0" w:rsidP="005D7EF0">
            <w:pPr>
              <w:pStyle w:val="TableParagraph"/>
              <w:numPr>
                <w:ilvl w:val="0"/>
                <w:numId w:val="20"/>
              </w:numPr>
              <w:tabs>
                <w:tab w:val="left" w:pos="510"/>
                <w:tab w:val="left" w:pos="511"/>
              </w:tabs>
              <w:spacing w:before="1" w:line="237" w:lineRule="auto"/>
              <w:ind w:right="184"/>
              <w:rPr>
                <w:rFonts w:asciiTheme="minorHAnsi" w:hAnsiTheme="minorHAnsi" w:cstheme="minorHAnsi"/>
                <w:sz w:val="24"/>
              </w:rPr>
            </w:pP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proofErr w:type="spellStart"/>
            <w:r w:rsidRPr="00495EDC">
              <w:rPr>
                <w:rFonts w:asciiTheme="minorHAnsi" w:hAnsiTheme="minorHAnsi" w:cstheme="minorHAnsi"/>
                <w:color w:val="1F3863"/>
                <w:sz w:val="24"/>
              </w:rPr>
              <w:t>honours</w:t>
            </w:r>
            <w:proofErr w:type="spellEnd"/>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degree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equivalent</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 xml:space="preserve">in </w:t>
            </w:r>
            <w:r w:rsidR="00270617">
              <w:rPr>
                <w:rFonts w:asciiTheme="minorHAnsi" w:hAnsiTheme="minorHAnsi" w:cstheme="minorHAnsi"/>
                <w:color w:val="1F3863"/>
                <w:sz w:val="24"/>
              </w:rPr>
              <w:t>History</w:t>
            </w:r>
            <w:r w:rsidRPr="00495EDC">
              <w:rPr>
                <w:rFonts w:asciiTheme="minorHAnsi" w:hAnsiTheme="minorHAnsi" w:cstheme="minorHAnsi"/>
                <w:color w:val="1F3863"/>
                <w:sz w:val="24"/>
              </w:rPr>
              <w:t>,</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 xml:space="preserve">an appropriate </w:t>
            </w:r>
            <w:r w:rsidR="00270617">
              <w:rPr>
                <w:rFonts w:asciiTheme="minorHAnsi" w:hAnsiTheme="minorHAnsi" w:cstheme="minorHAnsi"/>
                <w:color w:val="1F3863"/>
                <w:sz w:val="24"/>
              </w:rPr>
              <w:t>History</w:t>
            </w:r>
            <w:r w:rsidRPr="00495EDC">
              <w:rPr>
                <w:rFonts w:asciiTheme="minorHAnsi" w:hAnsiTheme="minorHAnsi" w:cstheme="minorHAnsi"/>
                <w:color w:val="1F3863"/>
                <w:sz w:val="24"/>
              </w:rPr>
              <w:t xml:space="preserve"> related degree.</w:t>
            </w:r>
          </w:p>
          <w:p w14:paraId="62D3E563" w14:textId="77777777" w:rsidR="005D7EF0" w:rsidRPr="00495EDC" w:rsidRDefault="005D7EF0" w:rsidP="005D7EF0">
            <w:pPr>
              <w:pStyle w:val="TableParagraph"/>
              <w:numPr>
                <w:ilvl w:val="0"/>
                <w:numId w:val="20"/>
              </w:numPr>
              <w:tabs>
                <w:tab w:val="left" w:pos="510"/>
                <w:tab w:val="left" w:pos="511"/>
              </w:tabs>
              <w:spacing w:line="269" w:lineRule="exact"/>
              <w:ind w:hanging="361"/>
              <w:rPr>
                <w:rFonts w:asciiTheme="minorHAnsi" w:hAnsiTheme="minorHAnsi" w:cstheme="minorHAnsi"/>
                <w:sz w:val="24"/>
              </w:rPr>
            </w:pPr>
            <w:r w:rsidRPr="00495EDC">
              <w:rPr>
                <w:rFonts w:asciiTheme="minorHAnsi" w:hAnsiTheme="minorHAnsi" w:cstheme="minorHAnsi"/>
                <w:color w:val="1F3863"/>
                <w:spacing w:val="-5"/>
                <w:sz w:val="24"/>
              </w:rPr>
              <w:t>QTS for Secondary age range</w:t>
            </w:r>
          </w:p>
        </w:tc>
        <w:tc>
          <w:tcPr>
            <w:tcW w:w="5151" w:type="dxa"/>
          </w:tcPr>
          <w:p w14:paraId="761402AB" w14:textId="6FEFDAA1" w:rsidR="005D7EF0" w:rsidRPr="00495EDC" w:rsidRDefault="005D7EF0" w:rsidP="005D7EF0">
            <w:pPr>
              <w:pStyle w:val="TableParagraph"/>
              <w:numPr>
                <w:ilvl w:val="0"/>
                <w:numId w:val="19"/>
              </w:numPr>
              <w:tabs>
                <w:tab w:val="left" w:pos="510"/>
                <w:tab w:val="left" w:pos="511"/>
              </w:tabs>
              <w:spacing w:before="1" w:line="237" w:lineRule="auto"/>
              <w:ind w:right="544"/>
              <w:rPr>
                <w:rFonts w:asciiTheme="minorHAnsi" w:hAnsiTheme="minorHAnsi" w:cstheme="minorHAnsi"/>
                <w:sz w:val="24"/>
              </w:rPr>
            </w:pPr>
            <w:r w:rsidRPr="00495EDC">
              <w:rPr>
                <w:rFonts w:asciiTheme="minorHAnsi" w:hAnsiTheme="minorHAnsi" w:cstheme="minorHAnsi"/>
                <w:color w:val="1F3863"/>
                <w:sz w:val="24"/>
              </w:rPr>
              <w:t>Higher</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level</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postgraduate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qualification</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 xml:space="preserve">in </w:t>
            </w:r>
            <w:r w:rsidR="00270617">
              <w:rPr>
                <w:rFonts w:asciiTheme="minorHAnsi" w:hAnsiTheme="minorHAnsi" w:cstheme="minorHAnsi"/>
                <w:color w:val="1F3863"/>
                <w:sz w:val="24"/>
              </w:rPr>
              <w:t>History</w:t>
            </w:r>
          </w:p>
        </w:tc>
      </w:tr>
      <w:tr w:rsidR="005D7EF0" w:rsidRPr="00495EDC" w14:paraId="0C6EB0A3" w14:textId="77777777" w:rsidTr="00E500E3">
        <w:trPr>
          <w:trHeight w:val="3706"/>
        </w:trPr>
        <w:tc>
          <w:tcPr>
            <w:tcW w:w="3789" w:type="dxa"/>
          </w:tcPr>
          <w:p w14:paraId="2C6D1B59"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Work</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z w:val="24"/>
              </w:rPr>
              <w:t>or</w:t>
            </w:r>
            <w:r w:rsidRPr="00495EDC">
              <w:rPr>
                <w:rFonts w:asciiTheme="minorHAnsi" w:hAnsiTheme="minorHAnsi" w:cstheme="minorHAnsi"/>
                <w:b/>
                <w:color w:val="1F3863"/>
                <w:spacing w:val="-2"/>
                <w:sz w:val="24"/>
              </w:rPr>
              <w:t xml:space="preserve"> </w:t>
            </w:r>
            <w:r w:rsidRPr="00495EDC">
              <w:rPr>
                <w:rFonts w:asciiTheme="minorHAnsi" w:hAnsiTheme="minorHAnsi" w:cstheme="minorHAnsi"/>
                <w:b/>
                <w:color w:val="1F3863"/>
                <w:sz w:val="24"/>
              </w:rPr>
              <w:t>relevant</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pacing w:val="-2"/>
                <w:sz w:val="24"/>
              </w:rPr>
              <w:t>experience</w:t>
            </w:r>
          </w:p>
        </w:tc>
        <w:tc>
          <w:tcPr>
            <w:tcW w:w="6086" w:type="dxa"/>
          </w:tcPr>
          <w:p w14:paraId="70BEEB16" w14:textId="77777777" w:rsidR="005D7EF0" w:rsidRPr="00495EDC" w:rsidRDefault="005D7EF0" w:rsidP="005D7EF0">
            <w:pPr>
              <w:pStyle w:val="TableParagraph"/>
              <w:numPr>
                <w:ilvl w:val="0"/>
                <w:numId w:val="18"/>
              </w:numPr>
              <w:tabs>
                <w:tab w:val="left" w:pos="510"/>
                <w:tab w:val="left" w:pos="511"/>
              </w:tabs>
              <w:spacing w:line="242" w:lineRule="auto"/>
              <w:ind w:right="517"/>
              <w:rPr>
                <w:rFonts w:asciiTheme="minorHAnsi" w:hAnsiTheme="minorHAnsi" w:cstheme="minorHAnsi"/>
                <w:sz w:val="24"/>
              </w:rPr>
            </w:pPr>
            <w:r w:rsidRPr="00495EDC">
              <w:rPr>
                <w:rFonts w:asciiTheme="minorHAnsi" w:hAnsiTheme="minorHAnsi" w:cstheme="minorHAnsi"/>
                <w:color w:val="1F3863"/>
                <w:sz w:val="24"/>
              </w:rPr>
              <w:t>Be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have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potential</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be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outstanding classroom practitioner</w:t>
            </w:r>
          </w:p>
          <w:p w14:paraId="674DAF50" w14:textId="77777777" w:rsidR="005D7EF0" w:rsidRPr="00495EDC" w:rsidRDefault="005D7EF0" w:rsidP="005D7EF0">
            <w:pPr>
              <w:pStyle w:val="TableParagraph"/>
              <w:numPr>
                <w:ilvl w:val="0"/>
                <w:numId w:val="18"/>
              </w:numPr>
              <w:tabs>
                <w:tab w:val="left" w:pos="510"/>
                <w:tab w:val="left" w:pos="511"/>
              </w:tabs>
              <w:spacing w:line="242" w:lineRule="auto"/>
              <w:ind w:right="517"/>
              <w:rPr>
                <w:rFonts w:asciiTheme="minorHAnsi" w:hAnsiTheme="minorHAnsi" w:cstheme="minorHAnsi"/>
                <w:sz w:val="24"/>
              </w:rPr>
            </w:pPr>
            <w:r w:rsidRPr="00495EDC">
              <w:rPr>
                <w:rFonts w:asciiTheme="minorHAnsi" w:hAnsiTheme="minorHAnsi" w:cstheme="minorHAnsi"/>
                <w:color w:val="1F3863"/>
                <w:sz w:val="24"/>
              </w:rPr>
              <w:t>Recent and successful experience of teaching up to GCSE</w:t>
            </w:r>
          </w:p>
          <w:p w14:paraId="2A4B87E0" w14:textId="77777777" w:rsidR="005D7EF0" w:rsidRPr="00495EDC" w:rsidRDefault="005D7EF0" w:rsidP="005D7EF0">
            <w:pPr>
              <w:pStyle w:val="TableParagraph"/>
              <w:numPr>
                <w:ilvl w:val="0"/>
                <w:numId w:val="18"/>
              </w:numPr>
              <w:tabs>
                <w:tab w:val="left" w:pos="510"/>
                <w:tab w:val="left" w:pos="511"/>
              </w:tabs>
              <w:spacing w:line="237" w:lineRule="auto"/>
              <w:ind w:right="451"/>
              <w:rPr>
                <w:rFonts w:asciiTheme="minorHAnsi" w:hAnsiTheme="minorHAnsi" w:cstheme="minorHAnsi"/>
                <w:sz w:val="24"/>
              </w:rPr>
            </w:pPr>
            <w:r w:rsidRPr="00495EDC">
              <w:rPr>
                <w:rFonts w:asciiTheme="minorHAnsi" w:hAnsiTheme="minorHAnsi" w:cstheme="minorHAnsi"/>
                <w:color w:val="1F3863"/>
                <w:sz w:val="24"/>
              </w:rPr>
              <w:t>Monitoring</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standards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acknowledge</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excellence and challenge poor performance</w:t>
            </w:r>
          </w:p>
          <w:p w14:paraId="2EA860DC" w14:textId="77777777" w:rsidR="005D7EF0" w:rsidRPr="00495EDC" w:rsidRDefault="005D7EF0" w:rsidP="005D7EF0">
            <w:pPr>
              <w:pStyle w:val="TableParagraph"/>
              <w:numPr>
                <w:ilvl w:val="0"/>
                <w:numId w:val="18"/>
              </w:numPr>
              <w:tabs>
                <w:tab w:val="left" w:pos="510"/>
                <w:tab w:val="left" w:pos="511"/>
              </w:tabs>
              <w:spacing w:before="1" w:line="237" w:lineRule="auto"/>
              <w:ind w:right="1068"/>
              <w:rPr>
                <w:rFonts w:asciiTheme="minorHAnsi" w:hAnsiTheme="minorHAnsi" w:cstheme="minorHAnsi"/>
                <w:sz w:val="24"/>
              </w:rPr>
            </w:pPr>
            <w:r w:rsidRPr="00495EDC">
              <w:rPr>
                <w:rFonts w:asciiTheme="minorHAnsi" w:hAnsiTheme="minorHAnsi" w:cstheme="minorHAnsi"/>
                <w:color w:val="1F3863"/>
                <w:sz w:val="24"/>
              </w:rPr>
              <w:t>Setting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achieving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ambitious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goals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and challenging targets</w:t>
            </w:r>
          </w:p>
          <w:p w14:paraId="0C98B283" w14:textId="77777777" w:rsidR="005D7EF0" w:rsidRPr="00495EDC" w:rsidRDefault="005D7EF0" w:rsidP="005D7EF0">
            <w:pPr>
              <w:pStyle w:val="TableParagraph"/>
              <w:numPr>
                <w:ilvl w:val="0"/>
                <w:numId w:val="18"/>
              </w:numPr>
              <w:tabs>
                <w:tab w:val="left" w:pos="510"/>
                <w:tab w:val="left" w:pos="511"/>
              </w:tabs>
              <w:spacing w:line="242" w:lineRule="auto"/>
              <w:ind w:right="293"/>
              <w:rPr>
                <w:rFonts w:asciiTheme="minorHAnsi" w:hAnsiTheme="minorHAnsi" w:cstheme="minorHAnsi"/>
                <w:sz w:val="24"/>
              </w:rPr>
            </w:pP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up</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date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knowledge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ICT</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its</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use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within the classroom.</w:t>
            </w:r>
          </w:p>
          <w:p w14:paraId="59051638" w14:textId="77777777" w:rsidR="005D7EF0" w:rsidRPr="00495EDC" w:rsidRDefault="005D7EF0" w:rsidP="005D7EF0">
            <w:pPr>
              <w:pStyle w:val="TableParagraph"/>
              <w:numPr>
                <w:ilvl w:val="0"/>
                <w:numId w:val="18"/>
              </w:numPr>
              <w:tabs>
                <w:tab w:val="left" w:pos="510"/>
                <w:tab w:val="left" w:pos="511"/>
              </w:tabs>
              <w:spacing w:line="237" w:lineRule="auto"/>
              <w:ind w:right="504"/>
              <w:rPr>
                <w:rFonts w:asciiTheme="minorHAnsi" w:hAnsiTheme="minorHAnsi" w:cstheme="minorHAnsi"/>
                <w:sz w:val="24"/>
              </w:rPr>
            </w:pPr>
            <w:r w:rsidRPr="00495EDC">
              <w:rPr>
                <w:rFonts w:asciiTheme="minorHAnsi" w:hAnsiTheme="minorHAnsi" w:cstheme="minorHAnsi"/>
                <w:color w:val="1F3863"/>
                <w:sz w:val="24"/>
              </w:rPr>
              <w:t>Proven</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track</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record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ensuring</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high</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attainment and progress scores with students</w:t>
            </w:r>
          </w:p>
          <w:p w14:paraId="333238E3" w14:textId="77777777" w:rsidR="005D7EF0" w:rsidRPr="00495EDC" w:rsidRDefault="005D7EF0" w:rsidP="005D7EF0">
            <w:pPr>
              <w:pStyle w:val="TableParagraph"/>
              <w:numPr>
                <w:ilvl w:val="0"/>
                <w:numId w:val="18"/>
              </w:numPr>
              <w:tabs>
                <w:tab w:val="left" w:pos="510"/>
                <w:tab w:val="left" w:pos="511"/>
              </w:tabs>
              <w:spacing w:line="276" w:lineRule="exact"/>
              <w:ind w:right="405"/>
              <w:rPr>
                <w:rFonts w:asciiTheme="minorHAnsi" w:hAnsiTheme="minorHAnsi" w:cstheme="minorHAnsi"/>
                <w:sz w:val="24"/>
              </w:rPr>
            </w:pPr>
            <w:r w:rsidRPr="00495EDC">
              <w:rPr>
                <w:rFonts w:asciiTheme="minorHAnsi" w:hAnsiTheme="minorHAnsi" w:cstheme="minorHAnsi"/>
                <w:color w:val="1F3863"/>
                <w:sz w:val="24"/>
              </w:rPr>
              <w:t>Successful</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engagement</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in</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trainee</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teacher</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target setting or performance management process</w:t>
            </w:r>
          </w:p>
        </w:tc>
        <w:tc>
          <w:tcPr>
            <w:tcW w:w="5151" w:type="dxa"/>
          </w:tcPr>
          <w:p w14:paraId="056BCF55" w14:textId="77777777" w:rsidR="00A510B1" w:rsidRPr="00A510B1" w:rsidRDefault="005D7EF0" w:rsidP="00E759A7">
            <w:pPr>
              <w:pStyle w:val="TableParagraph"/>
              <w:numPr>
                <w:ilvl w:val="0"/>
                <w:numId w:val="17"/>
              </w:numPr>
              <w:tabs>
                <w:tab w:val="left" w:pos="510"/>
                <w:tab w:val="left" w:pos="511"/>
              </w:tabs>
              <w:spacing w:line="293" w:lineRule="exact"/>
              <w:rPr>
                <w:rFonts w:asciiTheme="minorHAnsi" w:eastAsiaTheme="minorHAnsi" w:hAnsiTheme="minorHAnsi" w:cstheme="minorHAnsi"/>
                <w:color w:val="1F3863"/>
                <w:sz w:val="24"/>
              </w:rPr>
            </w:pPr>
            <w:r w:rsidRPr="00A510B1">
              <w:rPr>
                <w:rFonts w:asciiTheme="minorHAnsi" w:hAnsiTheme="minorHAnsi" w:cstheme="minorHAnsi"/>
                <w:color w:val="1F3863"/>
                <w:sz w:val="24"/>
              </w:rPr>
              <w:t>Participation</w:t>
            </w:r>
            <w:r w:rsidRPr="00A510B1">
              <w:rPr>
                <w:rFonts w:asciiTheme="minorHAnsi" w:hAnsiTheme="minorHAnsi" w:cstheme="minorHAnsi"/>
                <w:color w:val="1F3863"/>
                <w:spacing w:val="-2"/>
                <w:sz w:val="24"/>
              </w:rPr>
              <w:t xml:space="preserve"> </w:t>
            </w:r>
            <w:r w:rsidRPr="00A510B1">
              <w:rPr>
                <w:rFonts w:asciiTheme="minorHAnsi" w:hAnsiTheme="minorHAnsi" w:cstheme="minorHAnsi"/>
                <w:color w:val="1F3863"/>
                <w:sz w:val="24"/>
              </w:rPr>
              <w:t>in</w:t>
            </w:r>
            <w:r w:rsidRPr="00A510B1">
              <w:rPr>
                <w:rFonts w:asciiTheme="minorHAnsi" w:hAnsiTheme="minorHAnsi" w:cstheme="minorHAnsi"/>
                <w:color w:val="1F3863"/>
                <w:spacing w:val="-2"/>
                <w:sz w:val="24"/>
              </w:rPr>
              <w:t xml:space="preserve"> </w:t>
            </w:r>
            <w:r w:rsidRPr="00A510B1">
              <w:rPr>
                <w:rFonts w:asciiTheme="minorHAnsi" w:hAnsiTheme="minorHAnsi" w:cstheme="minorHAnsi"/>
                <w:color w:val="1F3863"/>
                <w:sz w:val="24"/>
              </w:rPr>
              <w:t>whole</w:t>
            </w:r>
            <w:r w:rsidRPr="00A510B1">
              <w:rPr>
                <w:rFonts w:asciiTheme="minorHAnsi" w:hAnsiTheme="minorHAnsi" w:cstheme="minorHAnsi"/>
                <w:color w:val="1F3863"/>
                <w:spacing w:val="-2"/>
                <w:sz w:val="24"/>
              </w:rPr>
              <w:t xml:space="preserve"> </w:t>
            </w:r>
            <w:r w:rsidRPr="00A510B1">
              <w:rPr>
                <w:rFonts w:asciiTheme="minorHAnsi" w:hAnsiTheme="minorHAnsi" w:cstheme="minorHAnsi"/>
                <w:color w:val="1F3863"/>
                <w:sz w:val="24"/>
              </w:rPr>
              <w:t>school</w:t>
            </w:r>
            <w:r w:rsidRPr="00A510B1">
              <w:rPr>
                <w:rFonts w:asciiTheme="minorHAnsi" w:hAnsiTheme="minorHAnsi" w:cstheme="minorHAnsi"/>
                <w:color w:val="1F3863"/>
                <w:spacing w:val="-2"/>
                <w:sz w:val="24"/>
              </w:rPr>
              <w:t xml:space="preserve"> initiatives</w:t>
            </w:r>
          </w:p>
          <w:p w14:paraId="7CAB4D95" w14:textId="42BE3777" w:rsidR="005D7EF0" w:rsidRPr="00A510B1" w:rsidRDefault="005D7EF0" w:rsidP="00A510B1">
            <w:pPr>
              <w:pStyle w:val="TableParagraph"/>
              <w:numPr>
                <w:ilvl w:val="0"/>
                <w:numId w:val="17"/>
              </w:numPr>
              <w:tabs>
                <w:tab w:val="left" w:pos="510"/>
                <w:tab w:val="left" w:pos="511"/>
              </w:tabs>
              <w:spacing w:line="293" w:lineRule="exact"/>
              <w:rPr>
                <w:rFonts w:asciiTheme="minorHAnsi" w:eastAsiaTheme="minorHAnsi" w:hAnsiTheme="minorHAnsi" w:cstheme="minorHAnsi"/>
                <w:color w:val="1F3863"/>
                <w:sz w:val="24"/>
              </w:rPr>
            </w:pPr>
            <w:r w:rsidRPr="00A510B1">
              <w:rPr>
                <w:rFonts w:asciiTheme="minorHAnsi" w:hAnsiTheme="minorHAnsi" w:cstheme="minorHAnsi"/>
                <w:color w:val="1F3863"/>
                <w:sz w:val="24"/>
              </w:rPr>
              <w:t>Experience</w:t>
            </w:r>
            <w:r w:rsidRPr="00A510B1">
              <w:rPr>
                <w:rFonts w:asciiTheme="minorHAnsi" w:hAnsiTheme="minorHAnsi" w:cstheme="minorHAnsi"/>
                <w:color w:val="1F3863"/>
                <w:spacing w:val="-7"/>
                <w:sz w:val="24"/>
              </w:rPr>
              <w:t xml:space="preserve"> </w:t>
            </w:r>
            <w:r w:rsidRPr="00A510B1">
              <w:rPr>
                <w:rFonts w:asciiTheme="minorHAnsi" w:hAnsiTheme="minorHAnsi" w:cstheme="minorHAnsi"/>
                <w:color w:val="1F3863"/>
                <w:sz w:val="24"/>
              </w:rPr>
              <w:t xml:space="preserve">of successfully running </w:t>
            </w:r>
            <w:r w:rsidR="00DF6511" w:rsidRPr="00495EDC">
              <w:rPr>
                <w:rFonts w:asciiTheme="minorHAnsi" w:hAnsiTheme="minorHAnsi" w:cstheme="minorHAnsi"/>
                <w:color w:val="1F3863"/>
                <w:sz w:val="24"/>
              </w:rPr>
              <w:t xml:space="preserve">extra- curricular activities </w:t>
            </w:r>
          </w:p>
          <w:p w14:paraId="52CC5798" w14:textId="22E5422B" w:rsidR="005D7EF0" w:rsidRPr="00084DB9" w:rsidRDefault="005D7EF0" w:rsidP="005D7EF0">
            <w:pPr>
              <w:pStyle w:val="TableParagraph"/>
              <w:numPr>
                <w:ilvl w:val="0"/>
                <w:numId w:val="17"/>
              </w:numPr>
              <w:tabs>
                <w:tab w:val="left" w:pos="510"/>
                <w:tab w:val="left" w:pos="511"/>
              </w:tabs>
              <w:ind w:right="385"/>
              <w:rPr>
                <w:rFonts w:asciiTheme="minorHAnsi" w:hAnsiTheme="minorHAnsi" w:cstheme="minorHAnsi"/>
                <w:sz w:val="24"/>
              </w:rPr>
            </w:pPr>
            <w:r>
              <w:rPr>
                <w:rFonts w:asciiTheme="minorHAnsi" w:hAnsiTheme="minorHAnsi" w:cstheme="minorHAnsi"/>
                <w:color w:val="1F3863"/>
                <w:sz w:val="24"/>
              </w:rPr>
              <w:t xml:space="preserve">Specialist teaching ability in </w:t>
            </w:r>
            <w:r w:rsidR="008919B4">
              <w:rPr>
                <w:rFonts w:asciiTheme="minorHAnsi" w:hAnsiTheme="minorHAnsi" w:cstheme="minorHAnsi"/>
                <w:color w:val="1F3863"/>
                <w:sz w:val="24"/>
              </w:rPr>
              <w:t>History</w:t>
            </w:r>
            <w:r w:rsidRPr="00495EDC">
              <w:rPr>
                <w:rFonts w:asciiTheme="minorHAnsi" w:hAnsiTheme="minorHAnsi" w:cstheme="minorHAnsi"/>
                <w:color w:val="1F3863"/>
                <w:sz w:val="24"/>
              </w:rPr>
              <w:t xml:space="preserve"> at KS3 and</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4</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but</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teach</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outside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specialist field too.</w:t>
            </w:r>
          </w:p>
          <w:p w14:paraId="044955D6" w14:textId="77777777" w:rsidR="005D7EF0" w:rsidRPr="00495EDC" w:rsidRDefault="005D7EF0" w:rsidP="005D7EF0">
            <w:pPr>
              <w:pStyle w:val="TableParagraph"/>
              <w:numPr>
                <w:ilvl w:val="0"/>
                <w:numId w:val="17"/>
              </w:numPr>
              <w:tabs>
                <w:tab w:val="left" w:pos="510"/>
                <w:tab w:val="left" w:pos="511"/>
              </w:tabs>
              <w:ind w:right="385"/>
              <w:rPr>
                <w:rFonts w:asciiTheme="minorHAnsi" w:hAnsiTheme="minorHAnsi" w:cstheme="minorHAnsi"/>
                <w:sz w:val="24"/>
              </w:rPr>
            </w:pPr>
            <w:r>
              <w:rPr>
                <w:rFonts w:asciiTheme="minorHAnsi" w:hAnsiTheme="minorHAnsi" w:cstheme="minorHAnsi"/>
                <w:color w:val="1F3863"/>
                <w:sz w:val="24"/>
              </w:rPr>
              <w:t>External examination experience</w:t>
            </w:r>
          </w:p>
        </w:tc>
      </w:tr>
      <w:tr w:rsidR="005D7EF0" w:rsidRPr="00495EDC" w14:paraId="10BA798D" w14:textId="77777777" w:rsidTr="00E500E3">
        <w:trPr>
          <w:trHeight w:val="2271"/>
        </w:trPr>
        <w:tc>
          <w:tcPr>
            <w:tcW w:w="3789" w:type="dxa"/>
          </w:tcPr>
          <w:p w14:paraId="107EE9DE" w14:textId="77777777" w:rsidR="005D7EF0" w:rsidRDefault="005D7EF0" w:rsidP="00275C14">
            <w:pPr>
              <w:pStyle w:val="TableParagraph"/>
              <w:ind w:left="110" w:right="1644"/>
              <w:rPr>
                <w:rFonts w:asciiTheme="minorHAnsi" w:eastAsiaTheme="minorHAnsi" w:hAnsiTheme="minorHAnsi" w:cstheme="minorHAnsi"/>
                <w:color w:val="1F3863"/>
                <w:sz w:val="23"/>
                <w:szCs w:val="23"/>
                <w:lang w:val="en-GB"/>
              </w:rPr>
            </w:pPr>
            <w:r w:rsidRPr="00495EDC">
              <w:rPr>
                <w:rFonts w:asciiTheme="minorHAnsi" w:hAnsiTheme="minorHAnsi" w:cstheme="minorHAnsi"/>
                <w:b/>
                <w:color w:val="1F3863"/>
                <w:sz w:val="24"/>
              </w:rPr>
              <w:t>Knowledge</w:t>
            </w:r>
            <w:r w:rsidRPr="00495EDC">
              <w:rPr>
                <w:rFonts w:asciiTheme="minorHAnsi" w:hAnsiTheme="minorHAnsi" w:cstheme="minorHAnsi"/>
                <w:b/>
                <w:color w:val="1F3863"/>
                <w:spacing w:val="-17"/>
                <w:sz w:val="24"/>
              </w:rPr>
              <w:t xml:space="preserve"> </w:t>
            </w:r>
            <w:r w:rsidRPr="00495EDC">
              <w:rPr>
                <w:rFonts w:asciiTheme="minorHAnsi" w:hAnsiTheme="minorHAnsi" w:cstheme="minorHAnsi"/>
                <w:b/>
                <w:color w:val="1F3863"/>
                <w:sz w:val="24"/>
              </w:rPr>
              <w:t xml:space="preserve">and </w:t>
            </w:r>
            <w:r w:rsidRPr="00495EDC">
              <w:rPr>
                <w:rFonts w:asciiTheme="minorHAnsi" w:hAnsiTheme="minorHAnsi" w:cstheme="minorHAnsi"/>
                <w:b/>
                <w:color w:val="1F3863"/>
                <w:spacing w:val="-2"/>
                <w:sz w:val="24"/>
              </w:rPr>
              <w:t>understanding</w:t>
            </w:r>
          </w:p>
          <w:p w14:paraId="4C32CFCB" w14:textId="77777777" w:rsidR="00E500E3" w:rsidRPr="00E500E3" w:rsidRDefault="00E500E3" w:rsidP="00E500E3">
            <w:pPr>
              <w:rPr>
                <w:lang w:val="en-US"/>
              </w:rPr>
            </w:pPr>
          </w:p>
          <w:p w14:paraId="2F85D082" w14:textId="77777777" w:rsidR="00E500E3" w:rsidRPr="00E500E3" w:rsidRDefault="00E500E3" w:rsidP="00E500E3">
            <w:pPr>
              <w:rPr>
                <w:lang w:val="en-US"/>
              </w:rPr>
            </w:pPr>
          </w:p>
          <w:p w14:paraId="0B18655B" w14:textId="77777777" w:rsidR="00E500E3" w:rsidRPr="00E500E3" w:rsidRDefault="00E500E3" w:rsidP="00E500E3">
            <w:pPr>
              <w:rPr>
                <w:lang w:val="en-US"/>
              </w:rPr>
            </w:pPr>
          </w:p>
          <w:p w14:paraId="0D7B120B" w14:textId="3B9CD807" w:rsidR="00E500E3" w:rsidRPr="00E500E3" w:rsidRDefault="00E500E3" w:rsidP="00E500E3">
            <w:pPr>
              <w:rPr>
                <w:lang w:val="en-US"/>
              </w:rPr>
            </w:pPr>
          </w:p>
        </w:tc>
        <w:tc>
          <w:tcPr>
            <w:tcW w:w="6086" w:type="dxa"/>
          </w:tcPr>
          <w:p w14:paraId="456FE5A5" w14:textId="77777777" w:rsidR="005D7EF0" w:rsidRPr="00495EDC" w:rsidRDefault="005D7EF0" w:rsidP="005D7EF0">
            <w:pPr>
              <w:pStyle w:val="TableParagraph"/>
              <w:numPr>
                <w:ilvl w:val="0"/>
                <w:numId w:val="16"/>
              </w:numPr>
              <w:tabs>
                <w:tab w:val="left" w:pos="510"/>
                <w:tab w:val="left" w:pos="511"/>
              </w:tabs>
              <w:spacing w:before="1" w:line="237" w:lineRule="auto"/>
              <w:ind w:right="771"/>
              <w:rPr>
                <w:rFonts w:asciiTheme="minorHAnsi" w:hAnsiTheme="minorHAnsi" w:cstheme="minorHAnsi"/>
                <w:sz w:val="24"/>
              </w:rPr>
            </w:pPr>
            <w:r w:rsidRPr="00495EDC">
              <w:rPr>
                <w:rFonts w:asciiTheme="minorHAnsi" w:hAnsiTheme="minorHAnsi" w:cstheme="minorHAnsi"/>
                <w:color w:val="1F3863"/>
                <w:sz w:val="24"/>
              </w:rPr>
              <w:t>Knowledge</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characteristics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good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 outstanding teaching and learning</w:t>
            </w:r>
          </w:p>
          <w:p w14:paraId="70C9C6E0" w14:textId="77777777" w:rsidR="005D7EF0" w:rsidRPr="00495EDC" w:rsidRDefault="005D7EF0" w:rsidP="005D7EF0">
            <w:pPr>
              <w:pStyle w:val="TableParagraph"/>
              <w:numPr>
                <w:ilvl w:val="0"/>
                <w:numId w:val="16"/>
              </w:numPr>
              <w:tabs>
                <w:tab w:val="left" w:pos="510"/>
                <w:tab w:val="left" w:pos="511"/>
              </w:tabs>
              <w:spacing w:line="242" w:lineRule="auto"/>
              <w:ind w:right="443"/>
              <w:rPr>
                <w:rFonts w:asciiTheme="minorHAnsi" w:hAnsiTheme="minorHAnsi" w:cstheme="minorHAnsi"/>
                <w:sz w:val="24"/>
              </w:rPr>
            </w:pPr>
            <w:r w:rsidRPr="00495EDC">
              <w:rPr>
                <w:rFonts w:asciiTheme="minorHAnsi" w:hAnsiTheme="minorHAnsi" w:cstheme="minorHAnsi"/>
                <w:color w:val="1F3863"/>
                <w:sz w:val="24"/>
              </w:rPr>
              <w:t>Understanding</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commitment</w:t>
            </w:r>
            <w:r w:rsidRPr="00495EDC">
              <w:rPr>
                <w:rFonts w:asciiTheme="minorHAnsi" w:hAnsiTheme="minorHAnsi" w:cstheme="minorHAnsi"/>
                <w:color w:val="1F3863"/>
                <w:spacing w:val="-12"/>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 xml:space="preserve">safeguarding </w:t>
            </w:r>
            <w:r w:rsidRPr="00495EDC">
              <w:rPr>
                <w:rFonts w:asciiTheme="minorHAnsi" w:hAnsiTheme="minorHAnsi" w:cstheme="minorHAnsi"/>
                <w:color w:val="1F3863"/>
                <w:spacing w:val="-2"/>
                <w:sz w:val="24"/>
              </w:rPr>
              <w:t>procedures</w:t>
            </w:r>
          </w:p>
          <w:p w14:paraId="07DF7AB6" w14:textId="77777777" w:rsidR="005D7EF0" w:rsidRPr="00495EDC" w:rsidRDefault="005D7EF0" w:rsidP="005D7EF0">
            <w:pPr>
              <w:pStyle w:val="TableParagraph"/>
              <w:numPr>
                <w:ilvl w:val="0"/>
                <w:numId w:val="16"/>
              </w:numPr>
              <w:tabs>
                <w:tab w:val="left" w:pos="510"/>
                <w:tab w:val="left" w:pos="511"/>
              </w:tabs>
              <w:spacing w:line="237" w:lineRule="auto"/>
              <w:ind w:right="603"/>
              <w:rPr>
                <w:rFonts w:asciiTheme="minorHAnsi" w:hAnsiTheme="minorHAnsi" w:cstheme="minorHAnsi"/>
                <w:sz w:val="24"/>
              </w:rPr>
            </w:pPr>
            <w:r w:rsidRPr="00495EDC">
              <w:rPr>
                <w:rFonts w:asciiTheme="minorHAnsi" w:hAnsiTheme="minorHAnsi" w:cstheme="minorHAnsi"/>
                <w:color w:val="1F3863"/>
                <w:sz w:val="24"/>
              </w:rPr>
              <w:t>High</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expectations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students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 xml:space="preserve">to ensure that all students </w:t>
            </w:r>
            <w:proofErr w:type="gramStart"/>
            <w:r w:rsidRPr="00495EDC">
              <w:rPr>
                <w:rFonts w:asciiTheme="minorHAnsi" w:hAnsiTheme="minorHAnsi" w:cstheme="minorHAnsi"/>
                <w:color w:val="1F3863"/>
                <w:sz w:val="24"/>
              </w:rPr>
              <w:t>needs</w:t>
            </w:r>
            <w:proofErr w:type="gramEnd"/>
            <w:r w:rsidRPr="00495EDC">
              <w:rPr>
                <w:rFonts w:asciiTheme="minorHAnsi" w:hAnsiTheme="minorHAnsi" w:cstheme="minorHAnsi"/>
                <w:color w:val="1F3863"/>
                <w:sz w:val="24"/>
              </w:rPr>
              <w:t xml:space="preserve"> are met</w:t>
            </w:r>
          </w:p>
          <w:p w14:paraId="23734AFF" w14:textId="77777777" w:rsidR="005D7EF0" w:rsidRPr="00495EDC" w:rsidRDefault="005D7EF0" w:rsidP="005D7EF0">
            <w:pPr>
              <w:pStyle w:val="TableParagraph"/>
              <w:numPr>
                <w:ilvl w:val="0"/>
                <w:numId w:val="16"/>
              </w:numPr>
              <w:tabs>
                <w:tab w:val="left" w:pos="510"/>
                <w:tab w:val="left" w:pos="511"/>
              </w:tabs>
              <w:spacing w:line="280" w:lineRule="exact"/>
              <w:ind w:right="175"/>
              <w:rPr>
                <w:rFonts w:asciiTheme="minorHAnsi" w:hAnsiTheme="minorHAnsi" w:cstheme="minorHAnsi"/>
                <w:sz w:val="24"/>
              </w:rPr>
            </w:pPr>
            <w:r w:rsidRPr="00495EDC">
              <w:rPr>
                <w:rFonts w:asciiTheme="minorHAnsi" w:hAnsiTheme="minorHAnsi" w:cstheme="minorHAnsi"/>
                <w:color w:val="1F3863"/>
                <w:sz w:val="24"/>
              </w:rPr>
              <w:t>Understanding</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broad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range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current</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relevant education issues/initiatives</w:t>
            </w:r>
          </w:p>
        </w:tc>
        <w:tc>
          <w:tcPr>
            <w:tcW w:w="5151" w:type="dxa"/>
          </w:tcPr>
          <w:p w14:paraId="1910D8EE" w14:textId="77777777" w:rsidR="005D7EF0" w:rsidRPr="00495EDC" w:rsidRDefault="005D7EF0" w:rsidP="005D7EF0">
            <w:pPr>
              <w:pStyle w:val="TableParagraph"/>
              <w:numPr>
                <w:ilvl w:val="0"/>
                <w:numId w:val="15"/>
              </w:numPr>
              <w:tabs>
                <w:tab w:val="left" w:pos="510"/>
                <w:tab w:val="left" w:pos="511"/>
              </w:tabs>
              <w:spacing w:before="1" w:line="237" w:lineRule="auto"/>
              <w:ind w:right="1198"/>
              <w:rPr>
                <w:rFonts w:asciiTheme="minorHAnsi" w:hAnsiTheme="minorHAnsi" w:cstheme="minorHAnsi"/>
                <w:sz w:val="24"/>
              </w:rPr>
            </w:pPr>
            <w:r w:rsidRPr="00495EDC">
              <w:rPr>
                <w:rFonts w:asciiTheme="minorHAnsi" w:hAnsiTheme="minorHAnsi" w:cstheme="minorHAnsi"/>
                <w:color w:val="1F3863"/>
                <w:sz w:val="24"/>
              </w:rPr>
              <w:t>Knowledge</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14"/>
                <w:sz w:val="24"/>
              </w:rPr>
              <w:t xml:space="preserve"> </w:t>
            </w:r>
            <w:r w:rsidRPr="00495EDC">
              <w:rPr>
                <w:rFonts w:asciiTheme="minorHAnsi" w:hAnsiTheme="minorHAnsi" w:cstheme="minorHAnsi"/>
                <w:color w:val="1F3863"/>
                <w:sz w:val="24"/>
              </w:rPr>
              <w:t>successful</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 xml:space="preserve">intervention </w:t>
            </w:r>
            <w:r w:rsidRPr="00495EDC">
              <w:rPr>
                <w:rFonts w:asciiTheme="minorHAnsi" w:hAnsiTheme="minorHAnsi" w:cstheme="minorHAnsi"/>
                <w:color w:val="1F3863"/>
                <w:spacing w:val="-2"/>
                <w:sz w:val="24"/>
              </w:rPr>
              <w:t>strategies</w:t>
            </w:r>
          </w:p>
          <w:p w14:paraId="365ED018" w14:textId="77777777" w:rsidR="005D7EF0" w:rsidRPr="00495EDC" w:rsidRDefault="005D7EF0" w:rsidP="005D7EF0">
            <w:pPr>
              <w:pStyle w:val="TableParagraph"/>
              <w:numPr>
                <w:ilvl w:val="0"/>
                <w:numId w:val="15"/>
              </w:numPr>
              <w:tabs>
                <w:tab w:val="left" w:pos="510"/>
                <w:tab w:val="left" w:pos="511"/>
              </w:tabs>
              <w:spacing w:line="293" w:lineRule="exact"/>
              <w:rPr>
                <w:rFonts w:asciiTheme="minorHAnsi" w:hAnsiTheme="minorHAnsi" w:cstheme="minorHAnsi"/>
                <w:sz w:val="24"/>
              </w:rPr>
            </w:pPr>
            <w:r w:rsidRPr="00495EDC">
              <w:rPr>
                <w:rFonts w:asciiTheme="minorHAnsi" w:hAnsiTheme="minorHAnsi" w:cstheme="minorHAnsi"/>
                <w:color w:val="1F3863"/>
                <w:sz w:val="24"/>
              </w:rPr>
              <w:t>Extensive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curriculum</w:t>
            </w:r>
            <w:r w:rsidRPr="00495EDC">
              <w:rPr>
                <w:rFonts w:asciiTheme="minorHAnsi" w:hAnsiTheme="minorHAnsi" w:cstheme="minorHAnsi"/>
                <w:color w:val="1F3863"/>
                <w:spacing w:val="-2"/>
                <w:sz w:val="24"/>
              </w:rPr>
              <w:t xml:space="preserve"> knowledge</w:t>
            </w:r>
          </w:p>
          <w:p w14:paraId="6E61F3F2" w14:textId="3C51A6A8" w:rsidR="005D7EF0" w:rsidRPr="00495EDC" w:rsidRDefault="005D7EF0" w:rsidP="005D7EF0">
            <w:pPr>
              <w:pStyle w:val="TableParagraph"/>
              <w:numPr>
                <w:ilvl w:val="0"/>
                <w:numId w:val="15"/>
              </w:numPr>
              <w:tabs>
                <w:tab w:val="left" w:pos="510"/>
                <w:tab w:val="left" w:pos="511"/>
              </w:tabs>
              <w:spacing w:before="3" w:line="237" w:lineRule="auto"/>
              <w:ind w:right="653"/>
              <w:rPr>
                <w:rFonts w:asciiTheme="minorHAnsi" w:hAnsiTheme="minorHAnsi" w:cstheme="minorHAnsi"/>
                <w:sz w:val="24"/>
              </w:rPr>
            </w:pPr>
            <w:r w:rsidRPr="00495EDC">
              <w:rPr>
                <w:rFonts w:asciiTheme="minorHAnsi" w:hAnsiTheme="minorHAnsi" w:cstheme="minorHAnsi"/>
                <w:color w:val="1F3863"/>
                <w:sz w:val="24"/>
              </w:rPr>
              <w:t>Experience</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planning,</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implementing</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and evaluating</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successful</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strategies</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for</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 xml:space="preserve">school </w:t>
            </w:r>
            <w:r>
              <w:rPr>
                <w:rFonts w:asciiTheme="minorHAnsi" w:hAnsiTheme="minorHAnsi" w:cstheme="minorHAnsi"/>
                <w:color w:val="1F3863"/>
                <w:sz w:val="24"/>
              </w:rPr>
              <w:t xml:space="preserve">improvement with regard to the </w:t>
            </w:r>
            <w:r w:rsidR="002F428E">
              <w:rPr>
                <w:rFonts w:asciiTheme="minorHAnsi" w:hAnsiTheme="minorHAnsi" w:cstheme="minorHAnsi"/>
                <w:color w:val="1F3863"/>
                <w:sz w:val="24"/>
              </w:rPr>
              <w:t>History</w:t>
            </w:r>
            <w:r w:rsidRPr="00495EDC">
              <w:rPr>
                <w:rFonts w:asciiTheme="minorHAnsi" w:hAnsiTheme="minorHAnsi" w:cstheme="minorHAnsi"/>
                <w:color w:val="1F3863"/>
                <w:sz w:val="24"/>
              </w:rPr>
              <w:t xml:space="preserve"> </w:t>
            </w:r>
            <w:r w:rsidRPr="00495EDC">
              <w:rPr>
                <w:rFonts w:asciiTheme="minorHAnsi" w:hAnsiTheme="minorHAnsi" w:cstheme="minorHAnsi"/>
                <w:color w:val="1F3863"/>
                <w:spacing w:val="-2"/>
                <w:sz w:val="24"/>
              </w:rPr>
              <w:t>curriculum.</w:t>
            </w:r>
          </w:p>
          <w:p w14:paraId="3ED872D7" w14:textId="77777777" w:rsidR="005D7EF0" w:rsidRPr="00495EDC" w:rsidRDefault="005D7EF0" w:rsidP="005D7EF0">
            <w:pPr>
              <w:pStyle w:val="TableParagraph"/>
              <w:numPr>
                <w:ilvl w:val="0"/>
                <w:numId w:val="15"/>
              </w:numPr>
              <w:tabs>
                <w:tab w:val="left" w:pos="510"/>
                <w:tab w:val="left" w:pos="511"/>
              </w:tabs>
              <w:spacing w:before="8" w:line="271" w:lineRule="exact"/>
              <w:rPr>
                <w:rFonts w:asciiTheme="minorHAnsi" w:hAnsiTheme="minorHAnsi" w:cstheme="minorHAnsi"/>
                <w:sz w:val="24"/>
              </w:rPr>
            </w:pPr>
            <w:r w:rsidRPr="00495EDC">
              <w:rPr>
                <w:rFonts w:asciiTheme="minorHAnsi" w:hAnsiTheme="minorHAnsi" w:cstheme="minorHAnsi"/>
                <w:color w:val="1F3863"/>
                <w:sz w:val="24"/>
              </w:rPr>
              <w:t>Experience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in</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range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different</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pacing w:val="-2"/>
                <w:sz w:val="24"/>
              </w:rPr>
              <w:t>contexts</w:t>
            </w:r>
          </w:p>
        </w:tc>
      </w:tr>
    </w:tbl>
    <w:p w14:paraId="3CE1FC89" w14:textId="77777777" w:rsidR="00615472" w:rsidRDefault="00615472" w:rsidP="005D7EF0">
      <w:pPr>
        <w:ind w:right="805"/>
        <w:rPr>
          <w:rFonts w:cstheme="minorHAnsi"/>
          <w:color w:val="1F3863"/>
          <w:sz w:val="23"/>
          <w:szCs w:val="23"/>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6086"/>
        <w:gridCol w:w="5151"/>
      </w:tblGrid>
      <w:tr w:rsidR="00E500E3" w:rsidRPr="00495EDC" w14:paraId="3990A7C9" w14:textId="77777777" w:rsidTr="00B70311">
        <w:trPr>
          <w:trHeight w:val="1706"/>
        </w:trPr>
        <w:tc>
          <w:tcPr>
            <w:tcW w:w="3541" w:type="dxa"/>
          </w:tcPr>
          <w:p w14:paraId="7DD052AD" w14:textId="77777777" w:rsidR="00E500E3" w:rsidRPr="00495EDC" w:rsidRDefault="00E500E3" w:rsidP="00275C14">
            <w:pPr>
              <w:pStyle w:val="TableParagraph"/>
              <w:ind w:left="110" w:right="65"/>
              <w:rPr>
                <w:rFonts w:asciiTheme="minorHAnsi" w:hAnsiTheme="minorHAnsi" w:cstheme="minorHAnsi"/>
                <w:b/>
                <w:sz w:val="24"/>
              </w:rPr>
            </w:pPr>
            <w:r w:rsidRPr="00495EDC">
              <w:rPr>
                <w:rFonts w:asciiTheme="minorHAnsi" w:hAnsiTheme="minorHAnsi" w:cstheme="minorHAnsi"/>
                <w:b/>
                <w:color w:val="1F3863"/>
                <w:sz w:val="24"/>
              </w:rPr>
              <w:lastRenderedPageBreak/>
              <w:t>Skills</w:t>
            </w:r>
            <w:r w:rsidRPr="00495EDC">
              <w:rPr>
                <w:rFonts w:asciiTheme="minorHAnsi" w:hAnsiTheme="minorHAnsi" w:cstheme="minorHAnsi"/>
                <w:b/>
                <w:color w:val="1F3863"/>
                <w:spacing w:val="-12"/>
                <w:sz w:val="24"/>
              </w:rPr>
              <w:t xml:space="preserve"> </w:t>
            </w:r>
            <w:r w:rsidRPr="00495EDC">
              <w:rPr>
                <w:rFonts w:asciiTheme="minorHAnsi" w:hAnsiTheme="minorHAnsi" w:cstheme="minorHAnsi"/>
                <w:b/>
                <w:color w:val="1F3863"/>
                <w:sz w:val="24"/>
              </w:rPr>
              <w:t>and</w:t>
            </w:r>
            <w:r w:rsidRPr="00495EDC">
              <w:rPr>
                <w:rFonts w:asciiTheme="minorHAnsi" w:hAnsiTheme="minorHAnsi" w:cstheme="minorHAnsi"/>
                <w:b/>
                <w:color w:val="1F3863"/>
                <w:spacing w:val="-15"/>
                <w:sz w:val="24"/>
              </w:rPr>
              <w:t xml:space="preserve"> </w:t>
            </w:r>
            <w:r w:rsidRPr="00495EDC">
              <w:rPr>
                <w:rFonts w:asciiTheme="minorHAnsi" w:hAnsiTheme="minorHAnsi" w:cstheme="minorHAnsi"/>
                <w:b/>
                <w:color w:val="1F3863"/>
                <w:sz w:val="24"/>
              </w:rPr>
              <w:t>Abilities</w:t>
            </w:r>
            <w:r w:rsidRPr="00495EDC">
              <w:rPr>
                <w:rFonts w:asciiTheme="minorHAnsi" w:hAnsiTheme="minorHAnsi" w:cstheme="minorHAnsi"/>
                <w:b/>
                <w:color w:val="1F3863"/>
                <w:spacing w:val="-12"/>
                <w:sz w:val="24"/>
              </w:rPr>
              <w:t xml:space="preserve"> </w:t>
            </w:r>
            <w:r w:rsidRPr="00495EDC">
              <w:rPr>
                <w:rFonts w:asciiTheme="minorHAnsi" w:hAnsiTheme="minorHAnsi" w:cstheme="minorHAnsi"/>
                <w:b/>
                <w:color w:val="1F3863"/>
                <w:sz w:val="24"/>
              </w:rPr>
              <w:t>(relevant to post)</w:t>
            </w:r>
          </w:p>
        </w:tc>
        <w:tc>
          <w:tcPr>
            <w:tcW w:w="6086" w:type="dxa"/>
          </w:tcPr>
          <w:p w14:paraId="3C00AD76" w14:textId="77777777" w:rsidR="00E500E3" w:rsidRPr="00495EDC" w:rsidRDefault="00E500E3" w:rsidP="00E500E3">
            <w:pPr>
              <w:pStyle w:val="TableParagraph"/>
              <w:numPr>
                <w:ilvl w:val="0"/>
                <w:numId w:val="22"/>
              </w:numPr>
              <w:tabs>
                <w:tab w:val="left" w:pos="510"/>
                <w:tab w:val="left" w:pos="511"/>
              </w:tabs>
              <w:spacing w:before="1" w:line="237" w:lineRule="auto"/>
              <w:ind w:right="731"/>
              <w:rPr>
                <w:rFonts w:asciiTheme="minorHAnsi" w:hAnsiTheme="minorHAnsi" w:cstheme="minorHAnsi"/>
                <w:color w:val="1F3863"/>
                <w:sz w:val="24"/>
              </w:rPr>
            </w:pPr>
            <w:r w:rsidRPr="00495EDC">
              <w:rPr>
                <w:rFonts w:asciiTheme="minorHAnsi" w:hAnsiTheme="minorHAnsi" w:cstheme="minorHAnsi"/>
                <w:color w:val="1F3863"/>
                <w:sz w:val="24"/>
              </w:rPr>
              <w:t>Sufficiently fluent in spoken English to ensure effective performance in the role</w:t>
            </w:r>
          </w:p>
          <w:p w14:paraId="010B5007" w14:textId="77777777" w:rsidR="00E500E3" w:rsidRPr="00495EDC" w:rsidRDefault="00E500E3" w:rsidP="00E500E3">
            <w:pPr>
              <w:pStyle w:val="TableParagraph"/>
              <w:numPr>
                <w:ilvl w:val="0"/>
                <w:numId w:val="22"/>
              </w:numPr>
              <w:tabs>
                <w:tab w:val="left" w:pos="510"/>
                <w:tab w:val="left" w:pos="511"/>
              </w:tabs>
              <w:spacing w:before="6" w:line="237" w:lineRule="auto"/>
              <w:ind w:right="352"/>
              <w:rPr>
                <w:rFonts w:asciiTheme="minorHAnsi" w:hAnsiTheme="minorHAnsi" w:cstheme="minorHAnsi"/>
                <w:color w:val="1F3863"/>
                <w:sz w:val="24"/>
              </w:rPr>
            </w:pPr>
            <w:r w:rsidRPr="00495EDC">
              <w:rPr>
                <w:rFonts w:asciiTheme="minorHAnsi" w:hAnsiTheme="minorHAnsi" w:cstheme="minorHAnsi"/>
                <w:color w:val="1F3863"/>
                <w:sz w:val="24"/>
              </w:rPr>
              <w:t>Ability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interpret</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proofErr w:type="spellStart"/>
            <w:r w:rsidRPr="00495EDC">
              <w:rPr>
                <w:rFonts w:asciiTheme="minorHAnsi" w:hAnsiTheme="minorHAnsi" w:cstheme="minorHAnsi"/>
                <w:color w:val="1F3863"/>
                <w:sz w:val="24"/>
              </w:rPr>
              <w:t>analyse</w:t>
            </w:r>
            <w:proofErr w:type="spellEnd"/>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class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data</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track and monitor student performance.</w:t>
            </w:r>
          </w:p>
          <w:p w14:paraId="2A09CCF3" w14:textId="77777777" w:rsidR="00E500E3" w:rsidRPr="00495EDC" w:rsidRDefault="00E500E3" w:rsidP="00E500E3">
            <w:pPr>
              <w:pStyle w:val="TableParagraph"/>
              <w:numPr>
                <w:ilvl w:val="0"/>
                <w:numId w:val="22"/>
              </w:numPr>
              <w:tabs>
                <w:tab w:val="left" w:pos="510"/>
                <w:tab w:val="left" w:pos="511"/>
              </w:tabs>
              <w:spacing w:line="280" w:lineRule="exact"/>
              <w:ind w:right="844"/>
              <w:rPr>
                <w:rFonts w:asciiTheme="minorHAnsi" w:hAnsiTheme="minorHAnsi" w:cstheme="minorHAnsi"/>
                <w:color w:val="1F3863"/>
                <w:sz w:val="24"/>
              </w:rPr>
            </w:pPr>
            <w:r w:rsidRPr="00495EDC">
              <w:rPr>
                <w:rFonts w:asciiTheme="minorHAnsi" w:hAnsiTheme="minorHAnsi" w:cstheme="minorHAnsi"/>
                <w:color w:val="1F3863"/>
                <w:sz w:val="24"/>
              </w:rPr>
              <w:t>The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build</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positive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relationships</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with colleagues, students and parents</w:t>
            </w:r>
          </w:p>
        </w:tc>
        <w:tc>
          <w:tcPr>
            <w:tcW w:w="5151" w:type="dxa"/>
          </w:tcPr>
          <w:p w14:paraId="550846CA" w14:textId="77777777" w:rsidR="00E500E3" w:rsidRPr="00495EDC" w:rsidRDefault="00E500E3" w:rsidP="00275C14">
            <w:pPr>
              <w:pStyle w:val="TableParagraph"/>
              <w:ind w:left="0"/>
              <w:rPr>
                <w:rFonts w:asciiTheme="minorHAnsi" w:hAnsiTheme="minorHAnsi" w:cstheme="minorHAnsi"/>
                <w:sz w:val="24"/>
              </w:rPr>
            </w:pPr>
          </w:p>
        </w:tc>
      </w:tr>
      <w:tr w:rsidR="00E500E3" w:rsidRPr="00495EDC" w14:paraId="68EB61FA" w14:textId="77777777" w:rsidTr="00B70311">
        <w:trPr>
          <w:trHeight w:val="4011"/>
        </w:trPr>
        <w:tc>
          <w:tcPr>
            <w:tcW w:w="3541" w:type="dxa"/>
          </w:tcPr>
          <w:p w14:paraId="7D81977E" w14:textId="77777777" w:rsidR="00E500E3" w:rsidRPr="00495EDC" w:rsidRDefault="00E500E3"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Personal</w:t>
            </w:r>
            <w:r w:rsidRPr="00495EDC">
              <w:rPr>
                <w:rFonts w:asciiTheme="minorHAnsi" w:hAnsiTheme="minorHAnsi" w:cstheme="minorHAnsi"/>
                <w:b/>
                <w:color w:val="1F3863"/>
                <w:spacing w:val="-4"/>
                <w:sz w:val="24"/>
              </w:rPr>
              <w:t xml:space="preserve"> </w:t>
            </w:r>
            <w:r w:rsidRPr="00495EDC">
              <w:rPr>
                <w:rFonts w:asciiTheme="minorHAnsi" w:hAnsiTheme="minorHAnsi" w:cstheme="minorHAnsi"/>
                <w:b/>
                <w:color w:val="1F3863"/>
                <w:spacing w:val="-2"/>
                <w:sz w:val="24"/>
              </w:rPr>
              <w:t>Qualities</w:t>
            </w:r>
          </w:p>
        </w:tc>
        <w:tc>
          <w:tcPr>
            <w:tcW w:w="6086" w:type="dxa"/>
          </w:tcPr>
          <w:p w14:paraId="6F9DB5EE" w14:textId="3615A855" w:rsidR="00E500E3" w:rsidRPr="00495EDC" w:rsidRDefault="00E500E3" w:rsidP="00E500E3">
            <w:pPr>
              <w:pStyle w:val="TableParagraph"/>
              <w:numPr>
                <w:ilvl w:val="0"/>
                <w:numId w:val="21"/>
              </w:numPr>
              <w:tabs>
                <w:tab w:val="left" w:pos="510"/>
                <w:tab w:val="left" w:pos="511"/>
              </w:tabs>
              <w:spacing w:line="291" w:lineRule="exact"/>
              <w:ind w:hanging="361"/>
              <w:rPr>
                <w:rFonts w:asciiTheme="minorHAnsi" w:hAnsiTheme="minorHAnsi" w:cstheme="minorHAnsi"/>
                <w:sz w:val="24"/>
              </w:rPr>
            </w:pPr>
            <w:r w:rsidRPr="00495EDC">
              <w:rPr>
                <w:rFonts w:asciiTheme="minorHAnsi" w:hAnsiTheme="minorHAnsi" w:cstheme="minorHAnsi"/>
                <w:color w:val="1F3863"/>
                <w:sz w:val="24"/>
              </w:rPr>
              <w:t>Enthusiastic</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passionate</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about</w:t>
            </w:r>
            <w:r w:rsidRPr="00495EDC">
              <w:rPr>
                <w:rFonts w:asciiTheme="minorHAnsi" w:hAnsiTheme="minorHAnsi" w:cstheme="minorHAnsi"/>
                <w:color w:val="1F3863"/>
                <w:spacing w:val="-1"/>
                <w:sz w:val="24"/>
              </w:rPr>
              <w:t xml:space="preserve"> </w:t>
            </w:r>
            <w:r w:rsidR="0022533C">
              <w:rPr>
                <w:rFonts w:asciiTheme="minorHAnsi" w:hAnsiTheme="minorHAnsi" w:cstheme="minorHAnsi"/>
                <w:color w:val="1F3863"/>
                <w:spacing w:val="-2"/>
                <w:sz w:val="24"/>
              </w:rPr>
              <w:t>History and the wider Humanities curriculum</w:t>
            </w:r>
          </w:p>
          <w:p w14:paraId="105960BA" w14:textId="77777777" w:rsidR="00E500E3" w:rsidRPr="00495EDC" w:rsidRDefault="00E500E3" w:rsidP="00E500E3">
            <w:pPr>
              <w:pStyle w:val="TableParagraph"/>
              <w:numPr>
                <w:ilvl w:val="0"/>
                <w:numId w:val="21"/>
              </w:numPr>
              <w:tabs>
                <w:tab w:val="left" w:pos="510"/>
                <w:tab w:val="left" w:pos="511"/>
              </w:tabs>
              <w:spacing w:line="242" w:lineRule="auto"/>
              <w:ind w:right="811"/>
              <w:rPr>
                <w:rFonts w:asciiTheme="minorHAnsi" w:hAnsiTheme="minorHAnsi" w:cstheme="minorHAnsi"/>
                <w:sz w:val="24"/>
              </w:rPr>
            </w:pPr>
            <w:r w:rsidRPr="00495EDC">
              <w:rPr>
                <w:rFonts w:asciiTheme="minorHAnsi" w:hAnsiTheme="minorHAnsi" w:cstheme="minorHAnsi"/>
                <w:color w:val="1F3863"/>
                <w:sz w:val="24"/>
              </w:rPr>
              <w:t>Sets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high</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standards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for</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themselves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their students including safety</w:t>
            </w:r>
          </w:p>
          <w:p w14:paraId="4FE07D63" w14:textId="77777777" w:rsidR="00E500E3" w:rsidRPr="00495EDC" w:rsidRDefault="00E500E3" w:rsidP="00E500E3">
            <w:pPr>
              <w:pStyle w:val="TableParagraph"/>
              <w:numPr>
                <w:ilvl w:val="0"/>
                <w:numId w:val="21"/>
              </w:numPr>
              <w:tabs>
                <w:tab w:val="left" w:pos="510"/>
                <w:tab w:val="left" w:pos="511"/>
              </w:tabs>
              <w:spacing w:line="237" w:lineRule="auto"/>
              <w:ind w:right="403"/>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motivate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encourage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students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 xml:space="preserve">all </w:t>
            </w:r>
            <w:r w:rsidRPr="00495EDC">
              <w:rPr>
                <w:rFonts w:asciiTheme="minorHAnsi" w:hAnsiTheme="minorHAnsi" w:cstheme="minorHAnsi"/>
                <w:color w:val="1F3863"/>
                <w:spacing w:val="-2"/>
                <w:sz w:val="24"/>
              </w:rPr>
              <w:t>abilities</w:t>
            </w:r>
          </w:p>
          <w:p w14:paraId="7237132E" w14:textId="77777777" w:rsidR="00E500E3" w:rsidRPr="00495EDC" w:rsidRDefault="00E500E3" w:rsidP="00E500E3">
            <w:pPr>
              <w:pStyle w:val="TableParagraph"/>
              <w:numPr>
                <w:ilvl w:val="0"/>
                <w:numId w:val="21"/>
              </w:numPr>
              <w:tabs>
                <w:tab w:val="left" w:pos="510"/>
                <w:tab w:val="left" w:pos="511"/>
              </w:tabs>
              <w:spacing w:line="292"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work</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collaboratively</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as</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part</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 xml:space="preserve">a </w:t>
            </w:r>
            <w:r w:rsidRPr="00495EDC">
              <w:rPr>
                <w:rFonts w:asciiTheme="minorHAnsi" w:hAnsiTheme="minorHAnsi" w:cstheme="minorHAnsi"/>
                <w:color w:val="1F3863"/>
                <w:spacing w:val="-4"/>
                <w:sz w:val="24"/>
              </w:rPr>
              <w:t>team</w:t>
            </w:r>
          </w:p>
          <w:p w14:paraId="45E7D235" w14:textId="77777777" w:rsidR="00E500E3" w:rsidRPr="00495EDC" w:rsidRDefault="00E500E3" w:rsidP="00E500E3">
            <w:pPr>
              <w:pStyle w:val="TableParagraph"/>
              <w:numPr>
                <w:ilvl w:val="0"/>
                <w:numId w:val="21"/>
              </w:numPr>
              <w:tabs>
                <w:tab w:val="left" w:pos="510"/>
                <w:tab w:val="left" w:pos="511"/>
              </w:tabs>
              <w:spacing w:line="290"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2"/>
                <w:sz w:val="24"/>
              </w:rPr>
              <w:t xml:space="preserve"> </w:t>
            </w:r>
            <w:proofErr w:type="spellStart"/>
            <w:r w:rsidRPr="00495EDC">
              <w:rPr>
                <w:rFonts w:asciiTheme="minorHAnsi" w:hAnsiTheme="minorHAnsi" w:cstheme="minorHAnsi"/>
                <w:color w:val="1F3863"/>
                <w:sz w:val="24"/>
              </w:rPr>
              <w:t>organise</w:t>
            </w:r>
            <w:proofErr w:type="spellEnd"/>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meet</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pacing w:val="-2"/>
                <w:sz w:val="24"/>
              </w:rPr>
              <w:t>deadlines</w:t>
            </w:r>
          </w:p>
          <w:p w14:paraId="697816E4" w14:textId="77777777" w:rsidR="00E500E3" w:rsidRPr="00495EDC" w:rsidRDefault="00E500E3" w:rsidP="00E500E3">
            <w:pPr>
              <w:pStyle w:val="TableParagraph"/>
              <w:numPr>
                <w:ilvl w:val="0"/>
                <w:numId w:val="21"/>
              </w:numPr>
              <w:tabs>
                <w:tab w:val="left" w:pos="510"/>
                <w:tab w:val="left" w:pos="511"/>
              </w:tabs>
              <w:spacing w:line="292"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able to work</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under</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pacing w:val="-2"/>
                <w:sz w:val="24"/>
              </w:rPr>
              <w:t>pressure</w:t>
            </w:r>
          </w:p>
          <w:p w14:paraId="3F13084A" w14:textId="77777777" w:rsidR="00E500E3" w:rsidRPr="00495EDC" w:rsidRDefault="00E500E3" w:rsidP="00E500E3">
            <w:pPr>
              <w:pStyle w:val="TableParagraph"/>
              <w:numPr>
                <w:ilvl w:val="0"/>
                <w:numId w:val="21"/>
              </w:numPr>
              <w:tabs>
                <w:tab w:val="left" w:pos="510"/>
                <w:tab w:val="left" w:pos="511"/>
              </w:tabs>
              <w:spacing w:line="242" w:lineRule="auto"/>
              <w:ind w:right="93"/>
              <w:rPr>
                <w:rFonts w:asciiTheme="minorHAnsi" w:hAnsiTheme="minorHAnsi" w:cstheme="minorHAnsi"/>
                <w:sz w:val="24"/>
              </w:rPr>
            </w:pPr>
            <w:r w:rsidRPr="00495EDC">
              <w:rPr>
                <w:rFonts w:asciiTheme="minorHAnsi" w:hAnsiTheme="minorHAnsi" w:cstheme="minorHAnsi"/>
                <w:color w:val="1F3863"/>
                <w:sz w:val="24"/>
              </w:rPr>
              <w:t>Has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capacity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evaluate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their</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own</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performance and strive for excellence</w:t>
            </w:r>
          </w:p>
          <w:p w14:paraId="5831C218" w14:textId="77777777" w:rsidR="00E500E3" w:rsidRPr="00495EDC" w:rsidRDefault="00E500E3" w:rsidP="00E500E3">
            <w:pPr>
              <w:pStyle w:val="TableParagraph"/>
              <w:numPr>
                <w:ilvl w:val="0"/>
                <w:numId w:val="21"/>
              </w:numPr>
              <w:tabs>
                <w:tab w:val="left" w:pos="510"/>
                <w:tab w:val="left" w:pos="511"/>
              </w:tabs>
              <w:spacing w:line="237" w:lineRule="auto"/>
              <w:ind w:right="533"/>
              <w:rPr>
                <w:rFonts w:asciiTheme="minorHAnsi" w:hAnsiTheme="minorHAnsi" w:cstheme="minorHAnsi"/>
                <w:sz w:val="24"/>
              </w:rPr>
            </w:pPr>
            <w:r w:rsidRPr="00495EDC">
              <w:rPr>
                <w:rFonts w:asciiTheme="minorHAnsi" w:hAnsiTheme="minorHAnsi" w:cstheme="minorHAnsi"/>
                <w:color w:val="1F3863"/>
                <w:sz w:val="24"/>
              </w:rPr>
              <w:t>Ability to research, disseminate and deliver innovative</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approaches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teaching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learning</w:t>
            </w:r>
          </w:p>
          <w:p w14:paraId="07EFE9F0" w14:textId="39771209" w:rsidR="00E500E3" w:rsidRPr="00495EDC" w:rsidRDefault="00E500E3" w:rsidP="00275C14">
            <w:pPr>
              <w:pStyle w:val="TableParagraph"/>
              <w:spacing w:line="255" w:lineRule="exact"/>
              <w:rPr>
                <w:rFonts w:asciiTheme="minorHAnsi" w:hAnsiTheme="minorHAnsi" w:cstheme="minorHAnsi"/>
                <w:sz w:val="24"/>
              </w:rPr>
            </w:pPr>
            <w:r w:rsidRPr="00495EDC">
              <w:rPr>
                <w:rFonts w:asciiTheme="minorHAnsi" w:hAnsiTheme="minorHAnsi" w:cstheme="minorHAnsi"/>
                <w:color w:val="1F3863"/>
                <w:sz w:val="24"/>
              </w:rPr>
              <w:t xml:space="preserve">across </w:t>
            </w:r>
            <w:r w:rsidR="008B7ECB">
              <w:rPr>
                <w:rFonts w:asciiTheme="minorHAnsi" w:hAnsiTheme="minorHAnsi" w:cstheme="minorHAnsi"/>
                <w:color w:val="1F3863"/>
                <w:spacing w:val="-2"/>
                <w:sz w:val="24"/>
              </w:rPr>
              <w:t>Humanities</w:t>
            </w:r>
            <w:r w:rsidRPr="00495EDC">
              <w:rPr>
                <w:rFonts w:asciiTheme="minorHAnsi" w:hAnsiTheme="minorHAnsi" w:cstheme="minorHAnsi"/>
                <w:color w:val="1F3863"/>
                <w:spacing w:val="-2"/>
                <w:sz w:val="24"/>
              </w:rPr>
              <w:t>.</w:t>
            </w:r>
          </w:p>
        </w:tc>
        <w:tc>
          <w:tcPr>
            <w:tcW w:w="5151" w:type="dxa"/>
          </w:tcPr>
          <w:p w14:paraId="19EE6026" w14:textId="77777777" w:rsidR="00E500E3" w:rsidRPr="00495EDC" w:rsidRDefault="00E500E3" w:rsidP="00275C14">
            <w:pPr>
              <w:pStyle w:val="TableParagraph"/>
              <w:ind w:left="0"/>
              <w:rPr>
                <w:rFonts w:asciiTheme="minorHAnsi" w:hAnsiTheme="minorHAnsi" w:cstheme="minorHAnsi"/>
                <w:sz w:val="24"/>
              </w:rPr>
            </w:pPr>
          </w:p>
        </w:tc>
      </w:tr>
      <w:tr w:rsidR="00E500E3" w:rsidRPr="00495EDC" w14:paraId="68EA0CE1" w14:textId="77777777" w:rsidTr="00B70311">
        <w:trPr>
          <w:trHeight w:val="565"/>
        </w:trPr>
        <w:tc>
          <w:tcPr>
            <w:tcW w:w="3541" w:type="dxa"/>
          </w:tcPr>
          <w:p w14:paraId="291A9B4C" w14:textId="77777777" w:rsidR="00E500E3" w:rsidRPr="00495EDC" w:rsidRDefault="00E500E3"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Special</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pacing w:val="-2"/>
                <w:sz w:val="24"/>
              </w:rPr>
              <w:t>Conditions</w:t>
            </w:r>
          </w:p>
        </w:tc>
        <w:tc>
          <w:tcPr>
            <w:tcW w:w="6086" w:type="dxa"/>
          </w:tcPr>
          <w:p w14:paraId="7CC48687" w14:textId="77777777" w:rsidR="00E500E3" w:rsidRPr="00495EDC" w:rsidRDefault="00E500E3" w:rsidP="00E500E3">
            <w:pPr>
              <w:pStyle w:val="TableParagraph"/>
              <w:numPr>
                <w:ilvl w:val="0"/>
                <w:numId w:val="22"/>
              </w:numPr>
              <w:tabs>
                <w:tab w:val="left" w:pos="495"/>
                <w:tab w:val="left" w:pos="496"/>
              </w:tabs>
              <w:spacing w:before="1" w:line="237" w:lineRule="auto"/>
              <w:ind w:right="731"/>
              <w:rPr>
                <w:rFonts w:asciiTheme="minorHAnsi" w:hAnsiTheme="minorHAnsi" w:cstheme="minorHAnsi"/>
                <w:sz w:val="24"/>
              </w:rPr>
            </w:pPr>
            <w:r w:rsidRPr="00495EDC">
              <w:rPr>
                <w:rFonts w:asciiTheme="minorHAnsi" w:hAnsiTheme="minorHAnsi" w:cstheme="minorHAnsi"/>
                <w:color w:val="1F3863"/>
                <w:sz w:val="24"/>
              </w:rPr>
              <w:t>Willingness to undertake an enhanced Disclosure and Barring Service (DBS) check.</w:t>
            </w:r>
          </w:p>
        </w:tc>
        <w:tc>
          <w:tcPr>
            <w:tcW w:w="5151" w:type="dxa"/>
          </w:tcPr>
          <w:p w14:paraId="1A69D3AB" w14:textId="77777777" w:rsidR="00E500E3" w:rsidRPr="00495EDC" w:rsidRDefault="00E500E3" w:rsidP="00275C14">
            <w:pPr>
              <w:pStyle w:val="TableParagraph"/>
              <w:ind w:left="0"/>
              <w:rPr>
                <w:rFonts w:asciiTheme="minorHAnsi" w:hAnsiTheme="minorHAnsi" w:cstheme="minorHAnsi"/>
                <w:sz w:val="24"/>
              </w:rPr>
            </w:pPr>
          </w:p>
        </w:tc>
      </w:tr>
    </w:tbl>
    <w:p w14:paraId="05E49C83" w14:textId="27044B43" w:rsidR="006D7F9E" w:rsidRPr="001C087A" w:rsidRDefault="006D7F9E" w:rsidP="004F3041">
      <w:pPr>
        <w:ind w:right="805"/>
        <w:rPr>
          <w:rFonts w:cstheme="minorHAnsi"/>
        </w:rPr>
      </w:pPr>
    </w:p>
    <w:sectPr w:rsidR="006D7F9E" w:rsidRPr="001C087A" w:rsidSect="004F3041">
      <w:pgSz w:w="16838" w:h="11906" w:orient="landscape"/>
      <w:pgMar w:top="1440" w:right="851" w:bottom="1440" w:left="72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B6108" w14:textId="77777777" w:rsidR="002F0CD6" w:rsidRDefault="002F0CD6">
      <w:pPr>
        <w:spacing w:after="0" w:line="240" w:lineRule="auto"/>
      </w:pPr>
      <w:r>
        <w:separator/>
      </w:r>
    </w:p>
  </w:endnote>
  <w:endnote w:type="continuationSeparator" w:id="0">
    <w:p w14:paraId="55D93B6F" w14:textId="77777777" w:rsidR="002F0CD6" w:rsidRDefault="002F0CD6">
      <w:pPr>
        <w:spacing w:after="0" w:line="240" w:lineRule="auto"/>
      </w:pPr>
      <w:r>
        <w:continuationSeparator/>
      </w:r>
    </w:p>
  </w:endnote>
  <w:endnote w:type="continuationNotice" w:id="1">
    <w:p w14:paraId="228059BC" w14:textId="77777777" w:rsidR="00E227AA" w:rsidRDefault="00E22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800000AF" w:usb1="1000204A" w:usb2="00000000" w:usb3="00000000" w:csb0="0000001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701C" w14:textId="77777777" w:rsidR="001E4B7A" w:rsidRDefault="001E4B7A">
    <w:pPr>
      <w:pStyle w:val="Footer"/>
      <w:jc w:val="center"/>
    </w:pPr>
  </w:p>
  <w:p w14:paraId="384EE1B3" w14:textId="77777777" w:rsidR="001E4B7A" w:rsidRDefault="001E4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A5483" w14:textId="77777777" w:rsidR="002F0CD6" w:rsidRDefault="002F0CD6">
      <w:pPr>
        <w:spacing w:after="0" w:line="240" w:lineRule="auto"/>
      </w:pPr>
      <w:r>
        <w:separator/>
      </w:r>
    </w:p>
  </w:footnote>
  <w:footnote w:type="continuationSeparator" w:id="0">
    <w:p w14:paraId="1821BAC8" w14:textId="77777777" w:rsidR="002F0CD6" w:rsidRDefault="002F0CD6">
      <w:pPr>
        <w:spacing w:after="0" w:line="240" w:lineRule="auto"/>
      </w:pPr>
      <w:r>
        <w:continuationSeparator/>
      </w:r>
    </w:p>
  </w:footnote>
  <w:footnote w:type="continuationNotice" w:id="1">
    <w:p w14:paraId="6CF31B04" w14:textId="77777777" w:rsidR="00E227AA" w:rsidRDefault="00E22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5735" w14:textId="77777777" w:rsidR="001E4B7A" w:rsidRDefault="001E4B7A">
    <w:pPr>
      <w:pStyle w:val="Header"/>
      <w:tabs>
        <w:tab w:val="clear" w:pos="9026"/>
      </w:tabs>
      <w:ind w:left="2160" w:right="-1180"/>
    </w:pPr>
    <w:r>
      <w:t xml:space="preserve">                                                                                                            </w:t>
    </w:r>
    <w:r>
      <w:rPr>
        <w:noProof/>
        <w:lang w:eastAsia="en-GB"/>
      </w:rPr>
      <w:t xml:space="preserve">          </w:t>
    </w:r>
    <w:r>
      <w:t xml:space="preserve">                           </w:t>
    </w:r>
  </w:p>
  <w:p w14:paraId="59E45143" w14:textId="77777777" w:rsidR="001E4B7A" w:rsidRDefault="001E4B7A">
    <w:pPr>
      <w:pStyle w:val="Header"/>
      <w:tabs>
        <w:tab w:val="clear" w:pos="9026"/>
      </w:tabs>
      <w:ind w:right="-118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880"/>
    <w:multiLevelType w:val="hybridMultilevel"/>
    <w:tmpl w:val="D6B44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2" w15:restartNumberingAfterBreak="0">
    <w:nsid w:val="0D356AD5"/>
    <w:multiLevelType w:val="hybridMultilevel"/>
    <w:tmpl w:val="97CCFE86"/>
    <w:lvl w:ilvl="0" w:tplc="E0C2127A">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4906DE24">
      <w:numFmt w:val="bullet"/>
      <w:lvlText w:val="•"/>
      <w:lvlJc w:val="left"/>
      <w:pPr>
        <w:ind w:left="1034" w:hanging="361"/>
      </w:pPr>
      <w:rPr>
        <w:rFonts w:hint="default"/>
        <w:lang w:val="en-US" w:eastAsia="en-US" w:bidi="ar-SA"/>
      </w:rPr>
    </w:lvl>
    <w:lvl w:ilvl="2" w:tplc="8D020ABC">
      <w:numFmt w:val="bullet"/>
      <w:lvlText w:val="•"/>
      <w:lvlJc w:val="left"/>
      <w:pPr>
        <w:ind w:left="1548" w:hanging="361"/>
      </w:pPr>
      <w:rPr>
        <w:rFonts w:hint="default"/>
        <w:lang w:val="en-US" w:eastAsia="en-US" w:bidi="ar-SA"/>
      </w:rPr>
    </w:lvl>
    <w:lvl w:ilvl="3" w:tplc="0A5A6250">
      <w:numFmt w:val="bullet"/>
      <w:lvlText w:val="•"/>
      <w:lvlJc w:val="left"/>
      <w:pPr>
        <w:ind w:left="2062" w:hanging="361"/>
      </w:pPr>
      <w:rPr>
        <w:rFonts w:hint="default"/>
        <w:lang w:val="en-US" w:eastAsia="en-US" w:bidi="ar-SA"/>
      </w:rPr>
    </w:lvl>
    <w:lvl w:ilvl="4" w:tplc="17FC9E20">
      <w:numFmt w:val="bullet"/>
      <w:lvlText w:val="•"/>
      <w:lvlJc w:val="left"/>
      <w:pPr>
        <w:ind w:left="2576" w:hanging="361"/>
      </w:pPr>
      <w:rPr>
        <w:rFonts w:hint="default"/>
        <w:lang w:val="en-US" w:eastAsia="en-US" w:bidi="ar-SA"/>
      </w:rPr>
    </w:lvl>
    <w:lvl w:ilvl="5" w:tplc="9F8E96AE">
      <w:numFmt w:val="bullet"/>
      <w:lvlText w:val="•"/>
      <w:lvlJc w:val="left"/>
      <w:pPr>
        <w:ind w:left="3091" w:hanging="361"/>
      </w:pPr>
      <w:rPr>
        <w:rFonts w:hint="default"/>
        <w:lang w:val="en-US" w:eastAsia="en-US" w:bidi="ar-SA"/>
      </w:rPr>
    </w:lvl>
    <w:lvl w:ilvl="6" w:tplc="1B00146E">
      <w:numFmt w:val="bullet"/>
      <w:lvlText w:val="•"/>
      <w:lvlJc w:val="left"/>
      <w:pPr>
        <w:ind w:left="3605" w:hanging="361"/>
      </w:pPr>
      <w:rPr>
        <w:rFonts w:hint="default"/>
        <w:lang w:val="en-US" w:eastAsia="en-US" w:bidi="ar-SA"/>
      </w:rPr>
    </w:lvl>
    <w:lvl w:ilvl="7" w:tplc="1ED07158">
      <w:numFmt w:val="bullet"/>
      <w:lvlText w:val="•"/>
      <w:lvlJc w:val="left"/>
      <w:pPr>
        <w:ind w:left="4119" w:hanging="361"/>
      </w:pPr>
      <w:rPr>
        <w:rFonts w:hint="default"/>
        <w:lang w:val="en-US" w:eastAsia="en-US" w:bidi="ar-SA"/>
      </w:rPr>
    </w:lvl>
    <w:lvl w:ilvl="8" w:tplc="AD44959E">
      <w:numFmt w:val="bullet"/>
      <w:lvlText w:val="•"/>
      <w:lvlJc w:val="left"/>
      <w:pPr>
        <w:ind w:left="4633" w:hanging="361"/>
      </w:pPr>
      <w:rPr>
        <w:rFonts w:hint="default"/>
        <w:lang w:val="en-US" w:eastAsia="en-US" w:bidi="ar-SA"/>
      </w:rPr>
    </w:lvl>
  </w:abstractNum>
  <w:abstractNum w:abstractNumId="3" w15:restartNumberingAfterBreak="0">
    <w:nsid w:val="27C97799"/>
    <w:multiLevelType w:val="hybridMultilevel"/>
    <w:tmpl w:val="CADCD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201DD"/>
    <w:multiLevelType w:val="hybridMultilevel"/>
    <w:tmpl w:val="73843262"/>
    <w:lvl w:ilvl="0" w:tplc="626423D2">
      <w:numFmt w:val="bullet"/>
      <w:lvlText w:val=""/>
      <w:lvlJc w:val="left"/>
      <w:pPr>
        <w:ind w:left="510" w:hanging="360"/>
      </w:pPr>
      <w:rPr>
        <w:rFonts w:ascii="Symbol" w:eastAsia="Symbol" w:hAnsi="Symbol" w:cs="Symbol" w:hint="default"/>
        <w:w w:val="100"/>
        <w:lang w:val="en-US" w:eastAsia="en-US" w:bidi="ar-SA"/>
      </w:rPr>
    </w:lvl>
    <w:lvl w:ilvl="1" w:tplc="7F486062">
      <w:numFmt w:val="bullet"/>
      <w:lvlText w:val="•"/>
      <w:lvlJc w:val="left"/>
      <w:pPr>
        <w:ind w:left="1075" w:hanging="360"/>
      </w:pPr>
      <w:rPr>
        <w:rFonts w:hint="default"/>
        <w:lang w:val="en-US" w:eastAsia="en-US" w:bidi="ar-SA"/>
      </w:rPr>
    </w:lvl>
    <w:lvl w:ilvl="2" w:tplc="F8A803A0">
      <w:numFmt w:val="bullet"/>
      <w:lvlText w:val="•"/>
      <w:lvlJc w:val="left"/>
      <w:pPr>
        <w:ind w:left="1631" w:hanging="360"/>
      </w:pPr>
      <w:rPr>
        <w:rFonts w:hint="default"/>
        <w:lang w:val="en-US" w:eastAsia="en-US" w:bidi="ar-SA"/>
      </w:rPr>
    </w:lvl>
    <w:lvl w:ilvl="3" w:tplc="7EEA465A">
      <w:numFmt w:val="bullet"/>
      <w:lvlText w:val="•"/>
      <w:lvlJc w:val="left"/>
      <w:pPr>
        <w:ind w:left="2186" w:hanging="360"/>
      </w:pPr>
      <w:rPr>
        <w:rFonts w:hint="default"/>
        <w:lang w:val="en-US" w:eastAsia="en-US" w:bidi="ar-SA"/>
      </w:rPr>
    </w:lvl>
    <w:lvl w:ilvl="4" w:tplc="7B5CE220">
      <w:numFmt w:val="bullet"/>
      <w:lvlText w:val="•"/>
      <w:lvlJc w:val="left"/>
      <w:pPr>
        <w:ind w:left="2742" w:hanging="360"/>
      </w:pPr>
      <w:rPr>
        <w:rFonts w:hint="default"/>
        <w:lang w:val="en-US" w:eastAsia="en-US" w:bidi="ar-SA"/>
      </w:rPr>
    </w:lvl>
    <w:lvl w:ilvl="5" w:tplc="A8D228AE">
      <w:numFmt w:val="bullet"/>
      <w:lvlText w:val="•"/>
      <w:lvlJc w:val="left"/>
      <w:pPr>
        <w:ind w:left="3298" w:hanging="360"/>
      </w:pPr>
      <w:rPr>
        <w:rFonts w:hint="default"/>
        <w:lang w:val="en-US" w:eastAsia="en-US" w:bidi="ar-SA"/>
      </w:rPr>
    </w:lvl>
    <w:lvl w:ilvl="6" w:tplc="F32C762E">
      <w:numFmt w:val="bullet"/>
      <w:lvlText w:val="•"/>
      <w:lvlJc w:val="left"/>
      <w:pPr>
        <w:ind w:left="3853" w:hanging="360"/>
      </w:pPr>
      <w:rPr>
        <w:rFonts w:hint="default"/>
        <w:lang w:val="en-US" w:eastAsia="en-US" w:bidi="ar-SA"/>
      </w:rPr>
    </w:lvl>
    <w:lvl w:ilvl="7" w:tplc="2612EA70">
      <w:numFmt w:val="bullet"/>
      <w:lvlText w:val="•"/>
      <w:lvlJc w:val="left"/>
      <w:pPr>
        <w:ind w:left="4409" w:hanging="360"/>
      </w:pPr>
      <w:rPr>
        <w:rFonts w:hint="default"/>
        <w:lang w:val="en-US" w:eastAsia="en-US" w:bidi="ar-SA"/>
      </w:rPr>
    </w:lvl>
    <w:lvl w:ilvl="8" w:tplc="4E069114">
      <w:numFmt w:val="bullet"/>
      <w:lvlText w:val="•"/>
      <w:lvlJc w:val="left"/>
      <w:pPr>
        <w:ind w:left="4964" w:hanging="360"/>
      </w:pPr>
      <w:rPr>
        <w:rFonts w:hint="default"/>
        <w:lang w:val="en-US" w:eastAsia="en-US" w:bidi="ar-SA"/>
      </w:rPr>
    </w:lvl>
  </w:abstractNum>
  <w:abstractNum w:abstractNumId="5" w15:restartNumberingAfterBreak="0">
    <w:nsid w:val="31664B4E"/>
    <w:multiLevelType w:val="hybridMultilevel"/>
    <w:tmpl w:val="7430DF38"/>
    <w:lvl w:ilvl="0" w:tplc="F5A2D3BA">
      <w:numFmt w:val="bullet"/>
      <w:lvlText w:val=""/>
      <w:lvlJc w:val="left"/>
      <w:pPr>
        <w:ind w:left="1321" w:hanging="361"/>
      </w:pPr>
      <w:rPr>
        <w:rFonts w:ascii="Symbol" w:eastAsia="Symbol" w:hAnsi="Symbol" w:cs="Symbol" w:hint="default"/>
        <w:b w:val="0"/>
        <w:bCs w:val="0"/>
        <w:i w:val="0"/>
        <w:iCs w:val="0"/>
        <w:color w:val="1F3863"/>
        <w:w w:val="100"/>
        <w:sz w:val="24"/>
        <w:szCs w:val="24"/>
        <w:lang w:val="en-US" w:eastAsia="en-US" w:bidi="ar-SA"/>
      </w:rPr>
    </w:lvl>
    <w:lvl w:ilvl="1" w:tplc="27F42B10">
      <w:numFmt w:val="bullet"/>
      <w:lvlText w:val="•"/>
      <w:lvlJc w:val="left"/>
      <w:pPr>
        <w:ind w:left="2274" w:hanging="361"/>
      </w:pPr>
      <w:rPr>
        <w:rFonts w:hint="default"/>
        <w:lang w:val="en-US" w:eastAsia="en-US" w:bidi="ar-SA"/>
      </w:rPr>
    </w:lvl>
    <w:lvl w:ilvl="2" w:tplc="710C671A">
      <w:numFmt w:val="bullet"/>
      <w:lvlText w:val="•"/>
      <w:lvlJc w:val="left"/>
      <w:pPr>
        <w:ind w:left="3229" w:hanging="361"/>
      </w:pPr>
      <w:rPr>
        <w:rFonts w:hint="default"/>
        <w:lang w:val="en-US" w:eastAsia="en-US" w:bidi="ar-SA"/>
      </w:rPr>
    </w:lvl>
    <w:lvl w:ilvl="3" w:tplc="BDC253CC">
      <w:numFmt w:val="bullet"/>
      <w:lvlText w:val="•"/>
      <w:lvlJc w:val="left"/>
      <w:pPr>
        <w:ind w:left="4183" w:hanging="361"/>
      </w:pPr>
      <w:rPr>
        <w:rFonts w:hint="default"/>
        <w:lang w:val="en-US" w:eastAsia="en-US" w:bidi="ar-SA"/>
      </w:rPr>
    </w:lvl>
    <w:lvl w:ilvl="4" w:tplc="3F562092">
      <w:numFmt w:val="bullet"/>
      <w:lvlText w:val="•"/>
      <w:lvlJc w:val="left"/>
      <w:pPr>
        <w:ind w:left="5138" w:hanging="361"/>
      </w:pPr>
      <w:rPr>
        <w:rFonts w:hint="default"/>
        <w:lang w:val="en-US" w:eastAsia="en-US" w:bidi="ar-SA"/>
      </w:rPr>
    </w:lvl>
    <w:lvl w:ilvl="5" w:tplc="03169FEE">
      <w:numFmt w:val="bullet"/>
      <w:lvlText w:val="•"/>
      <w:lvlJc w:val="left"/>
      <w:pPr>
        <w:ind w:left="6092" w:hanging="361"/>
      </w:pPr>
      <w:rPr>
        <w:rFonts w:hint="default"/>
        <w:lang w:val="en-US" w:eastAsia="en-US" w:bidi="ar-SA"/>
      </w:rPr>
    </w:lvl>
    <w:lvl w:ilvl="6" w:tplc="E196D4E6">
      <w:numFmt w:val="bullet"/>
      <w:lvlText w:val="•"/>
      <w:lvlJc w:val="left"/>
      <w:pPr>
        <w:ind w:left="7047" w:hanging="361"/>
      </w:pPr>
      <w:rPr>
        <w:rFonts w:hint="default"/>
        <w:lang w:val="en-US" w:eastAsia="en-US" w:bidi="ar-SA"/>
      </w:rPr>
    </w:lvl>
    <w:lvl w:ilvl="7" w:tplc="0A68A9C2">
      <w:numFmt w:val="bullet"/>
      <w:lvlText w:val="•"/>
      <w:lvlJc w:val="left"/>
      <w:pPr>
        <w:ind w:left="8001" w:hanging="361"/>
      </w:pPr>
      <w:rPr>
        <w:rFonts w:hint="default"/>
        <w:lang w:val="en-US" w:eastAsia="en-US" w:bidi="ar-SA"/>
      </w:rPr>
    </w:lvl>
    <w:lvl w:ilvl="8" w:tplc="1D8495C0">
      <w:numFmt w:val="bullet"/>
      <w:lvlText w:val="•"/>
      <w:lvlJc w:val="left"/>
      <w:pPr>
        <w:ind w:left="8956" w:hanging="361"/>
      </w:pPr>
      <w:rPr>
        <w:rFonts w:hint="default"/>
        <w:lang w:val="en-US" w:eastAsia="en-US" w:bidi="ar-SA"/>
      </w:rPr>
    </w:lvl>
  </w:abstractNum>
  <w:abstractNum w:abstractNumId="6" w15:restartNumberingAfterBreak="0">
    <w:nsid w:val="32AB7DE3"/>
    <w:multiLevelType w:val="hybridMultilevel"/>
    <w:tmpl w:val="77BA8E72"/>
    <w:lvl w:ilvl="0" w:tplc="2F623EFC">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D8BEB192">
      <w:numFmt w:val="bullet"/>
      <w:lvlText w:val="•"/>
      <w:lvlJc w:val="left"/>
      <w:pPr>
        <w:ind w:left="1075" w:hanging="360"/>
      </w:pPr>
      <w:rPr>
        <w:rFonts w:hint="default"/>
        <w:lang w:val="en-US" w:eastAsia="en-US" w:bidi="ar-SA"/>
      </w:rPr>
    </w:lvl>
    <w:lvl w:ilvl="2" w:tplc="BA46AA38">
      <w:numFmt w:val="bullet"/>
      <w:lvlText w:val="•"/>
      <w:lvlJc w:val="left"/>
      <w:pPr>
        <w:ind w:left="1631" w:hanging="360"/>
      </w:pPr>
      <w:rPr>
        <w:rFonts w:hint="default"/>
        <w:lang w:val="en-US" w:eastAsia="en-US" w:bidi="ar-SA"/>
      </w:rPr>
    </w:lvl>
    <w:lvl w:ilvl="3" w:tplc="95F08CF4">
      <w:numFmt w:val="bullet"/>
      <w:lvlText w:val="•"/>
      <w:lvlJc w:val="left"/>
      <w:pPr>
        <w:ind w:left="2186" w:hanging="360"/>
      </w:pPr>
      <w:rPr>
        <w:rFonts w:hint="default"/>
        <w:lang w:val="en-US" w:eastAsia="en-US" w:bidi="ar-SA"/>
      </w:rPr>
    </w:lvl>
    <w:lvl w:ilvl="4" w:tplc="E438F904">
      <w:numFmt w:val="bullet"/>
      <w:lvlText w:val="•"/>
      <w:lvlJc w:val="left"/>
      <w:pPr>
        <w:ind w:left="2742" w:hanging="360"/>
      </w:pPr>
      <w:rPr>
        <w:rFonts w:hint="default"/>
        <w:lang w:val="en-US" w:eastAsia="en-US" w:bidi="ar-SA"/>
      </w:rPr>
    </w:lvl>
    <w:lvl w:ilvl="5" w:tplc="D8860A32">
      <w:numFmt w:val="bullet"/>
      <w:lvlText w:val="•"/>
      <w:lvlJc w:val="left"/>
      <w:pPr>
        <w:ind w:left="3298" w:hanging="360"/>
      </w:pPr>
      <w:rPr>
        <w:rFonts w:hint="default"/>
        <w:lang w:val="en-US" w:eastAsia="en-US" w:bidi="ar-SA"/>
      </w:rPr>
    </w:lvl>
    <w:lvl w:ilvl="6" w:tplc="622E0336">
      <w:numFmt w:val="bullet"/>
      <w:lvlText w:val="•"/>
      <w:lvlJc w:val="left"/>
      <w:pPr>
        <w:ind w:left="3853" w:hanging="360"/>
      </w:pPr>
      <w:rPr>
        <w:rFonts w:hint="default"/>
        <w:lang w:val="en-US" w:eastAsia="en-US" w:bidi="ar-SA"/>
      </w:rPr>
    </w:lvl>
    <w:lvl w:ilvl="7" w:tplc="748CA31C">
      <w:numFmt w:val="bullet"/>
      <w:lvlText w:val="•"/>
      <w:lvlJc w:val="left"/>
      <w:pPr>
        <w:ind w:left="4409" w:hanging="360"/>
      </w:pPr>
      <w:rPr>
        <w:rFonts w:hint="default"/>
        <w:lang w:val="en-US" w:eastAsia="en-US" w:bidi="ar-SA"/>
      </w:rPr>
    </w:lvl>
    <w:lvl w:ilvl="8" w:tplc="FE440DD0">
      <w:numFmt w:val="bullet"/>
      <w:lvlText w:val="•"/>
      <w:lvlJc w:val="left"/>
      <w:pPr>
        <w:ind w:left="4964" w:hanging="360"/>
      </w:pPr>
      <w:rPr>
        <w:rFonts w:hint="default"/>
        <w:lang w:val="en-US" w:eastAsia="en-US" w:bidi="ar-SA"/>
      </w:rPr>
    </w:lvl>
  </w:abstractNum>
  <w:abstractNum w:abstractNumId="7" w15:restartNumberingAfterBreak="0">
    <w:nsid w:val="35F824BE"/>
    <w:multiLevelType w:val="hybridMultilevel"/>
    <w:tmpl w:val="75FCC0DE"/>
    <w:lvl w:ilvl="0" w:tplc="8A5ECA5E">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2E8ADE98">
      <w:numFmt w:val="bullet"/>
      <w:lvlText w:val="•"/>
      <w:lvlJc w:val="left"/>
      <w:pPr>
        <w:ind w:left="1075" w:hanging="360"/>
      </w:pPr>
      <w:rPr>
        <w:rFonts w:hint="default"/>
        <w:lang w:val="en-US" w:eastAsia="en-US" w:bidi="ar-SA"/>
      </w:rPr>
    </w:lvl>
    <w:lvl w:ilvl="2" w:tplc="F07C7184">
      <w:numFmt w:val="bullet"/>
      <w:lvlText w:val="•"/>
      <w:lvlJc w:val="left"/>
      <w:pPr>
        <w:ind w:left="1631" w:hanging="360"/>
      </w:pPr>
      <w:rPr>
        <w:rFonts w:hint="default"/>
        <w:lang w:val="en-US" w:eastAsia="en-US" w:bidi="ar-SA"/>
      </w:rPr>
    </w:lvl>
    <w:lvl w:ilvl="3" w:tplc="34D66E72">
      <w:numFmt w:val="bullet"/>
      <w:lvlText w:val="•"/>
      <w:lvlJc w:val="left"/>
      <w:pPr>
        <w:ind w:left="2186" w:hanging="360"/>
      </w:pPr>
      <w:rPr>
        <w:rFonts w:hint="default"/>
        <w:lang w:val="en-US" w:eastAsia="en-US" w:bidi="ar-SA"/>
      </w:rPr>
    </w:lvl>
    <w:lvl w:ilvl="4" w:tplc="7A68721C">
      <w:numFmt w:val="bullet"/>
      <w:lvlText w:val="•"/>
      <w:lvlJc w:val="left"/>
      <w:pPr>
        <w:ind w:left="2742" w:hanging="360"/>
      </w:pPr>
      <w:rPr>
        <w:rFonts w:hint="default"/>
        <w:lang w:val="en-US" w:eastAsia="en-US" w:bidi="ar-SA"/>
      </w:rPr>
    </w:lvl>
    <w:lvl w:ilvl="5" w:tplc="208AAC40">
      <w:numFmt w:val="bullet"/>
      <w:lvlText w:val="•"/>
      <w:lvlJc w:val="left"/>
      <w:pPr>
        <w:ind w:left="3298" w:hanging="360"/>
      </w:pPr>
      <w:rPr>
        <w:rFonts w:hint="default"/>
        <w:lang w:val="en-US" w:eastAsia="en-US" w:bidi="ar-SA"/>
      </w:rPr>
    </w:lvl>
    <w:lvl w:ilvl="6" w:tplc="B7F0F154">
      <w:numFmt w:val="bullet"/>
      <w:lvlText w:val="•"/>
      <w:lvlJc w:val="left"/>
      <w:pPr>
        <w:ind w:left="3853" w:hanging="360"/>
      </w:pPr>
      <w:rPr>
        <w:rFonts w:hint="default"/>
        <w:lang w:val="en-US" w:eastAsia="en-US" w:bidi="ar-SA"/>
      </w:rPr>
    </w:lvl>
    <w:lvl w:ilvl="7" w:tplc="A6CC49B8">
      <w:numFmt w:val="bullet"/>
      <w:lvlText w:val="•"/>
      <w:lvlJc w:val="left"/>
      <w:pPr>
        <w:ind w:left="4409" w:hanging="360"/>
      </w:pPr>
      <w:rPr>
        <w:rFonts w:hint="default"/>
        <w:lang w:val="en-US" w:eastAsia="en-US" w:bidi="ar-SA"/>
      </w:rPr>
    </w:lvl>
    <w:lvl w:ilvl="8" w:tplc="7BB8B8D8">
      <w:numFmt w:val="bullet"/>
      <w:lvlText w:val="•"/>
      <w:lvlJc w:val="left"/>
      <w:pPr>
        <w:ind w:left="4964" w:hanging="360"/>
      </w:pPr>
      <w:rPr>
        <w:rFonts w:hint="default"/>
        <w:lang w:val="en-US" w:eastAsia="en-US" w:bidi="ar-SA"/>
      </w:rPr>
    </w:lvl>
  </w:abstractNum>
  <w:abstractNum w:abstractNumId="8" w15:restartNumberingAfterBreak="0">
    <w:nsid w:val="36BC7F01"/>
    <w:multiLevelType w:val="hybridMultilevel"/>
    <w:tmpl w:val="3132A214"/>
    <w:lvl w:ilvl="0" w:tplc="7CFA0316">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DAB26284">
      <w:numFmt w:val="bullet"/>
      <w:lvlText w:val="•"/>
      <w:lvlJc w:val="left"/>
      <w:pPr>
        <w:ind w:left="1075" w:hanging="360"/>
      </w:pPr>
      <w:rPr>
        <w:rFonts w:hint="default"/>
        <w:lang w:val="en-US" w:eastAsia="en-US" w:bidi="ar-SA"/>
      </w:rPr>
    </w:lvl>
    <w:lvl w:ilvl="2" w:tplc="E912EC04">
      <w:numFmt w:val="bullet"/>
      <w:lvlText w:val="•"/>
      <w:lvlJc w:val="left"/>
      <w:pPr>
        <w:ind w:left="1631" w:hanging="360"/>
      </w:pPr>
      <w:rPr>
        <w:rFonts w:hint="default"/>
        <w:lang w:val="en-US" w:eastAsia="en-US" w:bidi="ar-SA"/>
      </w:rPr>
    </w:lvl>
    <w:lvl w:ilvl="3" w:tplc="0B8C367E">
      <w:numFmt w:val="bullet"/>
      <w:lvlText w:val="•"/>
      <w:lvlJc w:val="left"/>
      <w:pPr>
        <w:ind w:left="2186" w:hanging="360"/>
      </w:pPr>
      <w:rPr>
        <w:rFonts w:hint="default"/>
        <w:lang w:val="en-US" w:eastAsia="en-US" w:bidi="ar-SA"/>
      </w:rPr>
    </w:lvl>
    <w:lvl w:ilvl="4" w:tplc="016E5A54">
      <w:numFmt w:val="bullet"/>
      <w:lvlText w:val="•"/>
      <w:lvlJc w:val="left"/>
      <w:pPr>
        <w:ind w:left="2742" w:hanging="360"/>
      </w:pPr>
      <w:rPr>
        <w:rFonts w:hint="default"/>
        <w:lang w:val="en-US" w:eastAsia="en-US" w:bidi="ar-SA"/>
      </w:rPr>
    </w:lvl>
    <w:lvl w:ilvl="5" w:tplc="A0AC84C0">
      <w:numFmt w:val="bullet"/>
      <w:lvlText w:val="•"/>
      <w:lvlJc w:val="left"/>
      <w:pPr>
        <w:ind w:left="3298" w:hanging="360"/>
      </w:pPr>
      <w:rPr>
        <w:rFonts w:hint="default"/>
        <w:lang w:val="en-US" w:eastAsia="en-US" w:bidi="ar-SA"/>
      </w:rPr>
    </w:lvl>
    <w:lvl w:ilvl="6" w:tplc="42646F6A">
      <w:numFmt w:val="bullet"/>
      <w:lvlText w:val="•"/>
      <w:lvlJc w:val="left"/>
      <w:pPr>
        <w:ind w:left="3853" w:hanging="360"/>
      </w:pPr>
      <w:rPr>
        <w:rFonts w:hint="default"/>
        <w:lang w:val="en-US" w:eastAsia="en-US" w:bidi="ar-SA"/>
      </w:rPr>
    </w:lvl>
    <w:lvl w:ilvl="7" w:tplc="98E86504">
      <w:numFmt w:val="bullet"/>
      <w:lvlText w:val="•"/>
      <w:lvlJc w:val="left"/>
      <w:pPr>
        <w:ind w:left="4409" w:hanging="360"/>
      </w:pPr>
      <w:rPr>
        <w:rFonts w:hint="default"/>
        <w:lang w:val="en-US" w:eastAsia="en-US" w:bidi="ar-SA"/>
      </w:rPr>
    </w:lvl>
    <w:lvl w:ilvl="8" w:tplc="A90E02E8">
      <w:numFmt w:val="bullet"/>
      <w:lvlText w:val="•"/>
      <w:lvlJc w:val="left"/>
      <w:pPr>
        <w:ind w:left="4964" w:hanging="360"/>
      </w:pPr>
      <w:rPr>
        <w:rFonts w:hint="default"/>
        <w:lang w:val="en-US" w:eastAsia="en-US" w:bidi="ar-SA"/>
      </w:rPr>
    </w:lvl>
  </w:abstractNum>
  <w:abstractNum w:abstractNumId="9" w15:restartNumberingAfterBreak="0">
    <w:nsid w:val="370B692E"/>
    <w:multiLevelType w:val="hybridMultilevel"/>
    <w:tmpl w:val="98C64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B4298"/>
    <w:multiLevelType w:val="hybridMultilevel"/>
    <w:tmpl w:val="1758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2722BA"/>
    <w:multiLevelType w:val="hybridMultilevel"/>
    <w:tmpl w:val="56D46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CA36F2"/>
    <w:multiLevelType w:val="hybridMultilevel"/>
    <w:tmpl w:val="4654613C"/>
    <w:lvl w:ilvl="0" w:tplc="08090005">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215973"/>
    <w:multiLevelType w:val="hybridMultilevel"/>
    <w:tmpl w:val="AEC07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9F0440"/>
    <w:multiLevelType w:val="hybridMultilevel"/>
    <w:tmpl w:val="71D0BBEA"/>
    <w:lvl w:ilvl="0" w:tplc="761EBBC0">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4A18D1B4">
      <w:numFmt w:val="bullet"/>
      <w:lvlText w:val="•"/>
      <w:lvlJc w:val="left"/>
      <w:pPr>
        <w:ind w:left="1034" w:hanging="361"/>
      </w:pPr>
      <w:rPr>
        <w:rFonts w:hint="default"/>
        <w:lang w:val="en-US" w:eastAsia="en-US" w:bidi="ar-SA"/>
      </w:rPr>
    </w:lvl>
    <w:lvl w:ilvl="2" w:tplc="9A3C9E54">
      <w:numFmt w:val="bullet"/>
      <w:lvlText w:val="•"/>
      <w:lvlJc w:val="left"/>
      <w:pPr>
        <w:ind w:left="1548" w:hanging="361"/>
      </w:pPr>
      <w:rPr>
        <w:rFonts w:hint="default"/>
        <w:lang w:val="en-US" w:eastAsia="en-US" w:bidi="ar-SA"/>
      </w:rPr>
    </w:lvl>
    <w:lvl w:ilvl="3" w:tplc="899EDD44">
      <w:numFmt w:val="bullet"/>
      <w:lvlText w:val="•"/>
      <w:lvlJc w:val="left"/>
      <w:pPr>
        <w:ind w:left="2062" w:hanging="361"/>
      </w:pPr>
      <w:rPr>
        <w:rFonts w:hint="default"/>
        <w:lang w:val="en-US" w:eastAsia="en-US" w:bidi="ar-SA"/>
      </w:rPr>
    </w:lvl>
    <w:lvl w:ilvl="4" w:tplc="2BDAA2D0">
      <w:numFmt w:val="bullet"/>
      <w:lvlText w:val="•"/>
      <w:lvlJc w:val="left"/>
      <w:pPr>
        <w:ind w:left="2576" w:hanging="361"/>
      </w:pPr>
      <w:rPr>
        <w:rFonts w:hint="default"/>
        <w:lang w:val="en-US" w:eastAsia="en-US" w:bidi="ar-SA"/>
      </w:rPr>
    </w:lvl>
    <w:lvl w:ilvl="5" w:tplc="90B01FCC">
      <w:numFmt w:val="bullet"/>
      <w:lvlText w:val="•"/>
      <w:lvlJc w:val="left"/>
      <w:pPr>
        <w:ind w:left="3091" w:hanging="361"/>
      </w:pPr>
      <w:rPr>
        <w:rFonts w:hint="default"/>
        <w:lang w:val="en-US" w:eastAsia="en-US" w:bidi="ar-SA"/>
      </w:rPr>
    </w:lvl>
    <w:lvl w:ilvl="6" w:tplc="2C506F34">
      <w:numFmt w:val="bullet"/>
      <w:lvlText w:val="•"/>
      <w:lvlJc w:val="left"/>
      <w:pPr>
        <w:ind w:left="3605" w:hanging="361"/>
      </w:pPr>
      <w:rPr>
        <w:rFonts w:hint="default"/>
        <w:lang w:val="en-US" w:eastAsia="en-US" w:bidi="ar-SA"/>
      </w:rPr>
    </w:lvl>
    <w:lvl w:ilvl="7" w:tplc="A1189076">
      <w:numFmt w:val="bullet"/>
      <w:lvlText w:val="•"/>
      <w:lvlJc w:val="left"/>
      <w:pPr>
        <w:ind w:left="4119" w:hanging="361"/>
      </w:pPr>
      <w:rPr>
        <w:rFonts w:hint="default"/>
        <w:lang w:val="en-US" w:eastAsia="en-US" w:bidi="ar-SA"/>
      </w:rPr>
    </w:lvl>
    <w:lvl w:ilvl="8" w:tplc="75DC1362">
      <w:numFmt w:val="bullet"/>
      <w:lvlText w:val="•"/>
      <w:lvlJc w:val="left"/>
      <w:pPr>
        <w:ind w:left="4633" w:hanging="361"/>
      </w:pPr>
      <w:rPr>
        <w:rFonts w:hint="default"/>
        <w:lang w:val="en-US" w:eastAsia="en-US" w:bidi="ar-SA"/>
      </w:rPr>
    </w:lvl>
  </w:abstractNum>
  <w:abstractNum w:abstractNumId="15" w15:restartNumberingAfterBreak="0">
    <w:nsid w:val="5A8A2818"/>
    <w:multiLevelType w:val="hybridMultilevel"/>
    <w:tmpl w:val="A298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005AD3"/>
    <w:multiLevelType w:val="hybridMultilevel"/>
    <w:tmpl w:val="90E408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0132B"/>
    <w:multiLevelType w:val="hybridMultilevel"/>
    <w:tmpl w:val="0A189322"/>
    <w:lvl w:ilvl="0" w:tplc="0AE66264">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2AD6AAA0">
      <w:numFmt w:val="bullet"/>
      <w:lvlText w:val="•"/>
      <w:lvlJc w:val="left"/>
      <w:pPr>
        <w:ind w:left="1034" w:hanging="361"/>
      </w:pPr>
      <w:rPr>
        <w:rFonts w:hint="default"/>
        <w:lang w:val="en-US" w:eastAsia="en-US" w:bidi="ar-SA"/>
      </w:rPr>
    </w:lvl>
    <w:lvl w:ilvl="2" w:tplc="3AF4F1B4">
      <w:numFmt w:val="bullet"/>
      <w:lvlText w:val="•"/>
      <w:lvlJc w:val="left"/>
      <w:pPr>
        <w:ind w:left="1548" w:hanging="361"/>
      </w:pPr>
      <w:rPr>
        <w:rFonts w:hint="default"/>
        <w:lang w:val="en-US" w:eastAsia="en-US" w:bidi="ar-SA"/>
      </w:rPr>
    </w:lvl>
    <w:lvl w:ilvl="3" w:tplc="30662E7A">
      <w:numFmt w:val="bullet"/>
      <w:lvlText w:val="•"/>
      <w:lvlJc w:val="left"/>
      <w:pPr>
        <w:ind w:left="2062" w:hanging="361"/>
      </w:pPr>
      <w:rPr>
        <w:rFonts w:hint="default"/>
        <w:lang w:val="en-US" w:eastAsia="en-US" w:bidi="ar-SA"/>
      </w:rPr>
    </w:lvl>
    <w:lvl w:ilvl="4" w:tplc="737E2BBE">
      <w:numFmt w:val="bullet"/>
      <w:lvlText w:val="•"/>
      <w:lvlJc w:val="left"/>
      <w:pPr>
        <w:ind w:left="2576" w:hanging="361"/>
      </w:pPr>
      <w:rPr>
        <w:rFonts w:hint="default"/>
        <w:lang w:val="en-US" w:eastAsia="en-US" w:bidi="ar-SA"/>
      </w:rPr>
    </w:lvl>
    <w:lvl w:ilvl="5" w:tplc="7832B3B6">
      <w:numFmt w:val="bullet"/>
      <w:lvlText w:val="•"/>
      <w:lvlJc w:val="left"/>
      <w:pPr>
        <w:ind w:left="3091" w:hanging="361"/>
      </w:pPr>
      <w:rPr>
        <w:rFonts w:hint="default"/>
        <w:lang w:val="en-US" w:eastAsia="en-US" w:bidi="ar-SA"/>
      </w:rPr>
    </w:lvl>
    <w:lvl w:ilvl="6" w:tplc="DD6E558C">
      <w:numFmt w:val="bullet"/>
      <w:lvlText w:val="•"/>
      <w:lvlJc w:val="left"/>
      <w:pPr>
        <w:ind w:left="3605" w:hanging="361"/>
      </w:pPr>
      <w:rPr>
        <w:rFonts w:hint="default"/>
        <w:lang w:val="en-US" w:eastAsia="en-US" w:bidi="ar-SA"/>
      </w:rPr>
    </w:lvl>
    <w:lvl w:ilvl="7" w:tplc="42A28D3C">
      <w:numFmt w:val="bullet"/>
      <w:lvlText w:val="•"/>
      <w:lvlJc w:val="left"/>
      <w:pPr>
        <w:ind w:left="4119" w:hanging="361"/>
      </w:pPr>
      <w:rPr>
        <w:rFonts w:hint="default"/>
        <w:lang w:val="en-US" w:eastAsia="en-US" w:bidi="ar-SA"/>
      </w:rPr>
    </w:lvl>
    <w:lvl w:ilvl="8" w:tplc="B2C4829E">
      <w:numFmt w:val="bullet"/>
      <w:lvlText w:val="•"/>
      <w:lvlJc w:val="left"/>
      <w:pPr>
        <w:ind w:left="4633" w:hanging="361"/>
      </w:pPr>
      <w:rPr>
        <w:rFonts w:hint="default"/>
        <w:lang w:val="en-US" w:eastAsia="en-US" w:bidi="ar-SA"/>
      </w:rPr>
    </w:lvl>
  </w:abstractNum>
  <w:abstractNum w:abstractNumId="18" w15:restartNumberingAfterBreak="0">
    <w:nsid w:val="6BFF5722"/>
    <w:multiLevelType w:val="hybridMultilevel"/>
    <w:tmpl w:val="95A6A0FE"/>
    <w:lvl w:ilvl="0" w:tplc="08090001">
      <w:start w:val="1"/>
      <w:numFmt w:val="bullet"/>
      <w:lvlText w:val=""/>
      <w:lvlJc w:val="left"/>
      <w:pPr>
        <w:ind w:left="360" w:hanging="360"/>
      </w:pPr>
      <w:rPr>
        <w:rFonts w:ascii="Symbol" w:hAnsi="Symbol" w:hint="default"/>
      </w:rPr>
    </w:lvl>
    <w:lvl w:ilvl="1" w:tplc="0A7EFB24">
      <w:numFmt w:val="bullet"/>
      <w:lvlText w:val="•"/>
      <w:lvlJc w:val="left"/>
      <w:pPr>
        <w:ind w:left="1710" w:hanging="99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C8A28EF"/>
    <w:multiLevelType w:val="hybridMultilevel"/>
    <w:tmpl w:val="327C4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DD6BF2"/>
    <w:multiLevelType w:val="hybridMultilevel"/>
    <w:tmpl w:val="FB4AE2F4"/>
    <w:lvl w:ilvl="0" w:tplc="7048FE2E">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F26E0FE2">
      <w:numFmt w:val="bullet"/>
      <w:lvlText w:val="•"/>
      <w:lvlJc w:val="left"/>
      <w:pPr>
        <w:ind w:left="1075" w:hanging="360"/>
      </w:pPr>
      <w:rPr>
        <w:rFonts w:hint="default"/>
        <w:lang w:val="en-US" w:eastAsia="en-US" w:bidi="ar-SA"/>
      </w:rPr>
    </w:lvl>
    <w:lvl w:ilvl="2" w:tplc="D8302568">
      <w:numFmt w:val="bullet"/>
      <w:lvlText w:val="•"/>
      <w:lvlJc w:val="left"/>
      <w:pPr>
        <w:ind w:left="1631" w:hanging="360"/>
      </w:pPr>
      <w:rPr>
        <w:rFonts w:hint="default"/>
        <w:lang w:val="en-US" w:eastAsia="en-US" w:bidi="ar-SA"/>
      </w:rPr>
    </w:lvl>
    <w:lvl w:ilvl="3" w:tplc="7FE84F98">
      <w:numFmt w:val="bullet"/>
      <w:lvlText w:val="•"/>
      <w:lvlJc w:val="left"/>
      <w:pPr>
        <w:ind w:left="2186" w:hanging="360"/>
      </w:pPr>
      <w:rPr>
        <w:rFonts w:hint="default"/>
        <w:lang w:val="en-US" w:eastAsia="en-US" w:bidi="ar-SA"/>
      </w:rPr>
    </w:lvl>
    <w:lvl w:ilvl="4" w:tplc="0A0A6ABC">
      <w:numFmt w:val="bullet"/>
      <w:lvlText w:val="•"/>
      <w:lvlJc w:val="left"/>
      <w:pPr>
        <w:ind w:left="2742" w:hanging="360"/>
      </w:pPr>
      <w:rPr>
        <w:rFonts w:hint="default"/>
        <w:lang w:val="en-US" w:eastAsia="en-US" w:bidi="ar-SA"/>
      </w:rPr>
    </w:lvl>
    <w:lvl w:ilvl="5" w:tplc="12D49DE0">
      <w:numFmt w:val="bullet"/>
      <w:lvlText w:val="•"/>
      <w:lvlJc w:val="left"/>
      <w:pPr>
        <w:ind w:left="3298" w:hanging="360"/>
      </w:pPr>
      <w:rPr>
        <w:rFonts w:hint="default"/>
        <w:lang w:val="en-US" w:eastAsia="en-US" w:bidi="ar-SA"/>
      </w:rPr>
    </w:lvl>
    <w:lvl w:ilvl="6" w:tplc="1A905A7E">
      <w:numFmt w:val="bullet"/>
      <w:lvlText w:val="•"/>
      <w:lvlJc w:val="left"/>
      <w:pPr>
        <w:ind w:left="3853" w:hanging="360"/>
      </w:pPr>
      <w:rPr>
        <w:rFonts w:hint="default"/>
        <w:lang w:val="en-US" w:eastAsia="en-US" w:bidi="ar-SA"/>
      </w:rPr>
    </w:lvl>
    <w:lvl w:ilvl="7" w:tplc="F5CC35FA">
      <w:numFmt w:val="bullet"/>
      <w:lvlText w:val="•"/>
      <w:lvlJc w:val="left"/>
      <w:pPr>
        <w:ind w:left="4409" w:hanging="360"/>
      </w:pPr>
      <w:rPr>
        <w:rFonts w:hint="default"/>
        <w:lang w:val="en-US" w:eastAsia="en-US" w:bidi="ar-SA"/>
      </w:rPr>
    </w:lvl>
    <w:lvl w:ilvl="8" w:tplc="1D84C91A">
      <w:numFmt w:val="bullet"/>
      <w:lvlText w:val="•"/>
      <w:lvlJc w:val="left"/>
      <w:pPr>
        <w:ind w:left="4964" w:hanging="360"/>
      </w:pPr>
      <w:rPr>
        <w:rFonts w:hint="default"/>
        <w:lang w:val="en-US" w:eastAsia="en-US" w:bidi="ar-SA"/>
      </w:rPr>
    </w:lvl>
  </w:abstractNum>
  <w:abstractNum w:abstractNumId="22" w15:restartNumberingAfterBreak="0">
    <w:nsid w:val="7E346C27"/>
    <w:multiLevelType w:val="multilevel"/>
    <w:tmpl w:val="E8B8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20"/>
  </w:num>
  <w:num w:numId="4">
    <w:abstractNumId w:val="10"/>
  </w:num>
  <w:num w:numId="5">
    <w:abstractNumId w:val="11"/>
  </w:num>
  <w:num w:numId="6">
    <w:abstractNumId w:val="15"/>
  </w:num>
  <w:num w:numId="7">
    <w:abstractNumId w:val="3"/>
  </w:num>
  <w:num w:numId="8">
    <w:abstractNumId w:val="9"/>
  </w:num>
  <w:num w:numId="9">
    <w:abstractNumId w:val="16"/>
  </w:num>
  <w:num w:numId="10">
    <w:abstractNumId w:val="13"/>
  </w:num>
  <w:num w:numId="11">
    <w:abstractNumId w:val="0"/>
  </w:num>
  <w:num w:numId="12">
    <w:abstractNumId w:val="19"/>
  </w:num>
  <w:num w:numId="13">
    <w:abstractNumId w:val="22"/>
  </w:num>
  <w:num w:numId="14">
    <w:abstractNumId w:val="5"/>
  </w:num>
  <w:num w:numId="15">
    <w:abstractNumId w:val="2"/>
  </w:num>
  <w:num w:numId="16">
    <w:abstractNumId w:val="8"/>
  </w:num>
  <w:num w:numId="17">
    <w:abstractNumId w:val="17"/>
  </w:num>
  <w:num w:numId="18">
    <w:abstractNumId w:val="7"/>
  </w:num>
  <w:num w:numId="19">
    <w:abstractNumId w:val="14"/>
  </w:num>
  <w:num w:numId="20">
    <w:abstractNumId w:val="21"/>
  </w:num>
  <w:num w:numId="21">
    <w:abstractNumId w:val="6"/>
  </w:num>
  <w:num w:numId="22">
    <w:abstractNumId w:val="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2C"/>
    <w:rsid w:val="000626E7"/>
    <w:rsid w:val="001255DC"/>
    <w:rsid w:val="00127A6F"/>
    <w:rsid w:val="001A6417"/>
    <w:rsid w:val="001C087A"/>
    <w:rsid w:val="001E4B7A"/>
    <w:rsid w:val="00222226"/>
    <w:rsid w:val="0022533C"/>
    <w:rsid w:val="00270617"/>
    <w:rsid w:val="00295D97"/>
    <w:rsid w:val="002F0CD6"/>
    <w:rsid w:val="002F428E"/>
    <w:rsid w:val="003B02D6"/>
    <w:rsid w:val="004B551E"/>
    <w:rsid w:val="004E3196"/>
    <w:rsid w:val="004F3041"/>
    <w:rsid w:val="0054715B"/>
    <w:rsid w:val="00550AE1"/>
    <w:rsid w:val="00556015"/>
    <w:rsid w:val="005D7EF0"/>
    <w:rsid w:val="00615472"/>
    <w:rsid w:val="00662A2E"/>
    <w:rsid w:val="00686B93"/>
    <w:rsid w:val="006D7F9E"/>
    <w:rsid w:val="006F04CA"/>
    <w:rsid w:val="007408CC"/>
    <w:rsid w:val="007A12AA"/>
    <w:rsid w:val="007A649F"/>
    <w:rsid w:val="008919B4"/>
    <w:rsid w:val="008B7ECB"/>
    <w:rsid w:val="008D36C2"/>
    <w:rsid w:val="008D4E87"/>
    <w:rsid w:val="00964178"/>
    <w:rsid w:val="009A6C2C"/>
    <w:rsid w:val="009B6137"/>
    <w:rsid w:val="009D22FC"/>
    <w:rsid w:val="009D2373"/>
    <w:rsid w:val="009F0BFF"/>
    <w:rsid w:val="00A510B1"/>
    <w:rsid w:val="00AA4F7B"/>
    <w:rsid w:val="00B10B58"/>
    <w:rsid w:val="00B66497"/>
    <w:rsid w:val="00B70311"/>
    <w:rsid w:val="00CD436D"/>
    <w:rsid w:val="00CF6895"/>
    <w:rsid w:val="00D535BD"/>
    <w:rsid w:val="00D754E2"/>
    <w:rsid w:val="00DA47C9"/>
    <w:rsid w:val="00DD4352"/>
    <w:rsid w:val="00DF6511"/>
    <w:rsid w:val="00E227AA"/>
    <w:rsid w:val="00E46321"/>
    <w:rsid w:val="00E500E3"/>
    <w:rsid w:val="00E5142E"/>
    <w:rsid w:val="00E55B82"/>
    <w:rsid w:val="00E85413"/>
    <w:rsid w:val="00F22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693A"/>
  <w15:chartTrackingRefBased/>
  <w15:docId w15:val="{20943CB1-5BC3-4154-8783-C1819897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2C"/>
    <w:rPr>
      <w:kern w:val="0"/>
      <w14:ligatures w14:val="none"/>
    </w:rPr>
  </w:style>
  <w:style w:type="paragraph" w:styleId="Heading1">
    <w:name w:val="heading 1"/>
    <w:basedOn w:val="Normal"/>
    <w:next w:val="Normal"/>
    <w:link w:val="Heading1Char"/>
    <w:uiPriority w:val="9"/>
    <w:qFormat/>
    <w:rsid w:val="009A6C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6C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A6C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6C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6C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6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C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6C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A6C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6C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6C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6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C2C"/>
    <w:rPr>
      <w:rFonts w:eastAsiaTheme="majorEastAsia" w:cstheme="majorBidi"/>
      <w:color w:val="272727" w:themeColor="text1" w:themeTint="D8"/>
    </w:rPr>
  </w:style>
  <w:style w:type="paragraph" w:styleId="Title">
    <w:name w:val="Title"/>
    <w:basedOn w:val="Normal"/>
    <w:next w:val="Normal"/>
    <w:link w:val="TitleChar"/>
    <w:uiPriority w:val="10"/>
    <w:qFormat/>
    <w:rsid w:val="009A6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C2C"/>
    <w:pPr>
      <w:spacing w:before="160"/>
      <w:jc w:val="center"/>
    </w:pPr>
    <w:rPr>
      <w:i/>
      <w:iCs/>
      <w:color w:val="404040" w:themeColor="text1" w:themeTint="BF"/>
    </w:rPr>
  </w:style>
  <w:style w:type="character" w:customStyle="1" w:styleId="QuoteChar">
    <w:name w:val="Quote Char"/>
    <w:basedOn w:val="DefaultParagraphFont"/>
    <w:link w:val="Quote"/>
    <w:uiPriority w:val="29"/>
    <w:rsid w:val="009A6C2C"/>
    <w:rPr>
      <w:i/>
      <w:iCs/>
      <w:color w:val="404040" w:themeColor="text1" w:themeTint="BF"/>
    </w:rPr>
  </w:style>
  <w:style w:type="paragraph" w:styleId="ListParagraph">
    <w:name w:val="List Paragraph"/>
    <w:basedOn w:val="Normal"/>
    <w:link w:val="ListParagraphChar"/>
    <w:uiPriority w:val="34"/>
    <w:qFormat/>
    <w:rsid w:val="009A6C2C"/>
    <w:pPr>
      <w:ind w:left="720"/>
      <w:contextualSpacing/>
    </w:pPr>
  </w:style>
  <w:style w:type="character" w:styleId="IntenseEmphasis">
    <w:name w:val="Intense Emphasis"/>
    <w:basedOn w:val="DefaultParagraphFont"/>
    <w:uiPriority w:val="21"/>
    <w:qFormat/>
    <w:rsid w:val="009A6C2C"/>
    <w:rPr>
      <w:i/>
      <w:iCs/>
      <w:color w:val="2F5496" w:themeColor="accent1" w:themeShade="BF"/>
    </w:rPr>
  </w:style>
  <w:style w:type="paragraph" w:styleId="IntenseQuote">
    <w:name w:val="Intense Quote"/>
    <w:basedOn w:val="Normal"/>
    <w:next w:val="Normal"/>
    <w:link w:val="IntenseQuoteChar"/>
    <w:uiPriority w:val="30"/>
    <w:qFormat/>
    <w:rsid w:val="009A6C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6C2C"/>
    <w:rPr>
      <w:i/>
      <w:iCs/>
      <w:color w:val="2F5496" w:themeColor="accent1" w:themeShade="BF"/>
    </w:rPr>
  </w:style>
  <w:style w:type="character" w:styleId="IntenseReference">
    <w:name w:val="Intense Reference"/>
    <w:basedOn w:val="DefaultParagraphFont"/>
    <w:uiPriority w:val="32"/>
    <w:qFormat/>
    <w:rsid w:val="009A6C2C"/>
    <w:rPr>
      <w:b/>
      <w:bCs/>
      <w:smallCaps/>
      <w:color w:val="2F5496" w:themeColor="accent1" w:themeShade="BF"/>
      <w:spacing w:val="5"/>
    </w:rPr>
  </w:style>
  <w:style w:type="paragraph" w:styleId="Header">
    <w:name w:val="header"/>
    <w:basedOn w:val="Normal"/>
    <w:link w:val="HeaderChar"/>
    <w:uiPriority w:val="99"/>
    <w:unhideWhenUsed/>
    <w:rsid w:val="009A6C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C2C"/>
    <w:rPr>
      <w:kern w:val="0"/>
      <w14:ligatures w14:val="none"/>
    </w:rPr>
  </w:style>
  <w:style w:type="paragraph" w:styleId="Footer">
    <w:name w:val="footer"/>
    <w:basedOn w:val="Normal"/>
    <w:link w:val="FooterChar"/>
    <w:uiPriority w:val="99"/>
    <w:unhideWhenUsed/>
    <w:rsid w:val="009A6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C2C"/>
    <w:rPr>
      <w:kern w:val="0"/>
      <w14:ligatures w14:val="none"/>
    </w:rPr>
  </w:style>
  <w:style w:type="paragraph" w:customStyle="1" w:styleId="Default">
    <w:name w:val="Default"/>
    <w:rsid w:val="009A6C2C"/>
    <w:pPr>
      <w:autoSpaceDE w:val="0"/>
      <w:autoSpaceDN w:val="0"/>
      <w:adjustRightInd w:val="0"/>
      <w:spacing w:after="0" w:line="240" w:lineRule="auto"/>
    </w:pPr>
    <w:rPr>
      <w:rFonts w:ascii="Tahoma" w:hAnsi="Tahoma" w:cs="Tahoma"/>
      <w:color w:val="000000"/>
      <w:kern w:val="0"/>
      <w:sz w:val="24"/>
      <w:szCs w:val="24"/>
      <w14:ligatures w14:val="none"/>
    </w:rPr>
  </w:style>
  <w:style w:type="paragraph" w:styleId="NormalWeb">
    <w:name w:val="Normal (Web)"/>
    <w:basedOn w:val="Normal"/>
    <w:uiPriority w:val="99"/>
    <w:unhideWhenUsed/>
    <w:rsid w:val="009A6C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6C2C"/>
    <w:rPr>
      <w:color w:val="0563C1" w:themeColor="hyperlink"/>
      <w:u w:val="single"/>
    </w:rPr>
  </w:style>
  <w:style w:type="character" w:customStyle="1" w:styleId="ListParagraphChar">
    <w:name w:val="List Paragraph Char"/>
    <w:basedOn w:val="DefaultParagraphFont"/>
    <w:link w:val="ListParagraph"/>
    <w:uiPriority w:val="34"/>
    <w:rsid w:val="009A6C2C"/>
  </w:style>
  <w:style w:type="paragraph" w:styleId="BodyTextIndent">
    <w:name w:val="Body Text Indent"/>
    <w:basedOn w:val="Normal"/>
    <w:link w:val="BodyTextIndentChar"/>
    <w:uiPriority w:val="99"/>
    <w:unhideWhenUsed/>
    <w:rsid w:val="009A6C2C"/>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9A6C2C"/>
    <w:rPr>
      <w:rFonts w:ascii="Futura Lt BT" w:eastAsia="Calibri" w:hAnsi="Futura Lt BT" w:cs="Times New Roman"/>
      <w:kern w:val="0"/>
      <w:szCs w:val="20"/>
      <w14:ligatures w14:val="none"/>
    </w:rPr>
  </w:style>
  <w:style w:type="character" w:customStyle="1" w:styleId="normaltextrun">
    <w:name w:val="normaltextrun"/>
    <w:basedOn w:val="DefaultParagraphFont"/>
    <w:rsid w:val="009A6C2C"/>
  </w:style>
  <w:style w:type="paragraph" w:customStyle="1" w:styleId="paragraph">
    <w:name w:val="paragraph"/>
    <w:basedOn w:val="Normal"/>
    <w:rsid w:val="009A6C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A6C2C"/>
  </w:style>
  <w:style w:type="paragraph" w:styleId="BodyText">
    <w:name w:val="Body Text"/>
    <w:basedOn w:val="Normal"/>
    <w:link w:val="BodyTextChar"/>
    <w:uiPriority w:val="99"/>
    <w:semiHidden/>
    <w:unhideWhenUsed/>
    <w:rsid w:val="005D7EF0"/>
    <w:pPr>
      <w:spacing w:after="120"/>
    </w:pPr>
  </w:style>
  <w:style w:type="character" w:customStyle="1" w:styleId="BodyTextChar">
    <w:name w:val="Body Text Char"/>
    <w:basedOn w:val="DefaultParagraphFont"/>
    <w:link w:val="BodyText"/>
    <w:uiPriority w:val="99"/>
    <w:semiHidden/>
    <w:rsid w:val="005D7EF0"/>
    <w:rPr>
      <w:kern w:val="0"/>
      <w14:ligatures w14:val="none"/>
    </w:rPr>
  </w:style>
  <w:style w:type="paragraph" w:customStyle="1" w:styleId="TableParagraph">
    <w:name w:val="Table Paragraph"/>
    <w:basedOn w:val="Normal"/>
    <w:uiPriority w:val="1"/>
    <w:qFormat/>
    <w:rsid w:val="005D7EF0"/>
    <w:pPr>
      <w:widowControl w:val="0"/>
      <w:autoSpaceDE w:val="0"/>
      <w:autoSpaceDN w:val="0"/>
      <w:spacing w:after="0" w:line="240" w:lineRule="auto"/>
      <w:ind w:left="510"/>
    </w:pPr>
    <w:rPr>
      <w:rFonts w:ascii="Arial" w:eastAsia="Arial" w:hAnsi="Arial" w:cs="Arial"/>
      <w:lang w:val="en-US"/>
    </w:rPr>
  </w:style>
  <w:style w:type="character" w:styleId="UnresolvedMention">
    <w:name w:val="Unresolved Mention"/>
    <w:basedOn w:val="DefaultParagraphFont"/>
    <w:uiPriority w:val="99"/>
    <w:semiHidden/>
    <w:unhideWhenUsed/>
    <w:rsid w:val="008D3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58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4" ma:contentTypeDescription="Create a new document." ma:contentTypeScope="" ma:versionID="8cd5ccc2da89ceda3269f71c06f76c5e">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ce42e920c1b650bfec712275e6577c4"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47B9B0-5C1B-4269-97DC-A64B2A992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3CED1-0164-41AD-8E25-3628DFAF8858}">
  <ds:schemaRefs>
    <ds:schemaRef ds:uri="http://schemas.microsoft.com/sharepoint/v3/contenttype/forms"/>
  </ds:schemaRefs>
</ds:datastoreItem>
</file>

<file path=customXml/itemProps3.xml><?xml version="1.0" encoding="utf-8"?>
<ds:datastoreItem xmlns:ds="http://schemas.openxmlformats.org/officeDocument/2006/customXml" ds:itemID="{933A5D64-C002-4200-BDB9-C2D3E1EEADEA}">
  <ds:schemaRefs>
    <ds:schemaRef ds:uri="5d5e2c34-a861-41bb-8f1c-7368014aa842"/>
    <ds:schemaRef ds:uri="http://schemas.microsoft.com/office/infopath/2007/PartnerControls"/>
    <ds:schemaRef ds:uri="http://purl.org/dc/terms/"/>
    <ds:schemaRef ds:uri="288060f4-7977-4774-b2ec-ab35448a9c10"/>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Pote</dc:creator>
  <cp:keywords/>
  <dc:description/>
  <cp:lastModifiedBy>Jo Kewell</cp:lastModifiedBy>
  <cp:revision>3</cp:revision>
  <dcterms:created xsi:type="dcterms:W3CDTF">2026-09-04T12:50:00Z</dcterms:created>
  <dcterms:modified xsi:type="dcterms:W3CDTF">2026-09-04T13:31:00Z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0x010100078D63EBEF85D545853DD442352FB525</vt:lpwstr>
  </property>
</Properties>
</file>