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626D" w14:textId="47780D29" w:rsidR="00F26B13" w:rsidRPr="00563DF1" w:rsidRDefault="00F26B13" w:rsidP="00F26B13">
      <w:pPr>
        <w:pStyle w:val="Heading2"/>
        <w:rPr>
          <w:sz w:val="22"/>
          <w:szCs w:val="22"/>
        </w:rPr>
      </w:pPr>
      <w:r w:rsidRPr="00563DF1">
        <w:rPr>
          <w:sz w:val="22"/>
          <w:szCs w:val="22"/>
        </w:rPr>
        <w:t xml:space="preserve">Job Description </w:t>
      </w:r>
    </w:p>
    <w:p w14:paraId="7A2ADEE5" w14:textId="77777777" w:rsidR="00F26B13" w:rsidRPr="00F26B13" w:rsidRDefault="00F26B13" w:rsidP="00F26B13"/>
    <w:tbl>
      <w:tblPr>
        <w:tblW w:w="0" w:type="auto"/>
        <w:tblCellMar>
          <w:top w:w="15" w:type="dxa"/>
          <w:left w:w="15" w:type="dxa"/>
          <w:bottom w:w="15" w:type="dxa"/>
          <w:right w:w="15" w:type="dxa"/>
        </w:tblCellMar>
        <w:tblLook w:val="04A0" w:firstRow="1" w:lastRow="0" w:firstColumn="1" w:lastColumn="0" w:noHBand="0" w:noVBand="1"/>
      </w:tblPr>
      <w:tblGrid>
        <w:gridCol w:w="2258"/>
        <w:gridCol w:w="4264"/>
      </w:tblGrid>
      <w:tr w:rsidR="00B92006" w14:paraId="30EC33DD" w14:textId="77777777" w:rsidTr="00B92006">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72DFCB9A" w14:textId="77777777" w:rsidR="00B92006" w:rsidRPr="00F26B13" w:rsidRDefault="00B92006" w:rsidP="00F26B13">
            <w:pPr>
              <w:rPr>
                <w:rFonts w:ascii="Arial" w:hAnsi="Arial" w:cs="Arial"/>
                <w:b/>
                <w:bCs/>
                <w:sz w:val="22"/>
                <w:szCs w:val="22"/>
              </w:rPr>
            </w:pPr>
            <w:r w:rsidRPr="00F26B13">
              <w:rPr>
                <w:rFonts w:ascii="Arial" w:hAnsi="Arial" w:cs="Arial"/>
                <w:b/>
                <w:bCs/>
                <w:sz w:val="22"/>
                <w:szCs w:val="22"/>
              </w:rPr>
              <w:t>Job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2CDC2" w14:textId="003E2E9C" w:rsidR="00B92006" w:rsidRPr="00F26B13" w:rsidRDefault="00B92006">
            <w:pPr>
              <w:pStyle w:val="NormalWeb"/>
              <w:spacing w:before="0" w:beforeAutospacing="0" w:after="0" w:afterAutospacing="0"/>
              <w:rPr>
                <w:rFonts w:ascii="Arial" w:hAnsi="Arial" w:cs="Arial"/>
                <w:bCs/>
                <w:sz w:val="22"/>
                <w:szCs w:val="22"/>
              </w:rPr>
            </w:pPr>
            <w:r w:rsidRPr="00F26B13">
              <w:rPr>
                <w:rFonts w:ascii="Arial" w:hAnsi="Arial" w:cs="Arial"/>
                <w:bCs/>
                <w:color w:val="000000"/>
                <w:sz w:val="22"/>
                <w:szCs w:val="22"/>
              </w:rPr>
              <w:t>Playworker (before and after School club)</w:t>
            </w:r>
          </w:p>
        </w:tc>
      </w:tr>
      <w:tr w:rsidR="00B92006" w14:paraId="46F6B86E" w14:textId="77777777" w:rsidTr="00B92006">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708E7B73"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b/>
                <w:bCs/>
                <w:color w:val="000000"/>
                <w:sz w:val="22"/>
                <w:szCs w:val="22"/>
              </w:rPr>
              <w:t>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2E6A3"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color w:val="000000"/>
                <w:sz w:val="22"/>
                <w:szCs w:val="22"/>
              </w:rPr>
              <w:t>On school site</w:t>
            </w:r>
          </w:p>
        </w:tc>
      </w:tr>
      <w:tr w:rsidR="00B92006" w14:paraId="661CA76B" w14:textId="77777777" w:rsidTr="00B92006">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020E3D2A"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b/>
                <w:bCs/>
                <w:color w:val="000000"/>
                <w:sz w:val="22"/>
                <w:szCs w:val="22"/>
              </w:rPr>
              <w:t>Reporting 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D28A1" w14:textId="2B2E1402"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color w:val="000000"/>
                <w:sz w:val="22"/>
                <w:szCs w:val="22"/>
              </w:rPr>
              <w:t>Playleader</w:t>
            </w:r>
          </w:p>
        </w:tc>
      </w:tr>
      <w:tr w:rsidR="00B92006" w14:paraId="030FE1F0" w14:textId="77777777" w:rsidTr="00B92006">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744F993F"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b/>
                <w:bCs/>
                <w:color w:val="000000"/>
                <w:sz w:val="22"/>
                <w:szCs w:val="22"/>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6FCE0" w14:textId="27856F02" w:rsidR="00B92006" w:rsidRPr="00F26B13" w:rsidRDefault="00B92006">
            <w:pPr>
              <w:pStyle w:val="NormalWeb"/>
              <w:spacing w:before="0" w:beforeAutospacing="0" w:after="0" w:afterAutospacing="0"/>
              <w:rPr>
                <w:rFonts w:ascii="Arial" w:hAnsi="Arial" w:cs="Arial"/>
                <w:sz w:val="22"/>
                <w:szCs w:val="22"/>
              </w:rPr>
            </w:pPr>
          </w:p>
        </w:tc>
      </w:tr>
      <w:tr w:rsidR="00B92006" w14:paraId="0C4C2518" w14:textId="77777777" w:rsidTr="00B92006">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135B6F62"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b/>
                <w:bCs/>
                <w:color w:val="000000"/>
                <w:sz w:val="22"/>
                <w:szCs w:val="22"/>
              </w:rPr>
              <w:t>Directorate/Section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CC91D"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color w:val="000000"/>
                <w:sz w:val="22"/>
                <w:szCs w:val="22"/>
              </w:rPr>
              <w:t>TEAM Multi-Academy Trust</w:t>
            </w:r>
          </w:p>
        </w:tc>
      </w:tr>
      <w:tr w:rsidR="00B92006" w14:paraId="1E50DF01" w14:textId="77777777" w:rsidTr="00B92006">
        <w:trPr>
          <w:trHeight w:val="4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hideMark/>
          </w:tcPr>
          <w:p w14:paraId="6037CF1A" w14:textId="77777777" w:rsidR="00B92006" w:rsidRPr="00F26B13" w:rsidRDefault="00B92006">
            <w:pPr>
              <w:pStyle w:val="NormalWeb"/>
              <w:spacing w:before="0" w:beforeAutospacing="0" w:after="0" w:afterAutospacing="0"/>
              <w:rPr>
                <w:rFonts w:ascii="Arial" w:hAnsi="Arial" w:cs="Arial"/>
                <w:sz w:val="22"/>
                <w:szCs w:val="22"/>
              </w:rPr>
            </w:pPr>
            <w:r w:rsidRPr="00F26B13">
              <w:rPr>
                <w:rFonts w:ascii="Arial" w:hAnsi="Arial" w:cs="Arial"/>
                <w:b/>
                <w:bCs/>
                <w:color w:val="000000"/>
                <w:sz w:val="22"/>
                <w:szCs w:val="22"/>
              </w:rPr>
              <w:t>Effective date of JD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0F9ED" w14:textId="77777777" w:rsidR="00B92006" w:rsidRPr="00F26B13" w:rsidRDefault="00B92006">
            <w:pPr>
              <w:rPr>
                <w:rFonts w:ascii="Arial" w:hAnsi="Arial" w:cs="Arial"/>
                <w:sz w:val="22"/>
                <w:szCs w:val="22"/>
              </w:rPr>
            </w:pPr>
          </w:p>
        </w:tc>
      </w:tr>
    </w:tbl>
    <w:p w14:paraId="1F87DE0A" w14:textId="77777777" w:rsidR="00B92006" w:rsidRDefault="00B92006" w:rsidP="00B92006"/>
    <w:p w14:paraId="3A5DF3B5" w14:textId="0E811074" w:rsidR="00B92006" w:rsidRDefault="00B92006" w:rsidP="00B92006">
      <w:pPr>
        <w:pStyle w:val="NormalWeb"/>
        <w:spacing w:before="0" w:beforeAutospacing="0" w:after="0" w:afterAutospacing="0"/>
      </w:pPr>
      <w:r>
        <w:rPr>
          <w:rFonts w:ascii="Arial" w:hAnsi="Arial" w:cs="Arial"/>
          <w:color w:val="000000"/>
        </w:rPr>
        <w:t> </w:t>
      </w:r>
    </w:p>
    <w:p w14:paraId="6656870B" w14:textId="0860F9B3" w:rsidR="00B92006" w:rsidRDefault="00B92006" w:rsidP="00563DF1">
      <w:pPr>
        <w:pStyle w:val="Heading3"/>
      </w:pPr>
      <w:r>
        <w:t>Job Purpose including main duties and responsibilities:</w:t>
      </w:r>
    </w:p>
    <w:p w14:paraId="20879122" w14:textId="77777777" w:rsidR="00B92006" w:rsidRDefault="00B92006" w:rsidP="00B92006"/>
    <w:p w14:paraId="64854BB6" w14:textId="1C46B0A1" w:rsidR="00B92006" w:rsidRDefault="00B92006" w:rsidP="00D57E7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To assist the Playleader in providing a caring, secure environment, through individual attention and group activities, and to organise an appropriate range of leisure activities for children between the ages of 2 and 11. </w:t>
      </w:r>
    </w:p>
    <w:p w14:paraId="27371426" w14:textId="77777777" w:rsidR="00D57E75" w:rsidRDefault="00D57E75" w:rsidP="00D57E75">
      <w:pPr>
        <w:pStyle w:val="NormalWeb"/>
        <w:spacing w:before="0" w:beforeAutospacing="0" w:after="0" w:afterAutospacing="0"/>
      </w:pPr>
    </w:p>
    <w:p w14:paraId="68B672CF" w14:textId="77777777" w:rsidR="00B92006" w:rsidRDefault="00B92006" w:rsidP="00B92006">
      <w:pPr>
        <w:pStyle w:val="NormalWeb"/>
        <w:spacing w:before="0" w:beforeAutospacing="0" w:after="0" w:afterAutospacing="0"/>
      </w:pPr>
      <w:r>
        <w:rPr>
          <w:rFonts w:ascii="Arial" w:hAnsi="Arial" w:cs="Arial"/>
          <w:b/>
          <w:bCs/>
          <w:color w:val="000000"/>
          <w:sz w:val="22"/>
          <w:szCs w:val="22"/>
        </w:rPr>
        <w:t>Activity Planning</w:t>
      </w:r>
    </w:p>
    <w:p w14:paraId="3A5F6C68" w14:textId="77777777" w:rsidR="00B92006" w:rsidRDefault="00B92006" w:rsidP="003671AE">
      <w:pPr>
        <w:pStyle w:val="NormalWeb"/>
        <w:numPr>
          <w:ilvl w:val="0"/>
          <w:numId w:val="2"/>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provide a safe, creative and appropriate play opportunities for a range of age groups</w:t>
      </w:r>
    </w:p>
    <w:p w14:paraId="79CE9942" w14:textId="77777777" w:rsidR="00B92006" w:rsidRDefault="00B92006" w:rsidP="003671AE">
      <w:pPr>
        <w:pStyle w:val="NormalWeb"/>
        <w:numPr>
          <w:ilvl w:val="0"/>
          <w:numId w:val="2"/>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Preparing activities, organising programmes/ themes and arranging equipment;</w:t>
      </w:r>
    </w:p>
    <w:p w14:paraId="2B0B5894" w14:textId="3467C7B5" w:rsidR="00B92006" w:rsidRDefault="00B92006" w:rsidP="00B92006">
      <w:pPr>
        <w:pStyle w:val="NormalWeb"/>
        <w:numPr>
          <w:ilvl w:val="0"/>
          <w:numId w:val="2"/>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ensure that all activities are inclusive for all children to take part in.</w:t>
      </w:r>
    </w:p>
    <w:p w14:paraId="2492320F" w14:textId="77777777" w:rsidR="00D57E75" w:rsidRPr="00D57E75" w:rsidRDefault="00D57E75" w:rsidP="00D57E75">
      <w:pPr>
        <w:pStyle w:val="NormalWeb"/>
        <w:spacing w:before="0" w:beforeAutospacing="0" w:after="0" w:afterAutospacing="0"/>
        <w:ind w:left="360"/>
        <w:textAlignment w:val="baseline"/>
        <w:rPr>
          <w:rFonts w:ascii="Arial" w:hAnsi="Arial" w:cs="Arial"/>
          <w:color w:val="000000"/>
          <w:sz w:val="22"/>
          <w:szCs w:val="22"/>
        </w:rPr>
      </w:pPr>
    </w:p>
    <w:p w14:paraId="6D51EBE5" w14:textId="77777777" w:rsidR="00B92006" w:rsidRDefault="00B92006" w:rsidP="00B92006">
      <w:pPr>
        <w:pStyle w:val="NormalWeb"/>
        <w:spacing w:before="0" w:beforeAutospacing="0" w:after="0" w:afterAutospacing="0"/>
      </w:pPr>
      <w:r>
        <w:rPr>
          <w:rFonts w:ascii="Arial" w:hAnsi="Arial" w:cs="Arial"/>
          <w:b/>
          <w:bCs/>
          <w:color w:val="000000"/>
          <w:sz w:val="22"/>
          <w:szCs w:val="22"/>
        </w:rPr>
        <w:t>Liaison</w:t>
      </w:r>
    </w:p>
    <w:p w14:paraId="7AD3B0FD" w14:textId="77777777" w:rsidR="00B92006" w:rsidRDefault="00B92006" w:rsidP="003671AE">
      <w:pPr>
        <w:pStyle w:val="NormalWeb"/>
        <w:numPr>
          <w:ilvl w:val="0"/>
          <w:numId w:val="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help to develop and maintain good relationships and communications with parents/carers to facilitate day-to-day caring needs;</w:t>
      </w:r>
    </w:p>
    <w:p w14:paraId="2639E368" w14:textId="77777777" w:rsidR="00B92006" w:rsidRDefault="00B92006" w:rsidP="003671AE">
      <w:pPr>
        <w:pStyle w:val="NormalWeb"/>
        <w:numPr>
          <w:ilvl w:val="0"/>
          <w:numId w:val="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encourage parental involvement and support through the development of effective working relationships;</w:t>
      </w:r>
    </w:p>
    <w:p w14:paraId="460960F5" w14:textId="2CCBC78D" w:rsidR="00B92006" w:rsidRDefault="00B92006" w:rsidP="00B92006">
      <w:pPr>
        <w:pStyle w:val="NormalWeb"/>
        <w:numPr>
          <w:ilvl w:val="0"/>
          <w:numId w:val="3"/>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consult with the children and involve them in the planning of activities.</w:t>
      </w:r>
    </w:p>
    <w:p w14:paraId="182C2A25" w14:textId="77777777" w:rsidR="00D57E75" w:rsidRPr="00D57E75" w:rsidRDefault="00D57E75" w:rsidP="00D57E75">
      <w:pPr>
        <w:pStyle w:val="NormalWeb"/>
        <w:spacing w:before="0" w:beforeAutospacing="0" w:after="0" w:afterAutospacing="0"/>
        <w:ind w:left="360"/>
        <w:textAlignment w:val="baseline"/>
        <w:rPr>
          <w:rFonts w:ascii="Arial" w:hAnsi="Arial" w:cs="Arial"/>
          <w:color w:val="000000"/>
          <w:sz w:val="22"/>
          <w:szCs w:val="22"/>
        </w:rPr>
      </w:pPr>
    </w:p>
    <w:p w14:paraId="70D96933" w14:textId="77777777" w:rsidR="00B92006" w:rsidRDefault="00B92006" w:rsidP="00B92006">
      <w:pPr>
        <w:pStyle w:val="NormalWeb"/>
        <w:spacing w:before="0" w:beforeAutospacing="0" w:after="0" w:afterAutospacing="0"/>
      </w:pPr>
      <w:r>
        <w:rPr>
          <w:rFonts w:ascii="Arial" w:hAnsi="Arial" w:cs="Arial"/>
          <w:b/>
          <w:bCs/>
          <w:color w:val="000000"/>
          <w:sz w:val="22"/>
          <w:szCs w:val="22"/>
        </w:rPr>
        <w:t>Supervision and care of children</w:t>
      </w:r>
    </w:p>
    <w:p w14:paraId="5FA5AD55" w14:textId="77777777" w:rsidR="00B92006" w:rsidRDefault="00B92006" w:rsidP="003671AE">
      <w:pPr>
        <w:pStyle w:val="NormalWeb"/>
        <w:numPr>
          <w:ilvl w:val="0"/>
          <w:numId w:val="4"/>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Ensure that activities are carried out in a safe and responsible manner in accordance with statutory responsibilities;</w:t>
      </w:r>
    </w:p>
    <w:p w14:paraId="71F76D9E" w14:textId="77777777" w:rsidR="00B92006" w:rsidRDefault="00B92006" w:rsidP="003671AE">
      <w:pPr>
        <w:pStyle w:val="NormalWeb"/>
        <w:numPr>
          <w:ilvl w:val="0"/>
          <w:numId w:val="4"/>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Ensure that risk assessments are completed prior to commencing activities with children;</w:t>
      </w:r>
    </w:p>
    <w:p w14:paraId="3C353B23" w14:textId="77777777" w:rsidR="00B92006" w:rsidRDefault="00B92006" w:rsidP="003671AE">
      <w:pPr>
        <w:pStyle w:val="NormalWeb"/>
        <w:numPr>
          <w:ilvl w:val="0"/>
          <w:numId w:val="4"/>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Ensure that food preparation and handling within the Setting is carried out within the guidelines of the Food Safety Act 1990;</w:t>
      </w:r>
    </w:p>
    <w:p w14:paraId="612A878D" w14:textId="77777777" w:rsidR="00B92006" w:rsidRDefault="00B92006" w:rsidP="003671AE">
      <w:pPr>
        <w:pStyle w:val="NormalWeb"/>
        <w:numPr>
          <w:ilvl w:val="0"/>
          <w:numId w:val="4"/>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lastRenderedPageBreak/>
        <w:t>Where food is provided, to ensure that it is balanced and healthy in accordance with recommended dietary requirements.</w:t>
      </w:r>
    </w:p>
    <w:p w14:paraId="379F2442" w14:textId="77777777" w:rsidR="00B92006" w:rsidRDefault="00B92006" w:rsidP="00B92006">
      <w:pPr>
        <w:rPr>
          <w:rFonts w:ascii="Times New Roman" w:hAnsi="Times New Roman" w:cs="Times New Roman"/>
        </w:rPr>
      </w:pPr>
    </w:p>
    <w:p w14:paraId="6F3ED15D" w14:textId="77777777" w:rsidR="00B92006" w:rsidRDefault="00B92006" w:rsidP="00B92006">
      <w:pPr>
        <w:pStyle w:val="NormalWeb"/>
        <w:spacing w:before="0" w:beforeAutospacing="0" w:after="0" w:afterAutospacing="0"/>
      </w:pPr>
      <w:r>
        <w:rPr>
          <w:rFonts w:ascii="Arial" w:hAnsi="Arial" w:cs="Arial"/>
          <w:b/>
          <w:bCs/>
          <w:color w:val="000000"/>
          <w:sz w:val="22"/>
          <w:szCs w:val="22"/>
        </w:rPr>
        <w:t xml:space="preserve">Direct </w:t>
      </w:r>
      <w:proofErr w:type="spellStart"/>
      <w:r>
        <w:rPr>
          <w:rFonts w:ascii="Arial" w:hAnsi="Arial" w:cs="Arial"/>
          <w:b/>
          <w:bCs/>
          <w:color w:val="000000"/>
          <w:sz w:val="22"/>
          <w:szCs w:val="22"/>
        </w:rPr>
        <w:t>Playwork</w:t>
      </w:r>
      <w:proofErr w:type="spellEnd"/>
    </w:p>
    <w:p w14:paraId="57F2D15F" w14:textId="77777777" w:rsidR="00B92006" w:rsidRDefault="00B92006" w:rsidP="003671AE">
      <w:pPr>
        <w:pStyle w:val="NormalWeb"/>
        <w:numPr>
          <w:ilvl w:val="0"/>
          <w:numId w:val="5"/>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Support the Playleader in planning a wide range of creative, stimulating, appropriate and fun activities;</w:t>
      </w:r>
    </w:p>
    <w:p w14:paraId="19571BA1" w14:textId="77777777" w:rsidR="00B92006" w:rsidRDefault="00B92006" w:rsidP="003671AE">
      <w:pPr>
        <w:pStyle w:val="NormalWeb"/>
        <w:numPr>
          <w:ilvl w:val="0"/>
          <w:numId w:val="5"/>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Consult with the children in order to plan activities they are interested in;</w:t>
      </w:r>
    </w:p>
    <w:p w14:paraId="3DCBBB77" w14:textId="77777777" w:rsidR="00B92006" w:rsidRDefault="00B92006" w:rsidP="003671AE">
      <w:pPr>
        <w:pStyle w:val="NormalWeb"/>
        <w:numPr>
          <w:ilvl w:val="0"/>
          <w:numId w:val="5"/>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 xml:space="preserve">Ensure that play meets the full range of children's individual and group </w:t>
      </w:r>
      <w:proofErr w:type="gramStart"/>
      <w:r>
        <w:rPr>
          <w:rFonts w:ascii="Arial" w:hAnsi="Arial" w:cs="Arial"/>
          <w:color w:val="000000"/>
          <w:sz w:val="22"/>
          <w:szCs w:val="22"/>
        </w:rPr>
        <w:t>needs;</w:t>
      </w:r>
      <w:proofErr w:type="gramEnd"/>
    </w:p>
    <w:p w14:paraId="4BE3A51D" w14:textId="77777777" w:rsidR="00B92006" w:rsidRDefault="00B92006" w:rsidP="003671AE">
      <w:pPr>
        <w:pStyle w:val="NormalWeb"/>
        <w:numPr>
          <w:ilvl w:val="0"/>
          <w:numId w:val="5"/>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fully support inclusive practice, and ensure that all children can be involved in the activities offered if they wish.</w:t>
      </w:r>
    </w:p>
    <w:p w14:paraId="77421E0D" w14:textId="77777777" w:rsidR="00B92006" w:rsidRDefault="00B92006" w:rsidP="00B92006">
      <w:pPr>
        <w:rPr>
          <w:rFonts w:ascii="Times New Roman" w:hAnsi="Times New Roman" w:cs="Times New Roman"/>
        </w:rPr>
      </w:pPr>
    </w:p>
    <w:p w14:paraId="3E87D4BB" w14:textId="77777777" w:rsidR="00B92006" w:rsidRDefault="00B92006" w:rsidP="00B92006">
      <w:pPr>
        <w:pStyle w:val="NormalWeb"/>
        <w:spacing w:before="0" w:beforeAutospacing="0" w:after="0" w:afterAutospacing="0"/>
      </w:pPr>
      <w:r>
        <w:rPr>
          <w:rFonts w:ascii="Arial" w:hAnsi="Arial" w:cs="Arial"/>
          <w:b/>
          <w:bCs/>
          <w:color w:val="000000"/>
          <w:sz w:val="22"/>
          <w:szCs w:val="22"/>
        </w:rPr>
        <w:t>Other</w:t>
      </w:r>
    </w:p>
    <w:p w14:paraId="7BF8D515"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 xml:space="preserve">To undertake continuous professional development, including short courses and qualifications relevant to </w:t>
      </w:r>
      <w:proofErr w:type="spellStart"/>
      <w:r>
        <w:rPr>
          <w:rFonts w:ascii="Arial" w:hAnsi="Arial" w:cs="Arial"/>
          <w:color w:val="000000"/>
          <w:sz w:val="22"/>
          <w:szCs w:val="22"/>
        </w:rPr>
        <w:t>playwork</w:t>
      </w:r>
      <w:proofErr w:type="spellEnd"/>
      <w:r>
        <w:rPr>
          <w:rFonts w:ascii="Arial" w:hAnsi="Arial" w:cs="Arial"/>
          <w:color w:val="000000"/>
          <w:sz w:val="22"/>
          <w:szCs w:val="22"/>
        </w:rPr>
        <w:t>;</w:t>
      </w:r>
    </w:p>
    <w:p w14:paraId="14138DF4"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promote the aims and objectives of the Setting;</w:t>
      </w:r>
    </w:p>
    <w:p w14:paraId="4D397EEA"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understand and adhere to Setting policies, procedures and standards at all times;</w:t>
      </w:r>
    </w:p>
    <w:p w14:paraId="31C6B678"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ensure the Setting offers the highest standards of physical and emotional care, health and safety, and food hygiene at all times;</w:t>
      </w:r>
    </w:p>
    <w:p w14:paraId="2F52DCCE"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assist with the preparation and maintenance of materials and equipment;</w:t>
      </w:r>
    </w:p>
    <w:p w14:paraId="18EDA20E"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Recording accidents in the accident book;</w:t>
      </w:r>
    </w:p>
    <w:p w14:paraId="6F6EB70B"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Ensure children are collected in strict accordance with the Setting’s Child Collection Policy;</w:t>
      </w:r>
    </w:p>
    <w:p w14:paraId="05711789"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ensure the Setting offers a high quality, inclusive environment which meets the needs of all children, regardless of culture, religion, and physical or emotional development;</w:t>
      </w:r>
    </w:p>
    <w:p w14:paraId="5EA0A408"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ensure confidentially within the Setting at all times;</w:t>
      </w:r>
    </w:p>
    <w:p w14:paraId="53C1A8C3" w14:textId="77777777" w:rsidR="00B92006" w:rsidRDefault="00B92006" w:rsidP="003671AE">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participate in activities which fall outside normal working hours as required, e.g. Training, Staff Meetings, fundraising events, etc.</w:t>
      </w:r>
    </w:p>
    <w:p w14:paraId="0BE3222B" w14:textId="622F557E" w:rsidR="005F49A9" w:rsidRDefault="00B92006" w:rsidP="00B92006">
      <w:pPr>
        <w:pStyle w:val="NormalWeb"/>
        <w:numPr>
          <w:ilvl w:val="0"/>
          <w:numId w:val="6"/>
        </w:numP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To undertake such other duties and responsibilities of an equivalent nature as may be determined from time to time by the Playleader</w:t>
      </w:r>
    </w:p>
    <w:p w14:paraId="200A3CB1" w14:textId="77777777" w:rsidR="00563DF1" w:rsidRDefault="00563DF1" w:rsidP="00563DF1">
      <w:pPr>
        <w:pStyle w:val="NormalWeb"/>
        <w:spacing w:before="0" w:beforeAutospacing="0" w:after="0" w:afterAutospacing="0"/>
        <w:textAlignment w:val="baseline"/>
        <w:rPr>
          <w:rFonts w:ascii="Arial" w:hAnsi="Arial" w:cs="Arial"/>
          <w:color w:val="000000"/>
          <w:sz w:val="22"/>
          <w:szCs w:val="22"/>
        </w:rPr>
      </w:pPr>
    </w:p>
    <w:p w14:paraId="47185F3D" w14:textId="77777777" w:rsidR="00563DF1" w:rsidRPr="00563DF1" w:rsidRDefault="00563DF1" w:rsidP="00563DF1">
      <w:pPr>
        <w:pStyle w:val="NormalWeb"/>
        <w:spacing w:before="0" w:beforeAutospacing="0" w:after="0" w:afterAutospacing="0"/>
        <w:textAlignment w:val="baseline"/>
        <w:rPr>
          <w:rFonts w:ascii="Arial" w:hAnsi="Arial" w:cs="Arial"/>
          <w:color w:val="000000"/>
          <w:sz w:val="22"/>
          <w:szCs w:val="22"/>
        </w:rPr>
      </w:pPr>
    </w:p>
    <w:p w14:paraId="2DA4C03A" w14:textId="77777777" w:rsidR="005F49A9" w:rsidRDefault="005F49A9" w:rsidP="00B92006">
      <w:pPr>
        <w:pStyle w:val="NormalWeb"/>
        <w:spacing w:before="0" w:beforeAutospacing="0" w:after="0" w:afterAutospacing="0"/>
        <w:rPr>
          <w:rFonts w:ascii="Arial" w:hAnsi="Arial" w:cs="Arial"/>
          <w:b/>
          <w:bCs/>
          <w:color w:val="000000"/>
        </w:rPr>
      </w:pPr>
    </w:p>
    <w:p w14:paraId="020CF342" w14:textId="77777777" w:rsidR="00B92006" w:rsidRDefault="00B92006" w:rsidP="00B92006">
      <w:pPr>
        <w:pStyle w:val="NormalWeb"/>
        <w:spacing w:before="0" w:beforeAutospacing="0" w:after="0" w:afterAutospacing="0"/>
        <w:rPr>
          <w:rFonts w:ascii="Arial" w:hAnsi="Arial" w:cs="Arial"/>
          <w:b/>
          <w:bCs/>
          <w:color w:val="000000"/>
        </w:rPr>
      </w:pPr>
    </w:p>
    <w:p w14:paraId="22A4B5D5" w14:textId="77777777" w:rsidR="00D57E75" w:rsidRDefault="00D57E75" w:rsidP="00B92006">
      <w:pPr>
        <w:pStyle w:val="NormalWeb"/>
        <w:spacing w:before="0" w:beforeAutospacing="0" w:after="0" w:afterAutospacing="0"/>
        <w:rPr>
          <w:rFonts w:ascii="Arial" w:hAnsi="Arial" w:cs="Arial"/>
          <w:b/>
          <w:bCs/>
          <w:color w:val="000000"/>
        </w:rPr>
      </w:pPr>
    </w:p>
    <w:p w14:paraId="745C689D" w14:textId="77777777" w:rsidR="00D57E75" w:rsidRDefault="00D57E75" w:rsidP="00B92006">
      <w:pPr>
        <w:pStyle w:val="NormalWeb"/>
        <w:spacing w:before="0" w:beforeAutospacing="0" w:after="0" w:afterAutospacing="0"/>
        <w:rPr>
          <w:rFonts w:ascii="Arial" w:hAnsi="Arial" w:cs="Arial"/>
          <w:b/>
          <w:bCs/>
          <w:color w:val="000000"/>
        </w:rPr>
      </w:pPr>
    </w:p>
    <w:p w14:paraId="0D36F177" w14:textId="77777777" w:rsidR="00D57E75" w:rsidRDefault="00D57E75" w:rsidP="00B92006">
      <w:pPr>
        <w:pStyle w:val="NormalWeb"/>
        <w:spacing w:before="0" w:beforeAutospacing="0" w:after="0" w:afterAutospacing="0"/>
        <w:rPr>
          <w:rFonts w:ascii="Arial" w:hAnsi="Arial" w:cs="Arial"/>
          <w:b/>
          <w:bCs/>
          <w:color w:val="000000"/>
        </w:rPr>
      </w:pPr>
    </w:p>
    <w:p w14:paraId="1BDA2AB9" w14:textId="77777777" w:rsidR="00D57E75" w:rsidRDefault="00D57E75" w:rsidP="00B92006">
      <w:pPr>
        <w:pStyle w:val="NormalWeb"/>
        <w:spacing w:before="0" w:beforeAutospacing="0" w:after="0" w:afterAutospacing="0"/>
        <w:rPr>
          <w:rFonts w:ascii="Arial" w:hAnsi="Arial" w:cs="Arial"/>
          <w:b/>
          <w:bCs/>
          <w:color w:val="000000"/>
        </w:rPr>
      </w:pPr>
    </w:p>
    <w:p w14:paraId="41D00748" w14:textId="77777777" w:rsidR="00D57E75" w:rsidRDefault="00D57E75" w:rsidP="00B92006">
      <w:pPr>
        <w:pStyle w:val="NormalWeb"/>
        <w:spacing w:before="0" w:beforeAutospacing="0" w:after="0" w:afterAutospacing="0"/>
        <w:rPr>
          <w:rFonts w:ascii="Arial" w:hAnsi="Arial" w:cs="Arial"/>
          <w:b/>
          <w:bCs/>
          <w:color w:val="000000"/>
        </w:rPr>
      </w:pPr>
    </w:p>
    <w:p w14:paraId="42ED753B" w14:textId="77777777" w:rsidR="00B92006" w:rsidRDefault="00B92006" w:rsidP="00B92006">
      <w:pPr>
        <w:pStyle w:val="NormalWeb"/>
        <w:spacing w:before="0" w:beforeAutospacing="0" w:after="0" w:afterAutospacing="0"/>
        <w:rPr>
          <w:rFonts w:ascii="Arial" w:hAnsi="Arial" w:cs="Arial"/>
          <w:b/>
          <w:bCs/>
          <w:color w:val="000000"/>
        </w:rPr>
      </w:pPr>
    </w:p>
    <w:p w14:paraId="5324412D" w14:textId="77777777" w:rsidR="00B92006" w:rsidRDefault="00B92006" w:rsidP="00B92006">
      <w:pPr>
        <w:pStyle w:val="NormalWeb"/>
        <w:spacing w:before="0" w:beforeAutospacing="0" w:after="0" w:afterAutospacing="0"/>
        <w:rPr>
          <w:rFonts w:ascii="Arial" w:hAnsi="Arial" w:cs="Arial"/>
          <w:b/>
          <w:bCs/>
          <w:color w:val="000000"/>
        </w:rPr>
      </w:pPr>
    </w:p>
    <w:p w14:paraId="0DAF681E" w14:textId="5F6DDEE0" w:rsidR="00B92006" w:rsidRDefault="00B92006" w:rsidP="00563DF1">
      <w:pPr>
        <w:pStyle w:val="Heading2"/>
      </w:pPr>
      <w:r>
        <w:lastRenderedPageBreak/>
        <w:t>Person specification:</w:t>
      </w:r>
    </w:p>
    <w:p w14:paraId="150C22AD" w14:textId="77777777" w:rsidR="00B92006" w:rsidRDefault="00B92006" w:rsidP="00B92006">
      <w:pPr>
        <w:pStyle w:val="NormalWeb"/>
        <w:spacing w:before="0" w:beforeAutospacing="0" w:after="0" w:afterAutospacing="0"/>
      </w:pPr>
    </w:p>
    <w:tbl>
      <w:tblPr>
        <w:tblW w:w="10774" w:type="dxa"/>
        <w:jc w:val="center"/>
        <w:tblCellMar>
          <w:top w:w="15" w:type="dxa"/>
          <w:left w:w="15" w:type="dxa"/>
          <w:bottom w:w="15" w:type="dxa"/>
          <w:right w:w="15" w:type="dxa"/>
        </w:tblCellMar>
        <w:tblLook w:val="04A0" w:firstRow="1" w:lastRow="0" w:firstColumn="1" w:lastColumn="0" w:noHBand="0" w:noVBand="1"/>
      </w:tblPr>
      <w:tblGrid>
        <w:gridCol w:w="1467"/>
        <w:gridCol w:w="4085"/>
        <w:gridCol w:w="3945"/>
        <w:gridCol w:w="1277"/>
      </w:tblGrid>
      <w:tr w:rsidR="00B92006" w:rsidRPr="00563DF1" w14:paraId="066EB0CF"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A00D2" w14:textId="77777777" w:rsidR="00B92006" w:rsidRPr="00563DF1" w:rsidRDefault="00B92006" w:rsidP="00563DF1">
            <w:pPr>
              <w:pStyle w:val="NormalWeb"/>
              <w:spacing w:before="0" w:beforeAutospacing="0" w:after="0" w:afterAutospacing="0" w:line="240" w:lineRule="auto"/>
              <w:ind w:left="360"/>
              <w:jc w:val="center"/>
              <w:rPr>
                <w:sz w:val="18"/>
                <w:szCs w:val="18"/>
              </w:rPr>
            </w:pPr>
            <w:r w:rsidRPr="00563DF1">
              <w:rPr>
                <w:rFonts w:ascii="Arial" w:hAnsi="Arial" w:cs="Arial"/>
                <w:b/>
                <w:bCs/>
                <w:color w:val="000000"/>
                <w:sz w:val="18"/>
                <w:szCs w:val="18"/>
              </w:rPr>
              <w:t>Attribute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E3B6D" w14:textId="77777777" w:rsidR="00B92006" w:rsidRPr="00563DF1" w:rsidRDefault="00B92006" w:rsidP="00563DF1">
            <w:pPr>
              <w:pStyle w:val="NormalWeb"/>
              <w:spacing w:before="0" w:beforeAutospacing="0" w:after="0" w:afterAutospacing="0" w:line="240" w:lineRule="auto"/>
              <w:ind w:left="360"/>
              <w:jc w:val="center"/>
              <w:rPr>
                <w:sz w:val="18"/>
                <w:szCs w:val="18"/>
              </w:rPr>
            </w:pPr>
            <w:r w:rsidRPr="00563DF1">
              <w:rPr>
                <w:rFonts w:ascii="Arial" w:hAnsi="Arial" w:cs="Arial"/>
                <w:b/>
                <w:bCs/>
                <w:color w:val="000000"/>
                <w:sz w:val="18"/>
                <w:szCs w:val="18"/>
              </w:rPr>
              <w:t>Essential</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7A94D8" w14:textId="77777777" w:rsidR="00B92006" w:rsidRPr="00563DF1" w:rsidRDefault="00B92006" w:rsidP="00563DF1">
            <w:pPr>
              <w:spacing w:line="240" w:lineRule="auto"/>
              <w:jc w:val="center"/>
              <w:rPr>
                <w:rFonts w:ascii="Arial" w:hAnsi="Arial" w:cs="Arial"/>
                <w:b/>
                <w:bCs/>
                <w:sz w:val="18"/>
                <w:szCs w:val="18"/>
              </w:rPr>
            </w:pPr>
            <w:r w:rsidRPr="00563DF1">
              <w:rPr>
                <w:rFonts w:ascii="Arial" w:hAnsi="Arial" w:cs="Arial"/>
                <w:b/>
                <w:bCs/>
                <w:sz w:val="18"/>
                <w:szCs w:val="18"/>
              </w:rPr>
              <w:t>Desirable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10EA"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b/>
                <w:bCs/>
                <w:color w:val="000000"/>
                <w:sz w:val="18"/>
                <w:szCs w:val="18"/>
              </w:rPr>
              <w:t>Method of Assessment</w:t>
            </w:r>
          </w:p>
        </w:tc>
      </w:tr>
      <w:tr w:rsidR="00B92006" w:rsidRPr="00563DF1" w14:paraId="5E405E66"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1B9D5"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Management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308E8" w14:textId="77777777" w:rsidR="00B92006" w:rsidRPr="00563DF1" w:rsidRDefault="00B92006" w:rsidP="00563DF1">
            <w:pPr>
              <w:pStyle w:val="NormalWeb"/>
              <w:numPr>
                <w:ilvl w:val="0"/>
                <w:numId w:val="7"/>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N/A</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396EAA" w14:textId="77777777" w:rsidR="00B92006" w:rsidRPr="00563DF1" w:rsidRDefault="00B92006" w:rsidP="00563DF1">
            <w:pPr>
              <w:pStyle w:val="NormalWeb"/>
              <w:numPr>
                <w:ilvl w:val="0"/>
                <w:numId w:val="8"/>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Knowledge of the National Standards for the regulation of Out of School provision</w:t>
            </w:r>
          </w:p>
          <w:p w14:paraId="15576D6A" w14:textId="77777777" w:rsidR="00B92006" w:rsidRPr="00563DF1" w:rsidRDefault="00B92006" w:rsidP="00563DF1">
            <w:pPr>
              <w:pStyle w:val="NormalWeb"/>
              <w:numPr>
                <w:ilvl w:val="0"/>
                <w:numId w:val="8"/>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Ability to deputise in Manager’s absence</w:t>
            </w:r>
          </w:p>
          <w:p w14:paraId="560D4683" w14:textId="77777777" w:rsidR="00B92006" w:rsidRPr="00563DF1" w:rsidRDefault="00B92006" w:rsidP="00563DF1">
            <w:pPr>
              <w:spacing w:line="240" w:lineRule="auto"/>
              <w:jc w:val="both"/>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6E29C"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Interview</w:t>
            </w:r>
          </w:p>
        </w:tc>
      </w:tr>
      <w:tr w:rsidR="00B92006" w:rsidRPr="00563DF1" w14:paraId="6D874CA7"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26630"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Experience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7384C" w14:textId="77777777" w:rsidR="00B92006" w:rsidRPr="00563DF1" w:rsidRDefault="00B92006" w:rsidP="00563DF1">
            <w:pPr>
              <w:pStyle w:val="NormalWeb"/>
              <w:numPr>
                <w:ilvl w:val="0"/>
                <w:numId w:val="9"/>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 xml:space="preserve">An understanding of the basic principles of </w:t>
            </w:r>
            <w:proofErr w:type="spellStart"/>
            <w:r w:rsidRPr="00563DF1">
              <w:rPr>
                <w:rFonts w:ascii="Arial" w:hAnsi="Arial" w:cs="Arial"/>
                <w:color w:val="000000"/>
                <w:sz w:val="18"/>
                <w:szCs w:val="18"/>
              </w:rPr>
              <w:t>playwork</w:t>
            </w:r>
            <w:proofErr w:type="spellEnd"/>
          </w:p>
          <w:p w14:paraId="6EC794EC" w14:textId="77777777" w:rsidR="00B92006" w:rsidRPr="00563DF1" w:rsidRDefault="00B92006" w:rsidP="00563DF1">
            <w:pPr>
              <w:spacing w:line="240" w:lineRule="auto"/>
              <w:jc w:val="both"/>
              <w:rPr>
                <w:rFonts w:ascii="Times New Roman" w:hAnsi="Times New Roman" w:cs="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90F5A" w14:textId="77777777" w:rsidR="00B92006" w:rsidRPr="00563DF1" w:rsidRDefault="00B92006" w:rsidP="00563DF1">
            <w:pPr>
              <w:pStyle w:val="NormalWeb"/>
              <w:numPr>
                <w:ilvl w:val="0"/>
                <w:numId w:val="10"/>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Knowledge and understanding of the Play Values and Principals</w:t>
            </w:r>
          </w:p>
          <w:p w14:paraId="65BEE601" w14:textId="77777777" w:rsidR="00B92006" w:rsidRPr="00563DF1" w:rsidRDefault="00B92006" w:rsidP="00563DF1">
            <w:pPr>
              <w:pStyle w:val="NormalWeb"/>
              <w:numPr>
                <w:ilvl w:val="0"/>
                <w:numId w:val="10"/>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 xml:space="preserve">Previous experience of </w:t>
            </w:r>
            <w:proofErr w:type="spellStart"/>
            <w:r w:rsidRPr="00563DF1">
              <w:rPr>
                <w:rFonts w:ascii="Arial" w:hAnsi="Arial" w:cs="Arial"/>
                <w:color w:val="000000"/>
                <w:sz w:val="18"/>
                <w:szCs w:val="18"/>
              </w:rPr>
              <w:t>playwork</w:t>
            </w:r>
            <w:proofErr w:type="spellEnd"/>
            <w:r w:rsidRPr="00563DF1">
              <w:rPr>
                <w:rFonts w:ascii="Arial" w:hAnsi="Arial" w:cs="Arial"/>
                <w:color w:val="000000"/>
                <w:sz w:val="18"/>
                <w:szCs w:val="18"/>
              </w:rPr>
              <w:t xml:space="preserve"> with children aged 2 - 11 in a voluntary or paid capacity</w:t>
            </w:r>
          </w:p>
          <w:p w14:paraId="678AAD5F" w14:textId="77777777" w:rsidR="00B92006" w:rsidRPr="00563DF1" w:rsidRDefault="00B92006" w:rsidP="00563DF1">
            <w:pPr>
              <w:pStyle w:val="NormalWeb"/>
              <w:numPr>
                <w:ilvl w:val="0"/>
                <w:numId w:val="10"/>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Knowledge and understanding of Safeguarding of Children</w:t>
            </w:r>
          </w:p>
          <w:p w14:paraId="4E29FCC3" w14:textId="77777777" w:rsidR="00B92006" w:rsidRPr="00563DF1" w:rsidRDefault="00B92006" w:rsidP="00563DF1">
            <w:pPr>
              <w:spacing w:line="240" w:lineRule="auto"/>
              <w:jc w:val="both"/>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2AA38"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Interview</w:t>
            </w:r>
          </w:p>
          <w:p w14:paraId="1BD8F6F8"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Application form</w:t>
            </w:r>
          </w:p>
        </w:tc>
      </w:tr>
      <w:tr w:rsidR="00B92006" w:rsidRPr="00563DF1" w14:paraId="313FF654"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48439"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Practical Skills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16BBB" w14:textId="77777777" w:rsidR="00B92006" w:rsidRPr="00563DF1" w:rsidRDefault="00B92006" w:rsidP="00563DF1">
            <w:pPr>
              <w:pStyle w:val="NormalWeb"/>
              <w:numPr>
                <w:ilvl w:val="0"/>
                <w:numId w:val="11"/>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Creativity to devise new ideas and engage the children in activities</w:t>
            </w:r>
          </w:p>
          <w:p w14:paraId="23C332AE" w14:textId="50818F97" w:rsidR="00B92006" w:rsidRPr="00563DF1" w:rsidRDefault="00B92006" w:rsidP="00563DF1">
            <w:pPr>
              <w:pStyle w:val="NormalWeb"/>
              <w:numPr>
                <w:ilvl w:val="0"/>
                <w:numId w:val="11"/>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Ability to engage with children, and promote confidence and participation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BF424" w14:textId="77777777" w:rsidR="00B92006" w:rsidRPr="00563DF1" w:rsidRDefault="00B92006" w:rsidP="00563DF1">
            <w:pPr>
              <w:pStyle w:val="NormalWeb"/>
              <w:numPr>
                <w:ilvl w:val="0"/>
                <w:numId w:val="12"/>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Good organisational and planning skills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1B2AA"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Interview</w:t>
            </w:r>
          </w:p>
        </w:tc>
      </w:tr>
      <w:tr w:rsidR="00B92006" w:rsidRPr="00563DF1" w14:paraId="0001AC6B"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D9D4CC"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Communication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D53EC" w14:textId="5FFAB127" w:rsidR="00B92006" w:rsidRPr="00563DF1" w:rsidRDefault="00B92006" w:rsidP="00563DF1">
            <w:pPr>
              <w:pStyle w:val="NormalWeb"/>
              <w:numPr>
                <w:ilvl w:val="0"/>
                <w:numId w:val="13"/>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Ability to communicate effectively with children, parents, carers, advisory workers and colleagues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94CD0" w14:textId="77777777" w:rsidR="00B92006" w:rsidRPr="00563DF1" w:rsidRDefault="00B92006" w:rsidP="00563DF1">
            <w:pPr>
              <w:pStyle w:val="NormalWeb"/>
              <w:numPr>
                <w:ilvl w:val="0"/>
                <w:numId w:val="14"/>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Ability to deputise in Playleader’s absence, communicating with Management</w:t>
            </w:r>
          </w:p>
          <w:p w14:paraId="3C14BDBA" w14:textId="77777777" w:rsidR="00B92006" w:rsidRPr="00563DF1" w:rsidRDefault="00B92006" w:rsidP="00563DF1">
            <w:pPr>
              <w:spacing w:line="240" w:lineRule="auto"/>
              <w:jc w:val="both"/>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F4D35"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Interview</w:t>
            </w:r>
          </w:p>
        </w:tc>
      </w:tr>
      <w:tr w:rsidR="00B92006" w:rsidRPr="00563DF1" w14:paraId="340D1305"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04742"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Personal Qualities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A9D44" w14:textId="77777777"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 xml:space="preserve">A commitment to the provision of </w:t>
            </w:r>
            <w:proofErr w:type="gramStart"/>
            <w:r w:rsidRPr="00563DF1">
              <w:rPr>
                <w:rFonts w:ascii="Arial" w:hAnsi="Arial" w:cs="Arial"/>
                <w:color w:val="000000"/>
                <w:sz w:val="18"/>
                <w:szCs w:val="18"/>
              </w:rPr>
              <w:t>high quality</w:t>
            </w:r>
            <w:proofErr w:type="gramEnd"/>
            <w:r w:rsidRPr="00563DF1">
              <w:rPr>
                <w:rFonts w:ascii="Arial" w:hAnsi="Arial" w:cs="Arial"/>
                <w:color w:val="000000"/>
                <w:sz w:val="18"/>
                <w:szCs w:val="18"/>
              </w:rPr>
              <w:t xml:space="preserve"> childcare</w:t>
            </w:r>
          </w:p>
          <w:p w14:paraId="68701124" w14:textId="77777777"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Enthusiasm for consulting with children</w:t>
            </w:r>
          </w:p>
          <w:p w14:paraId="2E4E914F" w14:textId="77777777"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Excellent communication skills, with children, colleagues, advisors and parents/carers.</w:t>
            </w:r>
          </w:p>
          <w:p w14:paraId="17294783" w14:textId="77777777"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Patience, punctuality, reliability and trustworthiness</w:t>
            </w:r>
          </w:p>
          <w:p w14:paraId="25A92ED4" w14:textId="77777777"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Enthusiasm for working with children and young people</w:t>
            </w:r>
          </w:p>
          <w:p w14:paraId="6676445E" w14:textId="77777777"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 positive approach to gaining further qualifications, and continuous professional development</w:t>
            </w:r>
          </w:p>
          <w:p w14:paraId="7744DBE0" w14:textId="7CFBE1A4" w:rsidR="00B92006" w:rsidRPr="00563DF1" w:rsidRDefault="00B92006" w:rsidP="00563DF1">
            <w:pPr>
              <w:pStyle w:val="NormalWeb"/>
              <w:numPr>
                <w:ilvl w:val="0"/>
                <w:numId w:val="15"/>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 positive approach to learning and gaining new skills through teamwork and training opportunities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40F45" w14:textId="77777777" w:rsidR="00B92006" w:rsidRPr="00563DF1" w:rsidRDefault="00B92006" w:rsidP="00563DF1">
            <w:pPr>
              <w:pStyle w:val="NormalWeb"/>
              <w:numPr>
                <w:ilvl w:val="0"/>
                <w:numId w:val="16"/>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Interest in the care, learning and development of children and young people</w:t>
            </w:r>
          </w:p>
          <w:p w14:paraId="41BA9D50" w14:textId="77777777" w:rsidR="00B92006" w:rsidRPr="00563DF1" w:rsidRDefault="00B92006" w:rsidP="00563DF1">
            <w:pPr>
              <w:pStyle w:val="NormalWeb"/>
              <w:numPr>
                <w:ilvl w:val="0"/>
                <w:numId w:val="16"/>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Flexibility/ adaptability</w:t>
            </w:r>
          </w:p>
          <w:p w14:paraId="2F31D856" w14:textId="77777777" w:rsidR="00B92006" w:rsidRPr="00563DF1" w:rsidRDefault="00B92006" w:rsidP="00563DF1">
            <w:pPr>
              <w:pStyle w:val="NormalWeb"/>
              <w:numPr>
                <w:ilvl w:val="0"/>
                <w:numId w:val="16"/>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Able to work in small teams</w:t>
            </w:r>
          </w:p>
          <w:p w14:paraId="26451FA7" w14:textId="77777777" w:rsidR="00B92006" w:rsidRPr="00563DF1" w:rsidRDefault="00B92006" w:rsidP="00563DF1">
            <w:pPr>
              <w:pStyle w:val="NormalWeb"/>
              <w:numPr>
                <w:ilvl w:val="0"/>
                <w:numId w:val="16"/>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Vigilance to ensure safety and security of children and staff at all times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C1D4A" w14:textId="77777777" w:rsidR="00B92006" w:rsidRPr="00563DF1" w:rsidRDefault="00B92006" w:rsidP="00563DF1">
            <w:pPr>
              <w:pStyle w:val="NormalWeb"/>
              <w:spacing w:before="0" w:beforeAutospacing="0" w:after="0" w:afterAutospacing="0" w:line="240" w:lineRule="auto"/>
              <w:jc w:val="both"/>
              <w:rPr>
                <w:sz w:val="18"/>
                <w:szCs w:val="18"/>
              </w:rPr>
            </w:pPr>
            <w:r w:rsidRPr="00563DF1">
              <w:rPr>
                <w:rFonts w:ascii="Arial" w:hAnsi="Arial" w:cs="Arial"/>
                <w:color w:val="000000"/>
                <w:sz w:val="18"/>
                <w:szCs w:val="18"/>
              </w:rPr>
              <w:t>Application form</w:t>
            </w:r>
          </w:p>
          <w:p w14:paraId="4B5C6EA2" w14:textId="77777777" w:rsidR="00B92006" w:rsidRPr="00563DF1" w:rsidRDefault="00B92006" w:rsidP="00563DF1">
            <w:pPr>
              <w:pStyle w:val="NormalWeb"/>
              <w:spacing w:before="0" w:beforeAutospacing="0" w:after="0" w:afterAutospacing="0" w:line="240" w:lineRule="auto"/>
              <w:jc w:val="both"/>
              <w:rPr>
                <w:sz w:val="18"/>
                <w:szCs w:val="18"/>
              </w:rPr>
            </w:pPr>
            <w:r w:rsidRPr="00563DF1">
              <w:rPr>
                <w:rFonts w:ascii="Arial" w:hAnsi="Arial" w:cs="Arial"/>
                <w:color w:val="000000"/>
                <w:sz w:val="18"/>
                <w:szCs w:val="18"/>
              </w:rPr>
              <w:t>Interview</w:t>
            </w:r>
          </w:p>
        </w:tc>
      </w:tr>
      <w:tr w:rsidR="00B92006" w:rsidRPr="00563DF1" w14:paraId="12AF4997"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5DDD9"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Education and Training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C90D2" w14:textId="77777777" w:rsidR="00B92006" w:rsidRPr="00563DF1" w:rsidRDefault="00B92006" w:rsidP="00563DF1">
            <w:pPr>
              <w:pStyle w:val="NormalWeb"/>
              <w:numPr>
                <w:ilvl w:val="0"/>
                <w:numId w:val="17"/>
              </w:numPr>
              <w:spacing w:before="0" w:beforeAutospacing="0" w:after="0" w:afterAutospacing="0" w:line="240" w:lineRule="auto"/>
              <w:ind w:left="432"/>
              <w:jc w:val="both"/>
              <w:textAlignment w:val="baseline"/>
              <w:rPr>
                <w:rFonts w:ascii="Arial" w:hAnsi="Arial" w:cs="Arial"/>
                <w:color w:val="000000"/>
                <w:sz w:val="18"/>
                <w:szCs w:val="18"/>
              </w:rPr>
            </w:pPr>
            <w:r w:rsidRPr="00F82DC1">
              <w:rPr>
                <w:rFonts w:ascii="Arial" w:hAnsi="Arial" w:cs="Arial"/>
                <w:color w:val="000000"/>
                <w:sz w:val="18"/>
                <w:szCs w:val="18"/>
              </w:rPr>
              <w:t>Completion of a recognised, relevant Level 2 qualification,</w:t>
            </w:r>
            <w:r w:rsidRPr="00563DF1">
              <w:rPr>
                <w:rFonts w:ascii="Arial" w:hAnsi="Arial" w:cs="Arial"/>
                <w:color w:val="000000"/>
                <w:sz w:val="18"/>
                <w:szCs w:val="18"/>
              </w:rPr>
              <w:t xml:space="preserve"> e.g. NVQ 2 in </w:t>
            </w:r>
            <w:proofErr w:type="spellStart"/>
            <w:r w:rsidRPr="00563DF1">
              <w:rPr>
                <w:rFonts w:ascii="Arial" w:hAnsi="Arial" w:cs="Arial"/>
                <w:color w:val="000000"/>
                <w:sz w:val="18"/>
                <w:szCs w:val="18"/>
              </w:rPr>
              <w:t>Playwork</w:t>
            </w:r>
            <w:proofErr w:type="spellEnd"/>
            <w:r w:rsidRPr="00563DF1">
              <w:rPr>
                <w:rFonts w:ascii="Arial" w:hAnsi="Arial" w:cs="Arial"/>
                <w:color w:val="000000"/>
                <w:sz w:val="18"/>
                <w:szCs w:val="18"/>
              </w:rPr>
              <w:t xml:space="preserve"> – or be working towards completion</w:t>
            </w:r>
          </w:p>
          <w:p w14:paraId="52BE0645" w14:textId="74CF3A8C" w:rsidR="00B92006" w:rsidRPr="00563DF1" w:rsidRDefault="00B92006" w:rsidP="00563DF1">
            <w:pPr>
              <w:pStyle w:val="NormalWeb"/>
              <w:numPr>
                <w:ilvl w:val="0"/>
                <w:numId w:val="17"/>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Some understanding of the importance of Health &amp; Safety and Food Hygiene in the workplace</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3541D" w14:textId="77777777" w:rsidR="00B92006" w:rsidRPr="00563DF1" w:rsidRDefault="00B92006" w:rsidP="00563DF1">
            <w:pPr>
              <w:pStyle w:val="NormalWeb"/>
              <w:numPr>
                <w:ilvl w:val="0"/>
                <w:numId w:val="18"/>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 xml:space="preserve">Completion of a recognised Level 3 </w:t>
            </w:r>
            <w:proofErr w:type="spellStart"/>
            <w:r w:rsidRPr="00563DF1">
              <w:rPr>
                <w:rFonts w:ascii="Arial" w:hAnsi="Arial" w:cs="Arial"/>
                <w:color w:val="000000"/>
                <w:sz w:val="18"/>
                <w:szCs w:val="18"/>
              </w:rPr>
              <w:t>Playwork</w:t>
            </w:r>
            <w:proofErr w:type="spellEnd"/>
            <w:r w:rsidRPr="00563DF1">
              <w:rPr>
                <w:rFonts w:ascii="Arial" w:hAnsi="Arial" w:cs="Arial"/>
                <w:color w:val="000000"/>
                <w:sz w:val="18"/>
                <w:szCs w:val="18"/>
              </w:rPr>
              <w:t xml:space="preserve"> qualification, or be working towards completion</w:t>
            </w:r>
          </w:p>
          <w:p w14:paraId="1DBECE94" w14:textId="77777777" w:rsidR="00B92006" w:rsidRPr="00563DF1" w:rsidRDefault="00B92006" w:rsidP="00563DF1">
            <w:pPr>
              <w:pStyle w:val="NormalWeb"/>
              <w:numPr>
                <w:ilvl w:val="0"/>
                <w:numId w:val="18"/>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Health &amp; Safety certificate</w:t>
            </w:r>
          </w:p>
          <w:p w14:paraId="3C07C8C6" w14:textId="77777777" w:rsidR="00B92006" w:rsidRPr="00563DF1" w:rsidRDefault="00B92006" w:rsidP="00563DF1">
            <w:pPr>
              <w:pStyle w:val="NormalWeb"/>
              <w:numPr>
                <w:ilvl w:val="0"/>
                <w:numId w:val="18"/>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First Aid certificate</w:t>
            </w:r>
          </w:p>
          <w:p w14:paraId="11AE38F0" w14:textId="77777777" w:rsidR="00B92006" w:rsidRPr="00563DF1" w:rsidRDefault="00B92006" w:rsidP="00563DF1">
            <w:pPr>
              <w:pStyle w:val="NormalWeb"/>
              <w:numPr>
                <w:ilvl w:val="0"/>
                <w:numId w:val="18"/>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Completion of other relevant courses</w:t>
            </w:r>
          </w:p>
          <w:p w14:paraId="63CAFCF8" w14:textId="77777777" w:rsidR="00B92006" w:rsidRPr="00563DF1" w:rsidRDefault="00B92006" w:rsidP="00563DF1">
            <w:pPr>
              <w:spacing w:line="240" w:lineRule="auto"/>
              <w:jc w:val="both"/>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578F41"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Application form</w:t>
            </w:r>
          </w:p>
          <w:p w14:paraId="231FB6A9"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Interview</w:t>
            </w:r>
          </w:p>
        </w:tc>
      </w:tr>
      <w:tr w:rsidR="00B92006" w:rsidRPr="00563DF1" w14:paraId="41300105" w14:textId="77777777" w:rsidTr="00563DF1">
        <w:trPr>
          <w:trHeight w:val="432"/>
          <w:jc w:val="center"/>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6D150" w14:textId="77777777" w:rsidR="00B92006" w:rsidRPr="00563DF1" w:rsidRDefault="00B92006" w:rsidP="00563DF1">
            <w:pPr>
              <w:pStyle w:val="NormalWeb"/>
              <w:spacing w:before="0" w:beforeAutospacing="0" w:after="0" w:afterAutospacing="0" w:line="240" w:lineRule="auto"/>
              <w:rPr>
                <w:sz w:val="18"/>
                <w:szCs w:val="18"/>
              </w:rPr>
            </w:pPr>
            <w:r w:rsidRPr="00563DF1">
              <w:rPr>
                <w:rFonts w:ascii="Arial" w:hAnsi="Arial" w:cs="Arial"/>
                <w:color w:val="000000"/>
                <w:sz w:val="18"/>
                <w:szCs w:val="18"/>
              </w:rPr>
              <w:t>Equal Opportunities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B8D164" w14:textId="77777777" w:rsidR="00B92006" w:rsidRPr="00563DF1" w:rsidRDefault="00B92006" w:rsidP="00563DF1">
            <w:pPr>
              <w:pStyle w:val="NormalWeb"/>
              <w:numPr>
                <w:ilvl w:val="0"/>
                <w:numId w:val="19"/>
              </w:numPr>
              <w:spacing w:before="0" w:beforeAutospacing="0" w:after="0" w:afterAutospacing="0" w:line="240" w:lineRule="auto"/>
              <w:ind w:left="360"/>
              <w:jc w:val="both"/>
              <w:textAlignment w:val="baseline"/>
              <w:rPr>
                <w:rFonts w:ascii="Arial" w:hAnsi="Arial" w:cs="Arial"/>
                <w:color w:val="000000"/>
                <w:sz w:val="18"/>
                <w:szCs w:val="18"/>
              </w:rPr>
            </w:pPr>
            <w:r w:rsidRPr="00563DF1">
              <w:rPr>
                <w:rFonts w:ascii="Arial" w:hAnsi="Arial" w:cs="Arial"/>
                <w:color w:val="000000"/>
                <w:sz w:val="18"/>
                <w:szCs w:val="18"/>
              </w:rPr>
              <w:t>A positive approach to inclusive practice, with children, parents/carers and colleagues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5AF50" w14:textId="77777777" w:rsidR="00B92006" w:rsidRPr="00563DF1" w:rsidRDefault="00B92006" w:rsidP="00563DF1">
            <w:pPr>
              <w:pStyle w:val="NormalWeb"/>
              <w:numPr>
                <w:ilvl w:val="0"/>
                <w:numId w:val="20"/>
              </w:numPr>
              <w:spacing w:before="0" w:beforeAutospacing="0" w:after="0" w:afterAutospacing="0" w:line="240" w:lineRule="auto"/>
              <w:ind w:left="432"/>
              <w:jc w:val="both"/>
              <w:textAlignment w:val="baseline"/>
              <w:rPr>
                <w:rFonts w:ascii="Arial" w:hAnsi="Arial" w:cs="Arial"/>
                <w:color w:val="000000"/>
                <w:sz w:val="18"/>
                <w:szCs w:val="18"/>
              </w:rPr>
            </w:pPr>
            <w:r w:rsidRPr="00563DF1">
              <w:rPr>
                <w:rFonts w:ascii="Arial" w:hAnsi="Arial" w:cs="Arial"/>
                <w:color w:val="000000"/>
                <w:sz w:val="18"/>
                <w:szCs w:val="18"/>
              </w:rPr>
              <w:t>Inclusion or equal opportunities &amp; diversity training completed</w:t>
            </w:r>
          </w:p>
          <w:p w14:paraId="7C635C90" w14:textId="77777777" w:rsidR="00B92006" w:rsidRPr="00563DF1" w:rsidRDefault="00B92006" w:rsidP="00563DF1">
            <w:pPr>
              <w:spacing w:line="240" w:lineRule="auto"/>
              <w:jc w:val="both"/>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2EB9D"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Application form</w:t>
            </w:r>
          </w:p>
          <w:p w14:paraId="3E759DB5" w14:textId="77777777" w:rsidR="00B92006" w:rsidRPr="00563DF1" w:rsidRDefault="00B92006" w:rsidP="00563DF1">
            <w:pPr>
              <w:pStyle w:val="NormalWeb"/>
              <w:spacing w:before="0" w:beforeAutospacing="0" w:after="0" w:afterAutospacing="0" w:line="240" w:lineRule="auto"/>
              <w:ind w:left="101"/>
              <w:jc w:val="both"/>
              <w:rPr>
                <w:sz w:val="18"/>
                <w:szCs w:val="18"/>
              </w:rPr>
            </w:pPr>
            <w:r w:rsidRPr="00563DF1">
              <w:rPr>
                <w:rFonts w:ascii="Arial" w:hAnsi="Arial" w:cs="Arial"/>
                <w:color w:val="000000"/>
                <w:sz w:val="18"/>
                <w:szCs w:val="18"/>
              </w:rPr>
              <w:t>Interview</w:t>
            </w:r>
          </w:p>
        </w:tc>
      </w:tr>
    </w:tbl>
    <w:p w14:paraId="69A3F59B" w14:textId="77BD4843" w:rsidR="00B92006" w:rsidRDefault="00B92006" w:rsidP="00B92006">
      <w:r>
        <w:br/>
      </w:r>
    </w:p>
    <w:p w14:paraId="51882F20" w14:textId="77777777" w:rsidR="00B92006" w:rsidRDefault="00B92006" w:rsidP="00B92006"/>
    <w:p w14:paraId="09D39EA7" w14:textId="77777777" w:rsidR="00D57E75" w:rsidRDefault="00D57E75" w:rsidP="00B92006"/>
    <w:p w14:paraId="65FF1F4F" w14:textId="77777777" w:rsidR="00D57E75" w:rsidRDefault="00D57E75" w:rsidP="00B92006"/>
    <w:p w14:paraId="321A70E0" w14:textId="77777777" w:rsidR="00D57E75" w:rsidRDefault="00D57E75" w:rsidP="00B92006"/>
    <w:p w14:paraId="4B6271D9" w14:textId="77777777" w:rsidR="00D57E75" w:rsidRDefault="00D57E75" w:rsidP="00B92006"/>
    <w:p w14:paraId="1C297450" w14:textId="0060EB60" w:rsidR="00B92006" w:rsidRPr="00D57E75" w:rsidRDefault="00B92006" w:rsidP="00D57E75">
      <w:pPr>
        <w:pStyle w:val="Heading3"/>
      </w:pPr>
      <w:r>
        <w:t>Supervision and Management:</w:t>
      </w:r>
    </w:p>
    <w:p w14:paraId="63A27EB0" w14:textId="031CF632" w:rsidR="00B92006" w:rsidRDefault="00B92006" w:rsidP="00D57E75">
      <w:pPr>
        <w:pStyle w:val="NormalWeb"/>
        <w:spacing w:before="0" w:beforeAutospacing="0" w:after="0" w:afterAutospacing="0"/>
      </w:pPr>
      <w:r>
        <w:rPr>
          <w:rFonts w:ascii="Arial" w:hAnsi="Arial" w:cs="Arial"/>
          <w:color w:val="000000"/>
          <w:sz w:val="22"/>
          <w:szCs w:val="22"/>
        </w:rPr>
        <w:t>This role has no supervisory or management duties, unless they are required to deputise in the absence of the Leader. </w:t>
      </w:r>
    </w:p>
    <w:p w14:paraId="7F66FC5B" w14:textId="5B6A0872" w:rsidR="00B92006" w:rsidRPr="00D57E75" w:rsidRDefault="00B92006" w:rsidP="00D57E75">
      <w:pPr>
        <w:pStyle w:val="Heading3"/>
      </w:pPr>
      <w:r>
        <w:t>Creativity and Innovation:</w:t>
      </w:r>
    </w:p>
    <w:p w14:paraId="1D540684" w14:textId="60DC6BB5" w:rsidR="00D57E75" w:rsidRPr="00D57E75" w:rsidRDefault="00B92006" w:rsidP="00D57E7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Working as part of a team, the post holder will have opportunities to exercise considerable creativity, </w:t>
      </w:r>
      <w:proofErr w:type="spellStart"/>
      <w:r>
        <w:rPr>
          <w:rFonts w:ascii="Arial" w:hAnsi="Arial" w:cs="Arial"/>
          <w:color w:val="000000"/>
          <w:sz w:val="22"/>
          <w:szCs w:val="22"/>
        </w:rPr>
        <w:t>eg.</w:t>
      </w:r>
      <w:proofErr w:type="spellEnd"/>
      <w:r>
        <w:rPr>
          <w:rFonts w:ascii="Arial" w:hAnsi="Arial" w:cs="Arial"/>
          <w:color w:val="000000"/>
          <w:sz w:val="22"/>
          <w:szCs w:val="22"/>
        </w:rPr>
        <w:t xml:space="preserve"> developing new activities for children to take part in. This might be a new art project, devising outdoor games, or a leading a cookery session. All team members would be expected to contribute in this way to maintain a varied and interesting menu of activities for the children to experience and learn new skills from.</w:t>
      </w:r>
    </w:p>
    <w:p w14:paraId="71A2BC9A" w14:textId="65BD04EA" w:rsidR="00B92006" w:rsidRPr="00D57E75" w:rsidRDefault="00B92006" w:rsidP="00D57E75">
      <w:pPr>
        <w:pStyle w:val="Heading3"/>
      </w:pPr>
      <w:r>
        <w:t>Links with other officers, Service users or Members of the Public:</w:t>
      </w:r>
    </w:p>
    <w:p w14:paraId="0B2A4F4B" w14:textId="77777777" w:rsidR="00B92006" w:rsidRDefault="00B92006" w:rsidP="003671AE">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Daily contact with the service users – children attending the out of school provision</w:t>
      </w:r>
    </w:p>
    <w:p w14:paraId="7192C70D" w14:textId="4AE287C0" w:rsidR="00B92006" w:rsidRPr="00D57E75" w:rsidRDefault="00B92006" w:rsidP="00B92006">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Daily contact with parents, carers and community members</w:t>
      </w:r>
    </w:p>
    <w:p w14:paraId="259D2DEC" w14:textId="2BE405BE" w:rsidR="00B92006" w:rsidRPr="00D57E75" w:rsidRDefault="00B92006" w:rsidP="00D57E75">
      <w:pPr>
        <w:pStyle w:val="Heading3"/>
      </w:pPr>
      <w:r>
        <w:t>Levels of Responsibility:</w:t>
      </w:r>
    </w:p>
    <w:p w14:paraId="19F774A1" w14:textId="77777777" w:rsidR="00B92006" w:rsidRDefault="00B92006" w:rsidP="00B92006">
      <w:pPr>
        <w:pStyle w:val="NormalWeb"/>
        <w:spacing w:before="0" w:beforeAutospacing="0" w:after="0" w:afterAutospacing="0"/>
      </w:pPr>
      <w:r>
        <w:rPr>
          <w:rFonts w:ascii="Arial" w:hAnsi="Arial" w:cs="Arial"/>
          <w:color w:val="000000"/>
          <w:sz w:val="22"/>
          <w:szCs w:val="22"/>
        </w:rPr>
        <w:t>Under the supervision of the Playleader, this post assumes daily responsibility for:</w:t>
      </w:r>
    </w:p>
    <w:p w14:paraId="4541F950" w14:textId="77777777" w:rsidR="00B92006" w:rsidRDefault="00B92006" w:rsidP="003671AE">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 practicalities of keeping the children safe and secure, in line with the club’s policies, as agreed by the Trust.</w:t>
      </w:r>
    </w:p>
    <w:p w14:paraId="1AC53948" w14:textId="1978D07A" w:rsidR="00D57E75" w:rsidRPr="00D57E75" w:rsidRDefault="00B92006" w:rsidP="00D57E75">
      <w:pPr>
        <w:pStyle w:val="NormalWeb"/>
        <w:numPr>
          <w:ilvl w:val="0"/>
          <w:numId w:val="2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ensuring that, on a basic level, the Ofsted minimum standards are being met during the course of activities being delivered in the setting (club), as instructed by the Playleader.</w:t>
      </w:r>
    </w:p>
    <w:p w14:paraId="4FA34524" w14:textId="3F69D33C" w:rsidR="00B92006" w:rsidRPr="00D57E75" w:rsidRDefault="00B92006" w:rsidP="00D57E75">
      <w:pPr>
        <w:pStyle w:val="Heading3"/>
      </w:pPr>
      <w:r>
        <w:t>Effects of Decisions:</w:t>
      </w:r>
    </w:p>
    <w:p w14:paraId="341245EE" w14:textId="78EBEE35" w:rsidR="00B92006" w:rsidRDefault="00B92006" w:rsidP="00D57E75">
      <w:pPr>
        <w:pStyle w:val="NormalWeb"/>
        <w:spacing w:before="0" w:beforeAutospacing="0" w:after="0" w:afterAutospacing="0"/>
      </w:pPr>
      <w:r>
        <w:rPr>
          <w:rFonts w:ascii="Arial" w:hAnsi="Arial" w:cs="Arial"/>
          <w:color w:val="000000"/>
          <w:sz w:val="22"/>
          <w:szCs w:val="22"/>
        </w:rPr>
        <w:t>This role reports to the Playleader and as such, all decisions would be made in agreement with the Line Manager.</w:t>
      </w:r>
    </w:p>
    <w:p w14:paraId="0768F5DE" w14:textId="043C6E6B" w:rsidR="00B92006" w:rsidRPr="00D57E75" w:rsidRDefault="00B92006" w:rsidP="00D57E75">
      <w:pPr>
        <w:pStyle w:val="Heading3"/>
      </w:pPr>
      <w:r>
        <w:t>Resources:</w:t>
      </w:r>
    </w:p>
    <w:p w14:paraId="7C0B61E9" w14:textId="77109E38" w:rsidR="00D57E75" w:rsidRPr="00D57E75" w:rsidRDefault="00B92006" w:rsidP="00D57E7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post does not manage or control any resources.</w:t>
      </w:r>
    </w:p>
    <w:p w14:paraId="44B8C289" w14:textId="73172664" w:rsidR="00B92006" w:rsidRPr="00D57E75" w:rsidRDefault="00B92006" w:rsidP="00D57E75">
      <w:pPr>
        <w:pStyle w:val="Heading3"/>
      </w:pPr>
      <w:r>
        <w:t>Work Demands:</w:t>
      </w:r>
    </w:p>
    <w:p w14:paraId="030377B9" w14:textId="10A13E3E" w:rsidR="00B92006" w:rsidRDefault="00B92006" w:rsidP="00B92006">
      <w:pPr>
        <w:pStyle w:val="NormalWeb"/>
        <w:spacing w:before="0" w:beforeAutospacing="0" w:after="0" w:afterAutospacing="0"/>
      </w:pPr>
      <w:r>
        <w:rPr>
          <w:rFonts w:ascii="Arial" w:hAnsi="Arial" w:cs="Arial"/>
          <w:color w:val="000000"/>
          <w:sz w:val="22"/>
          <w:szCs w:val="22"/>
        </w:rPr>
        <w:t>The post holder must adhere to and uphold the Ofsted minimum standards at all times, as instructed by the Playleader, and in line with the club’s policies. Periods during which an inspection is due usually result in all staff being under increased pressure and potentially having to work to deadlines.</w:t>
      </w:r>
    </w:p>
    <w:p w14:paraId="2BFF1271" w14:textId="5225D676" w:rsidR="00B92006" w:rsidRPr="00D57E75" w:rsidRDefault="00B92006" w:rsidP="00D57E75">
      <w:pPr>
        <w:pStyle w:val="Heading3"/>
      </w:pPr>
      <w:r>
        <w:t>Physical Demands:</w:t>
      </w:r>
    </w:p>
    <w:p w14:paraId="2A48661D" w14:textId="4B703708" w:rsidR="00B92006" w:rsidRDefault="00B92006" w:rsidP="00B92006">
      <w:pPr>
        <w:pStyle w:val="NormalWeb"/>
        <w:spacing w:before="0" w:beforeAutospacing="0" w:after="0" w:afterAutospacing="0"/>
      </w:pPr>
      <w:r>
        <w:rPr>
          <w:rFonts w:ascii="Arial" w:hAnsi="Arial" w:cs="Arial"/>
          <w:color w:val="000000"/>
          <w:sz w:val="22"/>
          <w:szCs w:val="22"/>
        </w:rPr>
        <w:lastRenderedPageBreak/>
        <w:t xml:space="preserve">The role involves working directly with children aged broadly between 2 - 11 years old. The nature of the work can be physically challenging, as a range of activities including outdoor play should be available for children to access where possible. Lifting and carrying of play </w:t>
      </w:r>
      <w:r w:rsidR="00D57E75">
        <w:rPr>
          <w:rFonts w:ascii="Arial" w:hAnsi="Arial" w:cs="Arial"/>
          <w:color w:val="000000"/>
          <w:sz w:val="22"/>
          <w:szCs w:val="22"/>
        </w:rPr>
        <w:t>equipment and</w:t>
      </w:r>
      <w:r>
        <w:rPr>
          <w:rFonts w:ascii="Arial" w:hAnsi="Arial" w:cs="Arial"/>
          <w:color w:val="000000"/>
          <w:sz w:val="22"/>
          <w:szCs w:val="22"/>
        </w:rPr>
        <w:t xml:space="preserve"> bending and clearing away after messy play are all part of this role.</w:t>
      </w:r>
    </w:p>
    <w:p w14:paraId="3C03CA88" w14:textId="47B64C7B" w:rsidR="00B92006" w:rsidRPr="00D57E75" w:rsidRDefault="00B92006" w:rsidP="00D57E75">
      <w:pPr>
        <w:pStyle w:val="Heading3"/>
      </w:pPr>
      <w:r>
        <w:t>Working Conditions:</w:t>
      </w:r>
    </w:p>
    <w:p w14:paraId="07763B02" w14:textId="37A0E4F9" w:rsidR="00B92006" w:rsidRDefault="00B92006" w:rsidP="00B92006">
      <w:pPr>
        <w:pStyle w:val="NormalWeb"/>
        <w:spacing w:before="0" w:beforeAutospacing="0" w:after="0" w:afterAutospacing="0"/>
      </w:pPr>
      <w:r>
        <w:rPr>
          <w:rFonts w:ascii="Arial" w:hAnsi="Arial" w:cs="Arial"/>
          <w:color w:val="000000"/>
          <w:sz w:val="22"/>
          <w:szCs w:val="22"/>
        </w:rPr>
        <w:t xml:space="preserve">Where possible, outdoor play should be offered to </w:t>
      </w:r>
      <w:proofErr w:type="gramStart"/>
      <w:r>
        <w:rPr>
          <w:rFonts w:ascii="Arial" w:hAnsi="Arial" w:cs="Arial"/>
          <w:color w:val="000000"/>
          <w:sz w:val="22"/>
          <w:szCs w:val="22"/>
        </w:rPr>
        <w:t>children, and</w:t>
      </w:r>
      <w:proofErr w:type="gramEnd"/>
      <w:r>
        <w:rPr>
          <w:rFonts w:ascii="Arial" w:hAnsi="Arial" w:cs="Arial"/>
          <w:color w:val="000000"/>
          <w:sz w:val="22"/>
          <w:szCs w:val="22"/>
        </w:rPr>
        <w:t xml:space="preserve"> would result in the Playworker supervising such activities when they occur.</w:t>
      </w:r>
    </w:p>
    <w:p w14:paraId="5DC2787E" w14:textId="77777777" w:rsidR="00B92006" w:rsidRDefault="00B92006" w:rsidP="00D57E75">
      <w:pPr>
        <w:pStyle w:val="Heading3"/>
      </w:pPr>
      <w:r>
        <w:t>Knowledge and Skills:</w:t>
      </w:r>
    </w:p>
    <w:p w14:paraId="08955F88" w14:textId="77777777" w:rsidR="00B92006" w:rsidRDefault="00B92006" w:rsidP="00B92006">
      <w:pPr>
        <w:rPr>
          <w:rFonts w:ascii="Times New Roman" w:hAnsi="Times New Roman" w:cs="Times New Roman"/>
        </w:rPr>
      </w:pPr>
    </w:p>
    <w:tbl>
      <w:tblPr>
        <w:tblW w:w="10773" w:type="dxa"/>
        <w:tblInd w:w="-1139" w:type="dxa"/>
        <w:tblCellMar>
          <w:top w:w="15" w:type="dxa"/>
          <w:left w:w="15" w:type="dxa"/>
          <w:bottom w:w="15" w:type="dxa"/>
          <w:right w:w="15" w:type="dxa"/>
        </w:tblCellMar>
        <w:tblLook w:val="04A0" w:firstRow="1" w:lastRow="0" w:firstColumn="1" w:lastColumn="0" w:noHBand="0" w:noVBand="1"/>
      </w:tblPr>
      <w:tblGrid>
        <w:gridCol w:w="5629"/>
        <w:gridCol w:w="5144"/>
      </w:tblGrid>
      <w:tr w:rsidR="00B92006" w:rsidRPr="00B92006" w14:paraId="4EE7808B" w14:textId="77777777" w:rsidTr="00B92006">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E8B24" w14:textId="77777777" w:rsidR="00B92006" w:rsidRPr="00B92006" w:rsidRDefault="00B92006">
            <w:pPr>
              <w:pStyle w:val="NormalWeb"/>
              <w:spacing w:before="0" w:beforeAutospacing="0" w:after="0" w:afterAutospacing="0"/>
              <w:jc w:val="both"/>
            </w:pPr>
            <w:r w:rsidRPr="00B92006">
              <w:rPr>
                <w:rFonts w:ascii="Arial" w:hAnsi="Arial" w:cs="Arial"/>
                <w:b/>
                <w:bCs/>
                <w:color w:val="000000"/>
              </w:rPr>
              <w:t>Essential</w:t>
            </w:r>
          </w:p>
        </w:tc>
        <w:tc>
          <w:tcPr>
            <w:tcW w:w="5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CE0C2" w14:textId="77777777" w:rsidR="00B92006" w:rsidRPr="00B92006" w:rsidRDefault="00B92006">
            <w:pPr>
              <w:pStyle w:val="NormalWeb"/>
              <w:spacing w:before="0" w:beforeAutospacing="0" w:after="0" w:afterAutospacing="0"/>
              <w:jc w:val="both"/>
            </w:pPr>
            <w:r w:rsidRPr="00B92006">
              <w:rPr>
                <w:rFonts w:ascii="Arial" w:hAnsi="Arial" w:cs="Arial"/>
                <w:b/>
                <w:bCs/>
                <w:color w:val="000000"/>
              </w:rPr>
              <w:t>Desirable</w:t>
            </w:r>
          </w:p>
          <w:p w14:paraId="7D3755E7" w14:textId="77777777" w:rsidR="00B92006" w:rsidRPr="00B92006" w:rsidRDefault="00B92006"/>
        </w:tc>
      </w:tr>
      <w:tr w:rsidR="00B92006" w:rsidRPr="00B92006" w14:paraId="3695E37F" w14:textId="77777777" w:rsidTr="00B92006">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B37A1" w14:textId="77777777" w:rsidR="00B92006" w:rsidRPr="00B92006" w:rsidRDefault="00B92006">
            <w:pPr>
              <w:pStyle w:val="NormalWeb"/>
              <w:spacing w:before="0" w:beforeAutospacing="0" w:after="0" w:afterAutospacing="0"/>
              <w:jc w:val="both"/>
            </w:pPr>
            <w:r w:rsidRPr="00B92006">
              <w:rPr>
                <w:rFonts w:ascii="Arial" w:hAnsi="Arial" w:cs="Arial"/>
                <w:b/>
                <w:bCs/>
                <w:color w:val="000000"/>
              </w:rPr>
              <w:t>Skills, aptitude, knowledge and experience</w:t>
            </w:r>
          </w:p>
          <w:p w14:paraId="54D1DAE0" w14:textId="77777777" w:rsidR="00B92006" w:rsidRPr="00B92006" w:rsidRDefault="00B92006" w:rsidP="003671AE">
            <w:pPr>
              <w:pStyle w:val="NormalWeb"/>
              <w:numPr>
                <w:ilvl w:val="0"/>
                <w:numId w:val="33"/>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 xml:space="preserve">An understanding of the principles of </w:t>
            </w:r>
            <w:proofErr w:type="spellStart"/>
            <w:r w:rsidRPr="00B92006">
              <w:rPr>
                <w:rFonts w:ascii="Arial" w:hAnsi="Arial" w:cs="Arial"/>
                <w:color w:val="000000"/>
              </w:rPr>
              <w:t>playwork</w:t>
            </w:r>
            <w:proofErr w:type="spellEnd"/>
          </w:p>
          <w:p w14:paraId="11C6B6D8" w14:textId="77777777" w:rsidR="00B92006" w:rsidRPr="00B92006" w:rsidRDefault="00B92006" w:rsidP="003671AE">
            <w:pPr>
              <w:pStyle w:val="NormalWeb"/>
              <w:numPr>
                <w:ilvl w:val="0"/>
                <w:numId w:val="33"/>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A commitment to the provision of high quality childcare</w:t>
            </w:r>
          </w:p>
          <w:p w14:paraId="0F612C6D" w14:textId="77777777" w:rsidR="00B92006" w:rsidRPr="00B92006" w:rsidRDefault="00B92006" w:rsidP="003671AE">
            <w:pPr>
              <w:pStyle w:val="NormalWeb"/>
              <w:numPr>
                <w:ilvl w:val="0"/>
                <w:numId w:val="33"/>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A positive approach to learning and gaining new skills through teamwork and training opportunities</w:t>
            </w:r>
          </w:p>
          <w:p w14:paraId="1DF20EAB" w14:textId="77777777" w:rsidR="00B92006" w:rsidRPr="00B92006" w:rsidRDefault="00B92006" w:rsidP="003671AE">
            <w:pPr>
              <w:pStyle w:val="NormalWeb"/>
              <w:numPr>
                <w:ilvl w:val="0"/>
                <w:numId w:val="33"/>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Enthusiasm for consulting with children</w:t>
            </w:r>
          </w:p>
          <w:p w14:paraId="6A296B05" w14:textId="77777777" w:rsidR="00B92006" w:rsidRPr="00B92006" w:rsidRDefault="00B92006" w:rsidP="003671AE">
            <w:pPr>
              <w:pStyle w:val="NormalWeb"/>
              <w:numPr>
                <w:ilvl w:val="0"/>
                <w:numId w:val="33"/>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Creativity to devise new ideas and engage the children in activities</w:t>
            </w:r>
          </w:p>
          <w:p w14:paraId="51FB81CC" w14:textId="77777777" w:rsidR="00B92006" w:rsidRPr="00B92006" w:rsidRDefault="00B92006">
            <w:pPr>
              <w:spacing w:after="240"/>
              <w:rPr>
                <w:rFonts w:ascii="Times New Roman" w:hAnsi="Times New Roman" w:cs="Times New Roman"/>
              </w:rPr>
            </w:pPr>
          </w:p>
        </w:tc>
        <w:tc>
          <w:tcPr>
            <w:tcW w:w="5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F46ED" w14:textId="77777777" w:rsidR="00B92006" w:rsidRPr="00B92006" w:rsidRDefault="00B92006">
            <w:r w:rsidRPr="00B92006">
              <w:br/>
            </w:r>
          </w:p>
          <w:p w14:paraId="3740C771" w14:textId="77777777" w:rsidR="00B92006" w:rsidRPr="00B92006" w:rsidRDefault="00B92006" w:rsidP="003671AE">
            <w:pPr>
              <w:pStyle w:val="NormalWeb"/>
              <w:numPr>
                <w:ilvl w:val="0"/>
                <w:numId w:val="34"/>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 xml:space="preserve">Previous experience of </w:t>
            </w:r>
            <w:proofErr w:type="spellStart"/>
            <w:r w:rsidRPr="00B92006">
              <w:rPr>
                <w:rFonts w:ascii="Arial" w:hAnsi="Arial" w:cs="Arial"/>
                <w:color w:val="000000"/>
              </w:rPr>
              <w:t>playwork</w:t>
            </w:r>
            <w:proofErr w:type="spellEnd"/>
            <w:r w:rsidRPr="00B92006">
              <w:rPr>
                <w:rFonts w:ascii="Arial" w:hAnsi="Arial" w:cs="Arial"/>
                <w:color w:val="000000"/>
              </w:rPr>
              <w:t xml:space="preserve"> with children aged 2 - 11 in a voluntary or paid capacity </w:t>
            </w:r>
          </w:p>
          <w:p w14:paraId="4B300F9E" w14:textId="77777777" w:rsidR="00B92006" w:rsidRPr="00B92006" w:rsidRDefault="00B92006" w:rsidP="003671AE">
            <w:pPr>
              <w:pStyle w:val="NormalWeb"/>
              <w:numPr>
                <w:ilvl w:val="0"/>
                <w:numId w:val="34"/>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Knowledge of the National Standards for the regulation of Out of School provision</w:t>
            </w:r>
          </w:p>
          <w:p w14:paraId="0DD40AE0" w14:textId="77777777" w:rsidR="00B92006" w:rsidRPr="00B92006" w:rsidRDefault="00B92006" w:rsidP="003671AE">
            <w:pPr>
              <w:pStyle w:val="NormalWeb"/>
              <w:numPr>
                <w:ilvl w:val="0"/>
                <w:numId w:val="34"/>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Interest in the care, learning and development of children and young people</w:t>
            </w:r>
          </w:p>
          <w:p w14:paraId="1AB1EB20" w14:textId="77777777" w:rsidR="00B92006" w:rsidRPr="00B92006" w:rsidRDefault="00B92006">
            <w:pPr>
              <w:rPr>
                <w:rFonts w:ascii="Times New Roman" w:hAnsi="Times New Roman" w:cs="Times New Roman"/>
              </w:rPr>
            </w:pPr>
          </w:p>
        </w:tc>
      </w:tr>
      <w:tr w:rsidR="00B92006" w:rsidRPr="00B92006" w14:paraId="73344685" w14:textId="77777777" w:rsidTr="00B92006">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553CF" w14:textId="77777777" w:rsidR="00B92006" w:rsidRPr="00B92006" w:rsidRDefault="00B92006">
            <w:pPr>
              <w:pStyle w:val="NormalWeb"/>
              <w:spacing w:before="0" w:beforeAutospacing="0" w:after="0" w:afterAutospacing="0"/>
              <w:jc w:val="both"/>
            </w:pPr>
            <w:r w:rsidRPr="00B92006">
              <w:rPr>
                <w:rFonts w:ascii="Arial" w:hAnsi="Arial" w:cs="Arial"/>
                <w:b/>
                <w:bCs/>
                <w:color w:val="000000"/>
              </w:rPr>
              <w:t>Personal qualities</w:t>
            </w:r>
          </w:p>
          <w:p w14:paraId="11ACE96B" w14:textId="77777777" w:rsidR="00B92006" w:rsidRPr="00B92006" w:rsidRDefault="00B92006" w:rsidP="003671AE">
            <w:pPr>
              <w:pStyle w:val="NormalWeb"/>
              <w:numPr>
                <w:ilvl w:val="0"/>
                <w:numId w:val="35"/>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Excellent communication skills, with children, colleagues, advisors and parents/carers.</w:t>
            </w:r>
          </w:p>
          <w:p w14:paraId="318370B5" w14:textId="77777777" w:rsidR="00B92006" w:rsidRPr="00B92006" w:rsidRDefault="00B92006" w:rsidP="003671AE">
            <w:pPr>
              <w:pStyle w:val="NormalWeb"/>
              <w:numPr>
                <w:ilvl w:val="0"/>
                <w:numId w:val="35"/>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Patience, punctuality, reliability and trustworthiness</w:t>
            </w:r>
          </w:p>
          <w:p w14:paraId="1A87AA7F" w14:textId="77777777" w:rsidR="00B92006" w:rsidRPr="00B92006" w:rsidRDefault="00B92006" w:rsidP="003671AE">
            <w:pPr>
              <w:pStyle w:val="NormalWeb"/>
              <w:numPr>
                <w:ilvl w:val="0"/>
                <w:numId w:val="35"/>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A positive approach to inclusive practice, with children, parents/carers and colleagues</w:t>
            </w:r>
          </w:p>
          <w:p w14:paraId="61A47C56" w14:textId="77777777" w:rsidR="00B92006" w:rsidRPr="00B92006" w:rsidRDefault="00B92006" w:rsidP="003671AE">
            <w:pPr>
              <w:pStyle w:val="NormalWeb"/>
              <w:numPr>
                <w:ilvl w:val="0"/>
                <w:numId w:val="35"/>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Enthusiasm for working with children and young people</w:t>
            </w:r>
          </w:p>
          <w:p w14:paraId="7E42E3E7" w14:textId="77777777" w:rsidR="00B92006" w:rsidRPr="00B92006" w:rsidRDefault="00B92006">
            <w:pPr>
              <w:rPr>
                <w:rFonts w:ascii="Times New Roman" w:hAnsi="Times New Roman" w:cs="Times New Roman"/>
              </w:rPr>
            </w:pPr>
          </w:p>
        </w:tc>
        <w:tc>
          <w:tcPr>
            <w:tcW w:w="5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E0E00" w14:textId="77777777" w:rsidR="00B92006" w:rsidRPr="00B92006" w:rsidRDefault="00B92006">
            <w:r w:rsidRPr="00B92006">
              <w:br/>
            </w:r>
          </w:p>
          <w:p w14:paraId="6CDC0438" w14:textId="77777777" w:rsidR="00B92006" w:rsidRPr="00B92006" w:rsidRDefault="00B92006" w:rsidP="003671AE">
            <w:pPr>
              <w:pStyle w:val="NormalWeb"/>
              <w:numPr>
                <w:ilvl w:val="0"/>
                <w:numId w:val="36"/>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Good organisational and planning skills</w:t>
            </w:r>
          </w:p>
          <w:p w14:paraId="4F9AB99A" w14:textId="77777777" w:rsidR="00B92006" w:rsidRPr="00B92006" w:rsidRDefault="00B92006" w:rsidP="003671AE">
            <w:pPr>
              <w:pStyle w:val="NormalWeb"/>
              <w:numPr>
                <w:ilvl w:val="0"/>
                <w:numId w:val="36"/>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Flexibility/ adaptability</w:t>
            </w:r>
          </w:p>
          <w:p w14:paraId="7DCF1A17" w14:textId="77777777" w:rsidR="00B92006" w:rsidRPr="00B92006" w:rsidRDefault="00B92006" w:rsidP="003671AE">
            <w:pPr>
              <w:pStyle w:val="NormalWeb"/>
              <w:numPr>
                <w:ilvl w:val="0"/>
                <w:numId w:val="36"/>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Able to work in small teams</w:t>
            </w:r>
          </w:p>
          <w:p w14:paraId="0D28D9B2" w14:textId="77777777" w:rsidR="00B92006" w:rsidRPr="00B92006" w:rsidRDefault="00B92006">
            <w:pPr>
              <w:spacing w:after="240"/>
              <w:rPr>
                <w:rFonts w:ascii="Times New Roman" w:hAnsi="Times New Roman" w:cs="Times New Roman"/>
              </w:rPr>
            </w:pPr>
          </w:p>
        </w:tc>
      </w:tr>
      <w:tr w:rsidR="00B92006" w:rsidRPr="00B92006" w14:paraId="414272D9" w14:textId="77777777" w:rsidTr="00B92006">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259BF" w14:textId="77777777" w:rsidR="00B92006" w:rsidRPr="00B92006" w:rsidRDefault="00B92006">
            <w:pPr>
              <w:pStyle w:val="NormalWeb"/>
              <w:spacing w:before="0" w:beforeAutospacing="0" w:after="0" w:afterAutospacing="0"/>
              <w:jc w:val="both"/>
            </w:pPr>
            <w:r w:rsidRPr="00B92006">
              <w:rPr>
                <w:rFonts w:ascii="Arial" w:hAnsi="Arial" w:cs="Arial"/>
                <w:b/>
                <w:bCs/>
                <w:color w:val="000000"/>
              </w:rPr>
              <w:t>Qualifications</w:t>
            </w:r>
          </w:p>
          <w:p w14:paraId="1EB9D0ED" w14:textId="77777777" w:rsidR="00B92006" w:rsidRPr="00B92006" w:rsidRDefault="00B92006" w:rsidP="003671AE">
            <w:pPr>
              <w:pStyle w:val="NormalWeb"/>
              <w:numPr>
                <w:ilvl w:val="0"/>
                <w:numId w:val="37"/>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 xml:space="preserve">Completion of a recognised, relevant Level 2 qualification, e.g. NVQ 2 in </w:t>
            </w:r>
            <w:proofErr w:type="spellStart"/>
            <w:r w:rsidRPr="00B92006">
              <w:rPr>
                <w:rFonts w:ascii="Arial" w:hAnsi="Arial" w:cs="Arial"/>
                <w:color w:val="000000"/>
              </w:rPr>
              <w:t>Playwork</w:t>
            </w:r>
            <w:proofErr w:type="spellEnd"/>
            <w:r w:rsidRPr="00B92006">
              <w:rPr>
                <w:rFonts w:ascii="Arial" w:hAnsi="Arial" w:cs="Arial"/>
                <w:color w:val="000000"/>
              </w:rPr>
              <w:t xml:space="preserve"> – or be working towards completion</w:t>
            </w:r>
          </w:p>
          <w:p w14:paraId="5990D416" w14:textId="77777777" w:rsidR="00B92006" w:rsidRPr="00B92006" w:rsidRDefault="00B92006" w:rsidP="003671AE">
            <w:pPr>
              <w:pStyle w:val="NormalWeb"/>
              <w:numPr>
                <w:ilvl w:val="0"/>
                <w:numId w:val="37"/>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A positive approach to gaining further qualifications, and continuous professional development</w:t>
            </w:r>
          </w:p>
          <w:p w14:paraId="24252E7B" w14:textId="77777777" w:rsidR="00B92006" w:rsidRPr="00B92006" w:rsidRDefault="00B92006" w:rsidP="003671AE">
            <w:pPr>
              <w:pStyle w:val="NormalWeb"/>
              <w:numPr>
                <w:ilvl w:val="0"/>
                <w:numId w:val="37"/>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Some understanding of the importance of Health &amp; Safety and Food Hygiene in the workplace</w:t>
            </w:r>
          </w:p>
          <w:p w14:paraId="4174DA08" w14:textId="77777777" w:rsidR="00B92006" w:rsidRPr="00B92006" w:rsidRDefault="00B92006">
            <w:pPr>
              <w:rPr>
                <w:rFonts w:ascii="Times New Roman" w:hAnsi="Times New Roman" w:cs="Times New Roman"/>
              </w:rPr>
            </w:pPr>
          </w:p>
        </w:tc>
        <w:tc>
          <w:tcPr>
            <w:tcW w:w="5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D4B55" w14:textId="77777777" w:rsidR="00B92006" w:rsidRPr="00B92006" w:rsidRDefault="00B92006">
            <w:r w:rsidRPr="00B92006">
              <w:br/>
            </w:r>
          </w:p>
          <w:p w14:paraId="569FE155" w14:textId="77777777" w:rsidR="00B92006" w:rsidRPr="00B92006" w:rsidRDefault="00B92006" w:rsidP="003671AE">
            <w:pPr>
              <w:pStyle w:val="NormalWeb"/>
              <w:numPr>
                <w:ilvl w:val="0"/>
                <w:numId w:val="38"/>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 xml:space="preserve">Completion of a recognised Level 3 </w:t>
            </w:r>
            <w:proofErr w:type="spellStart"/>
            <w:r w:rsidRPr="00B92006">
              <w:rPr>
                <w:rFonts w:ascii="Arial" w:hAnsi="Arial" w:cs="Arial"/>
                <w:color w:val="000000"/>
              </w:rPr>
              <w:t>Playwork</w:t>
            </w:r>
            <w:proofErr w:type="spellEnd"/>
            <w:r w:rsidRPr="00B92006">
              <w:rPr>
                <w:rFonts w:ascii="Arial" w:hAnsi="Arial" w:cs="Arial"/>
                <w:color w:val="000000"/>
              </w:rPr>
              <w:t xml:space="preserve"> qualification, or be working towards completion</w:t>
            </w:r>
          </w:p>
          <w:p w14:paraId="4E945178" w14:textId="77777777" w:rsidR="00B92006" w:rsidRPr="00B92006" w:rsidRDefault="00B92006" w:rsidP="003671AE">
            <w:pPr>
              <w:pStyle w:val="NormalWeb"/>
              <w:numPr>
                <w:ilvl w:val="0"/>
                <w:numId w:val="38"/>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Health &amp; Safety certificate</w:t>
            </w:r>
          </w:p>
          <w:p w14:paraId="2B064F66" w14:textId="77777777" w:rsidR="00B92006" w:rsidRPr="00B92006" w:rsidRDefault="00B92006" w:rsidP="003671AE">
            <w:pPr>
              <w:pStyle w:val="NormalWeb"/>
              <w:numPr>
                <w:ilvl w:val="0"/>
                <w:numId w:val="38"/>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First Aid certificate</w:t>
            </w:r>
          </w:p>
          <w:p w14:paraId="2C20B7A0" w14:textId="77777777" w:rsidR="00B92006" w:rsidRPr="00B92006" w:rsidRDefault="00B92006" w:rsidP="003671AE">
            <w:pPr>
              <w:pStyle w:val="NormalWeb"/>
              <w:numPr>
                <w:ilvl w:val="0"/>
                <w:numId w:val="38"/>
              </w:numPr>
              <w:spacing w:before="0" w:beforeAutospacing="0" w:after="0" w:afterAutospacing="0"/>
              <w:ind w:left="360"/>
              <w:jc w:val="both"/>
              <w:textAlignment w:val="baseline"/>
              <w:rPr>
                <w:rFonts w:ascii="Arial" w:hAnsi="Arial" w:cs="Arial"/>
                <w:color w:val="000000"/>
              </w:rPr>
            </w:pPr>
            <w:r w:rsidRPr="00B92006">
              <w:rPr>
                <w:rFonts w:ascii="Arial" w:hAnsi="Arial" w:cs="Arial"/>
                <w:color w:val="000000"/>
              </w:rPr>
              <w:t>Completion of other relevant courses</w:t>
            </w:r>
          </w:p>
          <w:p w14:paraId="7E31381C" w14:textId="77777777" w:rsidR="00B92006" w:rsidRPr="00B92006" w:rsidRDefault="00B92006">
            <w:pPr>
              <w:rPr>
                <w:rFonts w:ascii="Times New Roman" w:hAnsi="Times New Roman" w:cs="Times New Roman"/>
              </w:rPr>
            </w:pPr>
          </w:p>
        </w:tc>
      </w:tr>
    </w:tbl>
    <w:p w14:paraId="26D2885C" w14:textId="77777777" w:rsidR="00350495" w:rsidRPr="00926E53" w:rsidRDefault="00350495" w:rsidP="00926E53"/>
    <w:sectPr w:rsidR="00350495" w:rsidRPr="00926E53" w:rsidSect="00350495">
      <w:headerReference w:type="default" r:id="rId11"/>
      <w:footerReference w:type="default" r:id="rId12"/>
      <w:headerReference w:type="first" r:id="rId13"/>
      <w:pgSz w:w="11900" w:h="16840"/>
      <w:pgMar w:top="0" w:right="1797" w:bottom="0" w:left="1797" w:header="28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E63A" w14:textId="77777777" w:rsidR="00F67210" w:rsidRDefault="00F67210" w:rsidP="000C0328">
      <w:r>
        <w:separator/>
      </w:r>
    </w:p>
  </w:endnote>
  <w:endnote w:type="continuationSeparator" w:id="0">
    <w:p w14:paraId="49B59032" w14:textId="77777777" w:rsidR="00F67210" w:rsidRDefault="00F67210" w:rsidP="000C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charset w:val="00"/>
    <w:family w:val="auto"/>
    <w:pitch w:val="variable"/>
    <w:sig w:usb0="E00002AF" w:usb1="50006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1EE27C8B" w14:paraId="38E4739A" w14:textId="77777777" w:rsidTr="1EE27C8B">
      <w:tc>
        <w:tcPr>
          <w:tcW w:w="2765" w:type="dxa"/>
        </w:tcPr>
        <w:p w14:paraId="123AFCA1" w14:textId="5867B2E5" w:rsidR="1EE27C8B" w:rsidRDefault="1EE27C8B" w:rsidP="1EE27C8B">
          <w:pPr>
            <w:pStyle w:val="Header"/>
            <w:ind w:left="-115"/>
          </w:pPr>
        </w:p>
      </w:tc>
      <w:tc>
        <w:tcPr>
          <w:tcW w:w="2765" w:type="dxa"/>
        </w:tcPr>
        <w:p w14:paraId="0AB0F32D" w14:textId="1F7031A3" w:rsidR="1EE27C8B" w:rsidRDefault="1EE27C8B" w:rsidP="1EE27C8B">
          <w:pPr>
            <w:pStyle w:val="Header"/>
            <w:jc w:val="center"/>
          </w:pPr>
        </w:p>
      </w:tc>
      <w:tc>
        <w:tcPr>
          <w:tcW w:w="2765" w:type="dxa"/>
        </w:tcPr>
        <w:p w14:paraId="523BE1B6" w14:textId="3B8652FF" w:rsidR="1EE27C8B" w:rsidRDefault="1EE27C8B" w:rsidP="1EE27C8B">
          <w:pPr>
            <w:pStyle w:val="Header"/>
            <w:ind w:right="-115"/>
            <w:jc w:val="right"/>
          </w:pPr>
        </w:p>
      </w:tc>
    </w:tr>
  </w:tbl>
  <w:p w14:paraId="00DA92FA" w14:textId="070FBD81" w:rsidR="1EE27C8B" w:rsidRDefault="1EE27C8B" w:rsidP="1EE2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C9E0" w14:textId="77777777" w:rsidR="00F67210" w:rsidRDefault="00F67210" w:rsidP="000C0328">
      <w:r>
        <w:separator/>
      </w:r>
    </w:p>
  </w:footnote>
  <w:footnote w:type="continuationSeparator" w:id="0">
    <w:p w14:paraId="77C01059" w14:textId="77777777" w:rsidR="00F67210" w:rsidRDefault="00F67210" w:rsidP="000C0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3C22" w14:textId="728E3F63" w:rsidR="00350495" w:rsidRDefault="00350495" w:rsidP="00D57E75">
    <w:pPr>
      <w:pStyle w:val="Header"/>
      <w:jc w:val="center"/>
    </w:pPr>
    <w:r>
      <w:rPr>
        <w:noProof/>
        <w:lang w:val="en-GB" w:eastAsia="en-GB"/>
      </w:rPr>
      <w:drawing>
        <wp:inline distT="0" distB="0" distL="0" distR="0" wp14:anchorId="61670E87" wp14:editId="65787793">
          <wp:extent cx="1143462" cy="11434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AM.jpg.png"/>
                  <pic:cNvPicPr/>
                </pic:nvPicPr>
                <pic:blipFill>
                  <a:blip r:embed="rId1">
                    <a:extLst>
                      <a:ext uri="{28A0092B-C50C-407E-A947-70E740481C1C}">
                        <a14:useLocalDpi xmlns:a14="http://schemas.microsoft.com/office/drawing/2010/main" val="0"/>
                      </a:ext>
                    </a:extLst>
                  </a:blip>
                  <a:stretch>
                    <a:fillRect/>
                  </a:stretch>
                </pic:blipFill>
                <pic:spPr>
                  <a:xfrm>
                    <a:off x="0" y="0"/>
                    <a:ext cx="1143462" cy="11434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4863" w14:textId="186E42BF" w:rsidR="0038627F" w:rsidRDefault="00350495" w:rsidP="00350495">
    <w:pPr>
      <w:pStyle w:val="Header"/>
      <w:jc w:val="center"/>
    </w:pPr>
    <w:r>
      <w:rPr>
        <w:noProof/>
        <w:lang w:val="en-GB" w:eastAsia="en-GB"/>
      </w:rPr>
      <w:drawing>
        <wp:inline distT="0" distB="0" distL="0" distR="0" wp14:anchorId="02C6D4F6" wp14:editId="7DE6C05A">
          <wp:extent cx="1143462" cy="1143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jpg.png"/>
                  <pic:cNvPicPr/>
                </pic:nvPicPr>
                <pic:blipFill>
                  <a:blip r:embed="rId1">
                    <a:extLst>
                      <a:ext uri="{28A0092B-C50C-407E-A947-70E740481C1C}">
                        <a14:useLocalDpi xmlns:a14="http://schemas.microsoft.com/office/drawing/2010/main" val="0"/>
                      </a:ext>
                    </a:extLst>
                  </a:blip>
                  <a:stretch>
                    <a:fillRect/>
                  </a:stretch>
                </pic:blipFill>
                <pic:spPr>
                  <a:xfrm>
                    <a:off x="0" y="0"/>
                    <a:ext cx="1143462" cy="1143462"/>
                  </a:xfrm>
                  <a:prstGeom prst="rect">
                    <a:avLst/>
                  </a:prstGeom>
                </pic:spPr>
              </pic:pic>
            </a:graphicData>
          </a:graphic>
        </wp:inline>
      </w:drawing>
    </w:r>
  </w:p>
  <w:p w14:paraId="59034B36" w14:textId="6E694ECD" w:rsidR="00350495" w:rsidRDefault="00350495" w:rsidP="00350495">
    <w:pPr>
      <w:pStyle w:val="Header"/>
      <w:jc w:val="center"/>
    </w:pPr>
  </w:p>
  <w:p w14:paraId="5900F5CC" w14:textId="77777777" w:rsidR="00350495" w:rsidRDefault="00350495" w:rsidP="003504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280DED"/>
    <w:multiLevelType w:val="multilevel"/>
    <w:tmpl w:val="CA2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E4986"/>
    <w:multiLevelType w:val="multilevel"/>
    <w:tmpl w:val="AB1E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4491"/>
    <w:multiLevelType w:val="multilevel"/>
    <w:tmpl w:val="7550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D6EBF"/>
    <w:multiLevelType w:val="multilevel"/>
    <w:tmpl w:val="D618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310FB"/>
    <w:multiLevelType w:val="multilevel"/>
    <w:tmpl w:val="39223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D93D22"/>
    <w:multiLevelType w:val="multilevel"/>
    <w:tmpl w:val="061E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64701"/>
    <w:multiLevelType w:val="multilevel"/>
    <w:tmpl w:val="68FA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A3FBB"/>
    <w:multiLevelType w:val="multilevel"/>
    <w:tmpl w:val="369E9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DD4660"/>
    <w:multiLevelType w:val="multilevel"/>
    <w:tmpl w:val="15F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72CB"/>
    <w:multiLevelType w:val="multilevel"/>
    <w:tmpl w:val="3726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25516"/>
    <w:multiLevelType w:val="multilevel"/>
    <w:tmpl w:val="C52252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D459C"/>
    <w:multiLevelType w:val="multilevel"/>
    <w:tmpl w:val="4D7AA7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31A8D"/>
    <w:multiLevelType w:val="multilevel"/>
    <w:tmpl w:val="AE6CF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617566"/>
    <w:multiLevelType w:val="multilevel"/>
    <w:tmpl w:val="336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825134"/>
    <w:multiLevelType w:val="multilevel"/>
    <w:tmpl w:val="1DC8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E15D9"/>
    <w:multiLevelType w:val="multilevel"/>
    <w:tmpl w:val="B418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52EDD"/>
    <w:multiLevelType w:val="multilevel"/>
    <w:tmpl w:val="23A4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824F7"/>
    <w:multiLevelType w:val="multilevel"/>
    <w:tmpl w:val="B18E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030F7"/>
    <w:multiLevelType w:val="multilevel"/>
    <w:tmpl w:val="6F12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B0F95"/>
    <w:multiLevelType w:val="multilevel"/>
    <w:tmpl w:val="F38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671FA"/>
    <w:multiLevelType w:val="multilevel"/>
    <w:tmpl w:val="BC080F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B14995"/>
    <w:multiLevelType w:val="multilevel"/>
    <w:tmpl w:val="59CA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B29B1"/>
    <w:multiLevelType w:val="multilevel"/>
    <w:tmpl w:val="3C1E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12944"/>
    <w:multiLevelType w:val="multilevel"/>
    <w:tmpl w:val="AF9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A5932"/>
    <w:multiLevelType w:val="multilevel"/>
    <w:tmpl w:val="158E3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12650A"/>
    <w:multiLevelType w:val="multilevel"/>
    <w:tmpl w:val="0CE2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F24CB"/>
    <w:multiLevelType w:val="multilevel"/>
    <w:tmpl w:val="9476E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D3DC7"/>
    <w:multiLevelType w:val="multilevel"/>
    <w:tmpl w:val="679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E21CB"/>
    <w:multiLevelType w:val="multilevel"/>
    <w:tmpl w:val="4A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B31DE"/>
    <w:multiLevelType w:val="multilevel"/>
    <w:tmpl w:val="8026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30B3E"/>
    <w:multiLevelType w:val="multilevel"/>
    <w:tmpl w:val="0BE4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615F8"/>
    <w:multiLevelType w:val="multilevel"/>
    <w:tmpl w:val="029C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E323E"/>
    <w:multiLevelType w:val="multilevel"/>
    <w:tmpl w:val="3DAA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941007"/>
    <w:multiLevelType w:val="multilevel"/>
    <w:tmpl w:val="40BA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84140"/>
    <w:multiLevelType w:val="multilevel"/>
    <w:tmpl w:val="D4DE0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AD0203"/>
    <w:multiLevelType w:val="multilevel"/>
    <w:tmpl w:val="D3AA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AD2850"/>
    <w:multiLevelType w:val="multilevel"/>
    <w:tmpl w:val="6D0C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56108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56670184">
    <w:abstractNumId w:val="18"/>
  </w:num>
  <w:num w:numId="3" w16cid:durableId="1390617351">
    <w:abstractNumId w:val="9"/>
  </w:num>
  <w:num w:numId="4" w16cid:durableId="156193104">
    <w:abstractNumId w:val="10"/>
  </w:num>
  <w:num w:numId="5" w16cid:durableId="1769617327">
    <w:abstractNumId w:val="7"/>
  </w:num>
  <w:num w:numId="6" w16cid:durableId="967853657">
    <w:abstractNumId w:val="33"/>
  </w:num>
  <w:num w:numId="7" w16cid:durableId="668646">
    <w:abstractNumId w:val="20"/>
  </w:num>
  <w:num w:numId="8" w16cid:durableId="72942929">
    <w:abstractNumId w:val="22"/>
  </w:num>
  <w:num w:numId="9" w16cid:durableId="1589581907">
    <w:abstractNumId w:val="2"/>
  </w:num>
  <w:num w:numId="10" w16cid:durableId="817724728">
    <w:abstractNumId w:val="23"/>
  </w:num>
  <w:num w:numId="11" w16cid:durableId="690686488">
    <w:abstractNumId w:val="4"/>
  </w:num>
  <w:num w:numId="12" w16cid:durableId="419063147">
    <w:abstractNumId w:val="26"/>
  </w:num>
  <w:num w:numId="13" w16cid:durableId="1754665852">
    <w:abstractNumId w:val="32"/>
  </w:num>
  <w:num w:numId="14" w16cid:durableId="596063150">
    <w:abstractNumId w:val="31"/>
  </w:num>
  <w:num w:numId="15" w16cid:durableId="1260874433">
    <w:abstractNumId w:val="19"/>
  </w:num>
  <w:num w:numId="16" w16cid:durableId="776682333">
    <w:abstractNumId w:val="16"/>
  </w:num>
  <w:num w:numId="17" w16cid:durableId="1230654794">
    <w:abstractNumId w:val="1"/>
  </w:num>
  <w:num w:numId="18" w16cid:durableId="1354569888">
    <w:abstractNumId w:val="17"/>
  </w:num>
  <w:num w:numId="19" w16cid:durableId="359501">
    <w:abstractNumId w:val="37"/>
  </w:num>
  <w:num w:numId="20" w16cid:durableId="731999428">
    <w:abstractNumId w:val="30"/>
  </w:num>
  <w:num w:numId="21" w16cid:durableId="336927115">
    <w:abstractNumId w:val="5"/>
  </w:num>
  <w:num w:numId="22" w16cid:durableId="714692975">
    <w:abstractNumId w:val="36"/>
    <w:lvlOverride w:ilvl="0">
      <w:lvl w:ilvl="0">
        <w:numFmt w:val="decimal"/>
        <w:lvlText w:val="%1."/>
        <w:lvlJc w:val="left"/>
      </w:lvl>
    </w:lvlOverride>
  </w:num>
  <w:num w:numId="23" w16cid:durableId="1837106640">
    <w:abstractNumId w:val="35"/>
    <w:lvlOverride w:ilvl="0">
      <w:lvl w:ilvl="0">
        <w:numFmt w:val="decimal"/>
        <w:lvlText w:val="%1."/>
        <w:lvlJc w:val="left"/>
      </w:lvl>
    </w:lvlOverride>
  </w:num>
  <w:num w:numId="24" w16cid:durableId="1275208703">
    <w:abstractNumId w:val="24"/>
  </w:num>
  <w:num w:numId="25" w16cid:durableId="1300302651">
    <w:abstractNumId w:val="8"/>
    <w:lvlOverride w:ilvl="0">
      <w:lvl w:ilvl="0">
        <w:numFmt w:val="decimal"/>
        <w:lvlText w:val="%1."/>
        <w:lvlJc w:val="left"/>
      </w:lvl>
    </w:lvlOverride>
  </w:num>
  <w:num w:numId="26" w16cid:durableId="846594990">
    <w:abstractNumId w:val="28"/>
  </w:num>
  <w:num w:numId="27" w16cid:durableId="925260393">
    <w:abstractNumId w:val="25"/>
    <w:lvlOverride w:ilvl="0">
      <w:lvl w:ilvl="0">
        <w:numFmt w:val="decimal"/>
        <w:lvlText w:val="%1."/>
        <w:lvlJc w:val="left"/>
      </w:lvl>
    </w:lvlOverride>
  </w:num>
  <w:num w:numId="28" w16cid:durableId="973368231">
    <w:abstractNumId w:val="11"/>
    <w:lvlOverride w:ilvl="0">
      <w:lvl w:ilvl="0">
        <w:numFmt w:val="decimal"/>
        <w:lvlText w:val="%1."/>
        <w:lvlJc w:val="left"/>
      </w:lvl>
    </w:lvlOverride>
  </w:num>
  <w:num w:numId="29" w16cid:durableId="2045134881">
    <w:abstractNumId w:val="27"/>
    <w:lvlOverride w:ilvl="0">
      <w:lvl w:ilvl="0">
        <w:numFmt w:val="decimal"/>
        <w:lvlText w:val="%1."/>
        <w:lvlJc w:val="left"/>
      </w:lvl>
    </w:lvlOverride>
  </w:num>
  <w:num w:numId="30" w16cid:durableId="352190507">
    <w:abstractNumId w:val="12"/>
    <w:lvlOverride w:ilvl="0">
      <w:lvl w:ilvl="0">
        <w:numFmt w:val="decimal"/>
        <w:lvlText w:val="%1."/>
        <w:lvlJc w:val="left"/>
      </w:lvl>
    </w:lvlOverride>
  </w:num>
  <w:num w:numId="31" w16cid:durableId="1563759570">
    <w:abstractNumId w:val="21"/>
    <w:lvlOverride w:ilvl="0">
      <w:lvl w:ilvl="0">
        <w:numFmt w:val="decimal"/>
        <w:lvlText w:val="%1."/>
        <w:lvlJc w:val="left"/>
      </w:lvl>
    </w:lvlOverride>
  </w:num>
  <w:num w:numId="32" w16cid:durableId="187375432">
    <w:abstractNumId w:val="13"/>
    <w:lvlOverride w:ilvl="0">
      <w:lvl w:ilvl="0">
        <w:numFmt w:val="decimal"/>
        <w:lvlText w:val="%1."/>
        <w:lvlJc w:val="left"/>
      </w:lvl>
    </w:lvlOverride>
  </w:num>
  <w:num w:numId="33" w16cid:durableId="2007904328">
    <w:abstractNumId w:val="14"/>
  </w:num>
  <w:num w:numId="34" w16cid:durableId="1057824349">
    <w:abstractNumId w:val="15"/>
  </w:num>
  <w:num w:numId="35" w16cid:durableId="1515798817">
    <w:abstractNumId w:val="34"/>
  </w:num>
  <w:num w:numId="36" w16cid:durableId="1707413020">
    <w:abstractNumId w:val="29"/>
  </w:num>
  <w:num w:numId="37" w16cid:durableId="1781535700">
    <w:abstractNumId w:val="3"/>
  </w:num>
  <w:num w:numId="38" w16cid:durableId="549609679">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28"/>
    <w:rsid w:val="00000793"/>
    <w:rsid w:val="0000198D"/>
    <w:rsid w:val="00011F24"/>
    <w:rsid w:val="00012043"/>
    <w:rsid w:val="00012575"/>
    <w:rsid w:val="0006430F"/>
    <w:rsid w:val="00073944"/>
    <w:rsid w:val="00076D39"/>
    <w:rsid w:val="0009677E"/>
    <w:rsid w:val="000A32C6"/>
    <w:rsid w:val="000A4CD1"/>
    <w:rsid w:val="000B2DEE"/>
    <w:rsid w:val="000C0328"/>
    <w:rsid w:val="000E3EAB"/>
    <w:rsid w:val="000F2129"/>
    <w:rsid w:val="0010789E"/>
    <w:rsid w:val="00122C7B"/>
    <w:rsid w:val="001364A5"/>
    <w:rsid w:val="00143E15"/>
    <w:rsid w:val="00157557"/>
    <w:rsid w:val="00176E37"/>
    <w:rsid w:val="00184F52"/>
    <w:rsid w:val="001A69AC"/>
    <w:rsid w:val="001B1AC0"/>
    <w:rsid w:val="001B6AD6"/>
    <w:rsid w:val="001E0C12"/>
    <w:rsid w:val="001E1083"/>
    <w:rsid w:val="001E7D3E"/>
    <w:rsid w:val="00211E40"/>
    <w:rsid w:val="0025423B"/>
    <w:rsid w:val="00254D27"/>
    <w:rsid w:val="00264EF9"/>
    <w:rsid w:val="002658B6"/>
    <w:rsid w:val="00266666"/>
    <w:rsid w:val="002854C5"/>
    <w:rsid w:val="0028606B"/>
    <w:rsid w:val="002963E5"/>
    <w:rsid w:val="002A31DE"/>
    <w:rsid w:val="002B26DF"/>
    <w:rsid w:val="002B4828"/>
    <w:rsid w:val="002D4DA9"/>
    <w:rsid w:val="002E1F42"/>
    <w:rsid w:val="002F3BEC"/>
    <w:rsid w:val="002F5490"/>
    <w:rsid w:val="002F55C4"/>
    <w:rsid w:val="0032443D"/>
    <w:rsid w:val="003449BC"/>
    <w:rsid w:val="00350495"/>
    <w:rsid w:val="003505E1"/>
    <w:rsid w:val="0035331A"/>
    <w:rsid w:val="0035642E"/>
    <w:rsid w:val="00357499"/>
    <w:rsid w:val="0035774C"/>
    <w:rsid w:val="003603BC"/>
    <w:rsid w:val="003671AE"/>
    <w:rsid w:val="00385566"/>
    <w:rsid w:val="0038627F"/>
    <w:rsid w:val="003A6DF8"/>
    <w:rsid w:val="003E4C87"/>
    <w:rsid w:val="003F6447"/>
    <w:rsid w:val="00403132"/>
    <w:rsid w:val="00441C15"/>
    <w:rsid w:val="00444B0D"/>
    <w:rsid w:val="00446993"/>
    <w:rsid w:val="00480A32"/>
    <w:rsid w:val="0048522F"/>
    <w:rsid w:val="00492E33"/>
    <w:rsid w:val="004A0669"/>
    <w:rsid w:val="004B2764"/>
    <w:rsid w:val="004B3BE4"/>
    <w:rsid w:val="004D4940"/>
    <w:rsid w:val="004F4F93"/>
    <w:rsid w:val="004F7D66"/>
    <w:rsid w:val="005002A7"/>
    <w:rsid w:val="005128B6"/>
    <w:rsid w:val="00522DC3"/>
    <w:rsid w:val="0054206F"/>
    <w:rsid w:val="00552690"/>
    <w:rsid w:val="00552E18"/>
    <w:rsid w:val="00563DF1"/>
    <w:rsid w:val="0056795C"/>
    <w:rsid w:val="005811D1"/>
    <w:rsid w:val="005821AA"/>
    <w:rsid w:val="005A27EC"/>
    <w:rsid w:val="005A2DF1"/>
    <w:rsid w:val="005B01C9"/>
    <w:rsid w:val="005B4082"/>
    <w:rsid w:val="005C2A27"/>
    <w:rsid w:val="005C3D4F"/>
    <w:rsid w:val="005C50C7"/>
    <w:rsid w:val="005D688F"/>
    <w:rsid w:val="005E09A3"/>
    <w:rsid w:val="005F0ED7"/>
    <w:rsid w:val="005F263B"/>
    <w:rsid w:val="005F49A9"/>
    <w:rsid w:val="005F6691"/>
    <w:rsid w:val="006160E9"/>
    <w:rsid w:val="00616915"/>
    <w:rsid w:val="00617F3F"/>
    <w:rsid w:val="00620762"/>
    <w:rsid w:val="00626C2B"/>
    <w:rsid w:val="006304BC"/>
    <w:rsid w:val="006575B2"/>
    <w:rsid w:val="00667DCB"/>
    <w:rsid w:val="0067627E"/>
    <w:rsid w:val="00696AD5"/>
    <w:rsid w:val="006A1421"/>
    <w:rsid w:val="006B4180"/>
    <w:rsid w:val="006B5231"/>
    <w:rsid w:val="006F01AB"/>
    <w:rsid w:val="0070347A"/>
    <w:rsid w:val="007169A6"/>
    <w:rsid w:val="00733FAA"/>
    <w:rsid w:val="00741962"/>
    <w:rsid w:val="00743FC5"/>
    <w:rsid w:val="007459A8"/>
    <w:rsid w:val="007477D1"/>
    <w:rsid w:val="00752961"/>
    <w:rsid w:val="00776BAF"/>
    <w:rsid w:val="00780CD4"/>
    <w:rsid w:val="0078386A"/>
    <w:rsid w:val="007B48CC"/>
    <w:rsid w:val="007F6572"/>
    <w:rsid w:val="00805C09"/>
    <w:rsid w:val="00811A85"/>
    <w:rsid w:val="00825A8F"/>
    <w:rsid w:val="008310CD"/>
    <w:rsid w:val="00846248"/>
    <w:rsid w:val="008532CD"/>
    <w:rsid w:val="00853910"/>
    <w:rsid w:val="008977F8"/>
    <w:rsid w:val="008C7DE5"/>
    <w:rsid w:val="008F1068"/>
    <w:rsid w:val="008F2533"/>
    <w:rsid w:val="008F5B8D"/>
    <w:rsid w:val="00902B8D"/>
    <w:rsid w:val="00902B9F"/>
    <w:rsid w:val="00915930"/>
    <w:rsid w:val="009203D9"/>
    <w:rsid w:val="00926E53"/>
    <w:rsid w:val="009321DF"/>
    <w:rsid w:val="00936FF5"/>
    <w:rsid w:val="009600E2"/>
    <w:rsid w:val="009648B5"/>
    <w:rsid w:val="00970882"/>
    <w:rsid w:val="00972344"/>
    <w:rsid w:val="0097293B"/>
    <w:rsid w:val="009758F0"/>
    <w:rsid w:val="009925ED"/>
    <w:rsid w:val="00994211"/>
    <w:rsid w:val="009975EF"/>
    <w:rsid w:val="009A3AE7"/>
    <w:rsid w:val="009A7BED"/>
    <w:rsid w:val="009B46CB"/>
    <w:rsid w:val="009B7147"/>
    <w:rsid w:val="009F0FB2"/>
    <w:rsid w:val="009F53BA"/>
    <w:rsid w:val="009F7D2E"/>
    <w:rsid w:val="00A161E0"/>
    <w:rsid w:val="00A22881"/>
    <w:rsid w:val="00A423B5"/>
    <w:rsid w:val="00A46A95"/>
    <w:rsid w:val="00A57CA3"/>
    <w:rsid w:val="00A67593"/>
    <w:rsid w:val="00A90442"/>
    <w:rsid w:val="00A95F30"/>
    <w:rsid w:val="00AA4C2D"/>
    <w:rsid w:val="00AA62F6"/>
    <w:rsid w:val="00AB4865"/>
    <w:rsid w:val="00AC77B2"/>
    <w:rsid w:val="00AD65D7"/>
    <w:rsid w:val="00B06005"/>
    <w:rsid w:val="00B25C1A"/>
    <w:rsid w:val="00B44835"/>
    <w:rsid w:val="00B47B7F"/>
    <w:rsid w:val="00B55064"/>
    <w:rsid w:val="00B63B8C"/>
    <w:rsid w:val="00B651A2"/>
    <w:rsid w:val="00B83829"/>
    <w:rsid w:val="00B854EA"/>
    <w:rsid w:val="00B92006"/>
    <w:rsid w:val="00B944C2"/>
    <w:rsid w:val="00BA0444"/>
    <w:rsid w:val="00BE213F"/>
    <w:rsid w:val="00C07C7A"/>
    <w:rsid w:val="00C1484F"/>
    <w:rsid w:val="00C4628D"/>
    <w:rsid w:val="00C57820"/>
    <w:rsid w:val="00C67FE5"/>
    <w:rsid w:val="00C932A0"/>
    <w:rsid w:val="00C975D8"/>
    <w:rsid w:val="00CC0556"/>
    <w:rsid w:val="00CD0621"/>
    <w:rsid w:val="00CE4F55"/>
    <w:rsid w:val="00CF52B0"/>
    <w:rsid w:val="00D014FD"/>
    <w:rsid w:val="00D05762"/>
    <w:rsid w:val="00D217A4"/>
    <w:rsid w:val="00D43A75"/>
    <w:rsid w:val="00D47A18"/>
    <w:rsid w:val="00D52B20"/>
    <w:rsid w:val="00D57E75"/>
    <w:rsid w:val="00D71FE1"/>
    <w:rsid w:val="00D76CF0"/>
    <w:rsid w:val="00DA168B"/>
    <w:rsid w:val="00DC4049"/>
    <w:rsid w:val="00DE4F5D"/>
    <w:rsid w:val="00E36FC0"/>
    <w:rsid w:val="00E43ED8"/>
    <w:rsid w:val="00E77E17"/>
    <w:rsid w:val="00E937A6"/>
    <w:rsid w:val="00EA44F3"/>
    <w:rsid w:val="00EA4CBE"/>
    <w:rsid w:val="00EA6879"/>
    <w:rsid w:val="00EA79E4"/>
    <w:rsid w:val="00EC151F"/>
    <w:rsid w:val="00ED2B06"/>
    <w:rsid w:val="00EE0C4F"/>
    <w:rsid w:val="00EE759E"/>
    <w:rsid w:val="00EF7157"/>
    <w:rsid w:val="00F02E05"/>
    <w:rsid w:val="00F17558"/>
    <w:rsid w:val="00F20844"/>
    <w:rsid w:val="00F22EBB"/>
    <w:rsid w:val="00F23EB7"/>
    <w:rsid w:val="00F26031"/>
    <w:rsid w:val="00F26B13"/>
    <w:rsid w:val="00F42A45"/>
    <w:rsid w:val="00F53864"/>
    <w:rsid w:val="00F547B5"/>
    <w:rsid w:val="00F67210"/>
    <w:rsid w:val="00F67F2E"/>
    <w:rsid w:val="00F82DC1"/>
    <w:rsid w:val="00FA3008"/>
    <w:rsid w:val="00FB4F69"/>
    <w:rsid w:val="00FE6420"/>
    <w:rsid w:val="1AF35B52"/>
    <w:rsid w:val="1EE2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C28C7"/>
  <w14:defaultImageDpi w14:val="32767"/>
  <w15:docId w15:val="{D4BF739A-45DC-4147-8A3D-FF6301FB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62"/>
  </w:style>
  <w:style w:type="paragraph" w:styleId="Heading1">
    <w:name w:val="heading 1"/>
    <w:basedOn w:val="Normal"/>
    <w:next w:val="Normal"/>
    <w:link w:val="Heading1Char"/>
    <w:uiPriority w:val="9"/>
    <w:qFormat/>
    <w:rsid w:val="00D0576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0576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05762"/>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D05762"/>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D05762"/>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D05762"/>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D05762"/>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D0576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0576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328"/>
    <w:pPr>
      <w:tabs>
        <w:tab w:val="center" w:pos="4513"/>
        <w:tab w:val="right" w:pos="9026"/>
      </w:tabs>
    </w:pPr>
  </w:style>
  <w:style w:type="character" w:customStyle="1" w:styleId="HeaderChar">
    <w:name w:val="Header Char"/>
    <w:basedOn w:val="DefaultParagraphFont"/>
    <w:link w:val="Header"/>
    <w:uiPriority w:val="99"/>
    <w:rsid w:val="000C0328"/>
  </w:style>
  <w:style w:type="paragraph" w:styleId="Footer">
    <w:name w:val="footer"/>
    <w:basedOn w:val="Normal"/>
    <w:link w:val="FooterChar"/>
    <w:uiPriority w:val="99"/>
    <w:unhideWhenUsed/>
    <w:rsid w:val="000C0328"/>
    <w:pPr>
      <w:tabs>
        <w:tab w:val="center" w:pos="4513"/>
        <w:tab w:val="right" w:pos="9026"/>
      </w:tabs>
    </w:pPr>
  </w:style>
  <w:style w:type="character" w:customStyle="1" w:styleId="FooterChar">
    <w:name w:val="Footer Char"/>
    <w:basedOn w:val="DefaultParagraphFont"/>
    <w:link w:val="Footer"/>
    <w:uiPriority w:val="99"/>
    <w:rsid w:val="000C0328"/>
  </w:style>
  <w:style w:type="paragraph" w:customStyle="1" w:styleId="p1">
    <w:name w:val="p1"/>
    <w:basedOn w:val="Normal"/>
    <w:rsid w:val="00552690"/>
    <w:rPr>
      <w:rFonts w:ascii="Minion Pro" w:hAnsi="Minion Pro" w:cs="Times New Roman"/>
      <w:sz w:val="18"/>
      <w:szCs w:val="18"/>
    </w:rPr>
  </w:style>
  <w:style w:type="character" w:customStyle="1" w:styleId="Heading1Char">
    <w:name w:val="Heading 1 Char"/>
    <w:basedOn w:val="DefaultParagraphFont"/>
    <w:link w:val="Heading1"/>
    <w:uiPriority w:val="9"/>
    <w:rsid w:val="00D05762"/>
    <w:rPr>
      <w:caps/>
      <w:color w:val="FFFFFF" w:themeColor="background1"/>
      <w:spacing w:val="15"/>
      <w:sz w:val="22"/>
      <w:szCs w:val="22"/>
      <w:shd w:val="clear" w:color="auto" w:fill="4472C4" w:themeFill="accent1"/>
    </w:rPr>
  </w:style>
  <w:style w:type="paragraph" w:styleId="BodyText">
    <w:name w:val="Body Text"/>
    <w:basedOn w:val="Normal"/>
    <w:link w:val="BodyTextChar"/>
    <w:uiPriority w:val="1"/>
    <w:rsid w:val="0097293B"/>
    <w:pPr>
      <w:widowControl w:val="0"/>
      <w:autoSpaceDE w:val="0"/>
      <w:autoSpaceDN w:val="0"/>
      <w:adjustRightInd w:val="0"/>
      <w:ind w:left="480" w:hanging="360"/>
    </w:pPr>
    <w:rPr>
      <w:rFonts w:ascii="Tahoma" w:hAnsi="Tahoma" w:cs="Tahoma"/>
      <w:sz w:val="22"/>
      <w:szCs w:val="22"/>
      <w:lang w:val="en-GB" w:eastAsia="en-GB"/>
    </w:rPr>
  </w:style>
  <w:style w:type="character" w:customStyle="1" w:styleId="BodyTextChar">
    <w:name w:val="Body Text Char"/>
    <w:basedOn w:val="DefaultParagraphFont"/>
    <w:link w:val="BodyText"/>
    <w:uiPriority w:val="1"/>
    <w:rsid w:val="0097293B"/>
    <w:rPr>
      <w:rFonts w:ascii="Tahoma" w:eastAsiaTheme="minorEastAsia" w:hAnsi="Tahoma" w:cs="Tahoma"/>
      <w:sz w:val="22"/>
      <w:szCs w:val="22"/>
      <w:lang w:val="en-GB" w:eastAsia="en-GB"/>
    </w:rPr>
  </w:style>
  <w:style w:type="paragraph" w:styleId="ListParagraph">
    <w:name w:val="List Paragraph"/>
    <w:basedOn w:val="Normal"/>
    <w:link w:val="ListParagraphChar"/>
    <w:uiPriority w:val="34"/>
    <w:qFormat/>
    <w:rsid w:val="0097293B"/>
    <w:pPr>
      <w:ind w:left="720"/>
      <w:contextualSpacing/>
    </w:pPr>
  </w:style>
  <w:style w:type="paragraph" w:styleId="NoSpacing">
    <w:name w:val="No Spacing"/>
    <w:uiPriority w:val="1"/>
    <w:qFormat/>
    <w:rsid w:val="00D05762"/>
    <w:pPr>
      <w:spacing w:after="0" w:line="240" w:lineRule="auto"/>
    </w:pPr>
  </w:style>
  <w:style w:type="paragraph" w:styleId="BodyTextIndent">
    <w:name w:val="Body Text Indent"/>
    <w:basedOn w:val="Normal"/>
    <w:link w:val="BodyTextIndentChar"/>
    <w:uiPriority w:val="99"/>
    <w:semiHidden/>
    <w:unhideWhenUsed/>
    <w:rsid w:val="001B6AD6"/>
    <w:pPr>
      <w:spacing w:after="120"/>
      <w:ind w:left="283"/>
    </w:pPr>
  </w:style>
  <w:style w:type="character" w:customStyle="1" w:styleId="BodyTextIndentChar">
    <w:name w:val="Body Text Indent Char"/>
    <w:basedOn w:val="DefaultParagraphFont"/>
    <w:link w:val="BodyTextIndent"/>
    <w:uiPriority w:val="99"/>
    <w:semiHidden/>
    <w:rsid w:val="001B6AD6"/>
  </w:style>
  <w:style w:type="paragraph" w:styleId="BodyTextIndent3">
    <w:name w:val="Body Text Indent 3"/>
    <w:basedOn w:val="Normal"/>
    <w:link w:val="BodyTextIndent3Char"/>
    <w:uiPriority w:val="99"/>
    <w:semiHidden/>
    <w:unhideWhenUsed/>
    <w:rsid w:val="001B6A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6AD6"/>
    <w:rPr>
      <w:sz w:val="16"/>
      <w:szCs w:val="16"/>
    </w:rPr>
  </w:style>
  <w:style w:type="paragraph" w:customStyle="1" w:styleId="LORSytle">
    <w:name w:val="LOR Sytle"/>
    <w:basedOn w:val="Normal"/>
    <w:link w:val="LORSytleChar"/>
    <w:rsid w:val="001B6AD6"/>
    <w:pPr>
      <w:tabs>
        <w:tab w:val="left" w:pos="360"/>
      </w:tabs>
      <w:autoSpaceDE w:val="0"/>
      <w:autoSpaceDN w:val="0"/>
      <w:adjustRightInd w:val="0"/>
      <w:ind w:left="360" w:right="237"/>
      <w:jc w:val="both"/>
    </w:pPr>
    <w:rPr>
      <w:rFonts w:ascii="Arial" w:eastAsia="Times New Roman" w:hAnsi="Arial" w:cs="Arial"/>
      <w:lang w:val="en-GB" w:eastAsia="en-GB"/>
    </w:rPr>
  </w:style>
  <w:style w:type="character" w:customStyle="1" w:styleId="LORSytleChar">
    <w:name w:val="LOR Sytle Char"/>
    <w:link w:val="LORSytle"/>
    <w:rsid w:val="001B6AD6"/>
    <w:rPr>
      <w:rFonts w:ascii="Arial" w:eastAsia="Times New Roman" w:hAnsi="Arial" w:cs="Arial"/>
      <w:sz w:val="20"/>
      <w:szCs w:val="20"/>
      <w:lang w:val="en-GB" w:eastAsia="en-GB"/>
    </w:rPr>
  </w:style>
  <w:style w:type="paragraph" w:customStyle="1" w:styleId="lorTITLE">
    <w:name w:val="lorTITLE"/>
    <w:basedOn w:val="BodyTextIndent3"/>
    <w:link w:val="lorTITLEChar"/>
    <w:rsid w:val="001B6AD6"/>
    <w:pPr>
      <w:tabs>
        <w:tab w:val="num" w:pos="360"/>
      </w:tabs>
      <w:overflowPunct w:val="0"/>
      <w:autoSpaceDE w:val="0"/>
      <w:autoSpaceDN w:val="0"/>
      <w:adjustRightInd w:val="0"/>
      <w:spacing w:after="0"/>
      <w:ind w:left="720" w:hanging="720"/>
      <w:jc w:val="both"/>
      <w:textAlignment w:val="baseline"/>
    </w:pPr>
    <w:rPr>
      <w:rFonts w:ascii="Arial" w:eastAsia="Times New Roman" w:hAnsi="Arial" w:cs="Arial"/>
      <w:b/>
      <w:snapToGrid w:val="0"/>
      <w:color w:val="000000"/>
      <w:sz w:val="20"/>
      <w:szCs w:val="20"/>
      <w:lang w:val="en-GB"/>
    </w:rPr>
  </w:style>
  <w:style w:type="character" w:customStyle="1" w:styleId="lorTITLEChar">
    <w:name w:val="lorTITLE Char"/>
    <w:link w:val="lorTITLE"/>
    <w:rsid w:val="001B6AD6"/>
    <w:rPr>
      <w:rFonts w:ascii="Arial" w:eastAsia="Times New Roman" w:hAnsi="Arial" w:cs="Arial"/>
      <w:b/>
      <w:snapToGrid w:val="0"/>
      <w:color w:val="000000"/>
      <w:sz w:val="20"/>
      <w:szCs w:val="20"/>
      <w:lang w:val="en-GB"/>
    </w:rPr>
  </w:style>
  <w:style w:type="table" w:styleId="TableGrid">
    <w:name w:val="Table Grid"/>
    <w:basedOn w:val="TableNormal"/>
    <w:uiPriority w:val="59"/>
    <w:rsid w:val="001B6AD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01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1C9"/>
    <w:rPr>
      <w:rFonts w:ascii="Segoe UI" w:hAnsi="Segoe UI" w:cs="Segoe UI"/>
      <w:sz w:val="18"/>
      <w:szCs w:val="18"/>
    </w:rPr>
  </w:style>
  <w:style w:type="character" w:styleId="Hyperlink">
    <w:name w:val="Hyperlink"/>
    <w:basedOn w:val="DefaultParagraphFont"/>
    <w:uiPriority w:val="99"/>
    <w:unhideWhenUsed/>
    <w:rsid w:val="00811A85"/>
    <w:rPr>
      <w:color w:val="0563C1" w:themeColor="hyperlink"/>
      <w:u w:val="single"/>
    </w:rPr>
  </w:style>
  <w:style w:type="paragraph" w:styleId="NormalWeb">
    <w:name w:val="Normal (Web)"/>
    <w:basedOn w:val="Normal"/>
    <w:uiPriority w:val="99"/>
    <w:unhideWhenUsed/>
    <w:rsid w:val="009A3AE7"/>
    <w:pPr>
      <w:spacing w:beforeAutospacing="1" w:after="100" w:afterAutospacing="1"/>
    </w:pPr>
    <w:rPr>
      <w:rFonts w:ascii="Times New Roman" w:eastAsia="Times New Roman" w:hAnsi="Times New Roman" w:cs="Times New Roman"/>
      <w:lang w:val="en-GB" w:eastAsia="en-GB"/>
    </w:rPr>
  </w:style>
  <w:style w:type="paragraph" w:customStyle="1" w:styleId="Default">
    <w:name w:val="Default"/>
    <w:rsid w:val="003505E1"/>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3603BC"/>
    <w:rPr>
      <w:color w:val="605E5C"/>
      <w:shd w:val="clear" w:color="auto" w:fill="E1DFDD"/>
    </w:rPr>
  </w:style>
  <w:style w:type="paragraph" w:customStyle="1" w:styleId="TableParagraph">
    <w:name w:val="Table Paragraph"/>
    <w:basedOn w:val="Normal"/>
    <w:uiPriority w:val="1"/>
    <w:rsid w:val="009F53BA"/>
    <w:pPr>
      <w:widowControl w:val="0"/>
      <w:autoSpaceDE w:val="0"/>
      <w:autoSpaceDN w:val="0"/>
      <w:adjustRightInd w:val="0"/>
      <w:ind w:left="107"/>
    </w:pPr>
    <w:rPr>
      <w:rFonts w:ascii="Tahoma" w:hAnsi="Tahoma" w:cs="Tahoma"/>
      <w:lang w:val="en-GB" w:eastAsia="en-GB"/>
    </w:rPr>
  </w:style>
  <w:style w:type="paragraph" w:styleId="Title">
    <w:name w:val="Title"/>
    <w:basedOn w:val="Normal"/>
    <w:next w:val="Normal"/>
    <w:link w:val="TitleChar"/>
    <w:uiPriority w:val="10"/>
    <w:qFormat/>
    <w:rsid w:val="00D05762"/>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D05762"/>
    <w:rPr>
      <w:rFonts w:asciiTheme="majorHAnsi" w:eastAsiaTheme="majorEastAsia" w:hAnsiTheme="majorHAnsi" w:cstheme="majorBidi"/>
      <w:caps/>
      <w:color w:val="4472C4" w:themeColor="accent1"/>
      <w:spacing w:val="10"/>
      <w:sz w:val="52"/>
      <w:szCs w:val="52"/>
    </w:rPr>
  </w:style>
  <w:style w:type="paragraph" w:customStyle="1" w:styleId="Level1">
    <w:name w:val="Level 1"/>
    <w:basedOn w:val="Normal"/>
    <w:rsid w:val="0025423B"/>
    <w:pPr>
      <w:widowControl w:val="0"/>
      <w:numPr>
        <w:numId w:val="1"/>
      </w:numPr>
      <w:autoSpaceDE w:val="0"/>
      <w:autoSpaceDN w:val="0"/>
      <w:adjustRightInd w:val="0"/>
      <w:ind w:left="720" w:hanging="720"/>
      <w:outlineLvl w:val="0"/>
    </w:pPr>
    <w:rPr>
      <w:rFonts w:ascii="Times New Roman" w:eastAsia="Times New Roman" w:hAnsi="Times New Roman" w:cs="Times New Roman"/>
      <w:lang w:eastAsia="en-GB"/>
    </w:rPr>
  </w:style>
  <w:style w:type="paragraph" w:customStyle="1" w:styleId="level10">
    <w:name w:val="_level1"/>
    <w:basedOn w:val="Normal"/>
    <w:rsid w:val="00254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rFonts w:ascii="Times New Roman" w:eastAsia="Times New Roman" w:hAnsi="Times New Roman" w:cs="Times New Roman"/>
      <w:lang w:eastAsia="en-GB"/>
    </w:rPr>
  </w:style>
  <w:style w:type="table" w:customStyle="1" w:styleId="TableGrid1">
    <w:name w:val="Table Grid1"/>
    <w:basedOn w:val="TableNormal"/>
    <w:uiPriority w:val="59"/>
    <w:rsid w:val="006160E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B26DF"/>
  </w:style>
  <w:style w:type="character" w:customStyle="1" w:styleId="UnresolvedMention2">
    <w:name w:val="Unresolved Mention2"/>
    <w:basedOn w:val="DefaultParagraphFont"/>
    <w:uiPriority w:val="99"/>
    <w:semiHidden/>
    <w:unhideWhenUsed/>
    <w:rsid w:val="00B651A2"/>
    <w:rPr>
      <w:color w:val="605E5C"/>
      <w:shd w:val="clear" w:color="auto" w:fill="E1DFDD"/>
    </w:rPr>
  </w:style>
  <w:style w:type="character" w:styleId="HTMLCite">
    <w:name w:val="HTML Cite"/>
    <w:basedOn w:val="DefaultParagraphFont"/>
    <w:uiPriority w:val="99"/>
    <w:semiHidden/>
    <w:unhideWhenUsed/>
    <w:rsid w:val="00350495"/>
    <w:rPr>
      <w:i/>
      <w:iCs/>
    </w:rPr>
  </w:style>
  <w:style w:type="character" w:customStyle="1" w:styleId="Heading2Char">
    <w:name w:val="Heading 2 Char"/>
    <w:basedOn w:val="DefaultParagraphFont"/>
    <w:link w:val="Heading2"/>
    <w:uiPriority w:val="9"/>
    <w:rsid w:val="00D05762"/>
    <w:rPr>
      <w:caps/>
      <w:spacing w:val="15"/>
      <w:shd w:val="clear" w:color="auto" w:fill="D9E2F3" w:themeFill="accent1" w:themeFillTint="33"/>
    </w:rPr>
  </w:style>
  <w:style w:type="character" w:customStyle="1" w:styleId="Heading3Char">
    <w:name w:val="Heading 3 Char"/>
    <w:basedOn w:val="DefaultParagraphFont"/>
    <w:link w:val="Heading3"/>
    <w:uiPriority w:val="9"/>
    <w:rsid w:val="00D05762"/>
    <w:rPr>
      <w:caps/>
      <w:color w:val="1F3763" w:themeColor="accent1" w:themeShade="7F"/>
      <w:spacing w:val="15"/>
    </w:rPr>
  </w:style>
  <w:style w:type="character" w:customStyle="1" w:styleId="Heading4Char">
    <w:name w:val="Heading 4 Char"/>
    <w:basedOn w:val="DefaultParagraphFont"/>
    <w:link w:val="Heading4"/>
    <w:uiPriority w:val="9"/>
    <w:semiHidden/>
    <w:rsid w:val="00D05762"/>
    <w:rPr>
      <w:caps/>
      <w:color w:val="2F5496" w:themeColor="accent1" w:themeShade="BF"/>
      <w:spacing w:val="10"/>
    </w:rPr>
  </w:style>
  <w:style w:type="character" w:customStyle="1" w:styleId="Heading5Char">
    <w:name w:val="Heading 5 Char"/>
    <w:basedOn w:val="DefaultParagraphFont"/>
    <w:link w:val="Heading5"/>
    <w:uiPriority w:val="9"/>
    <w:semiHidden/>
    <w:rsid w:val="00D05762"/>
    <w:rPr>
      <w:caps/>
      <w:color w:val="2F5496" w:themeColor="accent1" w:themeShade="BF"/>
      <w:spacing w:val="10"/>
    </w:rPr>
  </w:style>
  <w:style w:type="character" w:customStyle="1" w:styleId="Heading6Char">
    <w:name w:val="Heading 6 Char"/>
    <w:basedOn w:val="DefaultParagraphFont"/>
    <w:link w:val="Heading6"/>
    <w:uiPriority w:val="9"/>
    <w:semiHidden/>
    <w:rsid w:val="00D05762"/>
    <w:rPr>
      <w:caps/>
      <w:color w:val="2F5496" w:themeColor="accent1" w:themeShade="BF"/>
      <w:spacing w:val="10"/>
    </w:rPr>
  </w:style>
  <w:style w:type="character" w:customStyle="1" w:styleId="Heading7Char">
    <w:name w:val="Heading 7 Char"/>
    <w:basedOn w:val="DefaultParagraphFont"/>
    <w:link w:val="Heading7"/>
    <w:uiPriority w:val="9"/>
    <w:semiHidden/>
    <w:rsid w:val="00D05762"/>
    <w:rPr>
      <w:caps/>
      <w:color w:val="2F5496" w:themeColor="accent1" w:themeShade="BF"/>
      <w:spacing w:val="10"/>
    </w:rPr>
  </w:style>
  <w:style w:type="character" w:customStyle="1" w:styleId="Heading8Char">
    <w:name w:val="Heading 8 Char"/>
    <w:basedOn w:val="DefaultParagraphFont"/>
    <w:link w:val="Heading8"/>
    <w:uiPriority w:val="9"/>
    <w:semiHidden/>
    <w:rsid w:val="00D05762"/>
    <w:rPr>
      <w:caps/>
      <w:spacing w:val="10"/>
      <w:sz w:val="18"/>
      <w:szCs w:val="18"/>
    </w:rPr>
  </w:style>
  <w:style w:type="character" w:customStyle="1" w:styleId="Heading9Char">
    <w:name w:val="Heading 9 Char"/>
    <w:basedOn w:val="DefaultParagraphFont"/>
    <w:link w:val="Heading9"/>
    <w:uiPriority w:val="9"/>
    <w:semiHidden/>
    <w:rsid w:val="00D05762"/>
    <w:rPr>
      <w:i/>
      <w:iCs/>
      <w:caps/>
      <w:spacing w:val="10"/>
      <w:sz w:val="18"/>
      <w:szCs w:val="18"/>
    </w:rPr>
  </w:style>
  <w:style w:type="paragraph" w:styleId="Caption">
    <w:name w:val="caption"/>
    <w:basedOn w:val="Normal"/>
    <w:next w:val="Normal"/>
    <w:uiPriority w:val="35"/>
    <w:semiHidden/>
    <w:unhideWhenUsed/>
    <w:qFormat/>
    <w:rsid w:val="00D05762"/>
    <w:rPr>
      <w:b/>
      <w:bCs/>
      <w:color w:val="2F5496" w:themeColor="accent1" w:themeShade="BF"/>
      <w:sz w:val="16"/>
      <w:szCs w:val="16"/>
    </w:rPr>
  </w:style>
  <w:style w:type="paragraph" w:styleId="Subtitle">
    <w:name w:val="Subtitle"/>
    <w:basedOn w:val="Normal"/>
    <w:next w:val="Normal"/>
    <w:link w:val="SubtitleChar"/>
    <w:uiPriority w:val="11"/>
    <w:qFormat/>
    <w:rsid w:val="00D0576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05762"/>
    <w:rPr>
      <w:caps/>
      <w:color w:val="595959" w:themeColor="text1" w:themeTint="A6"/>
      <w:spacing w:val="10"/>
      <w:sz w:val="21"/>
      <w:szCs w:val="21"/>
    </w:rPr>
  </w:style>
  <w:style w:type="character" w:styleId="Strong">
    <w:name w:val="Strong"/>
    <w:uiPriority w:val="22"/>
    <w:qFormat/>
    <w:rsid w:val="00D05762"/>
    <w:rPr>
      <w:b/>
      <w:bCs/>
    </w:rPr>
  </w:style>
  <w:style w:type="character" w:styleId="Emphasis">
    <w:name w:val="Emphasis"/>
    <w:uiPriority w:val="20"/>
    <w:qFormat/>
    <w:rsid w:val="00D05762"/>
    <w:rPr>
      <w:caps/>
      <w:color w:val="1F3763" w:themeColor="accent1" w:themeShade="7F"/>
      <w:spacing w:val="5"/>
    </w:rPr>
  </w:style>
  <w:style w:type="paragraph" w:styleId="Quote">
    <w:name w:val="Quote"/>
    <w:basedOn w:val="Normal"/>
    <w:next w:val="Normal"/>
    <w:link w:val="QuoteChar"/>
    <w:uiPriority w:val="29"/>
    <w:qFormat/>
    <w:rsid w:val="00D05762"/>
    <w:rPr>
      <w:i/>
      <w:iCs/>
      <w:sz w:val="24"/>
      <w:szCs w:val="24"/>
    </w:rPr>
  </w:style>
  <w:style w:type="character" w:customStyle="1" w:styleId="QuoteChar">
    <w:name w:val="Quote Char"/>
    <w:basedOn w:val="DefaultParagraphFont"/>
    <w:link w:val="Quote"/>
    <w:uiPriority w:val="29"/>
    <w:rsid w:val="00D05762"/>
    <w:rPr>
      <w:i/>
      <w:iCs/>
      <w:sz w:val="24"/>
      <w:szCs w:val="24"/>
    </w:rPr>
  </w:style>
  <w:style w:type="paragraph" w:styleId="IntenseQuote">
    <w:name w:val="Intense Quote"/>
    <w:basedOn w:val="Normal"/>
    <w:next w:val="Normal"/>
    <w:link w:val="IntenseQuoteChar"/>
    <w:uiPriority w:val="30"/>
    <w:qFormat/>
    <w:rsid w:val="00D05762"/>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D05762"/>
    <w:rPr>
      <w:color w:val="4472C4" w:themeColor="accent1"/>
      <w:sz w:val="24"/>
      <w:szCs w:val="24"/>
    </w:rPr>
  </w:style>
  <w:style w:type="character" w:styleId="SubtleEmphasis">
    <w:name w:val="Subtle Emphasis"/>
    <w:uiPriority w:val="19"/>
    <w:qFormat/>
    <w:rsid w:val="00D05762"/>
    <w:rPr>
      <w:i/>
      <w:iCs/>
      <w:color w:val="1F3763" w:themeColor="accent1" w:themeShade="7F"/>
    </w:rPr>
  </w:style>
  <w:style w:type="character" w:styleId="IntenseEmphasis">
    <w:name w:val="Intense Emphasis"/>
    <w:uiPriority w:val="21"/>
    <w:qFormat/>
    <w:rsid w:val="00D05762"/>
    <w:rPr>
      <w:b/>
      <w:bCs/>
      <w:caps/>
      <w:color w:val="1F3763" w:themeColor="accent1" w:themeShade="7F"/>
      <w:spacing w:val="10"/>
    </w:rPr>
  </w:style>
  <w:style w:type="character" w:styleId="SubtleReference">
    <w:name w:val="Subtle Reference"/>
    <w:uiPriority w:val="31"/>
    <w:qFormat/>
    <w:rsid w:val="00D05762"/>
    <w:rPr>
      <w:b/>
      <w:bCs/>
      <w:color w:val="4472C4" w:themeColor="accent1"/>
    </w:rPr>
  </w:style>
  <w:style w:type="character" w:styleId="IntenseReference">
    <w:name w:val="Intense Reference"/>
    <w:uiPriority w:val="32"/>
    <w:qFormat/>
    <w:rsid w:val="00D05762"/>
    <w:rPr>
      <w:b/>
      <w:bCs/>
      <w:i/>
      <w:iCs/>
      <w:caps/>
      <w:color w:val="4472C4" w:themeColor="accent1"/>
    </w:rPr>
  </w:style>
  <w:style w:type="character" w:styleId="BookTitle">
    <w:name w:val="Book Title"/>
    <w:uiPriority w:val="33"/>
    <w:qFormat/>
    <w:rsid w:val="00D05762"/>
    <w:rPr>
      <w:b/>
      <w:bCs/>
      <w:i/>
      <w:iCs/>
      <w:spacing w:val="0"/>
    </w:rPr>
  </w:style>
  <w:style w:type="paragraph" w:styleId="TOCHeading">
    <w:name w:val="TOC Heading"/>
    <w:basedOn w:val="Heading1"/>
    <w:next w:val="Normal"/>
    <w:uiPriority w:val="39"/>
    <w:semiHidden/>
    <w:unhideWhenUsed/>
    <w:qFormat/>
    <w:rsid w:val="00D057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1627">
      <w:bodyDiv w:val="1"/>
      <w:marLeft w:val="0"/>
      <w:marRight w:val="0"/>
      <w:marTop w:val="0"/>
      <w:marBottom w:val="0"/>
      <w:divBdr>
        <w:top w:val="none" w:sz="0" w:space="0" w:color="auto"/>
        <w:left w:val="none" w:sz="0" w:space="0" w:color="auto"/>
        <w:bottom w:val="none" w:sz="0" w:space="0" w:color="auto"/>
        <w:right w:val="none" w:sz="0" w:space="0" w:color="auto"/>
      </w:divBdr>
    </w:div>
    <w:div w:id="60955926">
      <w:bodyDiv w:val="1"/>
      <w:marLeft w:val="0"/>
      <w:marRight w:val="0"/>
      <w:marTop w:val="0"/>
      <w:marBottom w:val="0"/>
      <w:divBdr>
        <w:top w:val="none" w:sz="0" w:space="0" w:color="auto"/>
        <w:left w:val="none" w:sz="0" w:space="0" w:color="auto"/>
        <w:bottom w:val="none" w:sz="0" w:space="0" w:color="auto"/>
        <w:right w:val="none" w:sz="0" w:space="0" w:color="auto"/>
      </w:divBdr>
    </w:div>
    <w:div w:id="73010667">
      <w:bodyDiv w:val="1"/>
      <w:marLeft w:val="0"/>
      <w:marRight w:val="0"/>
      <w:marTop w:val="0"/>
      <w:marBottom w:val="0"/>
      <w:divBdr>
        <w:top w:val="none" w:sz="0" w:space="0" w:color="auto"/>
        <w:left w:val="none" w:sz="0" w:space="0" w:color="auto"/>
        <w:bottom w:val="none" w:sz="0" w:space="0" w:color="auto"/>
        <w:right w:val="none" w:sz="0" w:space="0" w:color="auto"/>
      </w:divBdr>
    </w:div>
    <w:div w:id="169108906">
      <w:bodyDiv w:val="1"/>
      <w:marLeft w:val="0"/>
      <w:marRight w:val="0"/>
      <w:marTop w:val="0"/>
      <w:marBottom w:val="0"/>
      <w:divBdr>
        <w:top w:val="none" w:sz="0" w:space="0" w:color="auto"/>
        <w:left w:val="none" w:sz="0" w:space="0" w:color="auto"/>
        <w:bottom w:val="none" w:sz="0" w:space="0" w:color="auto"/>
        <w:right w:val="none" w:sz="0" w:space="0" w:color="auto"/>
      </w:divBdr>
    </w:div>
    <w:div w:id="193080955">
      <w:bodyDiv w:val="1"/>
      <w:marLeft w:val="0"/>
      <w:marRight w:val="0"/>
      <w:marTop w:val="0"/>
      <w:marBottom w:val="0"/>
      <w:divBdr>
        <w:top w:val="none" w:sz="0" w:space="0" w:color="auto"/>
        <w:left w:val="none" w:sz="0" w:space="0" w:color="auto"/>
        <w:bottom w:val="none" w:sz="0" w:space="0" w:color="auto"/>
        <w:right w:val="none" w:sz="0" w:space="0" w:color="auto"/>
      </w:divBdr>
    </w:div>
    <w:div w:id="339041268">
      <w:bodyDiv w:val="1"/>
      <w:marLeft w:val="0"/>
      <w:marRight w:val="0"/>
      <w:marTop w:val="0"/>
      <w:marBottom w:val="0"/>
      <w:divBdr>
        <w:top w:val="none" w:sz="0" w:space="0" w:color="auto"/>
        <w:left w:val="none" w:sz="0" w:space="0" w:color="auto"/>
        <w:bottom w:val="none" w:sz="0" w:space="0" w:color="auto"/>
        <w:right w:val="none" w:sz="0" w:space="0" w:color="auto"/>
      </w:divBdr>
    </w:div>
    <w:div w:id="462843808">
      <w:bodyDiv w:val="1"/>
      <w:marLeft w:val="0"/>
      <w:marRight w:val="0"/>
      <w:marTop w:val="0"/>
      <w:marBottom w:val="0"/>
      <w:divBdr>
        <w:top w:val="none" w:sz="0" w:space="0" w:color="auto"/>
        <w:left w:val="none" w:sz="0" w:space="0" w:color="auto"/>
        <w:bottom w:val="none" w:sz="0" w:space="0" w:color="auto"/>
        <w:right w:val="none" w:sz="0" w:space="0" w:color="auto"/>
      </w:divBdr>
    </w:div>
    <w:div w:id="522206799">
      <w:bodyDiv w:val="1"/>
      <w:marLeft w:val="0"/>
      <w:marRight w:val="0"/>
      <w:marTop w:val="0"/>
      <w:marBottom w:val="0"/>
      <w:divBdr>
        <w:top w:val="none" w:sz="0" w:space="0" w:color="auto"/>
        <w:left w:val="none" w:sz="0" w:space="0" w:color="auto"/>
        <w:bottom w:val="none" w:sz="0" w:space="0" w:color="auto"/>
        <w:right w:val="none" w:sz="0" w:space="0" w:color="auto"/>
      </w:divBdr>
    </w:div>
    <w:div w:id="872620709">
      <w:bodyDiv w:val="1"/>
      <w:marLeft w:val="0"/>
      <w:marRight w:val="0"/>
      <w:marTop w:val="0"/>
      <w:marBottom w:val="0"/>
      <w:divBdr>
        <w:top w:val="none" w:sz="0" w:space="0" w:color="auto"/>
        <w:left w:val="none" w:sz="0" w:space="0" w:color="auto"/>
        <w:bottom w:val="none" w:sz="0" w:space="0" w:color="auto"/>
        <w:right w:val="none" w:sz="0" w:space="0" w:color="auto"/>
      </w:divBdr>
    </w:div>
    <w:div w:id="1166939460">
      <w:bodyDiv w:val="1"/>
      <w:marLeft w:val="0"/>
      <w:marRight w:val="0"/>
      <w:marTop w:val="0"/>
      <w:marBottom w:val="0"/>
      <w:divBdr>
        <w:top w:val="none" w:sz="0" w:space="0" w:color="auto"/>
        <w:left w:val="none" w:sz="0" w:space="0" w:color="auto"/>
        <w:bottom w:val="none" w:sz="0" w:space="0" w:color="auto"/>
        <w:right w:val="none" w:sz="0" w:space="0" w:color="auto"/>
      </w:divBdr>
      <w:divsChild>
        <w:div w:id="1687560282">
          <w:marLeft w:val="-108"/>
          <w:marRight w:val="0"/>
          <w:marTop w:val="0"/>
          <w:marBottom w:val="0"/>
          <w:divBdr>
            <w:top w:val="none" w:sz="0" w:space="0" w:color="auto"/>
            <w:left w:val="none" w:sz="0" w:space="0" w:color="auto"/>
            <w:bottom w:val="none" w:sz="0" w:space="0" w:color="auto"/>
            <w:right w:val="none" w:sz="0" w:space="0" w:color="auto"/>
          </w:divBdr>
        </w:div>
        <w:div w:id="965311524">
          <w:marLeft w:val="-108"/>
          <w:marRight w:val="0"/>
          <w:marTop w:val="0"/>
          <w:marBottom w:val="0"/>
          <w:divBdr>
            <w:top w:val="none" w:sz="0" w:space="0" w:color="auto"/>
            <w:left w:val="none" w:sz="0" w:space="0" w:color="auto"/>
            <w:bottom w:val="none" w:sz="0" w:space="0" w:color="auto"/>
            <w:right w:val="none" w:sz="0" w:space="0" w:color="auto"/>
          </w:divBdr>
        </w:div>
        <w:div w:id="1728993905">
          <w:marLeft w:val="-108"/>
          <w:marRight w:val="0"/>
          <w:marTop w:val="0"/>
          <w:marBottom w:val="0"/>
          <w:divBdr>
            <w:top w:val="none" w:sz="0" w:space="0" w:color="auto"/>
            <w:left w:val="none" w:sz="0" w:space="0" w:color="auto"/>
            <w:bottom w:val="none" w:sz="0" w:space="0" w:color="auto"/>
            <w:right w:val="none" w:sz="0" w:space="0" w:color="auto"/>
          </w:divBdr>
        </w:div>
      </w:divsChild>
    </w:div>
    <w:div w:id="1183979814">
      <w:bodyDiv w:val="1"/>
      <w:marLeft w:val="0"/>
      <w:marRight w:val="0"/>
      <w:marTop w:val="0"/>
      <w:marBottom w:val="0"/>
      <w:divBdr>
        <w:top w:val="none" w:sz="0" w:space="0" w:color="auto"/>
        <w:left w:val="none" w:sz="0" w:space="0" w:color="auto"/>
        <w:bottom w:val="none" w:sz="0" w:space="0" w:color="auto"/>
        <w:right w:val="none" w:sz="0" w:space="0" w:color="auto"/>
      </w:divBdr>
    </w:div>
    <w:div w:id="1265192837">
      <w:bodyDiv w:val="1"/>
      <w:marLeft w:val="0"/>
      <w:marRight w:val="0"/>
      <w:marTop w:val="0"/>
      <w:marBottom w:val="0"/>
      <w:divBdr>
        <w:top w:val="none" w:sz="0" w:space="0" w:color="auto"/>
        <w:left w:val="none" w:sz="0" w:space="0" w:color="auto"/>
        <w:bottom w:val="none" w:sz="0" w:space="0" w:color="auto"/>
        <w:right w:val="none" w:sz="0" w:space="0" w:color="auto"/>
      </w:divBdr>
    </w:div>
    <w:div w:id="1358121031">
      <w:bodyDiv w:val="1"/>
      <w:marLeft w:val="0"/>
      <w:marRight w:val="0"/>
      <w:marTop w:val="0"/>
      <w:marBottom w:val="0"/>
      <w:divBdr>
        <w:top w:val="none" w:sz="0" w:space="0" w:color="auto"/>
        <w:left w:val="none" w:sz="0" w:space="0" w:color="auto"/>
        <w:bottom w:val="none" w:sz="0" w:space="0" w:color="auto"/>
        <w:right w:val="none" w:sz="0" w:space="0" w:color="auto"/>
      </w:divBdr>
    </w:div>
    <w:div w:id="1575310980">
      <w:bodyDiv w:val="1"/>
      <w:marLeft w:val="0"/>
      <w:marRight w:val="0"/>
      <w:marTop w:val="0"/>
      <w:marBottom w:val="0"/>
      <w:divBdr>
        <w:top w:val="none" w:sz="0" w:space="0" w:color="auto"/>
        <w:left w:val="none" w:sz="0" w:space="0" w:color="auto"/>
        <w:bottom w:val="none" w:sz="0" w:space="0" w:color="auto"/>
        <w:right w:val="none" w:sz="0" w:space="0" w:color="auto"/>
      </w:divBdr>
    </w:div>
    <w:div w:id="1953514911">
      <w:bodyDiv w:val="1"/>
      <w:marLeft w:val="0"/>
      <w:marRight w:val="0"/>
      <w:marTop w:val="0"/>
      <w:marBottom w:val="0"/>
      <w:divBdr>
        <w:top w:val="none" w:sz="0" w:space="0" w:color="auto"/>
        <w:left w:val="none" w:sz="0" w:space="0" w:color="auto"/>
        <w:bottom w:val="none" w:sz="0" w:space="0" w:color="auto"/>
        <w:right w:val="none" w:sz="0" w:space="0" w:color="auto"/>
      </w:divBdr>
    </w:div>
    <w:div w:id="209257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D89DF57FDADC448FFEDAD01E5B9234" ma:contentTypeVersion="14" ma:contentTypeDescription="Create a new document." ma:contentTypeScope="" ma:versionID="5f01879c8bf02026f3f96a959119de32">
  <xsd:schema xmlns:xsd="http://www.w3.org/2001/XMLSchema" xmlns:xs="http://www.w3.org/2001/XMLSchema" xmlns:p="http://schemas.microsoft.com/office/2006/metadata/properties" xmlns:ns3="d465ae20-915c-4d4e-8111-cc62355d92b2" xmlns:ns4="4f966752-2d70-4662-a3ef-5c5afd426faa" targetNamespace="http://schemas.microsoft.com/office/2006/metadata/properties" ma:root="true" ma:fieldsID="ba6c925db66ae72a0638a97e5b9baa60" ns3:_="" ns4:_="">
    <xsd:import namespace="d465ae20-915c-4d4e-8111-cc62355d92b2"/>
    <xsd:import namespace="4f966752-2d70-4662-a3ef-5c5afd426f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5ae20-915c-4d4e-8111-cc62355d92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966752-2d70-4662-a3ef-5c5afd426f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CEBDD-AF38-4573-8A42-3F8655A196FB}">
  <ds:schemaRefs>
    <ds:schemaRef ds:uri="http://schemas.microsoft.com/sharepoint/v3/contenttype/forms"/>
  </ds:schemaRefs>
</ds:datastoreItem>
</file>

<file path=customXml/itemProps2.xml><?xml version="1.0" encoding="utf-8"?>
<ds:datastoreItem xmlns:ds="http://schemas.openxmlformats.org/officeDocument/2006/customXml" ds:itemID="{9AEA64A2-E4DB-446E-A1F8-0B7A1668AB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387F07-5BE7-414A-9DFF-D07D7E05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5ae20-915c-4d4e-8111-cc62355d92b2"/>
    <ds:schemaRef ds:uri="4f966752-2d70-4662-a3ef-5c5afd426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788C0-5085-4969-B10A-7C9B75E3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Delabole Primary School</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Cosh</dc:creator>
  <cp:lastModifiedBy>Samantha Stobbs</cp:lastModifiedBy>
  <cp:revision>2</cp:revision>
  <cp:lastPrinted>2026-01-27T11:39:00Z</cp:lastPrinted>
  <dcterms:created xsi:type="dcterms:W3CDTF">2026-01-27T11:41:00Z</dcterms:created>
  <dcterms:modified xsi:type="dcterms:W3CDTF">2026-01-27T11:41:00Z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0x01010027D89DF57FDADC448FFEDAD01E5B9234</vt:lpwstr>
  </property>
</Properties>
</file>