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3E00F" w14:textId="77777777" w:rsidR="00FC071E" w:rsidRPr="005154F3" w:rsidRDefault="00FC071E" w:rsidP="00FC071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154F3">
        <w:rPr>
          <w:rFonts w:ascii="Arial" w:hAnsi="Arial" w:cs="Arial"/>
          <w:b/>
          <w:sz w:val="22"/>
          <w:szCs w:val="22"/>
          <w:u w:val="single"/>
        </w:rPr>
        <w:t>Job Description</w:t>
      </w:r>
    </w:p>
    <w:p w14:paraId="5B87A113" w14:textId="77777777" w:rsidR="00FC071E" w:rsidRDefault="00FC071E" w:rsidP="00FC071E">
      <w:pPr>
        <w:rPr>
          <w:rFonts w:ascii="Arial" w:hAnsi="Arial" w:cs="Arial"/>
          <w:b/>
          <w:sz w:val="22"/>
          <w:szCs w:val="22"/>
        </w:rPr>
      </w:pPr>
    </w:p>
    <w:p w14:paraId="7D3B3907" w14:textId="77777777" w:rsidR="00FC071E" w:rsidRDefault="00FC071E" w:rsidP="00FC071E">
      <w:pPr>
        <w:rPr>
          <w:rFonts w:ascii="Arial" w:hAnsi="Arial" w:cs="Arial"/>
          <w:b/>
          <w:sz w:val="22"/>
          <w:szCs w:val="22"/>
        </w:rPr>
      </w:pPr>
    </w:p>
    <w:p w14:paraId="6407CDA8" w14:textId="77777777" w:rsidR="00FC071E" w:rsidRDefault="00FC071E" w:rsidP="00FC071E">
      <w:pPr>
        <w:rPr>
          <w:rFonts w:ascii="Arial" w:hAnsi="Arial" w:cs="Arial"/>
          <w:b/>
          <w:sz w:val="22"/>
          <w:szCs w:val="22"/>
        </w:rPr>
      </w:pPr>
    </w:p>
    <w:p w14:paraId="1A6999A6" w14:textId="01E0AEF5" w:rsidR="00FC071E" w:rsidRPr="005154F3" w:rsidRDefault="00FC071E" w:rsidP="00FC071E">
      <w:pPr>
        <w:rPr>
          <w:rFonts w:ascii="Arial" w:hAnsi="Arial" w:cs="Arial"/>
          <w:sz w:val="22"/>
          <w:szCs w:val="22"/>
          <w:u w:val="single"/>
        </w:rPr>
      </w:pPr>
      <w:r w:rsidRPr="005154F3">
        <w:rPr>
          <w:rFonts w:ascii="Arial" w:hAnsi="Arial" w:cs="Arial"/>
          <w:b/>
          <w:sz w:val="22"/>
          <w:szCs w:val="22"/>
        </w:rPr>
        <w:t>Role:</w:t>
      </w:r>
      <w:r w:rsidRPr="005154F3">
        <w:rPr>
          <w:rFonts w:ascii="Arial" w:hAnsi="Arial" w:cs="Arial"/>
          <w:sz w:val="22"/>
          <w:szCs w:val="22"/>
        </w:rPr>
        <w:t xml:space="preserve"> </w:t>
      </w:r>
      <w:r w:rsidR="008E3110">
        <w:rPr>
          <w:rFonts w:ascii="Arial" w:hAnsi="Arial" w:cs="Arial"/>
          <w:sz w:val="22"/>
          <w:szCs w:val="22"/>
        </w:rPr>
        <w:t xml:space="preserve">Classroom </w:t>
      </w:r>
      <w:r w:rsidRPr="005154F3">
        <w:rPr>
          <w:rFonts w:ascii="Arial" w:hAnsi="Arial" w:cs="Arial"/>
          <w:sz w:val="22"/>
          <w:szCs w:val="22"/>
        </w:rPr>
        <w:t>Teaching Assistant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383332" w14:textId="77777777" w:rsidR="00FC071E" w:rsidRPr="005154F3" w:rsidRDefault="00FC071E" w:rsidP="00FC071E">
      <w:pPr>
        <w:jc w:val="both"/>
        <w:rPr>
          <w:rFonts w:ascii="Arial" w:eastAsia="MS Mincho" w:hAnsi="Arial" w:cs="Arial"/>
          <w:sz w:val="22"/>
          <w:szCs w:val="22"/>
        </w:rPr>
      </w:pPr>
    </w:p>
    <w:p w14:paraId="6710E05A" w14:textId="77777777" w:rsidR="00FC071E" w:rsidRDefault="00FC071E" w:rsidP="00FC071E">
      <w:pPr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b/>
          <w:sz w:val="22"/>
          <w:szCs w:val="22"/>
        </w:rPr>
        <w:t>Job Purpose:</w:t>
      </w:r>
      <w:r w:rsidRPr="005154F3">
        <w:rPr>
          <w:rFonts w:ascii="Arial" w:hAnsi="Arial" w:cs="Arial"/>
          <w:sz w:val="22"/>
          <w:szCs w:val="22"/>
        </w:rPr>
        <w:t xml:space="preserve"> </w:t>
      </w:r>
    </w:p>
    <w:p w14:paraId="0D7BB8B6" w14:textId="77777777" w:rsidR="00FC071E" w:rsidRDefault="00FC071E" w:rsidP="00FC071E">
      <w:pPr>
        <w:jc w:val="both"/>
        <w:rPr>
          <w:rFonts w:ascii="Arial" w:hAnsi="Arial" w:cs="Arial"/>
          <w:sz w:val="22"/>
          <w:szCs w:val="22"/>
        </w:rPr>
      </w:pPr>
    </w:p>
    <w:p w14:paraId="1CEB0246" w14:textId="41BF888C" w:rsidR="00FC071E" w:rsidRDefault="008E3110" w:rsidP="00FC071E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To support the class teacher in delivering high-quality learning for all pupils by providing in-class assistance, targeted support, and help with classroom organisation. To promote pupils’ engagement, independence, and well-being, ensuring a safe, inclusive, and positive learning environment.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6BE62F82" w14:textId="77777777" w:rsidR="008E3110" w:rsidRPr="005154F3" w:rsidRDefault="008E3110" w:rsidP="00FC071E">
      <w:pPr>
        <w:jc w:val="both"/>
        <w:rPr>
          <w:rFonts w:ascii="Arial" w:eastAsia="MS Mincho" w:hAnsi="Arial" w:cs="Arial"/>
          <w:sz w:val="22"/>
          <w:szCs w:val="22"/>
        </w:rPr>
      </w:pPr>
    </w:p>
    <w:p w14:paraId="7EC2EA27" w14:textId="77777777" w:rsidR="00FC071E" w:rsidRPr="005154F3" w:rsidRDefault="00FC071E" w:rsidP="00FC071E">
      <w:pPr>
        <w:jc w:val="both"/>
        <w:rPr>
          <w:rFonts w:ascii="Arial" w:eastAsia="MS Mincho" w:hAnsi="Arial" w:cs="Arial"/>
          <w:b/>
          <w:sz w:val="22"/>
          <w:szCs w:val="22"/>
        </w:rPr>
      </w:pPr>
      <w:r w:rsidRPr="005154F3">
        <w:rPr>
          <w:rFonts w:ascii="Arial" w:eastAsia="MS Mincho" w:hAnsi="Arial" w:cs="Arial"/>
          <w:b/>
          <w:sz w:val="22"/>
          <w:szCs w:val="22"/>
        </w:rPr>
        <w:t>Main duties &amp; responsibilities (under direction of teaching staff):</w:t>
      </w:r>
    </w:p>
    <w:p w14:paraId="6462A0B0" w14:textId="77777777" w:rsidR="00FC071E" w:rsidRPr="005154F3" w:rsidRDefault="00FC071E" w:rsidP="00FC071E">
      <w:pPr>
        <w:tabs>
          <w:tab w:val="left" w:pos="425"/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36BB6444" w14:textId="77777777" w:rsidR="00FC071E" w:rsidRPr="00F206E1" w:rsidRDefault="00FC071E" w:rsidP="00FC071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206E1">
        <w:rPr>
          <w:rFonts w:ascii="Arial" w:hAnsi="Arial" w:cs="Arial"/>
          <w:b/>
          <w:bCs/>
          <w:sz w:val="22"/>
          <w:szCs w:val="22"/>
          <w:u w:val="single"/>
        </w:rPr>
        <w:t>Classroom based support</w:t>
      </w:r>
    </w:p>
    <w:p w14:paraId="4E0266DC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4D30DDD0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pupils</w:t>
      </w:r>
    </w:p>
    <w:p w14:paraId="66BA50DF" w14:textId="77777777" w:rsidR="00FC071E" w:rsidRPr="00F206E1" w:rsidRDefault="00FC071E" w:rsidP="00FC071E">
      <w:pPr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14:paraId="14BD72D3" w14:textId="77777777" w:rsidR="00FC071E" w:rsidRPr="00F206E1" w:rsidRDefault="00FC071E" w:rsidP="00FC071E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Supervise and provide support for pupils, including those with special needs, ensuring their safety and access to learning activities. </w:t>
      </w:r>
    </w:p>
    <w:p w14:paraId="42EACD23" w14:textId="77777777" w:rsidR="00FC071E" w:rsidRPr="00F206E1" w:rsidRDefault="00FC071E" w:rsidP="00FC071E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Assist with the development and implementation of Individual Education/Behaviour plans and Personal Care programmes. </w:t>
      </w:r>
    </w:p>
    <w:p w14:paraId="44CC924E" w14:textId="77777777" w:rsidR="00FC071E" w:rsidRPr="00F206E1" w:rsidRDefault="00FC071E" w:rsidP="00FC071E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Establish constructive relationships with pupils and interact with them according to individual needs. </w:t>
      </w:r>
    </w:p>
    <w:p w14:paraId="771584F6" w14:textId="77777777" w:rsidR="00FC071E" w:rsidRPr="00F206E1" w:rsidRDefault="00FC071E" w:rsidP="00FC071E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Promote the inclusion and acceptance of all pupils. </w:t>
      </w:r>
    </w:p>
    <w:p w14:paraId="0F9ACE47" w14:textId="77777777" w:rsidR="00FC071E" w:rsidRPr="00F206E1" w:rsidRDefault="00FC071E" w:rsidP="00FC071E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Encourage pupils to interact with others and engage in activities led by the teacher. </w:t>
      </w:r>
    </w:p>
    <w:p w14:paraId="40E8257A" w14:textId="77777777" w:rsidR="00FC071E" w:rsidRPr="00F206E1" w:rsidRDefault="00FC071E" w:rsidP="00FC071E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Set challenging and demanding expectations and promote self-esteem and independence. </w:t>
      </w:r>
    </w:p>
    <w:p w14:paraId="086C046D" w14:textId="67A3F590" w:rsidR="00FC071E" w:rsidRPr="008E3110" w:rsidRDefault="00FC071E" w:rsidP="008E3110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Provide feedback to pupils in relation to progress and achievement under guidance of the teacher. </w:t>
      </w:r>
    </w:p>
    <w:p w14:paraId="32F270DC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19E088A8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teacher</w:t>
      </w:r>
    </w:p>
    <w:p w14:paraId="55E75B9D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27B273EC" w14:textId="77777777" w:rsidR="00FC071E" w:rsidRPr="00F206E1" w:rsidRDefault="00FC071E" w:rsidP="00FC071E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Create and maintain a purposeful, orderly and supportive environment, in accordance with lesson plans and assist with the display of pupils’ work. </w:t>
      </w:r>
    </w:p>
    <w:p w14:paraId="0415EF11" w14:textId="77777777" w:rsidR="00FC071E" w:rsidRPr="00F206E1" w:rsidRDefault="00FC071E" w:rsidP="00FC071E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Use strategies, in liaison with the teacher, to support pupils to achieve learning goals. </w:t>
      </w:r>
    </w:p>
    <w:p w14:paraId="588119D8" w14:textId="77777777" w:rsidR="00FC071E" w:rsidRPr="00F206E1" w:rsidRDefault="00FC071E" w:rsidP="00FC071E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Promote good pupil behaviour, dealing promptly with conflict and incidents in line with established policy and encourage pupils to take responsibility for their own behaviour. </w:t>
      </w:r>
    </w:p>
    <w:p w14:paraId="6BC955EC" w14:textId="77777777" w:rsidR="00FC071E" w:rsidRPr="00EC0857" w:rsidRDefault="00FC071E" w:rsidP="00FC071E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 Establish constructive relationships with parents/carers. </w:t>
      </w:r>
    </w:p>
    <w:p w14:paraId="25F23280" w14:textId="77777777" w:rsidR="00FC071E" w:rsidRDefault="00FC071E" w:rsidP="00FC071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57882467" w14:textId="77777777" w:rsidR="00FC071E" w:rsidRPr="00F206E1" w:rsidRDefault="00FC071E" w:rsidP="00FC071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1CE95D56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the curriculum</w:t>
      </w:r>
    </w:p>
    <w:p w14:paraId="3FAE5E85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1F6CE996" w14:textId="77777777" w:rsidR="00FC071E" w:rsidRPr="00F206E1" w:rsidRDefault="00FC071E" w:rsidP="00FC071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Undertake structured and agreed learning activities/teaching programmes, adjusting activities according to pupil responses. </w:t>
      </w:r>
    </w:p>
    <w:p w14:paraId="3049EE18" w14:textId="77777777" w:rsidR="00FC071E" w:rsidRPr="00F206E1" w:rsidRDefault="00FC071E" w:rsidP="00FC071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Support the use of ICT in learning activities and develop pupils’ competence and independence in its use. </w:t>
      </w:r>
    </w:p>
    <w:p w14:paraId="1F3FD6F4" w14:textId="77777777" w:rsidR="00FC071E" w:rsidRPr="00F206E1" w:rsidRDefault="00FC071E" w:rsidP="00FC071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Prepare, maintain, and use equipment/resources required to meet the lesson plans/relevant learning activity and assist pupils in their use. </w:t>
      </w:r>
    </w:p>
    <w:p w14:paraId="6F260603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20C183D9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3AEBDEE5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the school:</w:t>
      </w:r>
    </w:p>
    <w:p w14:paraId="05D2C07A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012EAE2A" w14:textId="77777777" w:rsidR="00FC071E" w:rsidRPr="00F206E1" w:rsidRDefault="00FC071E" w:rsidP="00FC07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Be aware of and comply with policies and procedures relating to child protection, health, safety and security, confidentiality, and data protection, reporting all concerns to an appropriate person. </w:t>
      </w:r>
    </w:p>
    <w:p w14:paraId="76DC2A51" w14:textId="77777777" w:rsidR="00FC071E" w:rsidRPr="00F206E1" w:rsidRDefault="00FC071E" w:rsidP="00FC07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Be aware of and support difference and ensure all pupils have equal access to opportunities to learn and develop. </w:t>
      </w:r>
    </w:p>
    <w:p w14:paraId="775053F1" w14:textId="77777777" w:rsidR="00FC071E" w:rsidRPr="00F206E1" w:rsidRDefault="00FC071E" w:rsidP="00FC07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Contribute to the overall ethos/work/aims of the school. </w:t>
      </w:r>
    </w:p>
    <w:p w14:paraId="5FB14D4B" w14:textId="77777777" w:rsidR="00FC071E" w:rsidRPr="00F206E1" w:rsidRDefault="00FC071E" w:rsidP="00FC07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Attend and participate in relevant meetings if required. </w:t>
      </w:r>
    </w:p>
    <w:p w14:paraId="2FEF231E" w14:textId="77777777" w:rsidR="00FC071E" w:rsidRPr="00F206E1" w:rsidRDefault="00FC071E" w:rsidP="00FC07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Participate in training and other learning activities and performance development as required. </w:t>
      </w:r>
    </w:p>
    <w:p w14:paraId="04230CD2" w14:textId="77777777" w:rsidR="00FC071E" w:rsidRPr="00F206E1" w:rsidRDefault="00FC071E" w:rsidP="00FC07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Assist with the supervision of pupils out of lesson times, including playtimes </w:t>
      </w:r>
      <w:r>
        <w:rPr>
          <w:rFonts w:ascii="Arial" w:hAnsi="Arial" w:cs="Arial"/>
          <w:sz w:val="22"/>
          <w:szCs w:val="22"/>
        </w:rPr>
        <w:t>and</w:t>
      </w:r>
      <w:r w:rsidRPr="00F206E1">
        <w:rPr>
          <w:rFonts w:ascii="Arial" w:hAnsi="Arial" w:cs="Arial"/>
          <w:sz w:val="22"/>
          <w:szCs w:val="22"/>
        </w:rPr>
        <w:t xml:space="preserve"> lunchtimes. </w:t>
      </w:r>
    </w:p>
    <w:p w14:paraId="4FAF7C60" w14:textId="6329E111" w:rsidR="00FC071E" w:rsidRDefault="00FC071E" w:rsidP="00FC071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Accompany teaching staff and pupils on visits, trips and out of school activities as required and take responsibility for a group under the supervision of the teacher. </w:t>
      </w:r>
    </w:p>
    <w:p w14:paraId="58AC2D21" w14:textId="7A1B087C" w:rsidR="008E3110" w:rsidRDefault="008E3110" w:rsidP="008E3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958B8" w14:textId="30D7D427" w:rsidR="008E3110" w:rsidRPr="005154F3" w:rsidRDefault="008E3110" w:rsidP="008E3110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5154F3">
        <w:rPr>
          <w:rFonts w:ascii="Arial" w:hAnsi="Arial" w:cs="Arial"/>
          <w:sz w:val="22"/>
          <w:szCs w:val="22"/>
        </w:rPr>
        <w:t>Other associated activities</w:t>
      </w:r>
    </w:p>
    <w:p w14:paraId="400D81C1" w14:textId="77777777" w:rsidR="008E3110" w:rsidRPr="005154F3" w:rsidRDefault="008E3110" w:rsidP="008E3110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6137AD24" w14:textId="77777777" w:rsidR="008E3110" w:rsidRDefault="008E3110" w:rsidP="008E3110">
      <w:pPr>
        <w:numPr>
          <w:ilvl w:val="0"/>
          <w:numId w:val="16"/>
        </w:num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To attend relevant courses and training days to develop experience and broaden awareness and skills.</w:t>
      </w:r>
    </w:p>
    <w:p w14:paraId="7A21795A" w14:textId="77777777" w:rsidR="008E3110" w:rsidRPr="008E3110" w:rsidRDefault="008E3110" w:rsidP="008E3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434F89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234EFA63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This Job Description indicates only the main duties and responsibilities of the post. During </w:t>
      </w:r>
      <w:r>
        <w:rPr>
          <w:rFonts w:ascii="Arial" w:hAnsi="Arial" w:cs="Arial"/>
          <w:sz w:val="22"/>
          <w:szCs w:val="22"/>
        </w:rPr>
        <w:t>your employment</w:t>
      </w:r>
      <w:r w:rsidRPr="00F206E1">
        <w:rPr>
          <w:rFonts w:ascii="Arial" w:hAnsi="Arial" w:cs="Arial"/>
          <w:sz w:val="22"/>
          <w:szCs w:val="22"/>
        </w:rPr>
        <w:t xml:space="preserve">, you may be asked to carry out other tasks that may be reasonably assigned to you. </w:t>
      </w:r>
    </w:p>
    <w:p w14:paraId="27E8639C" w14:textId="77777777" w:rsidR="00FC071E" w:rsidRPr="00F206E1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6A2A689F" w14:textId="17B8E8FE" w:rsidR="00FC071E" w:rsidRDefault="00FC071E" w:rsidP="00FC071E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Safeguarding: As a school we are committed to the safeguarding of children and adults. All job offer</w:t>
      </w:r>
      <w:r>
        <w:rPr>
          <w:rFonts w:ascii="Arial" w:hAnsi="Arial" w:cs="Arial"/>
          <w:sz w:val="22"/>
          <w:szCs w:val="22"/>
        </w:rPr>
        <w:t>s</w:t>
      </w:r>
      <w:r w:rsidRPr="00F206E1">
        <w:rPr>
          <w:rFonts w:ascii="Arial" w:hAnsi="Arial" w:cs="Arial"/>
          <w:sz w:val="22"/>
          <w:szCs w:val="22"/>
        </w:rPr>
        <w:t xml:space="preserve"> will be subject to a DBS check and two satisfactory written references.</w:t>
      </w:r>
    </w:p>
    <w:p w14:paraId="77FC7EE4" w14:textId="77777777" w:rsidR="00FC071E" w:rsidRPr="005154F3" w:rsidRDefault="00FC071E" w:rsidP="00FC071E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2C9CD695" w14:textId="77777777" w:rsidR="00FC071E" w:rsidRPr="005154F3" w:rsidRDefault="00FC071E" w:rsidP="00FC071E">
      <w:pPr>
        <w:rPr>
          <w:rFonts w:ascii="Arial" w:hAnsi="Arial" w:cs="Arial"/>
          <w:sz w:val="22"/>
          <w:szCs w:val="22"/>
        </w:rPr>
      </w:pPr>
    </w:p>
    <w:p w14:paraId="187D700F" w14:textId="654518C9" w:rsidR="190E3B8E" w:rsidRDefault="190E3B8E">
      <w:r>
        <w:br w:type="page"/>
      </w:r>
    </w:p>
    <w:p w14:paraId="7B42B548" w14:textId="5CE582F8" w:rsidR="190E3B8E" w:rsidRDefault="190E3B8E" w:rsidP="190E3B8E">
      <w:pPr>
        <w:rPr>
          <w:rFonts w:ascii="Arial" w:hAnsi="Arial" w:cs="Arial"/>
          <w:sz w:val="22"/>
          <w:szCs w:val="22"/>
        </w:rPr>
      </w:pPr>
    </w:p>
    <w:p w14:paraId="17E0DF62" w14:textId="77777777" w:rsidR="00FC071E" w:rsidRPr="006C1E26" w:rsidRDefault="00FC071E" w:rsidP="00FC071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1E26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28E6707E" w14:textId="77777777" w:rsidR="00FC071E" w:rsidRPr="005154F3" w:rsidRDefault="00FC071E" w:rsidP="00FC071E">
      <w:pPr>
        <w:jc w:val="center"/>
        <w:rPr>
          <w:rFonts w:ascii="Arial" w:hAnsi="Arial" w:cs="Arial"/>
          <w:sz w:val="22"/>
          <w:szCs w:val="22"/>
        </w:rPr>
      </w:pPr>
    </w:p>
    <w:p w14:paraId="2B766CF6" w14:textId="77777777" w:rsidR="00FC071E" w:rsidRPr="005154F3" w:rsidRDefault="00FC071E" w:rsidP="00FC071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4246"/>
        <w:gridCol w:w="3167"/>
      </w:tblGrid>
      <w:tr w:rsidR="00FC071E" w:rsidRPr="00A630C7" w14:paraId="28AA2E5D" w14:textId="77777777" w:rsidTr="190E3B8E">
        <w:tc>
          <w:tcPr>
            <w:tcW w:w="1628" w:type="dxa"/>
          </w:tcPr>
          <w:p w14:paraId="793EF560" w14:textId="77777777" w:rsidR="00FC071E" w:rsidRPr="00D074B4" w:rsidRDefault="00FC071E" w:rsidP="001B2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1" w:type="dxa"/>
          </w:tcPr>
          <w:p w14:paraId="7F58662C" w14:textId="77777777" w:rsidR="00FC071E" w:rsidRPr="00D074B4" w:rsidRDefault="00FC071E" w:rsidP="001B2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4A163" w14:textId="77777777" w:rsidR="00FC071E" w:rsidRPr="00D074B4" w:rsidRDefault="00FC071E" w:rsidP="001B2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707" w:type="dxa"/>
          </w:tcPr>
          <w:p w14:paraId="32C05976" w14:textId="77777777" w:rsidR="00FC071E" w:rsidRPr="00D074B4" w:rsidRDefault="00FC071E" w:rsidP="001B2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34DF82" w14:textId="77777777" w:rsidR="00FC071E" w:rsidRPr="00D074B4" w:rsidRDefault="00FC071E" w:rsidP="001B2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3F6F3753" w14:textId="77777777" w:rsidR="00FC071E" w:rsidRPr="00D074B4" w:rsidRDefault="00FC071E" w:rsidP="001B2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071E" w:rsidRPr="00A630C7" w14:paraId="7E20583E" w14:textId="77777777" w:rsidTr="190E3B8E">
        <w:trPr>
          <w:trHeight w:val="2102"/>
        </w:trPr>
        <w:tc>
          <w:tcPr>
            <w:tcW w:w="1628" w:type="dxa"/>
          </w:tcPr>
          <w:p w14:paraId="23C17D01" w14:textId="77777777" w:rsidR="00FC071E" w:rsidRPr="00D074B4" w:rsidRDefault="00FC071E" w:rsidP="001B2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 xml:space="preserve">Qualifications </w:t>
            </w:r>
          </w:p>
          <w:p w14:paraId="50E55353" w14:textId="77777777" w:rsidR="00FC071E" w:rsidRPr="00D074B4" w:rsidRDefault="00FC071E" w:rsidP="001B24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1" w:type="dxa"/>
          </w:tcPr>
          <w:p w14:paraId="08BA6754" w14:textId="77777777" w:rsidR="00FC071E" w:rsidRPr="00D074B4" w:rsidRDefault="00FC071E" w:rsidP="001B2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AC2A0" w14:textId="77777777" w:rsidR="00FC071E" w:rsidRPr="00A067CC" w:rsidRDefault="00FC071E" w:rsidP="00FC071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 xml:space="preserve">Be able to demonstrate levels of numeracy and literacy to GSCE </w:t>
            </w:r>
            <w:r w:rsidRPr="00A067CC">
              <w:rPr>
                <w:rFonts w:ascii="Arial" w:hAnsi="Arial" w:cs="Arial"/>
                <w:sz w:val="20"/>
                <w:szCs w:val="20"/>
              </w:rPr>
              <w:t>[A-C]</w:t>
            </w:r>
          </w:p>
          <w:p w14:paraId="07A96E69" w14:textId="77777777" w:rsidR="00FC071E" w:rsidRPr="00D074B4" w:rsidRDefault="00FC071E" w:rsidP="001B24E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9FD7668" w14:textId="77777777" w:rsidR="00FC071E" w:rsidRPr="00D074B4" w:rsidRDefault="00FC071E" w:rsidP="001B24E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7" w:type="dxa"/>
          </w:tcPr>
          <w:p w14:paraId="5BB43977" w14:textId="77777777" w:rsidR="00FC071E" w:rsidRPr="00D074B4" w:rsidRDefault="00FC071E" w:rsidP="001B2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D6139" w14:textId="77777777" w:rsidR="00FC071E" w:rsidRDefault="00FC071E" w:rsidP="00FC071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Other relevant qualifications (e.g. A levels)</w:t>
            </w:r>
          </w:p>
          <w:p w14:paraId="18579D21" w14:textId="77777777" w:rsidR="00FC071E" w:rsidRPr="00D074B4" w:rsidRDefault="00FC071E" w:rsidP="001B24E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33B129" w14:textId="6967073F" w:rsidR="00FC071E" w:rsidRPr="00D074B4" w:rsidRDefault="00FC071E" w:rsidP="00FC071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190E3B8E">
              <w:rPr>
                <w:rFonts w:ascii="Arial" w:hAnsi="Arial" w:cs="Arial"/>
                <w:sz w:val="20"/>
                <w:szCs w:val="20"/>
              </w:rPr>
              <w:t>Level 2</w:t>
            </w:r>
            <w:r w:rsidR="266B502F" w:rsidRPr="190E3B8E">
              <w:rPr>
                <w:rFonts w:ascii="Arial" w:hAnsi="Arial" w:cs="Arial"/>
                <w:sz w:val="20"/>
                <w:szCs w:val="20"/>
              </w:rPr>
              <w:t>/3</w:t>
            </w:r>
            <w:r w:rsidRPr="190E3B8E">
              <w:rPr>
                <w:rFonts w:ascii="Arial" w:hAnsi="Arial" w:cs="Arial"/>
                <w:sz w:val="20"/>
                <w:szCs w:val="20"/>
              </w:rPr>
              <w:t xml:space="preserve"> qualification or equivalent in child development or related course</w:t>
            </w:r>
          </w:p>
        </w:tc>
      </w:tr>
      <w:tr w:rsidR="00FC071E" w:rsidRPr="00A630C7" w14:paraId="0E0CD6C0" w14:textId="77777777" w:rsidTr="190E3B8E">
        <w:tc>
          <w:tcPr>
            <w:tcW w:w="1628" w:type="dxa"/>
          </w:tcPr>
          <w:p w14:paraId="39E64786" w14:textId="77777777" w:rsidR="00FC071E" w:rsidRPr="00D074B4" w:rsidRDefault="00FC071E" w:rsidP="001B2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5121" w:type="dxa"/>
          </w:tcPr>
          <w:p w14:paraId="5252A30A" w14:textId="77777777" w:rsidR="00FC071E" w:rsidRPr="00D074B4" w:rsidRDefault="00FC071E" w:rsidP="001B24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BC65E" w14:textId="14B0373A" w:rsidR="00FC071E" w:rsidRDefault="00FC071E" w:rsidP="00FC071E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90E3B8E">
              <w:rPr>
                <w:rFonts w:ascii="Arial" w:hAnsi="Arial" w:cs="Arial"/>
                <w:sz w:val="20"/>
                <w:szCs w:val="20"/>
              </w:rPr>
              <w:t>A good awareness of inclusion, especially within a school setting</w:t>
            </w:r>
          </w:p>
          <w:p w14:paraId="47437A12" w14:textId="6EE8DAC7" w:rsidR="008E3110" w:rsidRDefault="008E3110" w:rsidP="008E31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DEEEA" w14:textId="697A73B9" w:rsidR="008E3110" w:rsidRPr="008E3110" w:rsidRDefault="008E3110" w:rsidP="008E3110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>
              <w:rPr>
                <w:rFonts w:ascii="Arial" w:hAnsi="Arial" w:cs="Arial"/>
                <w:sz w:val="20"/>
                <w:szCs w:val="20"/>
              </w:rPr>
              <w:t>Experience in working in a child-based setting</w:t>
            </w:r>
          </w:p>
          <w:p w14:paraId="492229DD" w14:textId="2755018B" w:rsidR="190E3B8E" w:rsidRDefault="190E3B8E" w:rsidP="190E3B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8DFA057" w14:textId="7FC9B6D7" w:rsidR="377C2945" w:rsidRDefault="377C2945" w:rsidP="190E3B8E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90E3B8E">
              <w:rPr>
                <w:rFonts w:ascii="Arial" w:hAnsi="Arial" w:cs="Arial"/>
                <w:sz w:val="20"/>
                <w:szCs w:val="20"/>
              </w:rPr>
              <w:t>Awareness of the challenges that some SEND needs can present</w:t>
            </w:r>
          </w:p>
          <w:p w14:paraId="4525E495" w14:textId="77777777" w:rsidR="00FC071E" w:rsidRPr="00D074B4" w:rsidRDefault="00FC071E" w:rsidP="001B24E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7" w:type="dxa"/>
          </w:tcPr>
          <w:p w14:paraId="3B1ACB63" w14:textId="745A4C3D" w:rsidR="00FC071E" w:rsidRPr="00D074B4" w:rsidRDefault="00FC071E" w:rsidP="190E3B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95DB9" w14:textId="77777777" w:rsidR="00FC071E" w:rsidRPr="00D074B4" w:rsidRDefault="00FC071E" w:rsidP="00FC071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>
              <w:rPr>
                <w:rFonts w:ascii="Arial" w:hAnsi="Arial" w:cs="Arial"/>
                <w:sz w:val="20"/>
                <w:szCs w:val="20"/>
              </w:rPr>
              <w:t>Experience of working with children with SEN</w:t>
            </w:r>
          </w:p>
          <w:p w14:paraId="5FB624A8" w14:textId="7817523B" w:rsidR="00FC071E" w:rsidRPr="00D074B4" w:rsidRDefault="00FC071E" w:rsidP="190E3B8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FE766" w14:textId="2C7F314D" w:rsidR="00FC071E" w:rsidRPr="00D074B4" w:rsidRDefault="00FC071E" w:rsidP="190E3B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C071E" w:rsidRPr="00A630C7" w14:paraId="6FA1355A" w14:textId="77777777" w:rsidTr="190E3B8E">
        <w:tc>
          <w:tcPr>
            <w:tcW w:w="1628" w:type="dxa"/>
          </w:tcPr>
          <w:p w14:paraId="1D973B0D" w14:textId="77777777" w:rsidR="00FC071E" w:rsidRPr="00D074B4" w:rsidRDefault="00FC071E" w:rsidP="001B24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5121" w:type="dxa"/>
          </w:tcPr>
          <w:p w14:paraId="03A1D3D7" w14:textId="77777777" w:rsidR="00FC071E" w:rsidRPr="00D074B4" w:rsidRDefault="00FC071E" w:rsidP="001B24E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39223F" w14:textId="52F6F62D" w:rsidR="00FC071E" w:rsidRDefault="00FC071E" w:rsidP="190E3B8E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>
              <w:rPr>
                <w:rFonts w:ascii="Arial" w:hAnsi="Arial" w:cs="Arial"/>
                <w:sz w:val="20"/>
                <w:szCs w:val="20"/>
              </w:rPr>
              <w:t>Able to prioritise</w:t>
            </w:r>
          </w:p>
          <w:p w14:paraId="7E78C864" w14:textId="274CA7D2" w:rsidR="190E3B8E" w:rsidRDefault="190E3B8E" w:rsidP="190E3B8E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E02FCA" w14:textId="02FB43C8" w:rsidR="03825627" w:rsidRDefault="03825627" w:rsidP="190E3B8E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>
              <w:rPr>
                <w:rFonts w:ascii="Arial" w:hAnsi="Arial" w:cs="Arial"/>
                <w:sz w:val="20"/>
                <w:szCs w:val="20"/>
              </w:rPr>
              <w:t>Effective communication skills.</w:t>
            </w:r>
          </w:p>
          <w:p w14:paraId="664BA2DE" w14:textId="77777777" w:rsidR="00FC071E" w:rsidRPr="00D074B4" w:rsidRDefault="00FC071E" w:rsidP="001B2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B40213" w14:textId="77777777" w:rsidR="00FC071E" w:rsidRDefault="00FC071E" w:rsidP="00FC071E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Able to work effectively as part of a team</w:t>
            </w:r>
          </w:p>
          <w:p w14:paraId="5AC09487" w14:textId="77777777" w:rsidR="00FC071E" w:rsidRPr="00D074B4" w:rsidRDefault="00FC071E" w:rsidP="001B2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EE22D" w14:textId="77777777" w:rsidR="00FC071E" w:rsidRDefault="00FC071E" w:rsidP="00FC071E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Able to work under own initiative</w:t>
            </w:r>
          </w:p>
          <w:p w14:paraId="3024E129" w14:textId="43C2EBF8" w:rsidR="00FC071E" w:rsidRPr="0038348C" w:rsidRDefault="00FC071E" w:rsidP="190E3B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DE9EF7" w14:textId="77777777" w:rsidR="00FC071E" w:rsidRDefault="00FC071E" w:rsidP="00FC071E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Show appropriate consideration for the needs and feelings of others</w:t>
            </w:r>
          </w:p>
          <w:p w14:paraId="24851EA2" w14:textId="77777777" w:rsidR="00FC071E" w:rsidRPr="00D074B4" w:rsidRDefault="00FC071E" w:rsidP="001B2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4E979" w14:textId="77777777" w:rsidR="00FC071E" w:rsidRDefault="00FC071E" w:rsidP="00FC071E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Understand the importance of maintaining security of information and confidentiality</w:t>
            </w:r>
          </w:p>
          <w:p w14:paraId="4BAD7869" w14:textId="77777777" w:rsidR="00FC071E" w:rsidRPr="0038348C" w:rsidRDefault="00FC071E" w:rsidP="001B2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F1297D" w14:textId="77777777" w:rsidR="00FC071E" w:rsidRDefault="00FC071E" w:rsidP="00FC071E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Willingness to undertake professional development and training</w:t>
            </w:r>
          </w:p>
          <w:p w14:paraId="36D175FB" w14:textId="77777777" w:rsidR="00FC071E" w:rsidRPr="00D074B4" w:rsidRDefault="00FC071E" w:rsidP="001B2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7" w:type="dxa"/>
          </w:tcPr>
          <w:p w14:paraId="1CA7E24C" w14:textId="77777777" w:rsidR="00FC071E" w:rsidRPr="00D074B4" w:rsidRDefault="00FC071E" w:rsidP="001B2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8C34C" w14:textId="77777777" w:rsidR="00FC071E" w:rsidRPr="005154F3" w:rsidRDefault="00FC071E" w:rsidP="00FC071E">
      <w:pPr>
        <w:jc w:val="both"/>
        <w:rPr>
          <w:rFonts w:ascii="Arial" w:hAnsi="Arial" w:cs="Arial"/>
          <w:sz w:val="22"/>
          <w:szCs w:val="22"/>
        </w:rPr>
      </w:pPr>
    </w:p>
    <w:p w14:paraId="7EC4B5AA" w14:textId="77777777" w:rsidR="00D075BF" w:rsidRPr="00D075BF" w:rsidRDefault="00D075BF" w:rsidP="00D075BF">
      <w:pPr>
        <w:rPr>
          <w:rFonts w:ascii="Trebuchet MS" w:eastAsia="Trebuchet MS" w:hAnsi="Trebuchet MS" w:cs="Trebuchet MS"/>
        </w:rPr>
      </w:pPr>
    </w:p>
    <w:p w14:paraId="5B7A3929" w14:textId="77777777" w:rsidR="00D075BF" w:rsidRDefault="00D075BF" w:rsidP="00537994"/>
    <w:p w14:paraId="5B476884" w14:textId="77777777" w:rsidR="005B42DE" w:rsidRDefault="00911314"/>
    <w:sectPr w:rsidR="005B42DE" w:rsidSect="00D075B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02B7" w14:textId="77777777" w:rsidR="00911314" w:rsidRDefault="00911314" w:rsidP="00537994">
      <w:r>
        <w:separator/>
      </w:r>
    </w:p>
  </w:endnote>
  <w:endnote w:type="continuationSeparator" w:id="0">
    <w:p w14:paraId="0AD9BF54" w14:textId="77777777" w:rsidR="00911314" w:rsidRDefault="00911314" w:rsidP="0053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CE505" w14:textId="77777777" w:rsidR="00D075BF" w:rsidRDefault="00D075BF" w:rsidP="00D075BF">
    <w:pPr>
      <w:pStyle w:val="Footer"/>
      <w:tabs>
        <w:tab w:val="left" w:pos="7740"/>
      </w:tabs>
      <w:jc w:val="center"/>
      <w:rPr>
        <w:sz w:val="16"/>
      </w:rPr>
    </w:pPr>
    <w:r>
      <w:rPr>
        <w:noProof/>
        <w:sz w:val="16"/>
      </w:rPr>
      <w:drawing>
        <wp:inline distT="0" distB="0" distL="0" distR="0" wp14:anchorId="2FB01795" wp14:editId="11857DA8">
          <wp:extent cx="6068695" cy="575945"/>
          <wp:effectExtent l="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6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DAC3C3" w14:textId="77777777" w:rsidR="00D075BF" w:rsidRPr="00D075BF" w:rsidRDefault="00D075BF" w:rsidP="00D075BF">
    <w:pPr>
      <w:pStyle w:val="Footer"/>
      <w:tabs>
        <w:tab w:val="left" w:pos="7740"/>
      </w:tabs>
      <w:jc w:val="center"/>
      <w:rPr>
        <w:sz w:val="16"/>
      </w:rPr>
    </w:pPr>
    <w:r w:rsidRPr="00C15F6C">
      <w:rPr>
        <w:rFonts w:ascii="Trebuchet MS" w:hAnsi="Trebuchet MS"/>
        <w:sz w:val="19"/>
        <w:szCs w:val="19"/>
      </w:rPr>
      <w:t>Brill C of E School is an exempt charity and a</w:t>
    </w:r>
    <w:r>
      <w:rPr>
        <w:rFonts w:ascii="Trebuchet MS" w:hAnsi="Trebuchet MS"/>
        <w:sz w:val="19"/>
        <w:szCs w:val="19"/>
      </w:rPr>
      <w:t xml:space="preserve"> C</w:t>
    </w:r>
    <w:r w:rsidRPr="00C15F6C">
      <w:rPr>
        <w:rFonts w:ascii="Trebuchet MS" w:hAnsi="Trebuchet MS"/>
        <w:sz w:val="19"/>
        <w:szCs w:val="19"/>
      </w:rPr>
      <w:t xml:space="preserve">ompany Limited by Guarantee.  Registered in England and Wales 08436371.  Registered Address: </w:t>
    </w:r>
    <w:r>
      <w:rPr>
        <w:rFonts w:ascii="Trebuchet MS" w:hAnsi="Trebuchet MS"/>
        <w:sz w:val="19"/>
        <w:szCs w:val="19"/>
      </w:rPr>
      <w:t>The Firs, Brill, Aylesbury, Buckinghamshire, HP18 9RY</w:t>
    </w:r>
    <w:r w:rsidRPr="00C15F6C">
      <w:rPr>
        <w:rFonts w:ascii="Trebuchet MS" w:hAnsi="Trebuchet MS"/>
        <w:sz w:val="19"/>
        <w:szCs w:val="19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2DA7" w14:textId="77777777" w:rsidR="00D075BF" w:rsidRDefault="00D075BF" w:rsidP="00D075BF">
    <w:pPr>
      <w:pStyle w:val="Footer"/>
      <w:tabs>
        <w:tab w:val="left" w:pos="7740"/>
      </w:tabs>
      <w:jc w:val="center"/>
      <w:rPr>
        <w:sz w:val="16"/>
      </w:rPr>
    </w:pPr>
    <w:r>
      <w:rPr>
        <w:noProof/>
        <w:sz w:val="16"/>
      </w:rPr>
      <w:drawing>
        <wp:inline distT="0" distB="0" distL="0" distR="0" wp14:anchorId="0B15A687" wp14:editId="58A23938">
          <wp:extent cx="6068695" cy="575945"/>
          <wp:effectExtent l="0" t="0" r="0" b="0"/>
          <wp:docPr id="1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6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5C14B8" w14:textId="77777777" w:rsidR="00D075BF" w:rsidRPr="00D075BF" w:rsidRDefault="00D075BF" w:rsidP="00D075BF">
    <w:pPr>
      <w:pStyle w:val="Footer"/>
      <w:tabs>
        <w:tab w:val="left" w:pos="7740"/>
      </w:tabs>
      <w:jc w:val="center"/>
      <w:rPr>
        <w:sz w:val="16"/>
      </w:rPr>
    </w:pPr>
    <w:r w:rsidRPr="00C15F6C">
      <w:rPr>
        <w:rFonts w:ascii="Trebuchet MS" w:hAnsi="Trebuchet MS"/>
        <w:sz w:val="19"/>
        <w:szCs w:val="19"/>
      </w:rPr>
      <w:t>Brill C of E School is an exempt charity and a</w:t>
    </w:r>
    <w:r>
      <w:rPr>
        <w:rFonts w:ascii="Trebuchet MS" w:hAnsi="Trebuchet MS"/>
        <w:sz w:val="19"/>
        <w:szCs w:val="19"/>
      </w:rPr>
      <w:t xml:space="preserve"> C</w:t>
    </w:r>
    <w:r w:rsidRPr="00C15F6C">
      <w:rPr>
        <w:rFonts w:ascii="Trebuchet MS" w:hAnsi="Trebuchet MS"/>
        <w:sz w:val="19"/>
        <w:szCs w:val="19"/>
      </w:rPr>
      <w:t xml:space="preserve">ompany Limited by Guarantee.  Registered in England and Wales 08436371.  Registered Address: </w:t>
    </w:r>
    <w:r>
      <w:rPr>
        <w:rFonts w:ascii="Trebuchet MS" w:hAnsi="Trebuchet MS"/>
        <w:sz w:val="19"/>
        <w:szCs w:val="19"/>
      </w:rPr>
      <w:t>The Firs, Brill, Aylesbury, Buckinghamshire, HP18 9RY</w:t>
    </w:r>
    <w:r w:rsidRPr="00C15F6C">
      <w:rPr>
        <w:rFonts w:ascii="Trebuchet MS" w:hAnsi="Trebuchet MS"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6EED8" w14:textId="77777777" w:rsidR="00911314" w:rsidRDefault="00911314" w:rsidP="00537994">
      <w:r>
        <w:separator/>
      </w:r>
    </w:p>
  </w:footnote>
  <w:footnote w:type="continuationSeparator" w:id="0">
    <w:p w14:paraId="047480FA" w14:textId="77777777" w:rsidR="00911314" w:rsidRDefault="00911314" w:rsidP="0053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E35B" w14:textId="77777777" w:rsidR="00537994" w:rsidRDefault="00537994">
    <w:pPr>
      <w:pStyle w:val="Header"/>
    </w:pPr>
  </w:p>
  <w:p w14:paraId="1C67EB96" w14:textId="77777777" w:rsidR="00537994" w:rsidRDefault="00537994">
    <w:pPr>
      <w:pStyle w:val="Header"/>
    </w:pPr>
  </w:p>
  <w:p w14:paraId="59C59595" w14:textId="77777777" w:rsidR="00537994" w:rsidRDefault="00537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5A4D6" w14:textId="77777777" w:rsidR="00D075BF" w:rsidRPr="00E90272" w:rsidRDefault="00D075BF" w:rsidP="00D075BF">
    <w:pPr>
      <w:pStyle w:val="Header"/>
      <w:rPr>
        <w:rFonts w:ascii="Trebuchet MS" w:hAnsi="Trebuchet MS" w:cs="Arial"/>
        <w:b/>
      </w:rPr>
    </w:pPr>
    <w:r w:rsidRPr="00E90272">
      <w:rPr>
        <w:rFonts w:ascii="Trebuchet MS" w:hAnsi="Trebuchet MS" w:cs="Arial"/>
        <w:b/>
        <w:noProof/>
      </w:rPr>
      <w:drawing>
        <wp:anchor distT="0" distB="0" distL="114300" distR="114300" simplePos="0" relativeHeight="251659776" behindDoc="0" locked="0" layoutInCell="1" allowOverlap="1" wp14:anchorId="67707DB9" wp14:editId="61942328">
          <wp:simplePos x="0" y="0"/>
          <wp:positionH relativeFrom="margin">
            <wp:posOffset>4875530</wp:posOffset>
          </wp:positionH>
          <wp:positionV relativeFrom="margin">
            <wp:posOffset>-1905000</wp:posOffset>
          </wp:positionV>
          <wp:extent cx="1341755" cy="17430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ll new windmi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174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0272">
      <w:rPr>
        <w:rFonts w:ascii="Trebuchet MS" w:hAnsi="Trebuchet MS" w:cs="Arial"/>
        <w:b/>
      </w:rPr>
      <w:t xml:space="preserve">Brill Church of England School </w:t>
    </w:r>
  </w:p>
  <w:p w14:paraId="19D19E3B" w14:textId="77777777" w:rsidR="00D075BF" w:rsidRPr="00E90272" w:rsidRDefault="00D075BF" w:rsidP="00D075BF">
    <w:pPr>
      <w:pStyle w:val="Header"/>
      <w:rPr>
        <w:rFonts w:ascii="Trebuchet MS" w:hAnsi="Trebuchet MS" w:cs="Arial"/>
        <w:b/>
      </w:rPr>
    </w:pPr>
    <w:r w:rsidRPr="00E90272">
      <w:rPr>
        <w:rFonts w:ascii="Trebuchet MS" w:hAnsi="Trebuchet MS" w:cs="Arial"/>
        <w:b/>
      </w:rPr>
      <w:t xml:space="preserve">A Diocese of Oxford Primary Academy </w:t>
    </w:r>
  </w:p>
  <w:p w14:paraId="19AFF3E9" w14:textId="77777777" w:rsidR="00D075BF" w:rsidRPr="00E90272" w:rsidRDefault="00D075BF" w:rsidP="00D075BF">
    <w:pPr>
      <w:pStyle w:val="Header"/>
      <w:rPr>
        <w:rFonts w:ascii="Trebuchet MS" w:hAnsi="Trebuchet MS" w:cs="Arial"/>
      </w:rPr>
    </w:pPr>
  </w:p>
  <w:p w14:paraId="0E2CE726" w14:textId="77777777" w:rsidR="00D075BF" w:rsidRPr="00E90272" w:rsidRDefault="00D075BF" w:rsidP="00D075BF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The Firs, Brill, Aylesbury</w:t>
    </w:r>
  </w:p>
  <w:p w14:paraId="6BAC4470" w14:textId="77777777" w:rsidR="00D075BF" w:rsidRPr="00E90272" w:rsidRDefault="00D075BF" w:rsidP="00D075BF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Buckinghamshire HP18 9RY</w:t>
    </w:r>
  </w:p>
  <w:p w14:paraId="4ACA8043" w14:textId="77777777" w:rsidR="00D075BF" w:rsidRPr="00E90272" w:rsidRDefault="00D075BF" w:rsidP="00D075BF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Telephone: 01844 237710</w:t>
    </w:r>
  </w:p>
  <w:p w14:paraId="55A762AE" w14:textId="77777777" w:rsidR="00D075BF" w:rsidRPr="00E90272" w:rsidRDefault="00D075BF" w:rsidP="00D075BF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Headteacher: Mrs Rebecca Smith</w:t>
    </w:r>
  </w:p>
  <w:p w14:paraId="11818CF9" w14:textId="77777777" w:rsidR="00D075BF" w:rsidRDefault="00D075BF" w:rsidP="00D075BF">
    <w:pPr>
      <w:pStyle w:val="Header"/>
      <w:rPr>
        <w:rFonts w:ascii="Arial" w:hAnsi="Arial" w:cs="Arial"/>
        <w:sz w:val="20"/>
        <w:szCs w:val="20"/>
      </w:rPr>
    </w:pPr>
  </w:p>
  <w:p w14:paraId="3209E52E" w14:textId="77777777" w:rsidR="00D075BF" w:rsidRDefault="00D075BF" w:rsidP="00D075BF">
    <w:pPr>
      <w:pStyle w:val="Header"/>
      <w:rPr>
        <w:rFonts w:ascii="Arial" w:hAnsi="Arial" w:cs="Arial"/>
        <w:sz w:val="20"/>
        <w:szCs w:val="20"/>
      </w:rPr>
    </w:pPr>
  </w:p>
  <w:p w14:paraId="40A9DC72" w14:textId="77777777" w:rsidR="00D075BF" w:rsidRPr="00537994" w:rsidRDefault="00D075BF" w:rsidP="00D075BF">
    <w:pPr>
      <w:pStyle w:val="Header"/>
      <w:rPr>
        <w:rFonts w:ascii="Arial" w:hAnsi="Arial" w:cs="Arial"/>
        <w:sz w:val="20"/>
        <w:szCs w:val="20"/>
      </w:rPr>
    </w:pPr>
  </w:p>
  <w:p w14:paraId="4F7AC6DF" w14:textId="77777777" w:rsidR="00D075BF" w:rsidRDefault="00D07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BDA"/>
    <w:multiLevelType w:val="hybridMultilevel"/>
    <w:tmpl w:val="81F03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42186"/>
    <w:multiLevelType w:val="hybridMultilevel"/>
    <w:tmpl w:val="9F18D5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E8A"/>
    <w:multiLevelType w:val="hybridMultilevel"/>
    <w:tmpl w:val="887EA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81F42"/>
    <w:multiLevelType w:val="hybridMultilevel"/>
    <w:tmpl w:val="C360AC22"/>
    <w:lvl w:ilvl="0" w:tplc="55866F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7068E0"/>
    <w:multiLevelType w:val="hybridMultilevel"/>
    <w:tmpl w:val="5A062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151F8B"/>
    <w:multiLevelType w:val="hybridMultilevel"/>
    <w:tmpl w:val="B1A46F6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7FE5AF6"/>
    <w:multiLevelType w:val="hybridMultilevel"/>
    <w:tmpl w:val="9A5432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4516C"/>
    <w:multiLevelType w:val="hybridMultilevel"/>
    <w:tmpl w:val="C360AC22"/>
    <w:lvl w:ilvl="0" w:tplc="55866F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69A479B"/>
    <w:multiLevelType w:val="hybridMultilevel"/>
    <w:tmpl w:val="AE5EE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F71C82"/>
    <w:multiLevelType w:val="hybridMultilevel"/>
    <w:tmpl w:val="E1AE4B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D7010"/>
    <w:multiLevelType w:val="hybridMultilevel"/>
    <w:tmpl w:val="DDE89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662072"/>
    <w:multiLevelType w:val="hybridMultilevel"/>
    <w:tmpl w:val="BB8425F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2E1297"/>
    <w:multiLevelType w:val="multilevel"/>
    <w:tmpl w:val="CDA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0378A"/>
    <w:multiLevelType w:val="multilevel"/>
    <w:tmpl w:val="D49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45424"/>
    <w:multiLevelType w:val="hybridMultilevel"/>
    <w:tmpl w:val="9FA85ED4"/>
    <w:lvl w:ilvl="0" w:tplc="C13A52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5853E19"/>
    <w:multiLevelType w:val="hybridMultilevel"/>
    <w:tmpl w:val="0A54AF22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5"/>
  </w:num>
  <w:num w:numId="13">
    <w:abstractNumId w:val="2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94"/>
    <w:rsid w:val="00051FFB"/>
    <w:rsid w:val="003062AE"/>
    <w:rsid w:val="0032463E"/>
    <w:rsid w:val="00537994"/>
    <w:rsid w:val="008E3110"/>
    <w:rsid w:val="008E626F"/>
    <w:rsid w:val="008F6874"/>
    <w:rsid w:val="00911314"/>
    <w:rsid w:val="00A97771"/>
    <w:rsid w:val="00AA7A19"/>
    <w:rsid w:val="00AF7F8F"/>
    <w:rsid w:val="00B768C1"/>
    <w:rsid w:val="00D075BF"/>
    <w:rsid w:val="00DC4EF6"/>
    <w:rsid w:val="00DF6261"/>
    <w:rsid w:val="00E90272"/>
    <w:rsid w:val="00FC071E"/>
    <w:rsid w:val="03825627"/>
    <w:rsid w:val="0895D16D"/>
    <w:rsid w:val="190E3B8E"/>
    <w:rsid w:val="266B502F"/>
    <w:rsid w:val="377C2945"/>
    <w:rsid w:val="43F6140C"/>
    <w:rsid w:val="4F6550E5"/>
    <w:rsid w:val="505A3FA6"/>
    <w:rsid w:val="50C7CC41"/>
    <w:rsid w:val="516D0E6C"/>
    <w:rsid w:val="533DBA44"/>
    <w:rsid w:val="57A82C44"/>
    <w:rsid w:val="728094F9"/>
    <w:rsid w:val="7BCEB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A11AD"/>
  <w15:chartTrackingRefBased/>
  <w15:docId w15:val="{95896A01-9B9E-4D5B-B701-5DCEC3ED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994"/>
  </w:style>
  <w:style w:type="paragraph" w:styleId="Footer">
    <w:name w:val="footer"/>
    <w:basedOn w:val="Normal"/>
    <w:link w:val="FooterChar"/>
    <w:unhideWhenUsed/>
    <w:rsid w:val="00537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994"/>
  </w:style>
  <w:style w:type="paragraph" w:styleId="NoSpacing">
    <w:name w:val="No Spacing"/>
    <w:uiPriority w:val="1"/>
    <w:qFormat/>
    <w:rsid w:val="00FC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C071E"/>
    <w:pPr>
      <w:ind w:left="720"/>
      <w:contextualSpacing/>
    </w:pPr>
  </w:style>
  <w:style w:type="character" w:customStyle="1" w:styleId="normaltextrun">
    <w:name w:val="normaltextrun"/>
    <w:basedOn w:val="DefaultParagraphFont"/>
    <w:rsid w:val="008E3110"/>
  </w:style>
  <w:style w:type="character" w:customStyle="1" w:styleId="eop">
    <w:name w:val="eop"/>
    <w:basedOn w:val="DefaultParagraphFont"/>
    <w:rsid w:val="008E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137F64918B428A3370DF12ACA41F" ma:contentTypeVersion="38" ma:contentTypeDescription="Create a new document." ma:contentTypeScope="" ma:versionID="528b3ae52aa40e61319f6e72ed3c5ae6">
  <xsd:schema xmlns:xsd="http://www.w3.org/2001/XMLSchema" xmlns:xs="http://www.w3.org/2001/XMLSchema" xmlns:p="http://schemas.microsoft.com/office/2006/metadata/properties" xmlns:ns3="77e5dcb6-0221-4d3e-aac5-74f05570b0bb" xmlns:ns4="294f53d5-1f9a-495d-9871-877a9a3d1c3c" targetNamespace="http://schemas.microsoft.com/office/2006/metadata/properties" ma:root="true" ma:fieldsID="d5ac63868a3dde301058db85744623f0" ns3:_="" ns4:_="">
    <xsd:import namespace="77e5dcb6-0221-4d3e-aac5-74f05570b0bb"/>
    <xsd:import namespace="294f53d5-1f9a-495d-9871-877a9a3d1c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5dcb6-0221-4d3e-aac5-74f05570b0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f53d5-1f9a-495d-9871-877a9a3d1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4f53d5-1f9a-495d-9871-877a9a3d1c3c" xsi:nil="true"/>
    <IsNotebookLocked xmlns="294f53d5-1f9a-495d-9871-877a9a3d1c3c" xsi:nil="true"/>
    <Math_Settings xmlns="294f53d5-1f9a-495d-9871-877a9a3d1c3c" xsi:nil="true"/>
    <DefaultSectionNames xmlns="294f53d5-1f9a-495d-9871-877a9a3d1c3c" xsi:nil="true"/>
    <Owner xmlns="294f53d5-1f9a-495d-9871-877a9a3d1c3c">
      <UserInfo>
        <DisplayName/>
        <AccountId xsi:nil="true"/>
        <AccountType/>
      </UserInfo>
    </Owner>
    <Students xmlns="294f53d5-1f9a-495d-9871-877a9a3d1c3c">
      <UserInfo>
        <DisplayName/>
        <AccountId xsi:nil="true"/>
        <AccountType/>
      </UserInfo>
    </Students>
    <AppVersion xmlns="294f53d5-1f9a-495d-9871-877a9a3d1c3c" xsi:nil="true"/>
    <NotebookType xmlns="294f53d5-1f9a-495d-9871-877a9a3d1c3c" xsi:nil="true"/>
    <Student_Groups xmlns="294f53d5-1f9a-495d-9871-877a9a3d1c3c">
      <UserInfo>
        <DisplayName/>
        <AccountId xsi:nil="true"/>
        <AccountType/>
      </UserInfo>
    </Student_Groups>
    <LMS_Mappings xmlns="294f53d5-1f9a-495d-9871-877a9a3d1c3c" xsi:nil="true"/>
    <Invited_Teachers xmlns="294f53d5-1f9a-495d-9871-877a9a3d1c3c" xsi:nil="true"/>
    <Invited_Students xmlns="294f53d5-1f9a-495d-9871-877a9a3d1c3c" xsi:nil="true"/>
    <CultureName xmlns="294f53d5-1f9a-495d-9871-877a9a3d1c3c" xsi:nil="true"/>
    <Distribution_Groups xmlns="294f53d5-1f9a-495d-9871-877a9a3d1c3c" xsi:nil="true"/>
    <Self_Registration_Enabled xmlns="294f53d5-1f9a-495d-9871-877a9a3d1c3c" xsi:nil="true"/>
    <Has_Teacher_Only_SectionGroup xmlns="294f53d5-1f9a-495d-9871-877a9a3d1c3c" xsi:nil="true"/>
    <Is_Collaboration_Space_Locked xmlns="294f53d5-1f9a-495d-9871-877a9a3d1c3c" xsi:nil="true"/>
    <TeamsChannelId xmlns="294f53d5-1f9a-495d-9871-877a9a3d1c3c" xsi:nil="true"/>
    <FolderType xmlns="294f53d5-1f9a-495d-9871-877a9a3d1c3c" xsi:nil="true"/>
    <Teachers xmlns="294f53d5-1f9a-495d-9871-877a9a3d1c3c">
      <UserInfo>
        <DisplayName/>
        <AccountId xsi:nil="true"/>
        <AccountType/>
      </UserInfo>
    </Teachers>
    <Templates xmlns="294f53d5-1f9a-495d-9871-877a9a3d1c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81559-06DA-4CE7-8588-187BC16D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5dcb6-0221-4d3e-aac5-74f05570b0bb"/>
    <ds:schemaRef ds:uri="294f53d5-1f9a-495d-9871-877a9a3d1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36A67-A418-4C53-A9BF-E44D19F819FB}">
  <ds:schemaRefs>
    <ds:schemaRef ds:uri="http://schemas.microsoft.com/office/2006/metadata/properties"/>
    <ds:schemaRef ds:uri="http://schemas.microsoft.com/office/infopath/2007/PartnerControls"/>
    <ds:schemaRef ds:uri="294f53d5-1f9a-495d-9871-877a9a3d1c3c"/>
  </ds:schemaRefs>
</ds:datastoreItem>
</file>

<file path=customXml/itemProps3.xml><?xml version="1.0" encoding="utf-8"?>
<ds:datastoreItem xmlns:ds="http://schemas.openxmlformats.org/officeDocument/2006/customXml" ds:itemID="{C6923934-2869-4ED6-B5D0-53F22095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Stocks</dc:creator>
  <cp:keywords/>
  <dc:description/>
  <cp:lastModifiedBy>Ms Carman</cp:lastModifiedBy>
  <cp:revision>2</cp:revision>
  <dcterms:created xsi:type="dcterms:W3CDTF">2026-06-11T13:03:00Z</dcterms:created>
  <dcterms:modified xsi:type="dcterms:W3CDTF">2026-06-11T13:03:00Z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0x010100686C137F64918B428A3370DF12ACA41F</vt:lpwstr>
  </property>
</Properties>
</file>