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EA5B" w14:textId="115E3438" w:rsidR="00050180" w:rsidRDefault="00143F7F" w:rsidP="0072457C">
      <w:pPr>
        <w:ind w:left="720"/>
        <w:jc w:val="right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991FB82" wp14:editId="4668FEA8">
            <wp:simplePos x="0" y="0"/>
            <wp:positionH relativeFrom="column">
              <wp:posOffset>942340</wp:posOffset>
            </wp:positionH>
            <wp:positionV relativeFrom="paragraph">
              <wp:posOffset>0</wp:posOffset>
            </wp:positionV>
            <wp:extent cx="1816735" cy="756285"/>
            <wp:effectExtent l="0" t="0" r="0" b="5715"/>
            <wp:wrapTight wrapText="bothSides">
              <wp:wrapPolygon edited="0">
                <wp:start x="0" y="0"/>
                <wp:lineTo x="0" y="21219"/>
                <wp:lineTo x="21290" y="21219"/>
                <wp:lineTo x="21290" y="0"/>
                <wp:lineTo x="0" y="0"/>
              </wp:wrapPolygon>
            </wp:wrapTight>
            <wp:docPr id="957759847" name="Picture 1" descr="A green and purp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759847" name="Picture 1" descr="A green and purpl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1FF0">
        <w:t xml:space="preserve">                                                              </w:t>
      </w:r>
      <w:r w:rsidR="0072457C">
        <w:rPr>
          <w:noProof/>
        </w:rPr>
        <w:t xml:space="preserve">    </w:t>
      </w:r>
      <w:r w:rsidR="00121FF0" w:rsidRPr="00C02390">
        <w:rPr>
          <w:noProof/>
        </w:rPr>
        <w:drawing>
          <wp:inline distT="0" distB="0" distL="0" distR="0" wp14:anchorId="2B2DD5A0" wp14:editId="62441F39">
            <wp:extent cx="2886075" cy="647700"/>
            <wp:effectExtent l="0" t="0" r="9525" b="0"/>
            <wp:docPr id="29257613" name="Picture 20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7613" name="Picture 20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6697" w14:textId="77777777" w:rsidR="0072457C" w:rsidRPr="001D713C" w:rsidRDefault="0072457C" w:rsidP="0072457C">
      <w:pPr>
        <w:pStyle w:val="Title"/>
        <w:spacing w:before="267" w:after="0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1D713C">
        <w:rPr>
          <w:rFonts w:asciiTheme="minorHAnsi" w:eastAsia="Arial" w:hAnsiTheme="minorHAnsi" w:cs="Calibri"/>
          <w:b/>
          <w:bCs/>
          <w:sz w:val="22"/>
          <w:szCs w:val="22"/>
        </w:rPr>
        <w:t xml:space="preserve">Job Description </w:t>
      </w:r>
    </w:p>
    <w:p w14:paraId="3DF1E162" w14:textId="6D6613D2" w:rsidR="0072457C" w:rsidRPr="00562F7C" w:rsidRDefault="0072457C" w:rsidP="00562F7C">
      <w:pPr>
        <w:pStyle w:val="Title"/>
        <w:spacing w:before="267" w:after="0"/>
        <w:jc w:val="center"/>
        <w:rPr>
          <w:rFonts w:asciiTheme="minorHAnsi" w:eastAsia="Arial" w:hAnsiTheme="minorHAnsi" w:cs="Calibri"/>
          <w:sz w:val="22"/>
          <w:szCs w:val="22"/>
        </w:rPr>
      </w:pPr>
      <w:r w:rsidRPr="001D713C">
        <w:rPr>
          <w:rFonts w:asciiTheme="minorHAnsi" w:eastAsia="Arial" w:hAnsiTheme="minorHAnsi" w:cs="Calibri"/>
          <w:sz w:val="22"/>
          <w:szCs w:val="22"/>
        </w:rPr>
        <w:t xml:space="preserve">Science Lead Practitioner </w:t>
      </w:r>
    </w:p>
    <w:p w14:paraId="72B670FF" w14:textId="77777777" w:rsidR="0072457C" w:rsidRPr="001D713C" w:rsidRDefault="0072457C" w:rsidP="0072457C">
      <w:pPr>
        <w:spacing w:after="0"/>
        <w:rPr>
          <w:rFonts w:eastAsia="Arial" w:cs="Calibri"/>
          <w:b/>
          <w:bCs/>
          <w:sz w:val="22"/>
          <w:szCs w:val="22"/>
        </w:rPr>
      </w:pPr>
      <w:r w:rsidRPr="001D713C">
        <w:rPr>
          <w:rFonts w:eastAsia="Arial" w:cs="Calibri"/>
          <w:b/>
          <w:bCs/>
          <w:sz w:val="22"/>
          <w:szCs w:val="22"/>
        </w:rPr>
        <w:t xml:space="preserve">GRADE: </w:t>
      </w:r>
      <w:r w:rsidRPr="001D713C">
        <w:rPr>
          <w:rFonts w:eastAsia="Arial" w:cs="Calibri"/>
          <w:sz w:val="22"/>
          <w:szCs w:val="22"/>
        </w:rPr>
        <w:t xml:space="preserve">Lead Practitioner Pay scale </w:t>
      </w:r>
      <w:r w:rsidRPr="001D713C">
        <w:rPr>
          <w:rFonts w:eastAsia="Arial" w:cs="Calibri"/>
          <w:b/>
          <w:bCs/>
          <w:sz w:val="22"/>
          <w:szCs w:val="22"/>
        </w:rPr>
        <w:t xml:space="preserve">  </w:t>
      </w:r>
    </w:p>
    <w:p w14:paraId="5C19D275" w14:textId="77777777" w:rsidR="0072457C" w:rsidRPr="001D713C" w:rsidRDefault="0072457C" w:rsidP="0072457C">
      <w:pPr>
        <w:spacing w:after="0"/>
        <w:rPr>
          <w:rFonts w:eastAsia="Arial" w:cs="Calibri"/>
          <w:sz w:val="22"/>
          <w:szCs w:val="22"/>
        </w:rPr>
      </w:pPr>
      <w:r w:rsidRPr="001D713C">
        <w:rPr>
          <w:rFonts w:eastAsia="Arial" w:cs="Calibri"/>
          <w:b/>
          <w:bCs/>
          <w:sz w:val="22"/>
          <w:szCs w:val="22"/>
        </w:rPr>
        <w:t xml:space="preserve">RESPONSIBLE TO: </w:t>
      </w:r>
      <w:r w:rsidRPr="001D713C">
        <w:rPr>
          <w:rFonts w:eastAsia="Arial" w:cs="Calibri"/>
          <w:sz w:val="22"/>
          <w:szCs w:val="22"/>
        </w:rPr>
        <w:t xml:space="preserve">Curriculum Lead of Science </w:t>
      </w:r>
    </w:p>
    <w:p w14:paraId="65ABBB07" w14:textId="77777777" w:rsidR="0072457C" w:rsidRPr="001D713C" w:rsidRDefault="0072457C" w:rsidP="0072457C">
      <w:pPr>
        <w:spacing w:after="0"/>
        <w:rPr>
          <w:rFonts w:eastAsia="Arial" w:cs="Calibri"/>
          <w:b/>
          <w:bCs/>
          <w:sz w:val="22"/>
          <w:szCs w:val="22"/>
        </w:rPr>
      </w:pPr>
      <w:r w:rsidRPr="001D713C">
        <w:rPr>
          <w:rFonts w:eastAsia="Arial" w:cs="Calibri"/>
          <w:b/>
          <w:bCs/>
          <w:sz w:val="22"/>
          <w:szCs w:val="22"/>
        </w:rPr>
        <w:t xml:space="preserve">PATTERN: </w:t>
      </w:r>
      <w:r w:rsidRPr="001D713C">
        <w:rPr>
          <w:rFonts w:eastAsia="Arial" w:cs="Calibri"/>
          <w:sz w:val="22"/>
          <w:szCs w:val="22"/>
        </w:rPr>
        <w:t>Full time</w:t>
      </w:r>
      <w:r w:rsidRPr="001D713C">
        <w:rPr>
          <w:rFonts w:eastAsia="Arial" w:cs="Calibri"/>
          <w:b/>
          <w:bCs/>
          <w:sz w:val="22"/>
          <w:szCs w:val="22"/>
        </w:rPr>
        <w:t xml:space="preserve"> </w:t>
      </w:r>
    </w:p>
    <w:p w14:paraId="0832E44C" w14:textId="77777777" w:rsidR="0072457C" w:rsidRPr="001D713C" w:rsidRDefault="0072457C" w:rsidP="0072457C">
      <w:pPr>
        <w:spacing w:after="0"/>
        <w:rPr>
          <w:rFonts w:cs="Calibri"/>
          <w:sz w:val="22"/>
          <w:szCs w:val="22"/>
        </w:rPr>
      </w:pPr>
      <w:r w:rsidRPr="001D713C">
        <w:rPr>
          <w:rFonts w:eastAsia="Arial" w:cs="Calibri"/>
          <w:b/>
          <w:bCs/>
          <w:sz w:val="22"/>
          <w:szCs w:val="22"/>
        </w:rPr>
        <w:t xml:space="preserve">CONTRACT: </w:t>
      </w:r>
      <w:r w:rsidRPr="001D713C">
        <w:rPr>
          <w:rFonts w:eastAsia="Arial" w:cs="Calibri"/>
          <w:sz w:val="22"/>
          <w:szCs w:val="22"/>
        </w:rPr>
        <w:t xml:space="preserve">Permanent </w:t>
      </w:r>
    </w:p>
    <w:p w14:paraId="236CE88A" w14:textId="77777777" w:rsidR="0072457C" w:rsidRPr="001D713C" w:rsidRDefault="0072457C" w:rsidP="0072457C">
      <w:pPr>
        <w:spacing w:after="0"/>
        <w:rPr>
          <w:rFonts w:cs="Calibri"/>
          <w:sz w:val="22"/>
          <w:szCs w:val="22"/>
        </w:rPr>
      </w:pPr>
    </w:p>
    <w:p w14:paraId="2421C110" w14:textId="77777777" w:rsidR="0072457C" w:rsidRPr="001D713C" w:rsidRDefault="0072457C" w:rsidP="0072457C">
      <w:pPr>
        <w:spacing w:line="279" w:lineRule="auto"/>
        <w:rPr>
          <w:rFonts w:cs="Calibri"/>
          <w:b/>
          <w:bCs/>
          <w:sz w:val="22"/>
          <w:szCs w:val="22"/>
        </w:rPr>
      </w:pPr>
      <w:r w:rsidRPr="001D713C">
        <w:rPr>
          <w:rFonts w:cs="Calibri"/>
          <w:b/>
          <w:bCs/>
          <w:sz w:val="22"/>
          <w:szCs w:val="22"/>
        </w:rPr>
        <w:t>Lead Practitioner of Science</w:t>
      </w:r>
    </w:p>
    <w:p w14:paraId="3DF84EDD" w14:textId="77777777" w:rsidR="0072457C" w:rsidRPr="001D713C" w:rsidRDefault="0072457C" w:rsidP="0072457C">
      <w:pPr>
        <w:spacing w:line="279" w:lineRule="auto"/>
        <w:rPr>
          <w:rFonts w:cs="Calibri"/>
          <w:sz w:val="22"/>
          <w:szCs w:val="22"/>
        </w:rPr>
      </w:pPr>
      <w:r w:rsidRPr="001D713C">
        <w:rPr>
          <w:rFonts w:cs="Calibri"/>
          <w:sz w:val="22"/>
          <w:szCs w:val="22"/>
        </w:rPr>
        <w:t>Chiltern Hills Academy is seeking to recruit an inspirational and highly effective practitioner to the role of Lead Practitioner of Science. This is a key strategic role within the academy, with responsibility for leading improvement and development within the Science Department and contributing to whole</w:t>
      </w:r>
      <w:r w:rsidRPr="001D713C">
        <w:rPr>
          <w:rFonts w:cs="Calibri"/>
          <w:sz w:val="22"/>
          <w:szCs w:val="22"/>
        </w:rPr>
        <w:noBreakHyphen/>
        <w:t>school priorities around the quality of education.</w:t>
      </w:r>
    </w:p>
    <w:p w14:paraId="79F65C22" w14:textId="77777777" w:rsidR="0072457C" w:rsidRPr="001D713C" w:rsidRDefault="0072457C" w:rsidP="0072457C">
      <w:pPr>
        <w:spacing w:line="279" w:lineRule="auto"/>
        <w:rPr>
          <w:rFonts w:cs="Calibri"/>
          <w:b/>
          <w:bCs/>
          <w:sz w:val="22"/>
          <w:szCs w:val="22"/>
        </w:rPr>
      </w:pPr>
      <w:r w:rsidRPr="001D713C">
        <w:rPr>
          <w:rFonts w:cs="Calibri"/>
          <w:b/>
          <w:bCs/>
          <w:sz w:val="22"/>
          <w:szCs w:val="22"/>
        </w:rPr>
        <w:t>Main Duties and Responsibilities</w:t>
      </w:r>
    </w:p>
    <w:p w14:paraId="6C348C04" w14:textId="77777777" w:rsidR="00512C69" w:rsidRPr="00512C69" w:rsidRDefault="00512C69" w:rsidP="00512C69">
      <w:pPr>
        <w:pStyle w:val="ListParagraph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512C6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To support the Science Curriculum Lead in developing the Science Department, contributing to consistently high standards of teaching, learning and achievement across all key stages.</w:t>
      </w:r>
    </w:p>
    <w:p w14:paraId="6734DDA0" w14:textId="77777777" w:rsidR="0072457C" w:rsidRPr="001D713C" w:rsidRDefault="0072457C" w:rsidP="0072457C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1D713C">
        <w:rPr>
          <w:sz w:val="22"/>
          <w:szCs w:val="22"/>
        </w:rPr>
        <w:t>To model outstanding classroom practice in Science, including effective use of practical work, assessment and evidence</w:t>
      </w:r>
      <w:r w:rsidRPr="001D713C">
        <w:rPr>
          <w:sz w:val="22"/>
          <w:szCs w:val="22"/>
        </w:rPr>
        <w:noBreakHyphen/>
        <w:t>informed pedagogy.</w:t>
      </w:r>
    </w:p>
    <w:p w14:paraId="72273816" w14:textId="77777777" w:rsidR="0072457C" w:rsidRPr="001D713C" w:rsidRDefault="0072457C" w:rsidP="0072457C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1D713C">
        <w:rPr>
          <w:sz w:val="22"/>
          <w:szCs w:val="22"/>
        </w:rPr>
        <w:t>To support, mentor and coach Science teachers to improve the quality of teaching and learning, providing professional challenge and support where appropriate.</w:t>
      </w:r>
    </w:p>
    <w:p w14:paraId="5E7A2612" w14:textId="77777777" w:rsidR="00EB0B75" w:rsidRPr="00EB0B75" w:rsidRDefault="00EB0B75" w:rsidP="00EB0B75">
      <w:pPr>
        <w:pStyle w:val="ListParagraph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B0B7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To contribute to and support the Science Curriculum Lead in planning, implementing and monitoring a broad, ambitious and engaging Science curriculum that meets the needs of all learners and aligns with current curriculum and assessment requirements.</w:t>
      </w:r>
    </w:p>
    <w:p w14:paraId="35C7623A" w14:textId="28644529" w:rsidR="0072457C" w:rsidRPr="001D713C" w:rsidRDefault="0072457C" w:rsidP="0072457C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1D713C">
        <w:rPr>
          <w:sz w:val="22"/>
          <w:szCs w:val="22"/>
        </w:rPr>
        <w:t xml:space="preserve">To </w:t>
      </w:r>
      <w:r w:rsidR="00DD6E18">
        <w:rPr>
          <w:sz w:val="22"/>
          <w:szCs w:val="22"/>
        </w:rPr>
        <w:t xml:space="preserve">support Science Curriculum Lead </w:t>
      </w:r>
      <w:r w:rsidRPr="001D713C">
        <w:rPr>
          <w:sz w:val="22"/>
          <w:szCs w:val="22"/>
        </w:rPr>
        <w:t>analyse assessment and progress data to identify trends, inform intervention strategies and improve student outcomes, including examination performance.</w:t>
      </w:r>
    </w:p>
    <w:p w14:paraId="3D102DD4" w14:textId="77777777" w:rsidR="0072457C" w:rsidRPr="001D713C" w:rsidRDefault="0072457C" w:rsidP="0072457C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1D713C">
        <w:rPr>
          <w:sz w:val="22"/>
          <w:szCs w:val="22"/>
        </w:rPr>
        <w:t>To play a leading role in the design, delivery and quality assurance of subject</w:t>
      </w:r>
      <w:r w:rsidRPr="001D713C">
        <w:rPr>
          <w:sz w:val="22"/>
          <w:szCs w:val="22"/>
        </w:rPr>
        <w:noBreakHyphen/>
        <w:t>specific and whole</w:t>
      </w:r>
      <w:r w:rsidRPr="001D713C">
        <w:rPr>
          <w:sz w:val="22"/>
          <w:szCs w:val="22"/>
        </w:rPr>
        <w:noBreakHyphen/>
        <w:t>school CPD, working collaboratively with other Lead Practitioners and senior leaders.</w:t>
      </w:r>
    </w:p>
    <w:p w14:paraId="30BAE0EE" w14:textId="77777777" w:rsidR="0072457C" w:rsidRPr="001D713C" w:rsidRDefault="0072457C" w:rsidP="0072457C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1D713C">
        <w:rPr>
          <w:sz w:val="22"/>
          <w:szCs w:val="22"/>
        </w:rPr>
        <w:t>To contribute to whole</w:t>
      </w:r>
      <w:r w:rsidRPr="001D713C">
        <w:rPr>
          <w:sz w:val="22"/>
          <w:szCs w:val="22"/>
        </w:rPr>
        <w:noBreakHyphen/>
        <w:t>school self</w:t>
      </w:r>
      <w:r w:rsidRPr="001D713C">
        <w:rPr>
          <w:sz w:val="22"/>
          <w:szCs w:val="22"/>
        </w:rPr>
        <w:noBreakHyphen/>
        <w:t>evaluation and improvement planning, particularly in relation to the Quality of Education and curriculum intent, implementation and impact.</w:t>
      </w:r>
    </w:p>
    <w:p w14:paraId="0C53C5CF" w14:textId="77777777" w:rsidR="0072457C" w:rsidRPr="001D713C" w:rsidRDefault="0072457C" w:rsidP="0072457C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1D713C">
        <w:rPr>
          <w:sz w:val="22"/>
          <w:szCs w:val="22"/>
        </w:rPr>
        <w:t>To promote a culture of curiosity, experimentation and scientific enquiry across the school, supporting enrichment opportunities and wider engagement with Science.</w:t>
      </w:r>
    </w:p>
    <w:p w14:paraId="04D84449" w14:textId="77777777" w:rsidR="0072457C" w:rsidRPr="001D713C" w:rsidRDefault="0072457C" w:rsidP="0072457C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1D713C">
        <w:rPr>
          <w:sz w:val="22"/>
          <w:szCs w:val="22"/>
        </w:rPr>
        <w:t>To remain up to date with national developments in Science education, curriculum reform and assessment changes, ensuring best practice is reflected in departmental and whole</w:t>
      </w:r>
      <w:r w:rsidRPr="001D713C">
        <w:rPr>
          <w:sz w:val="22"/>
          <w:szCs w:val="22"/>
        </w:rPr>
        <w:noBreakHyphen/>
        <w:t>school approaches.</w:t>
      </w:r>
    </w:p>
    <w:p w14:paraId="77C04CD4" w14:textId="77777777" w:rsidR="0072457C" w:rsidRDefault="0072457C" w:rsidP="0072457C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1D713C">
        <w:rPr>
          <w:sz w:val="22"/>
          <w:szCs w:val="22"/>
        </w:rPr>
        <w:t>To work effectively with colleagues and leaders to ensure consistency of approach, clear communication and sustained improvement across the academy.</w:t>
      </w:r>
    </w:p>
    <w:p w14:paraId="0B2FF8F1" w14:textId="358BADAE" w:rsidR="004F23F1" w:rsidRPr="004F23F1" w:rsidRDefault="004F23F1" w:rsidP="004F23F1">
      <w:pPr>
        <w:pStyle w:val="ListParagraph"/>
        <w:numPr>
          <w:ilvl w:val="0"/>
          <w:numId w:val="1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4F23F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To lead and oversee the school’s sustainability agenda and Eco-Committee</w:t>
      </w:r>
    </w:p>
    <w:p w14:paraId="27505694" w14:textId="77777777" w:rsidR="0072457C" w:rsidRPr="001D713C" w:rsidRDefault="0072457C" w:rsidP="0072457C">
      <w:pPr>
        <w:pStyle w:val="NoSpacing"/>
        <w:ind w:left="720"/>
        <w:rPr>
          <w:sz w:val="22"/>
          <w:szCs w:val="22"/>
        </w:rPr>
      </w:pPr>
    </w:p>
    <w:p w14:paraId="50164574" w14:textId="77777777" w:rsidR="0072457C" w:rsidRPr="001D713C" w:rsidRDefault="0072457C" w:rsidP="0072457C">
      <w:pPr>
        <w:rPr>
          <w:sz w:val="22"/>
          <w:szCs w:val="22"/>
        </w:rPr>
      </w:pPr>
      <w:r w:rsidRPr="001D713C">
        <w:rPr>
          <w:sz w:val="22"/>
          <w:szCs w:val="22"/>
        </w:rPr>
        <w:t>These duties and responsibilities should be regarded as neither exhaustive nor exclusive as the post holder may be required to undertake other reasonably determined duties and responsibilities.</w:t>
      </w:r>
    </w:p>
    <w:p w14:paraId="47A2FF7D" w14:textId="54B6880B" w:rsidR="00143F7F" w:rsidRPr="0072457C" w:rsidRDefault="0072457C" w:rsidP="00143F7F">
      <w:pPr>
        <w:rPr>
          <w:sz w:val="22"/>
          <w:szCs w:val="22"/>
        </w:rPr>
      </w:pPr>
      <w:r w:rsidRPr="001D713C">
        <w:rPr>
          <w:sz w:val="22"/>
          <w:szCs w:val="22"/>
        </w:rPr>
        <w:t xml:space="preserve">This post is subject to the current conditions of employment for Class Teachers contained in the School Teachers' Pay and Conditions Document, the School Standards and Framework Act, the </w:t>
      </w:r>
      <w:r w:rsidRPr="001D713C">
        <w:rPr>
          <w:sz w:val="22"/>
          <w:szCs w:val="22"/>
        </w:rPr>
        <w:lastRenderedPageBreak/>
        <w:t xml:space="preserve">required standards for Qualified Teacher Status and Class Teachers and other current legislation. </w:t>
      </w:r>
    </w:p>
    <w:sectPr w:rsidR="00143F7F" w:rsidRPr="0072457C" w:rsidSect="00143F7F">
      <w:pgSz w:w="11906" w:h="16838"/>
      <w:pgMar w:top="720" w:right="1558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C94F" w14:textId="77777777" w:rsidR="00492B22" w:rsidRDefault="00492B22" w:rsidP="0039690D">
      <w:pPr>
        <w:spacing w:after="0" w:line="240" w:lineRule="auto"/>
      </w:pPr>
      <w:r>
        <w:separator/>
      </w:r>
    </w:p>
  </w:endnote>
  <w:endnote w:type="continuationSeparator" w:id="0">
    <w:p w14:paraId="30F50AE5" w14:textId="77777777" w:rsidR="00492B22" w:rsidRDefault="00492B22" w:rsidP="0039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5B86" w14:textId="77777777" w:rsidR="00492B22" w:rsidRDefault="00492B22" w:rsidP="0039690D">
      <w:pPr>
        <w:spacing w:after="0" w:line="240" w:lineRule="auto"/>
      </w:pPr>
      <w:r>
        <w:separator/>
      </w:r>
    </w:p>
  </w:footnote>
  <w:footnote w:type="continuationSeparator" w:id="0">
    <w:p w14:paraId="27AABDCC" w14:textId="77777777" w:rsidR="00492B22" w:rsidRDefault="00492B22" w:rsidP="00396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A2D22"/>
    <w:multiLevelType w:val="hybridMultilevel"/>
    <w:tmpl w:val="3A66E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61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2F"/>
    <w:rsid w:val="00050180"/>
    <w:rsid w:val="000B4B81"/>
    <w:rsid w:val="000F22A4"/>
    <w:rsid w:val="00121FF0"/>
    <w:rsid w:val="00143F7F"/>
    <w:rsid w:val="00144296"/>
    <w:rsid w:val="00177C2E"/>
    <w:rsid w:val="001A7E17"/>
    <w:rsid w:val="00223EDA"/>
    <w:rsid w:val="00234444"/>
    <w:rsid w:val="00277992"/>
    <w:rsid w:val="00347BAC"/>
    <w:rsid w:val="00360168"/>
    <w:rsid w:val="0039690D"/>
    <w:rsid w:val="00407CFC"/>
    <w:rsid w:val="00492B22"/>
    <w:rsid w:val="004F23F1"/>
    <w:rsid w:val="0050563D"/>
    <w:rsid w:val="00512C69"/>
    <w:rsid w:val="00562F7C"/>
    <w:rsid w:val="005C586B"/>
    <w:rsid w:val="005E3C3E"/>
    <w:rsid w:val="0069757E"/>
    <w:rsid w:val="006E7F6D"/>
    <w:rsid w:val="007239B2"/>
    <w:rsid w:val="0072457C"/>
    <w:rsid w:val="007B564B"/>
    <w:rsid w:val="008C01EC"/>
    <w:rsid w:val="008C67D1"/>
    <w:rsid w:val="008F2787"/>
    <w:rsid w:val="009978F6"/>
    <w:rsid w:val="009E162F"/>
    <w:rsid w:val="00A0541E"/>
    <w:rsid w:val="00A33367"/>
    <w:rsid w:val="00A5509B"/>
    <w:rsid w:val="00A96BAD"/>
    <w:rsid w:val="00AA2626"/>
    <w:rsid w:val="00B93E03"/>
    <w:rsid w:val="00C612D5"/>
    <w:rsid w:val="00C93B96"/>
    <w:rsid w:val="00D72EC7"/>
    <w:rsid w:val="00D910AC"/>
    <w:rsid w:val="00DD6E18"/>
    <w:rsid w:val="00EB0B75"/>
    <w:rsid w:val="00EC63AC"/>
    <w:rsid w:val="00F13FDA"/>
    <w:rsid w:val="00F15BB8"/>
    <w:rsid w:val="00F17B79"/>
    <w:rsid w:val="00F91757"/>
    <w:rsid w:val="00F926D6"/>
    <w:rsid w:val="00FA393B"/>
    <w:rsid w:val="00FD6459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67AB"/>
  <w15:chartTrackingRefBased/>
  <w15:docId w15:val="{8CA9A22A-D5CA-4455-9319-92736242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6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23EDA"/>
    <w:pPr>
      <w:spacing w:after="0" w:line="240" w:lineRule="auto"/>
    </w:pPr>
  </w:style>
  <w:style w:type="table" w:styleId="TableGrid">
    <w:name w:val="Table Grid"/>
    <w:basedOn w:val="TableNormal"/>
    <w:uiPriority w:val="39"/>
    <w:rsid w:val="00223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90D"/>
  </w:style>
  <w:style w:type="paragraph" w:styleId="Footer">
    <w:name w:val="footer"/>
    <w:basedOn w:val="Normal"/>
    <w:link w:val="FooterChar"/>
    <w:uiPriority w:val="99"/>
    <w:unhideWhenUsed/>
    <w:rsid w:val="00396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D99005AF8F548853A0FAFCA1AA520" ma:contentTypeVersion="13" ma:contentTypeDescription="Create a new document." ma:contentTypeScope="" ma:versionID="a305b1a39cc55e7392e4b2306401b288">
  <xsd:schema xmlns:xsd="http://www.w3.org/2001/XMLSchema" xmlns:xs="http://www.w3.org/2001/XMLSchema" xmlns:p="http://schemas.microsoft.com/office/2006/metadata/properties" xmlns:ns2="8ab02cc4-d0ac-4bea-b66b-38ce68903c89" xmlns:ns3="62c29d6c-267e-466c-bde2-84d77ddc020c" targetNamespace="http://schemas.microsoft.com/office/2006/metadata/properties" ma:root="true" ma:fieldsID="b175a692be16ac3b73b51c7ad4a77d7a" ns2:_="" ns3:_="">
    <xsd:import namespace="8ab02cc4-d0ac-4bea-b66b-38ce68903c89"/>
    <xsd:import namespace="62c29d6c-267e-466c-bde2-84d77ddc0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02cc4-d0ac-4bea-b66b-38ce6890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8b24f8-b75d-43bd-ace7-3a000512c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29d6c-267e-466c-bde2-84d77ddc02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3948ee-7558-433d-9225-5b1c80fdc5f8}" ma:internalName="TaxCatchAll" ma:showField="CatchAllData" ma:web="62c29d6c-267e-466c-bde2-84d77ddc0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b02cc4-d0ac-4bea-b66b-38ce68903c89">
      <Terms xmlns="http://schemas.microsoft.com/office/infopath/2007/PartnerControls"/>
    </lcf76f155ced4ddcb4097134ff3c332f>
    <TaxCatchAll xmlns="62c29d6c-267e-466c-bde2-84d77ddc020c" xsi:nil="true"/>
  </documentManagement>
</p:properties>
</file>

<file path=customXml/itemProps1.xml><?xml version="1.0" encoding="utf-8"?>
<ds:datastoreItem xmlns:ds="http://schemas.openxmlformats.org/officeDocument/2006/customXml" ds:itemID="{40DB78BA-3AA4-449B-B8E7-A660B7D68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02cc4-d0ac-4bea-b66b-38ce68903c89"/>
    <ds:schemaRef ds:uri="62c29d6c-267e-466c-bde2-84d77ddc0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74DEE-612E-4A11-A2FD-0F2C4604C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885D7-6191-4D54-A08C-D7EBB0C7EF9A}">
  <ds:schemaRefs>
    <ds:schemaRef ds:uri="http://schemas.microsoft.com/office/2006/metadata/properties"/>
    <ds:schemaRef ds:uri="http://schemas.microsoft.com/office/infopath/2007/PartnerControls"/>
    <ds:schemaRef ds:uri="8ab02cc4-d0ac-4bea-b66b-38ce68903c89"/>
    <ds:schemaRef ds:uri="62c29d6c-267e-466c-bde2-84d77ddc02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Ewings</dc:creator>
  <cp:keywords/>
  <dc:description/>
  <cp:lastModifiedBy>Pippa Ewings</cp:lastModifiedBy>
  <cp:revision>10</cp:revision>
  <dcterms:created xsi:type="dcterms:W3CDTF">2026-04-16T08:48:00Z</dcterms:created>
  <dcterms:modified xsi:type="dcterms:W3CDTF">2026-04-22T08:50:00Z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0x01010067ED99005AF8F548853A0FAFCA1AA520</vt:lpwstr>
  </property>
  <property fmtid="{D5CDD505-2E9C-101B-9397-08002B2CF9AE}" pid="3" name="MediaServiceImageTags">
    <vt:lpwstr/>
  </property>
</Properties>
</file>