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786"/>
        <w:gridCol w:w="1275"/>
        <w:gridCol w:w="1306"/>
        <w:gridCol w:w="2690"/>
      </w:tblGrid>
      <w:tr w:rsidR="006741A0" w:rsidRPr="00B70A5B" w14:paraId="17083F7F" w14:textId="77777777" w:rsidTr="00BB0187">
        <w:tc>
          <w:tcPr>
            <w:tcW w:w="5786" w:type="dxa"/>
          </w:tcPr>
          <w:p w14:paraId="0109CE50" w14:textId="30974481" w:rsidR="00DC443D" w:rsidRPr="00B70A5B" w:rsidRDefault="00DC443D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sz w:val="22"/>
                <w:szCs w:val="22"/>
              </w:rPr>
              <w:t xml:space="preserve"> Person Specification </w:t>
            </w:r>
          </w:p>
        </w:tc>
        <w:tc>
          <w:tcPr>
            <w:tcW w:w="1275" w:type="dxa"/>
          </w:tcPr>
          <w:p w14:paraId="703C777A" w14:textId="77777777" w:rsidR="00DC443D" w:rsidRPr="00B70A5B" w:rsidRDefault="00DC443D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306" w:type="dxa"/>
          </w:tcPr>
          <w:p w14:paraId="5AC067CD" w14:textId="77777777" w:rsidR="00DC443D" w:rsidRPr="00B70A5B" w:rsidRDefault="00DC443D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  <w:tc>
          <w:tcPr>
            <w:tcW w:w="2690" w:type="dxa"/>
          </w:tcPr>
          <w:p w14:paraId="225AF8D1" w14:textId="77777777" w:rsidR="00DC443D" w:rsidRPr="00B70A5B" w:rsidRDefault="00DC443D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sz w:val="22"/>
                <w:szCs w:val="22"/>
              </w:rPr>
              <w:t xml:space="preserve">Method of Assessment </w:t>
            </w:r>
          </w:p>
        </w:tc>
      </w:tr>
      <w:tr w:rsidR="00AF66DD" w:rsidRPr="00B70A5B" w14:paraId="5AE7E1FF" w14:textId="77777777" w:rsidTr="003416B4">
        <w:tc>
          <w:tcPr>
            <w:tcW w:w="11057" w:type="dxa"/>
            <w:gridSpan w:val="4"/>
            <w:shd w:val="clear" w:color="auto" w:fill="20ABAD"/>
          </w:tcPr>
          <w:p w14:paraId="3278AF3F" w14:textId="7474E265" w:rsidR="009721AF" w:rsidRPr="00B70A5B" w:rsidRDefault="00B21FAA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Knowledge and Qualifications</w:t>
            </w:r>
          </w:p>
        </w:tc>
      </w:tr>
      <w:tr w:rsidR="006741A0" w:rsidRPr="00B70A5B" w14:paraId="0D39DC99" w14:textId="77777777" w:rsidTr="00BB0187">
        <w:tc>
          <w:tcPr>
            <w:tcW w:w="5786" w:type="dxa"/>
          </w:tcPr>
          <w:p w14:paraId="4E395888" w14:textId="69C8D238" w:rsidR="00DD5D4C" w:rsidRPr="001D15CE" w:rsidRDefault="0016275C" w:rsidP="001D15CE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1D15CE">
              <w:rPr>
                <w:rFonts w:ascii="Century Gothic" w:hAnsi="Century Gothic"/>
                <w:sz w:val="22"/>
                <w:szCs w:val="22"/>
              </w:rPr>
              <w:t>GCSE Grade 4 or equivalent in English and Mathematics.</w:t>
            </w:r>
          </w:p>
        </w:tc>
        <w:tc>
          <w:tcPr>
            <w:tcW w:w="1275" w:type="dxa"/>
          </w:tcPr>
          <w:p w14:paraId="7D8CD8EA" w14:textId="77777777" w:rsidR="000B6DF8" w:rsidRPr="0095520C" w:rsidRDefault="000B6DF8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0906466E" w14:textId="77777777" w:rsidR="00DD5D4C" w:rsidRPr="0095520C" w:rsidRDefault="00DD5D4C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3CF33059" w14:textId="77777777" w:rsidR="00DD5D4C" w:rsidRPr="0095520C" w:rsidRDefault="00DD5D4C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5892A7BD" w14:textId="3EDF39D9" w:rsidR="00DD5D4C" w:rsidRPr="00B70A5B" w:rsidRDefault="00DD5D4C" w:rsidP="00EB1A96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 xml:space="preserve">Application </w:t>
            </w:r>
          </w:p>
        </w:tc>
      </w:tr>
      <w:tr w:rsidR="006741A0" w:rsidRPr="00B70A5B" w14:paraId="774FEA90" w14:textId="77777777" w:rsidTr="00F861E8">
        <w:trPr>
          <w:trHeight w:val="773"/>
        </w:trPr>
        <w:tc>
          <w:tcPr>
            <w:tcW w:w="5786" w:type="dxa"/>
          </w:tcPr>
          <w:p w14:paraId="7F171D70" w14:textId="4DBB0179" w:rsidR="009721AF" w:rsidRPr="001D15CE" w:rsidRDefault="00F861E8" w:rsidP="001D15CE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1D15CE">
              <w:rPr>
                <w:rFonts w:ascii="Century Gothic" w:hAnsi="Century Gothic"/>
                <w:sz w:val="22"/>
                <w:szCs w:val="22"/>
              </w:rPr>
              <w:t>NVQ Level 3 in Teaching and Learning or equivalent qualification.</w:t>
            </w:r>
          </w:p>
        </w:tc>
        <w:tc>
          <w:tcPr>
            <w:tcW w:w="1275" w:type="dxa"/>
          </w:tcPr>
          <w:p w14:paraId="34D15FC1" w14:textId="77777777" w:rsidR="009721AF" w:rsidRPr="0095520C" w:rsidRDefault="009721AF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5F533193" w14:textId="77777777" w:rsidR="009721AF" w:rsidRPr="0095520C" w:rsidRDefault="009721AF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15A1B2AA" w14:textId="14BB0510" w:rsidR="009721AF" w:rsidRPr="00B70A5B" w:rsidRDefault="009721AF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 xml:space="preserve">Application </w:t>
            </w:r>
          </w:p>
        </w:tc>
      </w:tr>
      <w:tr w:rsidR="00AA238D" w:rsidRPr="00B70A5B" w14:paraId="722DB569" w14:textId="77777777" w:rsidTr="00BB0187">
        <w:tc>
          <w:tcPr>
            <w:tcW w:w="5786" w:type="dxa"/>
          </w:tcPr>
          <w:p w14:paraId="4FE6891A" w14:textId="3DB287E7" w:rsidR="00AA238D" w:rsidRPr="001D15CE" w:rsidRDefault="00AA238D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1A3DC8">
              <w:rPr>
                <w:rFonts w:ascii="Century Gothic" w:hAnsi="Century Gothic"/>
                <w:sz w:val="22"/>
                <w:szCs w:val="22"/>
              </w:rPr>
              <w:t>Team Teach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L2</w:t>
            </w:r>
            <w:r w:rsidRPr="001A3DC8">
              <w:rPr>
                <w:rFonts w:ascii="Century Gothic" w:hAnsi="Century Gothic"/>
                <w:sz w:val="22"/>
                <w:szCs w:val="22"/>
              </w:rPr>
              <w:t xml:space="preserve"> training or willingness to </w:t>
            </w:r>
            <w:r>
              <w:rPr>
                <w:rFonts w:ascii="Century Gothic" w:hAnsi="Century Gothic"/>
                <w:sz w:val="22"/>
                <w:szCs w:val="22"/>
              </w:rPr>
              <w:t>undertake training</w:t>
            </w:r>
          </w:p>
        </w:tc>
        <w:tc>
          <w:tcPr>
            <w:tcW w:w="1275" w:type="dxa"/>
          </w:tcPr>
          <w:p w14:paraId="5A268EC6" w14:textId="77777777" w:rsidR="00AA238D" w:rsidRPr="0095520C" w:rsidRDefault="00AA238D" w:rsidP="00AA238D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14402417" w14:textId="77777777" w:rsidR="00AA238D" w:rsidRPr="0095520C" w:rsidRDefault="00AA238D" w:rsidP="00AA238D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7BB537E1" w14:textId="77777777" w:rsidR="00AA238D" w:rsidRPr="00B70A5B" w:rsidRDefault="00AA238D" w:rsidP="00AA238D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AA238D" w:rsidRPr="00B70A5B" w14:paraId="0D56EBF7" w14:textId="77777777" w:rsidTr="00BB0187">
        <w:tc>
          <w:tcPr>
            <w:tcW w:w="5786" w:type="dxa"/>
          </w:tcPr>
          <w:p w14:paraId="41B535AF" w14:textId="77777777" w:rsidR="00CC45A2" w:rsidRPr="00CC45A2" w:rsidRDefault="00CC45A2" w:rsidP="00CC45A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C45A2">
              <w:rPr>
                <w:rFonts w:ascii="Century Gothic" w:hAnsi="Century Gothic"/>
                <w:sz w:val="22"/>
                <w:szCs w:val="22"/>
              </w:rPr>
              <w:t>Understanding of child development and barriers to learning</w:t>
            </w:r>
          </w:p>
          <w:p w14:paraId="5B32CE31" w14:textId="7DF1D63F" w:rsidR="00AA238D" w:rsidRPr="001D15CE" w:rsidRDefault="00AA238D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1D114E" w14:textId="10AEBFF0" w:rsidR="00AA238D" w:rsidRPr="0095520C" w:rsidRDefault="00AA238D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12DBF91" w14:textId="2CFA12C4" w:rsidR="00AA238D" w:rsidRPr="0095520C" w:rsidRDefault="00AA238D" w:rsidP="00AA238D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131AFC8A" w14:textId="28D5E66C" w:rsidR="00AA238D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="00AA238D" w:rsidRPr="00B70A5B">
              <w:rPr>
                <w:rFonts w:ascii="Century Gothic" w:hAnsi="Century Gothic"/>
                <w:sz w:val="22"/>
                <w:szCs w:val="22"/>
              </w:rPr>
              <w:t>election process</w:t>
            </w:r>
          </w:p>
        </w:tc>
      </w:tr>
      <w:tr w:rsidR="00AA238D" w:rsidRPr="00B70A5B" w14:paraId="01D5260D" w14:textId="77777777" w:rsidTr="00BB0187">
        <w:tc>
          <w:tcPr>
            <w:tcW w:w="5786" w:type="dxa"/>
          </w:tcPr>
          <w:p w14:paraId="269DF8B0" w14:textId="77777777" w:rsidR="00CC45A2" w:rsidRPr="00CC45A2" w:rsidRDefault="00CC45A2" w:rsidP="00CC45A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C45A2">
              <w:rPr>
                <w:rFonts w:ascii="Century Gothic" w:hAnsi="Century Gothic"/>
                <w:sz w:val="22"/>
                <w:szCs w:val="22"/>
              </w:rPr>
              <w:t>Knowledge of SEND and inclusive practice</w:t>
            </w:r>
          </w:p>
          <w:p w14:paraId="437238F0" w14:textId="409B732A" w:rsidR="00AA238D" w:rsidRPr="001D15CE" w:rsidRDefault="00AA238D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FF36D1" w14:textId="1B06040A" w:rsidR="00AA238D" w:rsidRPr="0095520C" w:rsidRDefault="00AA238D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CE6AB6B" w14:textId="77777777" w:rsidR="00AA238D" w:rsidRPr="0095520C" w:rsidRDefault="00AA238D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484B0A40" w14:textId="39A155ED" w:rsidR="00AA238D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="00AA238D" w:rsidRPr="00B70A5B">
              <w:rPr>
                <w:rFonts w:ascii="Century Gothic" w:hAnsi="Century Gothic"/>
                <w:sz w:val="22"/>
                <w:szCs w:val="22"/>
              </w:rPr>
              <w:t>election process</w:t>
            </w:r>
          </w:p>
        </w:tc>
      </w:tr>
      <w:tr w:rsidR="00AA238D" w:rsidRPr="00B70A5B" w14:paraId="03700FCE" w14:textId="77777777" w:rsidTr="001C3835">
        <w:tc>
          <w:tcPr>
            <w:tcW w:w="5786" w:type="dxa"/>
          </w:tcPr>
          <w:p w14:paraId="09218164" w14:textId="77777777" w:rsidR="00CC45A2" w:rsidRPr="00CC45A2" w:rsidRDefault="00CC45A2" w:rsidP="00CC45A2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CC45A2">
              <w:rPr>
                <w:rFonts w:ascii="Century Gothic" w:hAnsi="Century Gothic"/>
                <w:sz w:val="22"/>
                <w:szCs w:val="22"/>
              </w:rPr>
              <w:t>Understanding of safeguarding and child protection procedures</w:t>
            </w:r>
          </w:p>
          <w:p w14:paraId="76B8334A" w14:textId="71A6052D" w:rsidR="00AA238D" w:rsidRPr="001A3DC8" w:rsidRDefault="00AA238D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13949D44" w14:textId="60FF8E30" w:rsidR="00AA238D" w:rsidRPr="0095520C" w:rsidRDefault="00CC45A2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761E516" w14:textId="59B69775" w:rsidR="00AA238D" w:rsidRPr="0095520C" w:rsidRDefault="00AA238D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119E5D5A" w14:textId="39A724B1" w:rsidR="00AA238D" w:rsidRPr="00B70A5B" w:rsidRDefault="00AA238D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D31D9F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AA238D" w:rsidRPr="00B70A5B" w14:paraId="156A4984" w14:textId="77777777" w:rsidTr="00097D08">
        <w:tc>
          <w:tcPr>
            <w:tcW w:w="5786" w:type="dxa"/>
          </w:tcPr>
          <w:p w14:paraId="790A6586" w14:textId="77777777" w:rsidR="001C3835" w:rsidRPr="001C3835" w:rsidRDefault="001C3835" w:rsidP="001C3835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1C3835">
              <w:rPr>
                <w:rFonts w:ascii="Century Gothic" w:hAnsi="Century Gothic"/>
                <w:sz w:val="22"/>
                <w:szCs w:val="22"/>
              </w:rPr>
              <w:t>Knowledge of multi</w:t>
            </w:r>
            <w:r w:rsidRPr="001C3835">
              <w:rPr>
                <w:rFonts w:ascii="Century Gothic" w:hAnsi="Century Gothic"/>
                <w:sz w:val="22"/>
                <w:szCs w:val="22"/>
              </w:rPr>
              <w:noBreakHyphen/>
              <w:t>agency working</w:t>
            </w:r>
          </w:p>
          <w:p w14:paraId="61B0EF60" w14:textId="310FF33F" w:rsidR="00AA238D" w:rsidRPr="001A3DC8" w:rsidRDefault="00AA238D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14:paraId="5BDC1E40" w14:textId="77777777" w:rsidR="00AA238D" w:rsidRPr="0095520C" w:rsidRDefault="00AA238D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26815811" w14:textId="0E999768" w:rsidR="00AA238D" w:rsidRPr="0095520C" w:rsidRDefault="00AA238D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4B1C3D59" w14:textId="5C3763A7" w:rsidR="00AA238D" w:rsidRPr="00B70A5B" w:rsidRDefault="00AA238D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D31D9F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1C3835" w:rsidRPr="00B70A5B" w14:paraId="07AB4F64" w14:textId="77777777" w:rsidTr="00E776E2">
        <w:tc>
          <w:tcPr>
            <w:tcW w:w="5786" w:type="dxa"/>
            <w:shd w:val="clear" w:color="auto" w:fill="20ABAD"/>
          </w:tcPr>
          <w:p w14:paraId="78D81FC7" w14:textId="7F270C99" w:rsidR="001C3835" w:rsidRPr="001A3DC8" w:rsidRDefault="00B6265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Skills and Abilities</w:t>
            </w:r>
          </w:p>
        </w:tc>
        <w:tc>
          <w:tcPr>
            <w:tcW w:w="1275" w:type="dxa"/>
            <w:shd w:val="clear" w:color="auto" w:fill="20ABAD"/>
          </w:tcPr>
          <w:p w14:paraId="16480038" w14:textId="77777777" w:rsidR="001C3835" w:rsidRPr="0095520C" w:rsidRDefault="001C3835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20ABAD"/>
          </w:tcPr>
          <w:p w14:paraId="633D1F9C" w14:textId="54396663" w:rsidR="001C3835" w:rsidRPr="0095520C" w:rsidRDefault="001C3835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  <w:shd w:val="clear" w:color="auto" w:fill="20ABAD"/>
          </w:tcPr>
          <w:p w14:paraId="3AF29783" w14:textId="3919BE7B" w:rsidR="001C3835" w:rsidRPr="00B70A5B" w:rsidRDefault="001C3835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C3835" w:rsidRPr="00B70A5B" w14:paraId="18466741" w14:textId="77777777" w:rsidTr="00E776E2">
        <w:tc>
          <w:tcPr>
            <w:tcW w:w="5786" w:type="dxa"/>
          </w:tcPr>
          <w:p w14:paraId="1133E722" w14:textId="5AC79B8C" w:rsidR="001C3835" w:rsidRPr="005B6885" w:rsidRDefault="005B6885" w:rsidP="00AA238D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  <w:r w:rsidRPr="005B6885">
              <w:rPr>
                <w:rFonts w:ascii="Century Gothic" w:hAnsi="Century Gothic" w:cs="Arial"/>
                <w:sz w:val="22"/>
                <w:szCs w:val="22"/>
              </w:rPr>
              <w:t>Ability to form positive, trusting relationships with pupils</w:t>
            </w:r>
          </w:p>
        </w:tc>
        <w:tc>
          <w:tcPr>
            <w:tcW w:w="1275" w:type="dxa"/>
          </w:tcPr>
          <w:p w14:paraId="0F36B46F" w14:textId="466FB273" w:rsidR="001C3835" w:rsidRPr="00B70A5B" w:rsidRDefault="001C3835" w:rsidP="00AA238D">
            <w:pPr>
              <w:spacing w:line="276" w:lineRule="auto"/>
              <w:jc w:val="center"/>
              <w:rPr>
                <w:rFonts w:ascii="Century Gothic" w:eastAsia="Wingdings" w:hAnsi="Century Gothic" w:cs="Wingdings"/>
                <w:color w:val="FFFFFF" w:themeColor="background1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0B4B8D4" w14:textId="77777777" w:rsidR="001C3835" w:rsidRPr="00B70A5B" w:rsidRDefault="001C3835" w:rsidP="00AA238D">
            <w:pPr>
              <w:spacing w:line="276" w:lineRule="auto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0" w:type="dxa"/>
          </w:tcPr>
          <w:p w14:paraId="702360D3" w14:textId="461DB833" w:rsidR="001C3835" w:rsidRPr="00B70A5B" w:rsidRDefault="001C3835" w:rsidP="00AA238D">
            <w:pPr>
              <w:spacing w:line="276" w:lineRule="auto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1C3835" w:rsidRPr="00B70A5B" w14:paraId="59CDE638" w14:textId="77777777" w:rsidTr="00BB0187">
        <w:tc>
          <w:tcPr>
            <w:tcW w:w="5786" w:type="dxa"/>
          </w:tcPr>
          <w:p w14:paraId="5FF3F1F7" w14:textId="47E9DBBE" w:rsidR="001C3835" w:rsidRPr="00B70A5B" w:rsidRDefault="00812367" w:rsidP="00AA238D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812367">
              <w:rPr>
                <w:rFonts w:ascii="Century Gothic" w:hAnsi="Century Gothic" w:cs="Arial"/>
                <w:sz w:val="22"/>
                <w:szCs w:val="22"/>
              </w:rPr>
              <w:t>Ability to work calmly and effectively with pupils who present with behaviours that challenge</w:t>
            </w:r>
          </w:p>
        </w:tc>
        <w:tc>
          <w:tcPr>
            <w:tcW w:w="1275" w:type="dxa"/>
          </w:tcPr>
          <w:p w14:paraId="2C968A44" w14:textId="5948C6E6" w:rsidR="001C3835" w:rsidRPr="0095520C" w:rsidRDefault="001C3835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26431E02" w14:textId="77777777" w:rsidR="001C3835" w:rsidRPr="0095520C" w:rsidRDefault="001C3835" w:rsidP="00AA238D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77E2FB41" w14:textId="131386CC" w:rsidR="001C3835" w:rsidRPr="00B70A5B" w:rsidRDefault="001C3835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1C3835" w:rsidRPr="00B70A5B" w14:paraId="65718618" w14:textId="77777777" w:rsidTr="00BB0187">
        <w:tc>
          <w:tcPr>
            <w:tcW w:w="5786" w:type="dxa"/>
          </w:tcPr>
          <w:p w14:paraId="4B05EB0E" w14:textId="1433470D" w:rsidR="001C3835" w:rsidRPr="00B70A5B" w:rsidRDefault="00812367" w:rsidP="00AA238D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812367">
              <w:rPr>
                <w:rFonts w:ascii="Century Gothic" w:hAnsi="Century Gothic" w:cs="Arial"/>
                <w:sz w:val="22"/>
                <w:szCs w:val="22"/>
              </w:rPr>
              <w:t>Ability to work constructively as part of a team</w:t>
            </w:r>
          </w:p>
        </w:tc>
        <w:tc>
          <w:tcPr>
            <w:tcW w:w="1275" w:type="dxa"/>
          </w:tcPr>
          <w:p w14:paraId="3D174377" w14:textId="73B2F107" w:rsidR="001C3835" w:rsidRPr="0095520C" w:rsidRDefault="001C3835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083FBBB" w14:textId="77777777" w:rsidR="001C3835" w:rsidRPr="0095520C" w:rsidRDefault="001C3835" w:rsidP="00AA238D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225D040F" w14:textId="482FFDDB" w:rsidR="001C3835" w:rsidRPr="00B70A5B" w:rsidRDefault="001C3835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1C3835" w:rsidRPr="00B70A5B" w14:paraId="5731037E" w14:textId="77777777" w:rsidTr="00BB0187">
        <w:tc>
          <w:tcPr>
            <w:tcW w:w="5786" w:type="dxa"/>
          </w:tcPr>
          <w:p w14:paraId="4F322DF8" w14:textId="12D9F45B" w:rsidR="001C3835" w:rsidRPr="00B70A5B" w:rsidRDefault="002D307F" w:rsidP="00AA238D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2D307F">
              <w:rPr>
                <w:rFonts w:ascii="Century Gothic" w:hAnsi="Century Gothic" w:cs="Arial"/>
                <w:sz w:val="22"/>
                <w:szCs w:val="22"/>
              </w:rPr>
              <w:t>Ability to contribute to written records and behaviour plans</w:t>
            </w:r>
          </w:p>
        </w:tc>
        <w:tc>
          <w:tcPr>
            <w:tcW w:w="1275" w:type="dxa"/>
          </w:tcPr>
          <w:p w14:paraId="531A6879" w14:textId="11FA51FD" w:rsidR="001C3835" w:rsidRPr="0095520C" w:rsidRDefault="00573AFB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3726BA95" w14:textId="77777777" w:rsidR="001C3835" w:rsidRPr="0095520C" w:rsidRDefault="001C3835" w:rsidP="00AA238D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63D0AAB0" w14:textId="761C4EF4" w:rsidR="001C3835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573AFB" w:rsidRPr="00B70A5B" w14:paraId="0BB00404" w14:textId="77777777" w:rsidTr="00BB0187">
        <w:tc>
          <w:tcPr>
            <w:tcW w:w="5786" w:type="dxa"/>
          </w:tcPr>
          <w:p w14:paraId="3955925F" w14:textId="31F25221" w:rsidR="00573AFB" w:rsidRPr="002D307F" w:rsidRDefault="00573AFB" w:rsidP="00AA238D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573AFB">
              <w:rPr>
                <w:rFonts w:ascii="Century Gothic" w:hAnsi="Century Gothic" w:cs="Arial"/>
                <w:sz w:val="22"/>
                <w:szCs w:val="22"/>
              </w:rPr>
              <w:t>Ability to reflect on practice and seek professional development</w:t>
            </w:r>
          </w:p>
        </w:tc>
        <w:tc>
          <w:tcPr>
            <w:tcW w:w="1275" w:type="dxa"/>
          </w:tcPr>
          <w:p w14:paraId="22DD16FD" w14:textId="77777777" w:rsidR="00573AFB" w:rsidRPr="0095520C" w:rsidRDefault="00573AFB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16C79E89" w14:textId="4B28007F" w:rsidR="00573AFB" w:rsidRPr="0095520C" w:rsidRDefault="00573AFB" w:rsidP="00573AFB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0319B136" w14:textId="370DD443" w:rsidR="00573AFB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573AFB" w:rsidRPr="00B70A5B" w14:paraId="581F77EB" w14:textId="77777777" w:rsidTr="00BB0187">
        <w:tc>
          <w:tcPr>
            <w:tcW w:w="5786" w:type="dxa"/>
          </w:tcPr>
          <w:p w14:paraId="7C3619BB" w14:textId="77777777" w:rsidR="00A82FA8" w:rsidRDefault="00573AFB" w:rsidP="00573AF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573AFB">
              <w:rPr>
                <w:rFonts w:ascii="Century Gothic" w:hAnsi="Century Gothic" w:cs="Arial"/>
                <w:sz w:val="22"/>
                <w:szCs w:val="22"/>
              </w:rPr>
              <w:t>Ability to support families and carers</w:t>
            </w:r>
          </w:p>
          <w:p w14:paraId="0537D216" w14:textId="71BFB2F4" w:rsidR="0039728E" w:rsidRPr="00573AFB" w:rsidRDefault="0039728E" w:rsidP="00573AF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9834E43" w14:textId="77777777" w:rsidR="00573AFB" w:rsidRPr="0095520C" w:rsidRDefault="00573AFB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4D5E49FD" w14:textId="58A7DAB5" w:rsidR="00573AFB" w:rsidRPr="0095520C" w:rsidRDefault="00573AFB" w:rsidP="00573AFB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35494D19" w14:textId="2894DE4A" w:rsidR="00573AFB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39728E" w:rsidRPr="00B70A5B" w14:paraId="663BFCB1" w14:textId="77777777" w:rsidTr="00313528">
        <w:tc>
          <w:tcPr>
            <w:tcW w:w="11057" w:type="dxa"/>
            <w:gridSpan w:val="4"/>
            <w:shd w:val="clear" w:color="auto" w:fill="20ABAD"/>
          </w:tcPr>
          <w:p w14:paraId="7E322ED7" w14:textId="626213FE" w:rsidR="0039728E" w:rsidRPr="00020CC5" w:rsidRDefault="00020CC5" w:rsidP="00AA238D">
            <w:pPr>
              <w:spacing w:line="276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020CC5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Experience</w:t>
            </w:r>
          </w:p>
        </w:tc>
      </w:tr>
      <w:tr w:rsidR="00AC7301" w:rsidRPr="00B70A5B" w14:paraId="5B7BBEA3" w14:textId="77777777" w:rsidTr="00BB0187">
        <w:tc>
          <w:tcPr>
            <w:tcW w:w="5786" w:type="dxa"/>
          </w:tcPr>
          <w:p w14:paraId="55D2C8AA" w14:textId="6106C98A" w:rsidR="00AC7301" w:rsidRPr="00573AFB" w:rsidRDefault="009D4C76" w:rsidP="00573AF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9D4C76">
              <w:rPr>
                <w:rFonts w:ascii="Century Gothic" w:hAnsi="Century Gothic" w:cs="Arial"/>
                <w:sz w:val="22"/>
                <w:szCs w:val="22"/>
              </w:rPr>
              <w:t>Experience working with children or young people with SEND</w:t>
            </w:r>
          </w:p>
        </w:tc>
        <w:tc>
          <w:tcPr>
            <w:tcW w:w="1275" w:type="dxa"/>
          </w:tcPr>
          <w:p w14:paraId="126907D0" w14:textId="30947FE4" w:rsidR="00AC7301" w:rsidRPr="0095520C" w:rsidRDefault="00B23B19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625D792C" w14:textId="77777777" w:rsidR="00AC7301" w:rsidRPr="0095520C" w:rsidRDefault="00AC7301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36FE792F" w14:textId="72208F73" w:rsidR="00AC7301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AC7301" w:rsidRPr="00B70A5B" w14:paraId="0D98D77A" w14:textId="77777777" w:rsidTr="00BB0187">
        <w:tc>
          <w:tcPr>
            <w:tcW w:w="5786" w:type="dxa"/>
          </w:tcPr>
          <w:p w14:paraId="3E9DC836" w14:textId="063FF731" w:rsidR="00AC7301" w:rsidRPr="00573AFB" w:rsidRDefault="009D4C76" w:rsidP="00573AF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9D4C76">
              <w:rPr>
                <w:rFonts w:ascii="Century Gothic" w:hAnsi="Century Gothic" w:cs="Arial"/>
                <w:sz w:val="22"/>
                <w:szCs w:val="22"/>
              </w:rPr>
              <w:t>Experience supporting behaviours that challenge</w:t>
            </w:r>
          </w:p>
        </w:tc>
        <w:tc>
          <w:tcPr>
            <w:tcW w:w="1275" w:type="dxa"/>
          </w:tcPr>
          <w:p w14:paraId="46168381" w14:textId="4BFB1AC7" w:rsidR="00AC7301" w:rsidRPr="0095520C" w:rsidRDefault="00B23B19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68BFB511" w14:textId="77777777" w:rsidR="00AC7301" w:rsidRPr="0095520C" w:rsidRDefault="00AC7301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1D9238C6" w14:textId="662C356C" w:rsidR="00AC7301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AC7301" w:rsidRPr="00B70A5B" w14:paraId="3F4274C1" w14:textId="77777777" w:rsidTr="00BB0187">
        <w:tc>
          <w:tcPr>
            <w:tcW w:w="5786" w:type="dxa"/>
          </w:tcPr>
          <w:p w14:paraId="5DA131FE" w14:textId="5EFACD3E" w:rsidR="00AC7301" w:rsidRPr="00573AFB" w:rsidRDefault="009D4C76" w:rsidP="00573AF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9D4C76">
              <w:rPr>
                <w:rFonts w:ascii="Century Gothic" w:hAnsi="Century Gothic" w:cs="Arial"/>
                <w:sz w:val="22"/>
                <w:szCs w:val="22"/>
              </w:rPr>
              <w:lastRenderedPageBreak/>
              <w:t>Experience across different age ranges</w:t>
            </w:r>
          </w:p>
        </w:tc>
        <w:tc>
          <w:tcPr>
            <w:tcW w:w="1275" w:type="dxa"/>
          </w:tcPr>
          <w:p w14:paraId="0C07BC23" w14:textId="77777777" w:rsidR="00AC7301" w:rsidRPr="0095520C" w:rsidRDefault="00AC7301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1FC93C8B" w14:textId="7B3F3309" w:rsidR="00AC7301" w:rsidRPr="0095520C" w:rsidRDefault="00B23B19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06247252" w14:textId="490A59CF" w:rsidR="00AC7301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035C85" w:rsidRPr="00B70A5B" w14:paraId="6D1852B3" w14:textId="77777777" w:rsidTr="00BB0187">
        <w:tc>
          <w:tcPr>
            <w:tcW w:w="5786" w:type="dxa"/>
          </w:tcPr>
          <w:p w14:paraId="41FAADC8" w14:textId="53C60D1D" w:rsidR="00035C85" w:rsidRPr="00573AFB" w:rsidRDefault="00B23B19" w:rsidP="00573AF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B23B19">
              <w:rPr>
                <w:rFonts w:ascii="Century Gothic" w:hAnsi="Century Gothic" w:cs="Arial"/>
                <w:sz w:val="22"/>
                <w:szCs w:val="22"/>
              </w:rPr>
              <w:t>Experience of working in a school or similar setting</w:t>
            </w:r>
          </w:p>
        </w:tc>
        <w:tc>
          <w:tcPr>
            <w:tcW w:w="1275" w:type="dxa"/>
          </w:tcPr>
          <w:p w14:paraId="48E99BD6" w14:textId="77777777" w:rsidR="00035C85" w:rsidRPr="0095520C" w:rsidRDefault="00035C85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450C33D6" w14:textId="4295CBF1" w:rsidR="00035C85" w:rsidRPr="0095520C" w:rsidRDefault="00B23B19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002D8372" w14:textId="2D24316B" w:rsidR="00035C85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50482B" w:rsidRPr="00B70A5B" w14:paraId="68588BE1" w14:textId="77777777" w:rsidTr="00806FB3">
        <w:tc>
          <w:tcPr>
            <w:tcW w:w="11057" w:type="dxa"/>
            <w:gridSpan w:val="4"/>
            <w:shd w:val="clear" w:color="auto" w:fill="20ABAD"/>
          </w:tcPr>
          <w:p w14:paraId="0ED04E4D" w14:textId="54DB52B7" w:rsidR="0050482B" w:rsidRPr="00B57B2B" w:rsidRDefault="00B57B2B" w:rsidP="00AA238D">
            <w:pPr>
              <w:spacing w:line="276" w:lineRule="auto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Personal Attributes</w:t>
            </w:r>
          </w:p>
        </w:tc>
      </w:tr>
      <w:tr w:rsidR="00035C85" w:rsidRPr="00B70A5B" w14:paraId="1A63EFD0" w14:textId="77777777" w:rsidTr="00BB0187">
        <w:tc>
          <w:tcPr>
            <w:tcW w:w="5786" w:type="dxa"/>
          </w:tcPr>
          <w:p w14:paraId="5E7684EB" w14:textId="3A361B43" w:rsidR="00035C85" w:rsidRPr="00573AFB" w:rsidRDefault="00D8784B" w:rsidP="00573AF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D8784B">
              <w:rPr>
                <w:rFonts w:ascii="Century Gothic" w:hAnsi="Century Gothic" w:cs="Arial"/>
                <w:sz w:val="22"/>
                <w:szCs w:val="22"/>
              </w:rPr>
              <w:t>Commitment to safeguarding and equality</w:t>
            </w:r>
          </w:p>
        </w:tc>
        <w:tc>
          <w:tcPr>
            <w:tcW w:w="1275" w:type="dxa"/>
          </w:tcPr>
          <w:p w14:paraId="03D60EE1" w14:textId="47190E98" w:rsidR="00035C85" w:rsidRPr="0095520C" w:rsidRDefault="00D833C8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605899B" w14:textId="77777777" w:rsidR="00035C85" w:rsidRPr="0095520C" w:rsidRDefault="00035C85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5D7CDE2B" w14:textId="7687300F" w:rsidR="00035C85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B70A5B">
              <w:rPr>
                <w:rFonts w:ascii="Century Gothic" w:hAnsi="Century Gothic"/>
                <w:sz w:val="22"/>
                <w:szCs w:val="22"/>
              </w:rPr>
              <w:t>election process</w:t>
            </w:r>
          </w:p>
        </w:tc>
      </w:tr>
      <w:tr w:rsidR="00035C85" w:rsidRPr="00B70A5B" w14:paraId="11F7B8D6" w14:textId="77777777" w:rsidTr="00BB0187">
        <w:tc>
          <w:tcPr>
            <w:tcW w:w="5786" w:type="dxa"/>
          </w:tcPr>
          <w:p w14:paraId="0C9F674F" w14:textId="00788384" w:rsidR="00035C85" w:rsidRPr="00573AFB" w:rsidRDefault="00D8784B" w:rsidP="00573AF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D8784B">
              <w:rPr>
                <w:rFonts w:ascii="Century Gothic" w:hAnsi="Century Gothic" w:cs="Arial"/>
                <w:sz w:val="22"/>
                <w:szCs w:val="22"/>
              </w:rPr>
              <w:t>Calm, resilient and emotionally attuned approach</w:t>
            </w:r>
          </w:p>
        </w:tc>
        <w:tc>
          <w:tcPr>
            <w:tcW w:w="1275" w:type="dxa"/>
          </w:tcPr>
          <w:p w14:paraId="5A4AF95F" w14:textId="2751B350" w:rsidR="00035C85" w:rsidRPr="0095520C" w:rsidRDefault="00D833C8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094D89C8" w14:textId="77777777" w:rsidR="00035C85" w:rsidRPr="0095520C" w:rsidRDefault="00035C85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7EAB7014" w14:textId="614AF0D5" w:rsidR="00035C85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B70A5B">
              <w:rPr>
                <w:rFonts w:ascii="Century Gothic" w:hAnsi="Century Gothic"/>
                <w:sz w:val="22"/>
                <w:szCs w:val="22"/>
              </w:rPr>
              <w:t>election process</w:t>
            </w:r>
          </w:p>
        </w:tc>
      </w:tr>
      <w:tr w:rsidR="00D8784B" w:rsidRPr="00B70A5B" w14:paraId="6A3AEC2D" w14:textId="77777777" w:rsidTr="00BB0187">
        <w:tc>
          <w:tcPr>
            <w:tcW w:w="5786" w:type="dxa"/>
          </w:tcPr>
          <w:p w14:paraId="6BB73D59" w14:textId="56C1195A" w:rsidR="00D8784B" w:rsidRPr="00D8784B" w:rsidRDefault="00D8784B" w:rsidP="00D8784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D8784B">
              <w:rPr>
                <w:rFonts w:ascii="Century Gothic" w:hAnsi="Century Gothic" w:cs="Arial"/>
                <w:sz w:val="22"/>
                <w:szCs w:val="22"/>
              </w:rPr>
              <w:t>Commitment to East SILC values and inclusive culture</w:t>
            </w:r>
          </w:p>
        </w:tc>
        <w:tc>
          <w:tcPr>
            <w:tcW w:w="1275" w:type="dxa"/>
          </w:tcPr>
          <w:p w14:paraId="6FB9684E" w14:textId="0458D297" w:rsidR="00D8784B" w:rsidRPr="0095520C" w:rsidRDefault="00D833C8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36E3649C" w14:textId="77777777" w:rsidR="00D8784B" w:rsidRPr="0095520C" w:rsidRDefault="00D8784B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4C977A48" w14:textId="3125039E" w:rsidR="00D8784B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B70A5B">
              <w:rPr>
                <w:rFonts w:ascii="Century Gothic" w:hAnsi="Century Gothic"/>
                <w:sz w:val="22"/>
                <w:szCs w:val="22"/>
              </w:rPr>
              <w:t>election process</w:t>
            </w:r>
          </w:p>
        </w:tc>
      </w:tr>
      <w:tr w:rsidR="00D8784B" w:rsidRPr="00B70A5B" w14:paraId="112146D4" w14:textId="77777777" w:rsidTr="00BB0187">
        <w:tc>
          <w:tcPr>
            <w:tcW w:w="5786" w:type="dxa"/>
          </w:tcPr>
          <w:p w14:paraId="45238D44" w14:textId="748CC91E" w:rsidR="00D8784B" w:rsidRPr="00D8784B" w:rsidRDefault="00D8784B" w:rsidP="00D8784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D8784B">
              <w:rPr>
                <w:rFonts w:ascii="Century Gothic" w:hAnsi="Century Gothic" w:cs="Arial"/>
                <w:sz w:val="22"/>
                <w:szCs w:val="22"/>
              </w:rPr>
              <w:t>Professional integrity and confidentiality</w:t>
            </w:r>
          </w:p>
        </w:tc>
        <w:tc>
          <w:tcPr>
            <w:tcW w:w="1275" w:type="dxa"/>
          </w:tcPr>
          <w:p w14:paraId="7FEF4A0F" w14:textId="5E93AC1E" w:rsidR="00D8784B" w:rsidRPr="0095520C" w:rsidRDefault="00D833C8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19F911EB" w14:textId="77777777" w:rsidR="00D8784B" w:rsidRPr="0095520C" w:rsidRDefault="00D8784B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03313094" w14:textId="74088881" w:rsidR="00D8784B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B70A5B">
              <w:rPr>
                <w:rFonts w:ascii="Century Gothic" w:hAnsi="Century Gothic"/>
                <w:sz w:val="22"/>
                <w:szCs w:val="22"/>
              </w:rPr>
              <w:t>election process</w:t>
            </w:r>
          </w:p>
        </w:tc>
      </w:tr>
      <w:tr w:rsidR="00D8784B" w:rsidRPr="00B70A5B" w14:paraId="407F4168" w14:textId="77777777" w:rsidTr="00BB0187">
        <w:tc>
          <w:tcPr>
            <w:tcW w:w="5786" w:type="dxa"/>
          </w:tcPr>
          <w:p w14:paraId="65E4BAD5" w14:textId="667BF576" w:rsidR="00D8784B" w:rsidRPr="00D8784B" w:rsidRDefault="00D833C8" w:rsidP="00D8784B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D833C8">
              <w:rPr>
                <w:rFonts w:ascii="Century Gothic" w:hAnsi="Century Gothic" w:cs="Arial"/>
                <w:sz w:val="22"/>
                <w:szCs w:val="22"/>
              </w:rPr>
              <w:t>Commitment to ongoing professional learning</w:t>
            </w:r>
          </w:p>
        </w:tc>
        <w:tc>
          <w:tcPr>
            <w:tcW w:w="1275" w:type="dxa"/>
          </w:tcPr>
          <w:p w14:paraId="12E058FB" w14:textId="623EDCC1" w:rsidR="00D8784B" w:rsidRPr="0095520C" w:rsidRDefault="00D833C8" w:rsidP="00AA238D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3C25E04" w14:textId="77777777" w:rsidR="00D8784B" w:rsidRPr="0095520C" w:rsidRDefault="00D8784B" w:rsidP="00573AFB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2690" w:type="dxa"/>
          </w:tcPr>
          <w:p w14:paraId="129D8836" w14:textId="0669C157" w:rsidR="00D8784B" w:rsidRPr="00B70A5B" w:rsidRDefault="003C1CE2" w:rsidP="00AA238D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Pr="00B70A5B">
              <w:rPr>
                <w:rFonts w:ascii="Century Gothic" w:hAnsi="Century Gothic"/>
                <w:sz w:val="22"/>
                <w:szCs w:val="22"/>
              </w:rPr>
              <w:t>election process</w:t>
            </w:r>
          </w:p>
        </w:tc>
      </w:tr>
    </w:tbl>
    <w:p w14:paraId="7B715BEE" w14:textId="77777777" w:rsidR="0098455A" w:rsidRPr="003416B4" w:rsidRDefault="0098455A" w:rsidP="003416B4">
      <w:pPr>
        <w:rPr>
          <w:rFonts w:ascii="Century Gothic" w:hAnsi="Century Gothic"/>
          <w:b/>
          <w:sz w:val="32"/>
          <w:szCs w:val="32"/>
        </w:rPr>
      </w:pPr>
    </w:p>
    <w:sectPr w:rsidR="0098455A" w:rsidRPr="003416B4" w:rsidSect="00CF5105">
      <w:headerReference w:type="default" r:id="rId11"/>
      <w:footerReference w:type="default" r:id="rId12"/>
      <w:pgSz w:w="12240" w:h="15840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02B9" w14:textId="77777777" w:rsidR="00D1300E" w:rsidRDefault="00D1300E" w:rsidP="003003F4">
      <w:r>
        <w:separator/>
      </w:r>
    </w:p>
  </w:endnote>
  <w:endnote w:type="continuationSeparator" w:id="0">
    <w:p w14:paraId="4C3504D0" w14:textId="77777777" w:rsidR="00D1300E" w:rsidRDefault="00D1300E" w:rsidP="0030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362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88C3B" w14:textId="77777777" w:rsidR="003003F4" w:rsidRDefault="00300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D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688C27" w14:textId="77777777" w:rsidR="003003F4" w:rsidRDefault="0030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C2D9" w14:textId="77777777" w:rsidR="00D1300E" w:rsidRDefault="00D1300E" w:rsidP="003003F4">
      <w:r>
        <w:separator/>
      </w:r>
    </w:p>
  </w:footnote>
  <w:footnote w:type="continuationSeparator" w:id="0">
    <w:p w14:paraId="0BDAC8A9" w14:textId="77777777" w:rsidR="00D1300E" w:rsidRDefault="00D1300E" w:rsidP="0030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1D81" w14:textId="3A81B305" w:rsidR="003416B4" w:rsidRDefault="003416B4" w:rsidP="003416B4">
    <w:pPr>
      <w:ind w:left="1571" w:hanging="851"/>
      <w:jc w:val="center"/>
      <w:rPr>
        <w:rFonts w:ascii="Century Gothic" w:hAnsi="Century Gothic"/>
        <w:b/>
        <w:bCs/>
        <w:color w:val="20ABAD"/>
        <w:sz w:val="32"/>
        <w:szCs w:val="3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48AC9258" wp14:editId="44CBB7D5">
          <wp:simplePos x="0" y="0"/>
          <wp:positionH relativeFrom="column">
            <wp:posOffset>-789776</wp:posOffset>
          </wp:positionH>
          <wp:positionV relativeFrom="paragraph">
            <wp:posOffset>-809625</wp:posOffset>
          </wp:positionV>
          <wp:extent cx="1247775" cy="1135529"/>
          <wp:effectExtent l="0" t="0" r="0" b="7620"/>
          <wp:wrapNone/>
          <wp:docPr id="549682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13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191B">
      <w:rPr>
        <w:rFonts w:ascii="Century Gothic" w:hAnsi="Century Gothic"/>
        <w:b/>
        <w:bCs/>
        <w:noProof/>
        <w:color w:val="20ABAD"/>
        <w:sz w:val="32"/>
        <w:szCs w:val="32"/>
      </w:rPr>
      <w:t xml:space="preserve">Behaviour </w:t>
    </w:r>
    <w:r w:rsidR="00571214">
      <w:rPr>
        <w:rFonts w:ascii="Century Gothic" w:hAnsi="Century Gothic"/>
        <w:b/>
        <w:bCs/>
        <w:noProof/>
        <w:color w:val="20ABAD"/>
        <w:sz w:val="32"/>
        <w:szCs w:val="32"/>
      </w:rPr>
      <w:t>Support Worker (BSW)</w:t>
    </w:r>
    <w:r w:rsidRPr="003416B4">
      <w:rPr>
        <w:rFonts w:ascii="Century Gothic" w:hAnsi="Century Gothic"/>
        <w:b/>
        <w:bCs/>
        <w:color w:val="20ABAD"/>
        <w:sz w:val="32"/>
        <w:szCs w:val="32"/>
      </w:rPr>
      <w:t xml:space="preserve"> Person Specification</w:t>
    </w:r>
  </w:p>
  <w:p w14:paraId="1F0E404E" w14:textId="77777777" w:rsidR="003416B4" w:rsidRPr="003416B4" w:rsidRDefault="003416B4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5B6A3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A5A92"/>
    <w:multiLevelType w:val="hybridMultilevel"/>
    <w:tmpl w:val="B6DEEEF2"/>
    <w:lvl w:ilvl="0" w:tplc="78F498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872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A5F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AF5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075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62C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C78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062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AC68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617D71"/>
    <w:multiLevelType w:val="hybridMultilevel"/>
    <w:tmpl w:val="6D583DA6"/>
    <w:lvl w:ilvl="0" w:tplc="7DC8E3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282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673D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EBA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477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4D6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49B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20B4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6E1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39215B"/>
    <w:multiLevelType w:val="multilevel"/>
    <w:tmpl w:val="D6BA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625D09"/>
    <w:multiLevelType w:val="multilevel"/>
    <w:tmpl w:val="B46E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C7383"/>
    <w:multiLevelType w:val="multilevel"/>
    <w:tmpl w:val="9246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00063"/>
    <w:multiLevelType w:val="multilevel"/>
    <w:tmpl w:val="0A9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F3782"/>
    <w:multiLevelType w:val="multilevel"/>
    <w:tmpl w:val="6ECE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911DA"/>
    <w:multiLevelType w:val="multilevel"/>
    <w:tmpl w:val="0AA2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421C6"/>
    <w:multiLevelType w:val="multilevel"/>
    <w:tmpl w:val="A46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E42BBB"/>
    <w:multiLevelType w:val="multilevel"/>
    <w:tmpl w:val="9CC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9E5254"/>
    <w:multiLevelType w:val="multilevel"/>
    <w:tmpl w:val="3D20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934494"/>
    <w:multiLevelType w:val="multilevel"/>
    <w:tmpl w:val="37BC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A93C7A"/>
    <w:multiLevelType w:val="multilevel"/>
    <w:tmpl w:val="8B18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2450ED4"/>
    <w:multiLevelType w:val="multilevel"/>
    <w:tmpl w:val="084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757AD"/>
    <w:multiLevelType w:val="multilevel"/>
    <w:tmpl w:val="A3EA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207069"/>
    <w:multiLevelType w:val="multilevel"/>
    <w:tmpl w:val="5AE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470698">
    <w:abstractNumId w:val="1"/>
  </w:num>
  <w:num w:numId="2" w16cid:durableId="1277446368">
    <w:abstractNumId w:val="2"/>
  </w:num>
  <w:num w:numId="3" w16cid:durableId="1510874316">
    <w:abstractNumId w:val="14"/>
  </w:num>
  <w:num w:numId="4" w16cid:durableId="1423144220">
    <w:abstractNumId w:val="13"/>
  </w:num>
  <w:num w:numId="5" w16cid:durableId="1893156491">
    <w:abstractNumId w:val="9"/>
  </w:num>
  <w:num w:numId="6" w16cid:durableId="672994663">
    <w:abstractNumId w:val="6"/>
  </w:num>
  <w:num w:numId="7" w16cid:durableId="12534177">
    <w:abstractNumId w:val="3"/>
  </w:num>
  <w:num w:numId="8" w16cid:durableId="1351757935">
    <w:abstractNumId w:val="5"/>
  </w:num>
  <w:num w:numId="9" w16cid:durableId="762914410">
    <w:abstractNumId w:val="12"/>
  </w:num>
  <w:num w:numId="10" w16cid:durableId="147526000">
    <w:abstractNumId w:val="8"/>
  </w:num>
  <w:num w:numId="11" w16cid:durableId="1129281801">
    <w:abstractNumId w:val="4"/>
  </w:num>
  <w:num w:numId="12" w16cid:durableId="567573332">
    <w:abstractNumId w:val="17"/>
  </w:num>
  <w:num w:numId="13" w16cid:durableId="501510311">
    <w:abstractNumId w:val="15"/>
  </w:num>
  <w:num w:numId="14" w16cid:durableId="293371805">
    <w:abstractNumId w:val="16"/>
  </w:num>
  <w:num w:numId="15" w16cid:durableId="629286274">
    <w:abstractNumId w:val="10"/>
  </w:num>
  <w:num w:numId="16" w16cid:durableId="1503400119">
    <w:abstractNumId w:val="7"/>
  </w:num>
  <w:num w:numId="17" w16cid:durableId="579682206">
    <w:abstractNumId w:val="11"/>
  </w:num>
  <w:num w:numId="18" w16cid:durableId="46238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3D"/>
    <w:rsid w:val="00020CC5"/>
    <w:rsid w:val="000232C2"/>
    <w:rsid w:val="00035C85"/>
    <w:rsid w:val="00056316"/>
    <w:rsid w:val="00064AB6"/>
    <w:rsid w:val="00084C33"/>
    <w:rsid w:val="00097D08"/>
    <w:rsid w:val="000B6DF8"/>
    <w:rsid w:val="000D73AF"/>
    <w:rsid w:val="001005B1"/>
    <w:rsid w:val="0016275C"/>
    <w:rsid w:val="001819F9"/>
    <w:rsid w:val="00190EAE"/>
    <w:rsid w:val="00194DFD"/>
    <w:rsid w:val="001A3DC8"/>
    <w:rsid w:val="001C3835"/>
    <w:rsid w:val="001D15CE"/>
    <w:rsid w:val="00200B4B"/>
    <w:rsid w:val="002208F9"/>
    <w:rsid w:val="00223354"/>
    <w:rsid w:val="002B69C2"/>
    <w:rsid w:val="002C3C93"/>
    <w:rsid w:val="002D307F"/>
    <w:rsid w:val="002E3A95"/>
    <w:rsid w:val="003003F4"/>
    <w:rsid w:val="00311CE2"/>
    <w:rsid w:val="00315AD0"/>
    <w:rsid w:val="00320B07"/>
    <w:rsid w:val="00324F29"/>
    <w:rsid w:val="00327A7A"/>
    <w:rsid w:val="00334C73"/>
    <w:rsid w:val="003416B4"/>
    <w:rsid w:val="00387CFC"/>
    <w:rsid w:val="0039728E"/>
    <w:rsid w:val="003B066C"/>
    <w:rsid w:val="003C1CE2"/>
    <w:rsid w:val="003E3CD8"/>
    <w:rsid w:val="003F6668"/>
    <w:rsid w:val="00403099"/>
    <w:rsid w:val="00403EA3"/>
    <w:rsid w:val="00436D87"/>
    <w:rsid w:val="00455AB5"/>
    <w:rsid w:val="00456572"/>
    <w:rsid w:val="004655B3"/>
    <w:rsid w:val="0049496C"/>
    <w:rsid w:val="0050482B"/>
    <w:rsid w:val="00512128"/>
    <w:rsid w:val="00515F7B"/>
    <w:rsid w:val="0052191B"/>
    <w:rsid w:val="00530B60"/>
    <w:rsid w:val="005406C1"/>
    <w:rsid w:val="00571214"/>
    <w:rsid w:val="00573AFB"/>
    <w:rsid w:val="005B424B"/>
    <w:rsid w:val="005B6885"/>
    <w:rsid w:val="005C3142"/>
    <w:rsid w:val="005C4EE5"/>
    <w:rsid w:val="005D394C"/>
    <w:rsid w:val="005D7888"/>
    <w:rsid w:val="005F566F"/>
    <w:rsid w:val="00622E2D"/>
    <w:rsid w:val="00626302"/>
    <w:rsid w:val="00646F57"/>
    <w:rsid w:val="00660C74"/>
    <w:rsid w:val="006733BE"/>
    <w:rsid w:val="006741A0"/>
    <w:rsid w:val="00684150"/>
    <w:rsid w:val="006940DA"/>
    <w:rsid w:val="006C24C0"/>
    <w:rsid w:val="006F098B"/>
    <w:rsid w:val="00706EEA"/>
    <w:rsid w:val="00712935"/>
    <w:rsid w:val="007208F1"/>
    <w:rsid w:val="007305F1"/>
    <w:rsid w:val="007873AD"/>
    <w:rsid w:val="007B54E4"/>
    <w:rsid w:val="007C3708"/>
    <w:rsid w:val="00812367"/>
    <w:rsid w:val="00830C3F"/>
    <w:rsid w:val="0083780C"/>
    <w:rsid w:val="00864F68"/>
    <w:rsid w:val="00865356"/>
    <w:rsid w:val="008903E1"/>
    <w:rsid w:val="00892566"/>
    <w:rsid w:val="008959D5"/>
    <w:rsid w:val="008A3145"/>
    <w:rsid w:val="008A4E6D"/>
    <w:rsid w:val="008C0CC2"/>
    <w:rsid w:val="008C2F6E"/>
    <w:rsid w:val="008C39CA"/>
    <w:rsid w:val="008C4BB7"/>
    <w:rsid w:val="00912DF4"/>
    <w:rsid w:val="009206DE"/>
    <w:rsid w:val="00932DDA"/>
    <w:rsid w:val="00951202"/>
    <w:rsid w:val="0095520C"/>
    <w:rsid w:val="00963763"/>
    <w:rsid w:val="009721AF"/>
    <w:rsid w:val="0098455A"/>
    <w:rsid w:val="009930BE"/>
    <w:rsid w:val="009A1AB0"/>
    <w:rsid w:val="009A458B"/>
    <w:rsid w:val="009D4C76"/>
    <w:rsid w:val="009E2CB7"/>
    <w:rsid w:val="00A06783"/>
    <w:rsid w:val="00A153D3"/>
    <w:rsid w:val="00A33F75"/>
    <w:rsid w:val="00A54103"/>
    <w:rsid w:val="00A82FA8"/>
    <w:rsid w:val="00A95CD5"/>
    <w:rsid w:val="00A960B2"/>
    <w:rsid w:val="00AA238D"/>
    <w:rsid w:val="00AB292C"/>
    <w:rsid w:val="00AB343E"/>
    <w:rsid w:val="00AB3858"/>
    <w:rsid w:val="00AC7301"/>
    <w:rsid w:val="00AE538E"/>
    <w:rsid w:val="00AE61CA"/>
    <w:rsid w:val="00AF66DD"/>
    <w:rsid w:val="00AF7445"/>
    <w:rsid w:val="00B045AE"/>
    <w:rsid w:val="00B12B85"/>
    <w:rsid w:val="00B21FAA"/>
    <w:rsid w:val="00B23B19"/>
    <w:rsid w:val="00B45E96"/>
    <w:rsid w:val="00B51BF9"/>
    <w:rsid w:val="00B57B2B"/>
    <w:rsid w:val="00B62652"/>
    <w:rsid w:val="00B667D6"/>
    <w:rsid w:val="00B70A5B"/>
    <w:rsid w:val="00B85C17"/>
    <w:rsid w:val="00B96A7F"/>
    <w:rsid w:val="00BB0187"/>
    <w:rsid w:val="00BB6999"/>
    <w:rsid w:val="00BD0278"/>
    <w:rsid w:val="00BD61FA"/>
    <w:rsid w:val="00BF2F34"/>
    <w:rsid w:val="00C63064"/>
    <w:rsid w:val="00C75AAB"/>
    <w:rsid w:val="00C86E70"/>
    <w:rsid w:val="00C91A79"/>
    <w:rsid w:val="00CA303B"/>
    <w:rsid w:val="00CB67C1"/>
    <w:rsid w:val="00CC45A2"/>
    <w:rsid w:val="00CF4638"/>
    <w:rsid w:val="00CF5105"/>
    <w:rsid w:val="00D068E6"/>
    <w:rsid w:val="00D1300E"/>
    <w:rsid w:val="00D14ADD"/>
    <w:rsid w:val="00D41DA4"/>
    <w:rsid w:val="00D434B2"/>
    <w:rsid w:val="00D833C8"/>
    <w:rsid w:val="00D8784B"/>
    <w:rsid w:val="00D976D9"/>
    <w:rsid w:val="00DB0997"/>
    <w:rsid w:val="00DC443D"/>
    <w:rsid w:val="00DD2F70"/>
    <w:rsid w:val="00DD5D4C"/>
    <w:rsid w:val="00DF2DCE"/>
    <w:rsid w:val="00DF7D77"/>
    <w:rsid w:val="00E15221"/>
    <w:rsid w:val="00E30D87"/>
    <w:rsid w:val="00E44E46"/>
    <w:rsid w:val="00E650E4"/>
    <w:rsid w:val="00E661CC"/>
    <w:rsid w:val="00E677E6"/>
    <w:rsid w:val="00E75404"/>
    <w:rsid w:val="00E75AAB"/>
    <w:rsid w:val="00E94108"/>
    <w:rsid w:val="00E97401"/>
    <w:rsid w:val="00EA0097"/>
    <w:rsid w:val="00EB1A96"/>
    <w:rsid w:val="00EC448A"/>
    <w:rsid w:val="00ED69B1"/>
    <w:rsid w:val="00EE3406"/>
    <w:rsid w:val="00EE659B"/>
    <w:rsid w:val="00EF3589"/>
    <w:rsid w:val="00F02F39"/>
    <w:rsid w:val="00F06D9D"/>
    <w:rsid w:val="00F24629"/>
    <w:rsid w:val="00F37B88"/>
    <w:rsid w:val="00F43108"/>
    <w:rsid w:val="00F861E8"/>
    <w:rsid w:val="00FA57D2"/>
    <w:rsid w:val="00FB5876"/>
    <w:rsid w:val="00FD1DD4"/>
    <w:rsid w:val="00FD55DE"/>
    <w:rsid w:val="00FE1831"/>
    <w:rsid w:val="00FE4EA5"/>
    <w:rsid w:val="17A93F9A"/>
    <w:rsid w:val="3252B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A3050"/>
  <w15:docId w15:val="{1A3E067C-D8C0-40AA-BAD8-88939D2A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3F4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03F4"/>
  </w:style>
  <w:style w:type="paragraph" w:styleId="Footer">
    <w:name w:val="footer"/>
    <w:basedOn w:val="Normal"/>
    <w:link w:val="FooterChar"/>
    <w:uiPriority w:val="99"/>
    <w:unhideWhenUsed/>
    <w:rsid w:val="003003F4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3F4"/>
  </w:style>
  <w:style w:type="paragraph" w:customStyle="1" w:styleId="ColorfulList-Accent11">
    <w:name w:val="Colorful List - Accent 11"/>
    <w:basedOn w:val="Normal"/>
    <w:autoRedefine/>
    <w:uiPriority w:val="34"/>
    <w:qFormat/>
    <w:rsid w:val="00190EAE"/>
    <w:pPr>
      <w:spacing w:before="120" w:after="120"/>
      <w:jc w:val="both"/>
    </w:pPr>
    <w:rPr>
      <w:rFonts w:ascii="Arial" w:hAnsi="Arial"/>
      <w:color w:val="FF0000"/>
      <w:sz w:val="22"/>
      <w:szCs w:val="22"/>
      <w:lang w:eastAsia="en-US"/>
    </w:rPr>
  </w:style>
  <w:style w:type="paragraph" w:customStyle="1" w:styleId="scriptor-listitemlistlist-48d9dbf5-4fb7-45a3-bc89-271f59f6fe905">
    <w:name w:val="scriptor-listitemlist!list-48d9dbf5-4fb7-45a3-bc89-271f59f6fe905"/>
    <w:basedOn w:val="Normal"/>
    <w:rsid w:val="000B6DF8"/>
    <w:pPr>
      <w:spacing w:after="160"/>
    </w:pPr>
  </w:style>
  <w:style w:type="paragraph" w:customStyle="1" w:styleId="scriptor-listitemlistlist-48d9dbf5-4fb7-45a3-bc89-271f59f6fe906">
    <w:name w:val="scriptor-listitemlist!list-48d9dbf5-4fb7-45a3-bc89-271f59f6fe906"/>
    <w:basedOn w:val="Normal"/>
    <w:rsid w:val="000B6DF8"/>
    <w:pPr>
      <w:spacing w:after="160"/>
    </w:pPr>
  </w:style>
  <w:style w:type="paragraph" w:customStyle="1" w:styleId="scriptor-listitemlistlist-48d9dbf5-4fb7-45a3-bc89-271f59f6fe907">
    <w:name w:val="scriptor-listitemlist!list-48d9dbf5-4fb7-45a3-bc89-271f59f6fe907"/>
    <w:basedOn w:val="Normal"/>
    <w:rsid w:val="000B6DF8"/>
    <w:pPr>
      <w:spacing w:after="160"/>
    </w:pPr>
  </w:style>
  <w:style w:type="paragraph" w:customStyle="1" w:styleId="scriptor-listitemlistlist-48d9dbf5-4fb7-45a3-bc89-271f59f6fe908">
    <w:name w:val="scriptor-listitemlist!list-48d9dbf5-4fb7-45a3-bc89-271f59f6fe908"/>
    <w:basedOn w:val="Normal"/>
    <w:rsid w:val="000B6DF8"/>
    <w:pPr>
      <w:spacing w:after="160"/>
    </w:pPr>
  </w:style>
  <w:style w:type="paragraph" w:customStyle="1" w:styleId="scriptor-listitemlistlist-48d9dbf5-4fb7-45a3-bc89-271f59f6fe909">
    <w:name w:val="scriptor-listitemlist!list-48d9dbf5-4fb7-45a3-bc89-271f59f6fe909"/>
    <w:basedOn w:val="Normal"/>
    <w:rsid w:val="000B6DF8"/>
    <w:pPr>
      <w:spacing w:after="160"/>
    </w:pPr>
  </w:style>
  <w:style w:type="paragraph" w:customStyle="1" w:styleId="scriptor-listitemlistlist-48d9dbf5-4fb7-45a3-bc89-271f59f6fe9012">
    <w:name w:val="scriptor-listitemlist!list-48d9dbf5-4fb7-45a3-bc89-271f59f6fe9012"/>
    <w:basedOn w:val="Normal"/>
    <w:rsid w:val="00BD0278"/>
    <w:pPr>
      <w:spacing w:after="160"/>
    </w:pPr>
  </w:style>
  <w:style w:type="paragraph" w:customStyle="1" w:styleId="scriptor-listitemlistlist-48d9dbf5-4fb7-45a3-bc89-271f59f6fe9013">
    <w:name w:val="scriptor-listitemlist!list-48d9dbf5-4fb7-45a3-bc89-271f59f6fe9013"/>
    <w:basedOn w:val="Normal"/>
    <w:rsid w:val="00BD0278"/>
    <w:pPr>
      <w:spacing w:after="160"/>
    </w:pPr>
  </w:style>
  <w:style w:type="paragraph" w:styleId="ListBullet">
    <w:name w:val="List Bullet"/>
    <w:basedOn w:val="Normal"/>
    <w:uiPriority w:val="99"/>
    <w:unhideWhenUsed/>
    <w:rsid w:val="0016275C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1B3BDEFB6DA45BFCA2E5BF7A72E02" ma:contentTypeVersion="14" ma:contentTypeDescription="Create a new document." ma:contentTypeScope="" ma:versionID="aac52cd21aa7132cbac287ef15f7f30a">
  <xsd:schema xmlns:xsd="http://www.w3.org/2001/XMLSchema" xmlns:xs="http://www.w3.org/2001/XMLSchema" xmlns:p="http://schemas.microsoft.com/office/2006/metadata/properties" xmlns:ns2="44e8ef8e-8b60-4e02-a399-281f677bc79c" xmlns:ns3="9bee8662-2db4-40a6-9d04-3ab3dc6ae06b" targetNamespace="http://schemas.microsoft.com/office/2006/metadata/properties" ma:root="true" ma:fieldsID="188c9955de862156ddb8ad905a8072c0" ns2:_="" ns3:_="">
    <xsd:import namespace="44e8ef8e-8b60-4e02-a399-281f677bc79c"/>
    <xsd:import namespace="9bee8662-2db4-40a6-9d04-3ab3dc6ae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ef8e-8b60-4e02-a399-281f677bc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f197d4-fff5-4b22-813c-afae20a1c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8662-2db4-40a6-9d04-3ab3dc6ae0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b5818f-8baa-47e8-b994-e33b8b9a97c0}" ma:internalName="TaxCatchAll" ma:showField="CatchAllData" ma:web="9bee8662-2db4-40a6-9d04-3ab3dc6ae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e8662-2db4-40a6-9d04-3ab3dc6ae06b" xsi:nil="true"/>
    <lcf76f155ced4ddcb4097134ff3c332f xmlns="44e8ef8e-8b60-4e02-a399-281f677bc7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B22794-54C9-499D-92F2-C3A6CA7B3A96}"/>
</file>

<file path=customXml/itemProps2.xml><?xml version="1.0" encoding="utf-8"?>
<ds:datastoreItem xmlns:ds="http://schemas.openxmlformats.org/officeDocument/2006/customXml" ds:itemID="{61BE3A18-6F33-402C-B172-C1E02027E0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4A5E7B-79E2-41F0-954B-7FF68D5006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9C104E-BA34-4581-A193-D1EB25BD169C}">
  <ds:schemaRefs>
    <ds:schemaRef ds:uri="http://schemas.microsoft.com/office/2006/metadata/properties"/>
    <ds:schemaRef ds:uri="http://schemas.microsoft.com/office/infopath/2007/PartnerControls"/>
    <ds:schemaRef ds:uri="031be753-cded-4cd4-ad41-102369fb1ee2"/>
    <ds:schemaRef ds:uri="4703f4ca-ce6a-4700-bf1c-3af471cc3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Lawn</dc:creator>
  <cp:keywords/>
  <cp:lastModifiedBy>Louise Quinn</cp:lastModifiedBy>
  <cp:revision>29</cp:revision>
  <dcterms:created xsi:type="dcterms:W3CDTF">2026-04-30T14:27:00Z</dcterms:created>
  <dcterms:modified xsi:type="dcterms:W3CDTF">2026-05-01T08:40:00Z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0x0101007431B3BDEFB6DA45BFCA2E5BF7A72E02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