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9D75" w14:textId="77777777" w:rsidR="008113E0" w:rsidRPr="00B016AF" w:rsidRDefault="0082383A" w:rsidP="00B72B32">
      <w:pPr>
        <w:spacing w:after="0"/>
        <w:jc w:val="both"/>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8240" behindDoc="0" locked="0" layoutInCell="1" allowOverlap="1" wp14:anchorId="02A31A36" wp14:editId="463140B0">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8"/>
        </w:rPr>
        <w:id w:val="-665481315"/>
        <w:placeholder>
          <w:docPart w:val="79A057A4CFDC40239226113BB0614CC1"/>
        </w:placeholder>
      </w:sdtPr>
      <w:sdtContent>
        <w:p w14:paraId="1DEC808D" w14:textId="7E90CF0F" w:rsidR="0082383A" w:rsidRPr="00B72B32" w:rsidRDefault="007864FA" w:rsidP="00C61CA9">
          <w:pPr>
            <w:jc w:val="both"/>
            <w:rPr>
              <w:rFonts w:ascii="Century Gothic" w:hAnsi="Century Gothic"/>
              <w:b/>
              <w:sz w:val="28"/>
            </w:rPr>
          </w:pPr>
          <w:r>
            <w:rPr>
              <w:rFonts w:ascii="Century Gothic" w:hAnsi="Century Gothic"/>
              <w:b/>
              <w:sz w:val="28"/>
            </w:rPr>
            <w:t xml:space="preserve">Exams Officer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3B19917C" w14:textId="77777777" w:rsidTr="00B72B32">
        <w:trPr>
          <w:trHeight w:val="340"/>
        </w:trPr>
        <w:tc>
          <w:tcPr>
            <w:tcW w:w="1980" w:type="dxa"/>
            <w:vAlign w:val="center"/>
          </w:tcPr>
          <w:p w14:paraId="150C5C32" w14:textId="77777777" w:rsidR="0082383A" w:rsidRPr="00B016AF" w:rsidRDefault="0082383A" w:rsidP="00C61CA9">
            <w:pPr>
              <w:jc w:val="both"/>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CDBDC15049ED4725A389CA1B61B52564"/>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Content>
            <w:tc>
              <w:tcPr>
                <w:tcW w:w="8476" w:type="dxa"/>
                <w:vAlign w:val="center"/>
              </w:tcPr>
              <w:p w14:paraId="16399BC5" w14:textId="0FE74FDB" w:rsidR="0082383A" w:rsidRPr="00B016AF" w:rsidRDefault="006074BB" w:rsidP="00C61CA9">
                <w:pPr>
                  <w:jc w:val="both"/>
                  <w:rPr>
                    <w:rFonts w:ascii="Century Gothic" w:hAnsi="Century Gothic"/>
                  </w:rPr>
                </w:pPr>
                <w:r>
                  <w:rPr>
                    <w:rFonts w:ascii="Century Gothic" w:hAnsi="Century Gothic"/>
                  </w:rPr>
                  <w:t>Exams Officer</w:t>
                </w:r>
              </w:p>
            </w:tc>
          </w:sdtContent>
        </w:sdt>
      </w:tr>
      <w:tr w:rsidR="0082383A" w:rsidRPr="00B016AF" w14:paraId="3495F55D" w14:textId="77777777" w:rsidTr="00B72B32">
        <w:trPr>
          <w:trHeight w:val="340"/>
        </w:trPr>
        <w:tc>
          <w:tcPr>
            <w:tcW w:w="1980" w:type="dxa"/>
            <w:vAlign w:val="center"/>
          </w:tcPr>
          <w:p w14:paraId="5EEF0F5F" w14:textId="77777777" w:rsidR="0082383A" w:rsidRPr="00B016AF" w:rsidRDefault="0082383A" w:rsidP="00C61CA9">
            <w:pPr>
              <w:jc w:val="both"/>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2577DD922F3A4B05B94C2E0892679E9B"/>
            </w:placeholder>
          </w:sdtPr>
          <w:sdtContent>
            <w:tc>
              <w:tcPr>
                <w:tcW w:w="8476" w:type="dxa"/>
                <w:vAlign w:val="center"/>
              </w:tcPr>
              <w:p w14:paraId="142D9ABD" w14:textId="77777777" w:rsidR="0082383A" w:rsidRPr="00B016AF" w:rsidRDefault="00DF6289" w:rsidP="00C61CA9">
                <w:pPr>
                  <w:jc w:val="both"/>
                  <w:rPr>
                    <w:rFonts w:ascii="Century Gothic" w:hAnsi="Century Gothic"/>
                  </w:rPr>
                </w:pPr>
                <w:r>
                  <w:rPr>
                    <w:rFonts w:ascii="Century Gothic" w:hAnsi="Century Gothic"/>
                  </w:rPr>
                  <w:t>Line Manager/Headteacher</w:t>
                </w:r>
              </w:p>
            </w:tc>
          </w:sdtContent>
        </w:sdt>
      </w:tr>
    </w:tbl>
    <w:p w14:paraId="58487F6F" w14:textId="77777777" w:rsidR="007864FA" w:rsidRDefault="007864FA" w:rsidP="007864FA">
      <w:pPr>
        <w:spacing w:after="0" w:line="240" w:lineRule="auto"/>
        <w:jc w:val="both"/>
        <w:rPr>
          <w:rFonts w:ascii="Century Gothic" w:hAnsi="Century Gothic"/>
          <w:b/>
          <w:sz w:val="20"/>
          <w:u w:val="single"/>
        </w:rPr>
      </w:pPr>
    </w:p>
    <w:p w14:paraId="426EB5DE" w14:textId="3EB24687" w:rsidR="001F7D7C" w:rsidRPr="00B72B32" w:rsidRDefault="001F7D7C" w:rsidP="007864FA">
      <w:pPr>
        <w:spacing w:after="0" w:line="240" w:lineRule="auto"/>
        <w:jc w:val="both"/>
        <w:rPr>
          <w:rFonts w:ascii="Century Gothic" w:hAnsi="Century Gothic"/>
          <w:b/>
          <w:sz w:val="20"/>
          <w:u w:val="single"/>
        </w:rPr>
      </w:pPr>
      <w:r w:rsidRPr="00B72B32">
        <w:rPr>
          <w:rFonts w:ascii="Century Gothic" w:hAnsi="Century Gothic"/>
          <w:b/>
          <w:sz w:val="20"/>
          <w:u w:val="single"/>
        </w:rPr>
        <w:t>Purpose of the Role</w:t>
      </w:r>
    </w:p>
    <w:p w14:paraId="2C43EDF3" w14:textId="77777777" w:rsidR="006F2DCD" w:rsidRPr="00B72B32" w:rsidRDefault="006F2DCD" w:rsidP="00C61CA9">
      <w:pPr>
        <w:spacing w:after="0" w:line="240" w:lineRule="auto"/>
        <w:ind w:left="284" w:hanging="284"/>
        <w:jc w:val="both"/>
        <w:rPr>
          <w:rFonts w:ascii="Century Gothic" w:hAnsi="Century Gothic"/>
          <w:b/>
          <w:sz w:val="20"/>
          <w:u w:val="single"/>
        </w:rPr>
      </w:pPr>
    </w:p>
    <w:p w14:paraId="450C571F" w14:textId="37822EA7" w:rsidR="000861A0" w:rsidRPr="00B72B32" w:rsidRDefault="00645A69" w:rsidP="00C61CA9">
      <w:pPr>
        <w:widowControl w:val="0"/>
        <w:autoSpaceDE w:val="0"/>
        <w:autoSpaceDN w:val="0"/>
        <w:adjustRightInd w:val="0"/>
        <w:spacing w:after="4" w:line="250" w:lineRule="exact"/>
        <w:jc w:val="both"/>
        <w:rPr>
          <w:rFonts w:ascii="Century Gothic" w:hAnsi="Century Gothic"/>
          <w:color w:val="000000"/>
          <w:sz w:val="20"/>
        </w:rPr>
      </w:pPr>
      <w:r w:rsidRPr="00742DD1">
        <w:rPr>
          <w:rFonts w:ascii="Century Gothic" w:eastAsia="Times New Roman" w:hAnsi="Century Gothic" w:cs="Helvetica"/>
          <w:color w:val="000000"/>
          <w:sz w:val="20"/>
          <w:szCs w:val="20"/>
          <w:lang w:eastAsia="en-GB"/>
        </w:rPr>
        <w:t>To administer all aspects of public examination and certification processes and ensure that examination board procedures are followed and a student-centred approach. Work collaboratively with curriculum colleagues</w:t>
      </w:r>
    </w:p>
    <w:p w14:paraId="057723EC" w14:textId="77777777" w:rsidR="005D7A29" w:rsidRPr="00B72B32" w:rsidRDefault="005D7A29" w:rsidP="00C61CA9">
      <w:pPr>
        <w:pStyle w:val="NoSpacing"/>
        <w:ind w:left="284" w:hanging="284"/>
        <w:jc w:val="both"/>
        <w:rPr>
          <w:rFonts w:ascii="Century Gothic" w:hAnsi="Century Gothic"/>
          <w:b/>
          <w:sz w:val="20"/>
        </w:rPr>
      </w:pPr>
    </w:p>
    <w:p w14:paraId="46A9B82D" w14:textId="77777777" w:rsidR="001F7D7C" w:rsidRDefault="001F7D7C" w:rsidP="00C61CA9">
      <w:pPr>
        <w:spacing w:after="0" w:line="240" w:lineRule="auto"/>
        <w:ind w:left="284" w:hanging="284"/>
        <w:jc w:val="both"/>
        <w:rPr>
          <w:rFonts w:ascii="Century Gothic" w:hAnsi="Century Gothic"/>
          <w:b/>
          <w:sz w:val="20"/>
          <w:u w:val="single"/>
        </w:rPr>
      </w:pPr>
      <w:r w:rsidRPr="00B72B32">
        <w:rPr>
          <w:rFonts w:ascii="Century Gothic" w:hAnsi="Century Gothic"/>
          <w:b/>
          <w:sz w:val="20"/>
          <w:u w:val="single"/>
        </w:rPr>
        <w:t>Key Duties and Responsibilities</w:t>
      </w:r>
    </w:p>
    <w:p w14:paraId="3767308A" w14:textId="77777777" w:rsidR="00410E74" w:rsidRDefault="00410E74" w:rsidP="00C61CA9">
      <w:pPr>
        <w:spacing w:after="0" w:line="240" w:lineRule="auto"/>
        <w:ind w:left="284" w:hanging="284"/>
        <w:jc w:val="both"/>
        <w:rPr>
          <w:rFonts w:ascii="Century Gothic" w:hAnsi="Century Gothic"/>
          <w:b/>
          <w:sz w:val="20"/>
          <w:u w:val="single"/>
        </w:rPr>
      </w:pPr>
    </w:p>
    <w:p w14:paraId="1EF6F4E1" w14:textId="77777777" w:rsidR="00074EDA"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w:t>
      </w:r>
      <w:r w:rsidR="007B1458" w:rsidRPr="005755A7">
        <w:rPr>
          <w:rFonts w:ascii="Century Gothic" w:eastAsia="Times New Roman" w:hAnsi="Century Gothic" w:cs="Helvetica"/>
          <w:color w:val="000000"/>
          <w:sz w:val="20"/>
          <w:szCs w:val="20"/>
          <w:lang w:eastAsia="en-GB"/>
        </w:rPr>
        <w:t xml:space="preserve">Contribute to the operational management of the examinations, using the appropriate Awarding </w:t>
      </w:r>
    </w:p>
    <w:p w14:paraId="361BBC6E" w14:textId="5399881D" w:rsidR="007B1458" w:rsidRDefault="00074EDA" w:rsidP="00403D80">
      <w:pPr>
        <w:spacing w:after="0" w:line="240" w:lineRule="auto"/>
        <w:ind w:left="284" w:hanging="284"/>
        <w:rPr>
          <w:rFonts w:ascii="Century Gothic" w:eastAsia="Times New Roman" w:hAnsi="Century Gothic" w:cs="Helvetica"/>
          <w:color w:val="000000"/>
          <w:sz w:val="20"/>
          <w:szCs w:val="20"/>
          <w:lang w:eastAsia="en-GB"/>
        </w:rPr>
      </w:pPr>
      <w:r>
        <w:rPr>
          <w:rFonts w:ascii="Century Gothic" w:eastAsia="Times New Roman" w:hAnsi="Century Gothic" w:cs="Helvetica"/>
          <w:color w:val="000000"/>
          <w:sz w:val="20"/>
          <w:szCs w:val="20"/>
          <w:lang w:eastAsia="en-GB"/>
        </w:rPr>
        <w:t xml:space="preserve">    </w:t>
      </w:r>
      <w:r w:rsidR="007B1458" w:rsidRPr="005755A7">
        <w:rPr>
          <w:rFonts w:ascii="Century Gothic" w:eastAsia="Times New Roman" w:hAnsi="Century Gothic" w:cs="Helvetica"/>
          <w:color w:val="000000"/>
          <w:sz w:val="20"/>
          <w:szCs w:val="20"/>
          <w:lang w:eastAsia="en-GB"/>
        </w:rPr>
        <w:t xml:space="preserve">Body systems to deliver effective, efficient, and user-friendly services. </w:t>
      </w:r>
    </w:p>
    <w:p w14:paraId="379687B4" w14:textId="61189DFA" w:rsidR="00410E74" w:rsidRPr="002A0EBD" w:rsidRDefault="00410E74" w:rsidP="00403D80">
      <w:pPr>
        <w:pStyle w:val="ListParagraph"/>
        <w:numPr>
          <w:ilvl w:val="0"/>
          <w:numId w:val="48"/>
        </w:numPr>
        <w:spacing w:after="0" w:line="240" w:lineRule="auto"/>
        <w:rPr>
          <w:rFonts w:ascii="Century Gothic" w:eastAsia="Times New Roman" w:hAnsi="Century Gothic" w:cs="Helvetica"/>
          <w:color w:val="000000"/>
          <w:sz w:val="20"/>
          <w:szCs w:val="20"/>
          <w:lang w:eastAsia="en-GB"/>
        </w:rPr>
      </w:pPr>
      <w:r w:rsidRPr="002A0EBD">
        <w:rPr>
          <w:rFonts w:ascii="Century Gothic" w:eastAsia="Times New Roman" w:hAnsi="Century Gothic" w:cs="Helvetica"/>
          <w:color w:val="000000"/>
          <w:sz w:val="20"/>
          <w:szCs w:val="20"/>
          <w:lang w:eastAsia="en-GB"/>
        </w:rPr>
        <w:t xml:space="preserve">Take responsibility for overseeing the examinations to deliver a high-quality student experience. </w:t>
      </w:r>
    </w:p>
    <w:p w14:paraId="61F0ECA6" w14:textId="77777777" w:rsidR="00410E74" w:rsidRPr="005755A7"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Enter students for examinations, ensuring that examination clashes are managed to meet individual student need and awarding body requirements. </w:t>
      </w:r>
    </w:p>
    <w:p w14:paraId="697A9E9A" w14:textId="77777777" w:rsidR="00410E74" w:rsidRPr="005755A7"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Oversee the conduct of examinations and the security of papers and scripts to ensure full compliance with examination board regulations. </w:t>
      </w:r>
    </w:p>
    <w:p w14:paraId="15058CA6" w14:textId="77777777" w:rsidR="006F5BB9" w:rsidRPr="005755A7"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Manage invigilators, including updating them on rules and regulations training </w:t>
      </w:r>
    </w:p>
    <w:p w14:paraId="63AF2887" w14:textId="3A680AE2" w:rsidR="006F5BB9" w:rsidRPr="005755A7"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Collect and collate achievement data to enable the </w:t>
      </w:r>
      <w:r w:rsidR="007864FA" w:rsidRPr="005755A7">
        <w:rPr>
          <w:rFonts w:ascii="Century Gothic" w:eastAsia="Times New Roman" w:hAnsi="Century Gothic" w:cs="Helvetica"/>
          <w:color w:val="000000"/>
          <w:sz w:val="20"/>
          <w:szCs w:val="20"/>
          <w:lang w:eastAsia="en-GB"/>
        </w:rPr>
        <w:t>school</w:t>
      </w:r>
      <w:r w:rsidRPr="005755A7">
        <w:rPr>
          <w:rFonts w:ascii="Century Gothic" w:eastAsia="Times New Roman" w:hAnsi="Century Gothic" w:cs="Helvetica"/>
          <w:color w:val="000000"/>
          <w:sz w:val="20"/>
          <w:szCs w:val="20"/>
          <w:lang w:eastAsia="en-GB"/>
        </w:rPr>
        <w:t xml:space="preserve"> to measure performance and secure funding.</w:t>
      </w:r>
    </w:p>
    <w:p w14:paraId="4CF1537F" w14:textId="77777777" w:rsidR="006F5BB9" w:rsidRPr="005755A7"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Develop and maintain an excellent working relationship with designated examination boards and be responsible to them for the administration of their procedures. </w:t>
      </w:r>
    </w:p>
    <w:p w14:paraId="3294E8FE" w14:textId="7882A350" w:rsidR="006F5BB9" w:rsidRPr="005755A7"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Monitor information received from the examining boards and take follow up action to ensure that the </w:t>
      </w:r>
      <w:r w:rsidR="007864FA" w:rsidRPr="005755A7">
        <w:rPr>
          <w:rFonts w:ascii="Century Gothic" w:eastAsia="Times New Roman" w:hAnsi="Century Gothic" w:cs="Helvetica"/>
          <w:color w:val="000000"/>
          <w:sz w:val="20"/>
          <w:szCs w:val="20"/>
          <w:lang w:eastAsia="en-GB"/>
        </w:rPr>
        <w:t>school</w:t>
      </w:r>
      <w:r w:rsidRPr="005755A7">
        <w:rPr>
          <w:rFonts w:ascii="Century Gothic" w:eastAsia="Times New Roman" w:hAnsi="Century Gothic" w:cs="Helvetica"/>
          <w:color w:val="000000"/>
          <w:sz w:val="20"/>
          <w:szCs w:val="20"/>
          <w:lang w:eastAsia="en-GB"/>
        </w:rPr>
        <w:t xml:space="preserve"> complies with new or revised requirements. </w:t>
      </w:r>
    </w:p>
    <w:p w14:paraId="4819E43E" w14:textId="77777777" w:rsidR="006F5BB9" w:rsidRPr="005755A7"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Disseminate information to staff and students to ensure that they are aware of and comply with examination procedures and regulations. </w:t>
      </w:r>
    </w:p>
    <w:p w14:paraId="12EC0507" w14:textId="77777777" w:rsidR="006F5BB9" w:rsidRPr="005755A7"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Plan, organise and conduct major examination series. This includes preparing exam timetables, creating seating plans, receiving checking, and securely storing exam papers. </w:t>
      </w:r>
    </w:p>
    <w:p w14:paraId="4FA43D74" w14:textId="77777777" w:rsidR="006F5BB9" w:rsidRPr="005755A7" w:rsidRDefault="00410E74" w:rsidP="00403D80">
      <w:pPr>
        <w:spacing w:after="0" w:line="240" w:lineRule="auto"/>
        <w:ind w:left="284" w:hanging="284"/>
        <w:rPr>
          <w:rFonts w:ascii="Century Gothic" w:eastAsia="Times New Roman" w:hAnsi="Century Gothic" w:cs="Helvetica"/>
          <w:color w:val="000000"/>
          <w:sz w:val="20"/>
          <w:szCs w:val="20"/>
          <w:lang w:eastAsia="en-GB"/>
        </w:rPr>
      </w:pPr>
      <w:r w:rsidRPr="005755A7">
        <w:rPr>
          <w:rFonts w:ascii="Century Gothic" w:eastAsia="Times New Roman" w:hAnsi="Century Gothic" w:cs="Helvetica"/>
          <w:color w:val="000000"/>
          <w:sz w:val="20"/>
          <w:szCs w:val="20"/>
          <w:lang w:eastAsia="en-GB"/>
        </w:rPr>
        <w:t xml:space="preserve">• Maintain accurate up-to-date records of examination entries, timetables, attendance, results, and achievement data, using electronic data systems to ensure efficient and effective management and reporting of data. </w:t>
      </w:r>
    </w:p>
    <w:p w14:paraId="6C079DD9" w14:textId="0D0EB116" w:rsidR="00410E74" w:rsidRPr="00B72B32" w:rsidRDefault="00410E74" w:rsidP="00403D80">
      <w:pPr>
        <w:spacing w:after="0" w:line="240" w:lineRule="auto"/>
        <w:ind w:left="284" w:hanging="284"/>
        <w:rPr>
          <w:rFonts w:ascii="Century Gothic" w:hAnsi="Century Gothic"/>
          <w:sz w:val="20"/>
        </w:rPr>
      </w:pPr>
      <w:r w:rsidRPr="005755A7">
        <w:rPr>
          <w:rFonts w:ascii="Century Gothic" w:eastAsia="Times New Roman" w:hAnsi="Century Gothic" w:cs="Helvetica"/>
          <w:color w:val="000000"/>
          <w:sz w:val="20"/>
          <w:szCs w:val="20"/>
          <w:lang w:eastAsia="en-GB"/>
        </w:rPr>
        <w:t xml:space="preserve">• Ensure all necessary certification is dealt with in the timescales set by the exam boards and implemented by the </w:t>
      </w:r>
      <w:r w:rsidR="007864FA" w:rsidRPr="005755A7">
        <w:rPr>
          <w:rFonts w:ascii="Century Gothic" w:eastAsia="Times New Roman" w:hAnsi="Century Gothic" w:cs="Helvetica"/>
          <w:color w:val="000000"/>
          <w:sz w:val="20"/>
          <w:szCs w:val="20"/>
          <w:lang w:eastAsia="en-GB"/>
        </w:rPr>
        <w:t>school</w:t>
      </w:r>
    </w:p>
    <w:p w14:paraId="780B6CF6" w14:textId="77777777" w:rsidR="00FE4A72" w:rsidRPr="00B72B32" w:rsidRDefault="00FE4A72" w:rsidP="00C61CA9">
      <w:pPr>
        <w:spacing w:after="0" w:line="240" w:lineRule="auto"/>
        <w:ind w:left="284" w:hanging="284"/>
        <w:jc w:val="both"/>
        <w:rPr>
          <w:rFonts w:ascii="Century Gothic" w:hAnsi="Century Gothic"/>
          <w:sz w:val="20"/>
        </w:rPr>
      </w:pPr>
    </w:p>
    <w:p w14:paraId="020D5A2C" w14:textId="63F9533E" w:rsidR="00B72B32" w:rsidRPr="006875CB" w:rsidRDefault="00B72B32" w:rsidP="00B72B32">
      <w:pPr>
        <w:pStyle w:val="NoSpacing"/>
        <w:ind w:left="284" w:hanging="284"/>
        <w:jc w:val="both"/>
        <w:rPr>
          <w:rFonts w:ascii="Century Gothic" w:hAnsi="Century Gothic"/>
          <w:b/>
          <w:sz w:val="20"/>
          <w:u w:val="single"/>
        </w:rPr>
      </w:pPr>
      <w:bookmarkStart w:id="0" w:name="_Hlk67651721"/>
      <w:r w:rsidRPr="006875CB">
        <w:rPr>
          <w:rFonts w:ascii="Century Gothic" w:hAnsi="Century Gothic"/>
          <w:b/>
          <w:sz w:val="20"/>
          <w:u w:val="single"/>
        </w:rPr>
        <w:t>General</w:t>
      </w:r>
    </w:p>
    <w:p w14:paraId="5548F152" w14:textId="77777777" w:rsidR="00B72B32" w:rsidRPr="006875CB" w:rsidRDefault="00B72B32" w:rsidP="00B72B32">
      <w:pPr>
        <w:pStyle w:val="NoSpacing"/>
        <w:jc w:val="both"/>
        <w:rPr>
          <w:rFonts w:ascii="Century Gothic" w:hAnsi="Century Gothic"/>
          <w:sz w:val="20"/>
        </w:rPr>
      </w:pPr>
    </w:p>
    <w:bookmarkEnd w:id="0"/>
    <w:p w14:paraId="2008387B" w14:textId="77777777" w:rsidR="00EF236B" w:rsidRPr="006875CB" w:rsidRDefault="00EF236B" w:rsidP="00EF236B">
      <w:pPr>
        <w:pStyle w:val="NoSpacing"/>
        <w:numPr>
          <w:ilvl w:val="0"/>
          <w:numId w:val="44"/>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766B9521" w14:textId="77777777" w:rsidR="00EF236B" w:rsidRPr="006875CB" w:rsidRDefault="00EF236B" w:rsidP="00EF236B">
      <w:pPr>
        <w:pStyle w:val="NoSpacing"/>
        <w:numPr>
          <w:ilvl w:val="0"/>
          <w:numId w:val="44"/>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18451A03" w14:textId="77777777" w:rsidR="00EF236B" w:rsidRPr="006875CB" w:rsidRDefault="00EF236B" w:rsidP="00EF236B">
      <w:pPr>
        <w:pStyle w:val="NoSpacing"/>
        <w:numPr>
          <w:ilvl w:val="0"/>
          <w:numId w:val="44"/>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2E03A4DB" w14:textId="77777777" w:rsidR="00EF236B" w:rsidRPr="006875CB" w:rsidRDefault="00EF236B" w:rsidP="00EF236B">
      <w:pPr>
        <w:pStyle w:val="NoSpacing"/>
        <w:numPr>
          <w:ilvl w:val="0"/>
          <w:numId w:val="44"/>
        </w:numPr>
        <w:ind w:left="284" w:hanging="284"/>
        <w:jc w:val="both"/>
        <w:rPr>
          <w:rFonts w:ascii="Century Gothic" w:hAnsi="Century Gothic"/>
          <w:sz w:val="20"/>
        </w:rPr>
      </w:pPr>
      <w:r w:rsidRPr="006875CB">
        <w:rPr>
          <w:rFonts w:ascii="Century Gothic" w:hAnsi="Century Gothic"/>
          <w:sz w:val="20"/>
        </w:rPr>
        <w:t xml:space="preserve">The postholder is required to carry out the duties in accordance with our Health &amp; Safety policies and procedures </w:t>
      </w:r>
    </w:p>
    <w:p w14:paraId="5CD82F23" w14:textId="77777777" w:rsidR="00EF236B" w:rsidRPr="006875CB" w:rsidRDefault="00EF236B" w:rsidP="00EF236B">
      <w:pPr>
        <w:pStyle w:val="NoSpacing"/>
        <w:numPr>
          <w:ilvl w:val="0"/>
          <w:numId w:val="44"/>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6C9539CA" w14:textId="77777777" w:rsidR="00EF236B" w:rsidRPr="006875CB" w:rsidRDefault="00EF236B" w:rsidP="00EF236B">
      <w:pPr>
        <w:pStyle w:val="NoSpacing"/>
        <w:numPr>
          <w:ilvl w:val="0"/>
          <w:numId w:val="44"/>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3DECBFCE" w14:textId="77777777" w:rsidR="00B72B32" w:rsidRPr="006875CB" w:rsidRDefault="00B72B32" w:rsidP="00B72B32">
      <w:pPr>
        <w:spacing w:after="0" w:line="240" w:lineRule="auto"/>
        <w:rPr>
          <w:rFonts w:ascii="Century Gothic" w:hAnsi="Century Gothic"/>
          <w:sz w:val="20"/>
        </w:rPr>
      </w:pPr>
      <w:bookmarkStart w:id="1" w:name="_Hlk67651746"/>
    </w:p>
    <w:p w14:paraId="3E8721AB" w14:textId="77777777" w:rsidR="00B72B32" w:rsidRPr="006875CB" w:rsidRDefault="00B72B32" w:rsidP="00B72B32">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B72B32" w:rsidRPr="006875CB" w14:paraId="554E88AE" w14:textId="77777777" w:rsidTr="00BB04FE">
        <w:tc>
          <w:tcPr>
            <w:tcW w:w="1007" w:type="dxa"/>
          </w:tcPr>
          <w:p w14:paraId="6123832C" w14:textId="77777777" w:rsidR="00B72B32" w:rsidRPr="006875CB" w:rsidRDefault="00B72B32" w:rsidP="00BB04FE">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2A6C17F6" w14:textId="77777777" w:rsidR="00B72B32" w:rsidRPr="006875CB" w:rsidRDefault="00B72B32" w:rsidP="00BB04FE">
            <w:pPr>
              <w:rPr>
                <w:rFonts w:ascii="Century Gothic" w:hAnsi="Century Gothic"/>
                <w:sz w:val="20"/>
              </w:rPr>
            </w:pPr>
          </w:p>
        </w:tc>
        <w:tc>
          <w:tcPr>
            <w:tcW w:w="851" w:type="dxa"/>
          </w:tcPr>
          <w:p w14:paraId="0FDFFE34" w14:textId="77777777" w:rsidR="00B72B32" w:rsidRPr="006875CB" w:rsidRDefault="00B72B32" w:rsidP="00BB04FE">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1F27CF75" w14:textId="77777777" w:rsidR="00B72B32" w:rsidRPr="006875CB" w:rsidRDefault="00B72B32" w:rsidP="00BB04FE">
            <w:pPr>
              <w:rPr>
                <w:rFonts w:ascii="Century Gothic" w:hAnsi="Century Gothic"/>
                <w:sz w:val="20"/>
              </w:rPr>
            </w:pPr>
          </w:p>
        </w:tc>
      </w:tr>
    </w:tbl>
    <w:p w14:paraId="40DE587F" w14:textId="77777777" w:rsidR="00B72B32" w:rsidRPr="006875CB" w:rsidRDefault="00B72B32" w:rsidP="00B72B32">
      <w:pPr>
        <w:spacing w:after="0" w:line="240" w:lineRule="auto"/>
        <w:rPr>
          <w:rFonts w:ascii="Century Gothic" w:hAnsi="Century Gothic"/>
          <w:sz w:val="20"/>
        </w:rPr>
      </w:pPr>
    </w:p>
    <w:bookmarkEnd w:id="1"/>
    <w:p w14:paraId="5ACC1A8F" w14:textId="2862BD0E" w:rsidR="00F00B30" w:rsidRPr="007864FA" w:rsidRDefault="007F7328" w:rsidP="007864FA">
      <w:pPr>
        <w:spacing w:before="100" w:beforeAutospacing="1" w:after="100" w:afterAutospacing="1" w:line="240" w:lineRule="auto"/>
        <w:ind w:left="10" w:hanging="10"/>
        <w:jc w:val="both"/>
        <w:rPr>
          <w:rFonts w:ascii="Century Gothic" w:eastAsia="Times New Roman" w:hAnsi="Century Gothic" w:cs="Helvetica"/>
          <w:b/>
          <w:bCs/>
          <w:color w:val="2D2D2D"/>
          <w:sz w:val="20"/>
          <w:szCs w:val="20"/>
          <w:lang w:eastAsia="en-GB"/>
        </w:rPr>
      </w:pPr>
      <w:r w:rsidRPr="007F7328">
        <w:rPr>
          <w:rFonts w:ascii="Century Gothic" w:eastAsia="Times New Roman" w:hAnsi="Century Gothic" w:cs="Helvetica"/>
          <w:b/>
          <w:bCs/>
          <w:color w:val="2D2D2D"/>
          <w:sz w:val="20"/>
          <w:szCs w:val="20"/>
          <w:lang w:eastAsia="en-GB"/>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sectPr w:rsidR="00F00B30" w:rsidRPr="007864FA" w:rsidSect="00832B2F">
      <w:footerReference w:type="default" r:id="rId11"/>
      <w:pgSz w:w="11906" w:h="16838"/>
      <w:pgMar w:top="720" w:right="720" w:bottom="720" w:left="720" w:header="708"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296D" w14:textId="77777777" w:rsidR="009C1F5A" w:rsidRDefault="009C1F5A" w:rsidP="006F2601">
      <w:pPr>
        <w:spacing w:after="0" w:line="240" w:lineRule="auto"/>
      </w:pPr>
      <w:r>
        <w:separator/>
      </w:r>
    </w:p>
  </w:endnote>
  <w:endnote w:type="continuationSeparator" w:id="0">
    <w:p w14:paraId="7B5AC76D" w14:textId="77777777" w:rsidR="009C1F5A" w:rsidRDefault="009C1F5A" w:rsidP="006F2601">
      <w:pPr>
        <w:spacing w:after="0" w:line="240" w:lineRule="auto"/>
      </w:pPr>
      <w:r>
        <w:continuationSeparator/>
      </w:r>
    </w:p>
  </w:endnote>
  <w:endnote w:type="continuationNotice" w:id="1">
    <w:p w14:paraId="25CE1F3A" w14:textId="77777777" w:rsidR="009C1F5A" w:rsidRDefault="009C1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8"/>
        <w:szCs w:val="18"/>
      </w:rPr>
      <w:id w:val="-1686665270"/>
      <w:docPartObj>
        <w:docPartGallery w:val="Page Numbers (Bottom of Page)"/>
        <w:docPartUnique/>
      </w:docPartObj>
    </w:sdtPr>
    <w:sdtContent>
      <w:sdt>
        <w:sdtPr>
          <w:rPr>
            <w:rFonts w:ascii="Century Gothic" w:hAnsi="Century Gothic"/>
            <w:sz w:val="18"/>
            <w:szCs w:val="18"/>
          </w:rPr>
          <w:id w:val="-1769616900"/>
          <w:docPartObj>
            <w:docPartGallery w:val="Page Numbers (Top of Page)"/>
            <w:docPartUnique/>
          </w:docPartObj>
        </w:sdtPr>
        <w:sdtContent>
          <w:p w14:paraId="40F0E654" w14:textId="77777777" w:rsidR="00C939B4" w:rsidRPr="006F2601" w:rsidRDefault="00C939B4">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sidR="000A1A8D">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sidR="000A1A8D">
              <w:rPr>
                <w:rFonts w:ascii="Century Gothic" w:hAnsi="Century Gothic"/>
                <w:bCs/>
                <w:noProof/>
                <w:sz w:val="18"/>
                <w:szCs w:val="18"/>
              </w:rPr>
              <w:t>2</w:t>
            </w:r>
            <w:r w:rsidRPr="006F2601">
              <w:rPr>
                <w:rFonts w:ascii="Century Gothic" w:hAnsi="Century Gothic"/>
                <w:bCs/>
                <w:sz w:val="18"/>
                <w:szCs w:val="18"/>
              </w:rPr>
              <w:fldChar w:fldCharType="end"/>
            </w:r>
          </w:p>
        </w:sdtContent>
      </w:sdt>
    </w:sdtContent>
  </w:sdt>
  <w:p w14:paraId="74C1022C" w14:textId="77777777" w:rsidR="00C939B4" w:rsidRDefault="00C9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9343" w14:textId="77777777" w:rsidR="009C1F5A" w:rsidRDefault="009C1F5A" w:rsidP="006F2601">
      <w:pPr>
        <w:spacing w:after="0" w:line="240" w:lineRule="auto"/>
      </w:pPr>
      <w:r>
        <w:separator/>
      </w:r>
    </w:p>
  </w:footnote>
  <w:footnote w:type="continuationSeparator" w:id="0">
    <w:p w14:paraId="26834158" w14:textId="77777777" w:rsidR="009C1F5A" w:rsidRDefault="009C1F5A" w:rsidP="006F2601">
      <w:pPr>
        <w:spacing w:after="0" w:line="240" w:lineRule="auto"/>
      </w:pPr>
      <w:r>
        <w:continuationSeparator/>
      </w:r>
    </w:p>
  </w:footnote>
  <w:footnote w:type="continuationNotice" w:id="1">
    <w:p w14:paraId="70AC6B47" w14:textId="77777777" w:rsidR="009C1F5A" w:rsidRDefault="009C1F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F9E"/>
    <w:multiLevelType w:val="hybridMultilevel"/>
    <w:tmpl w:val="32F89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650F01"/>
    <w:multiLevelType w:val="hybridMultilevel"/>
    <w:tmpl w:val="69EAB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3D11B4"/>
    <w:multiLevelType w:val="hybridMultilevel"/>
    <w:tmpl w:val="9FA8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C3324"/>
    <w:multiLevelType w:val="hybridMultilevel"/>
    <w:tmpl w:val="597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350FF"/>
    <w:multiLevelType w:val="hybridMultilevel"/>
    <w:tmpl w:val="C39E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D3A9E"/>
    <w:multiLevelType w:val="hybridMultilevel"/>
    <w:tmpl w:val="76365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43044F"/>
    <w:multiLevelType w:val="hybridMultilevel"/>
    <w:tmpl w:val="8158A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95AC0"/>
    <w:multiLevelType w:val="hybridMultilevel"/>
    <w:tmpl w:val="A638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B07EDC"/>
    <w:multiLevelType w:val="hybridMultilevel"/>
    <w:tmpl w:val="10C6DC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E287BD0"/>
    <w:multiLevelType w:val="hybridMultilevel"/>
    <w:tmpl w:val="150A63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42F29"/>
    <w:multiLevelType w:val="hybridMultilevel"/>
    <w:tmpl w:val="D3EA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E7E66"/>
    <w:multiLevelType w:val="hybridMultilevel"/>
    <w:tmpl w:val="BC7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B75F0"/>
    <w:multiLevelType w:val="hybridMultilevel"/>
    <w:tmpl w:val="43A2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A10269A"/>
    <w:multiLevelType w:val="hybridMultilevel"/>
    <w:tmpl w:val="40205B1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B450D55"/>
    <w:multiLevelType w:val="hybridMultilevel"/>
    <w:tmpl w:val="0E72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114D6"/>
    <w:multiLevelType w:val="hybridMultilevel"/>
    <w:tmpl w:val="0CFA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471C28"/>
    <w:multiLevelType w:val="hybridMultilevel"/>
    <w:tmpl w:val="B4B04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4B373677"/>
    <w:multiLevelType w:val="hybridMultilevel"/>
    <w:tmpl w:val="535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406E1E"/>
    <w:multiLevelType w:val="hybridMultilevel"/>
    <w:tmpl w:val="31889DE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3" w15:restartNumberingAfterBreak="0">
    <w:nsid w:val="582B24AA"/>
    <w:multiLevelType w:val="hybridMultilevel"/>
    <w:tmpl w:val="983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33D6A"/>
    <w:multiLevelType w:val="hybridMultilevel"/>
    <w:tmpl w:val="725A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3822D76"/>
    <w:multiLevelType w:val="hybridMultilevel"/>
    <w:tmpl w:val="7D54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E4FDD"/>
    <w:multiLevelType w:val="hybridMultilevel"/>
    <w:tmpl w:val="54DE30B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69790C06"/>
    <w:multiLevelType w:val="hybridMultilevel"/>
    <w:tmpl w:val="6038C5C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2" w15:restartNumberingAfterBreak="0">
    <w:nsid w:val="76213035"/>
    <w:multiLevelType w:val="hybridMultilevel"/>
    <w:tmpl w:val="302C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B5BE4"/>
    <w:multiLevelType w:val="hybridMultilevel"/>
    <w:tmpl w:val="EE5C00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2A54FF"/>
    <w:multiLevelType w:val="hybridMultilevel"/>
    <w:tmpl w:val="091E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54675A"/>
    <w:multiLevelType w:val="hybridMultilevel"/>
    <w:tmpl w:val="6AC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164248">
    <w:abstractNumId w:val="25"/>
  </w:num>
  <w:num w:numId="2" w16cid:durableId="1626809544">
    <w:abstractNumId w:val="26"/>
  </w:num>
  <w:num w:numId="3" w16cid:durableId="1897081439">
    <w:abstractNumId w:val="15"/>
  </w:num>
  <w:num w:numId="4" w16cid:durableId="354424212">
    <w:abstractNumId w:val="22"/>
  </w:num>
  <w:num w:numId="5" w16cid:durableId="1491680342">
    <w:abstractNumId w:val="1"/>
  </w:num>
  <w:num w:numId="6" w16cid:durableId="525220693">
    <w:abstractNumId w:val="29"/>
  </w:num>
  <w:num w:numId="7" w16cid:durableId="1531723651">
    <w:abstractNumId w:val="12"/>
  </w:num>
  <w:num w:numId="8" w16cid:durableId="854459375">
    <w:abstractNumId w:val="30"/>
  </w:num>
  <w:num w:numId="9" w16cid:durableId="777917702">
    <w:abstractNumId w:val="20"/>
  </w:num>
  <w:num w:numId="10" w16cid:durableId="1527283306">
    <w:abstractNumId w:val="37"/>
  </w:num>
  <w:num w:numId="11" w16cid:durableId="1114013325">
    <w:abstractNumId w:val="5"/>
  </w:num>
  <w:num w:numId="12" w16cid:durableId="521822223">
    <w:abstractNumId w:val="2"/>
  </w:num>
  <w:num w:numId="13" w16cid:durableId="893926019">
    <w:abstractNumId w:val="27"/>
  </w:num>
  <w:num w:numId="14" w16cid:durableId="1092356372">
    <w:abstractNumId w:val="34"/>
  </w:num>
  <w:num w:numId="15" w16cid:durableId="823740181">
    <w:abstractNumId w:val="32"/>
  </w:num>
  <w:num w:numId="16" w16cid:durableId="1494564905">
    <w:abstractNumId w:val="39"/>
  </w:num>
  <w:num w:numId="17" w16cid:durableId="2043898256">
    <w:abstractNumId w:val="16"/>
  </w:num>
  <w:num w:numId="18" w16cid:durableId="1894268298">
    <w:abstractNumId w:val="10"/>
  </w:num>
  <w:num w:numId="19" w16cid:durableId="1136801409">
    <w:abstractNumId w:val="19"/>
  </w:num>
  <w:num w:numId="20" w16cid:durableId="1038429695">
    <w:abstractNumId w:val="33"/>
  </w:num>
  <w:num w:numId="21" w16cid:durableId="416485393">
    <w:abstractNumId w:val="18"/>
  </w:num>
  <w:num w:numId="22" w16cid:durableId="373390844">
    <w:abstractNumId w:val="42"/>
  </w:num>
  <w:num w:numId="23" w16cid:durableId="869798384">
    <w:abstractNumId w:val="4"/>
  </w:num>
  <w:num w:numId="24" w16cid:durableId="855341834">
    <w:abstractNumId w:val="24"/>
  </w:num>
  <w:num w:numId="25" w16cid:durableId="130943977">
    <w:abstractNumId w:val="21"/>
  </w:num>
  <w:num w:numId="26" w16cid:durableId="1674062374">
    <w:abstractNumId w:val="44"/>
  </w:num>
  <w:num w:numId="27" w16cid:durableId="1058359202">
    <w:abstractNumId w:val="17"/>
  </w:num>
  <w:num w:numId="28" w16cid:durableId="678233922">
    <w:abstractNumId w:val="45"/>
  </w:num>
  <w:num w:numId="29" w16cid:durableId="1965574884">
    <w:abstractNumId w:val="35"/>
  </w:num>
  <w:num w:numId="30" w16cid:durableId="657533337">
    <w:abstractNumId w:val="9"/>
  </w:num>
  <w:num w:numId="31" w16cid:durableId="903874884">
    <w:abstractNumId w:val="41"/>
  </w:num>
  <w:num w:numId="32" w16cid:durableId="697663464">
    <w:abstractNumId w:val="8"/>
  </w:num>
  <w:num w:numId="33" w16cid:durableId="1018968266">
    <w:abstractNumId w:val="13"/>
  </w:num>
  <w:num w:numId="34" w16cid:durableId="1413046725">
    <w:abstractNumId w:val="8"/>
  </w:num>
  <w:num w:numId="35" w16cid:durableId="592014960">
    <w:abstractNumId w:val="6"/>
  </w:num>
  <w:num w:numId="36" w16cid:durableId="1901935258">
    <w:abstractNumId w:val="7"/>
  </w:num>
  <w:num w:numId="37" w16cid:durableId="1081948144">
    <w:abstractNumId w:val="23"/>
  </w:num>
  <w:num w:numId="38" w16cid:durableId="1212613930">
    <w:abstractNumId w:val="3"/>
  </w:num>
  <w:num w:numId="39" w16cid:durableId="800809541">
    <w:abstractNumId w:val="3"/>
  </w:num>
  <w:num w:numId="40" w16cid:durableId="814680459">
    <w:abstractNumId w:val="40"/>
  </w:num>
  <w:num w:numId="41" w16cid:durableId="2065832538">
    <w:abstractNumId w:val="14"/>
  </w:num>
  <w:num w:numId="42" w16cid:durableId="2031830840">
    <w:abstractNumId w:val="43"/>
  </w:num>
  <w:num w:numId="43" w16cid:durableId="87774172">
    <w:abstractNumId w:val="31"/>
  </w:num>
  <w:num w:numId="44" w16cid:durableId="1967157026">
    <w:abstractNumId w:val="36"/>
  </w:num>
  <w:num w:numId="45" w16cid:durableId="1024399894">
    <w:abstractNumId w:val="0"/>
  </w:num>
  <w:num w:numId="46" w16cid:durableId="118376807">
    <w:abstractNumId w:val="11"/>
  </w:num>
  <w:num w:numId="47" w16cid:durableId="2088842729">
    <w:abstractNumId w:val="38"/>
  </w:num>
  <w:num w:numId="48" w16cid:durableId="7818074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F3"/>
    <w:rsid w:val="00004A4B"/>
    <w:rsid w:val="00010219"/>
    <w:rsid w:val="00017FB5"/>
    <w:rsid w:val="000233EB"/>
    <w:rsid w:val="00074EDA"/>
    <w:rsid w:val="000861A0"/>
    <w:rsid w:val="000A1A8D"/>
    <w:rsid w:val="0012483D"/>
    <w:rsid w:val="00173B11"/>
    <w:rsid w:val="001F7D7C"/>
    <w:rsid w:val="00297A67"/>
    <w:rsid w:val="002A0EBD"/>
    <w:rsid w:val="002A54F1"/>
    <w:rsid w:val="002B774B"/>
    <w:rsid w:val="002D384A"/>
    <w:rsid w:val="00350E2A"/>
    <w:rsid w:val="003A2F53"/>
    <w:rsid w:val="00403D80"/>
    <w:rsid w:val="00410E74"/>
    <w:rsid w:val="00412E8A"/>
    <w:rsid w:val="00466049"/>
    <w:rsid w:val="00485871"/>
    <w:rsid w:val="005328A3"/>
    <w:rsid w:val="005755A7"/>
    <w:rsid w:val="00585010"/>
    <w:rsid w:val="005C3852"/>
    <w:rsid w:val="005C54BE"/>
    <w:rsid w:val="005D52D0"/>
    <w:rsid w:val="005D7A29"/>
    <w:rsid w:val="006074BB"/>
    <w:rsid w:val="00645A69"/>
    <w:rsid w:val="00693F7E"/>
    <w:rsid w:val="006F2601"/>
    <w:rsid w:val="006F2DCD"/>
    <w:rsid w:val="006F5BB9"/>
    <w:rsid w:val="00711F5B"/>
    <w:rsid w:val="00742DD1"/>
    <w:rsid w:val="007530A1"/>
    <w:rsid w:val="00762129"/>
    <w:rsid w:val="00776AF3"/>
    <w:rsid w:val="007864FA"/>
    <w:rsid w:val="007B1458"/>
    <w:rsid w:val="007D3286"/>
    <w:rsid w:val="007F7328"/>
    <w:rsid w:val="00807126"/>
    <w:rsid w:val="008113E0"/>
    <w:rsid w:val="0082383A"/>
    <w:rsid w:val="00832B2F"/>
    <w:rsid w:val="00862FCF"/>
    <w:rsid w:val="008672FB"/>
    <w:rsid w:val="008A42F4"/>
    <w:rsid w:val="008F59C9"/>
    <w:rsid w:val="00910766"/>
    <w:rsid w:val="009A65D2"/>
    <w:rsid w:val="009C0FAF"/>
    <w:rsid w:val="009C1F5A"/>
    <w:rsid w:val="009E46E7"/>
    <w:rsid w:val="00A33A04"/>
    <w:rsid w:val="00A95212"/>
    <w:rsid w:val="00B016AF"/>
    <w:rsid w:val="00B11AE2"/>
    <w:rsid w:val="00B12C99"/>
    <w:rsid w:val="00B41F4B"/>
    <w:rsid w:val="00B53227"/>
    <w:rsid w:val="00B72B32"/>
    <w:rsid w:val="00B8671E"/>
    <w:rsid w:val="00B87304"/>
    <w:rsid w:val="00BB04FE"/>
    <w:rsid w:val="00BD789C"/>
    <w:rsid w:val="00BF6052"/>
    <w:rsid w:val="00C17306"/>
    <w:rsid w:val="00C17934"/>
    <w:rsid w:val="00C35C5C"/>
    <w:rsid w:val="00C42CDC"/>
    <w:rsid w:val="00C61CA9"/>
    <w:rsid w:val="00C939B4"/>
    <w:rsid w:val="00CE648B"/>
    <w:rsid w:val="00D11DC8"/>
    <w:rsid w:val="00D41082"/>
    <w:rsid w:val="00DA6A3E"/>
    <w:rsid w:val="00DB39F8"/>
    <w:rsid w:val="00DF6289"/>
    <w:rsid w:val="00E24C00"/>
    <w:rsid w:val="00E941BB"/>
    <w:rsid w:val="00EA31D6"/>
    <w:rsid w:val="00EA381B"/>
    <w:rsid w:val="00EB5AF3"/>
    <w:rsid w:val="00EB5CE3"/>
    <w:rsid w:val="00ED0E5F"/>
    <w:rsid w:val="00EF236B"/>
    <w:rsid w:val="00F00B30"/>
    <w:rsid w:val="00F44EC6"/>
    <w:rsid w:val="00F66D4D"/>
    <w:rsid w:val="00FA1D0C"/>
    <w:rsid w:val="00FB49A0"/>
    <w:rsid w:val="00FE20E2"/>
    <w:rsid w:val="00FE4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E5B4"/>
  <w15:chartTrackingRefBased/>
  <w15:docId w15:val="{2038D875-A7DA-446C-9395-F5842E76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customStyle="1" w:styleId="TableParagraph">
    <w:name w:val="Table Paragraph"/>
    <w:basedOn w:val="Normal"/>
    <w:uiPriority w:val="1"/>
    <w:qFormat/>
    <w:rsid w:val="00762129"/>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6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5808">
      <w:bodyDiv w:val="1"/>
      <w:marLeft w:val="0"/>
      <w:marRight w:val="0"/>
      <w:marTop w:val="0"/>
      <w:marBottom w:val="0"/>
      <w:divBdr>
        <w:top w:val="none" w:sz="0" w:space="0" w:color="auto"/>
        <w:left w:val="none" w:sz="0" w:space="0" w:color="auto"/>
        <w:bottom w:val="none" w:sz="0" w:space="0" w:color="auto"/>
        <w:right w:val="none" w:sz="0" w:space="0" w:color="auto"/>
      </w:divBdr>
    </w:div>
    <w:div w:id="96022315">
      <w:bodyDiv w:val="1"/>
      <w:marLeft w:val="0"/>
      <w:marRight w:val="0"/>
      <w:marTop w:val="0"/>
      <w:marBottom w:val="0"/>
      <w:divBdr>
        <w:top w:val="none" w:sz="0" w:space="0" w:color="auto"/>
        <w:left w:val="none" w:sz="0" w:space="0" w:color="auto"/>
        <w:bottom w:val="none" w:sz="0" w:space="0" w:color="auto"/>
        <w:right w:val="none" w:sz="0" w:space="0" w:color="auto"/>
      </w:divBdr>
    </w:div>
    <w:div w:id="120852974">
      <w:bodyDiv w:val="1"/>
      <w:marLeft w:val="0"/>
      <w:marRight w:val="0"/>
      <w:marTop w:val="0"/>
      <w:marBottom w:val="0"/>
      <w:divBdr>
        <w:top w:val="none" w:sz="0" w:space="0" w:color="auto"/>
        <w:left w:val="none" w:sz="0" w:space="0" w:color="auto"/>
        <w:bottom w:val="none" w:sz="0" w:space="0" w:color="auto"/>
        <w:right w:val="none" w:sz="0" w:space="0" w:color="auto"/>
      </w:divBdr>
    </w:div>
    <w:div w:id="161362841">
      <w:bodyDiv w:val="1"/>
      <w:marLeft w:val="0"/>
      <w:marRight w:val="0"/>
      <w:marTop w:val="0"/>
      <w:marBottom w:val="0"/>
      <w:divBdr>
        <w:top w:val="none" w:sz="0" w:space="0" w:color="auto"/>
        <w:left w:val="none" w:sz="0" w:space="0" w:color="auto"/>
        <w:bottom w:val="none" w:sz="0" w:space="0" w:color="auto"/>
        <w:right w:val="none" w:sz="0" w:space="0" w:color="auto"/>
      </w:divBdr>
    </w:div>
    <w:div w:id="168251750">
      <w:bodyDiv w:val="1"/>
      <w:marLeft w:val="0"/>
      <w:marRight w:val="0"/>
      <w:marTop w:val="0"/>
      <w:marBottom w:val="0"/>
      <w:divBdr>
        <w:top w:val="none" w:sz="0" w:space="0" w:color="auto"/>
        <w:left w:val="none" w:sz="0" w:space="0" w:color="auto"/>
        <w:bottom w:val="none" w:sz="0" w:space="0" w:color="auto"/>
        <w:right w:val="none" w:sz="0" w:space="0" w:color="auto"/>
      </w:divBdr>
    </w:div>
    <w:div w:id="191186631">
      <w:bodyDiv w:val="1"/>
      <w:marLeft w:val="0"/>
      <w:marRight w:val="0"/>
      <w:marTop w:val="0"/>
      <w:marBottom w:val="0"/>
      <w:divBdr>
        <w:top w:val="none" w:sz="0" w:space="0" w:color="auto"/>
        <w:left w:val="none" w:sz="0" w:space="0" w:color="auto"/>
        <w:bottom w:val="none" w:sz="0" w:space="0" w:color="auto"/>
        <w:right w:val="none" w:sz="0" w:space="0" w:color="auto"/>
      </w:divBdr>
    </w:div>
    <w:div w:id="253975153">
      <w:bodyDiv w:val="1"/>
      <w:marLeft w:val="0"/>
      <w:marRight w:val="0"/>
      <w:marTop w:val="0"/>
      <w:marBottom w:val="0"/>
      <w:divBdr>
        <w:top w:val="none" w:sz="0" w:space="0" w:color="auto"/>
        <w:left w:val="none" w:sz="0" w:space="0" w:color="auto"/>
        <w:bottom w:val="none" w:sz="0" w:space="0" w:color="auto"/>
        <w:right w:val="none" w:sz="0" w:space="0" w:color="auto"/>
      </w:divBdr>
    </w:div>
    <w:div w:id="535780434">
      <w:bodyDiv w:val="1"/>
      <w:marLeft w:val="0"/>
      <w:marRight w:val="0"/>
      <w:marTop w:val="0"/>
      <w:marBottom w:val="0"/>
      <w:divBdr>
        <w:top w:val="none" w:sz="0" w:space="0" w:color="auto"/>
        <w:left w:val="none" w:sz="0" w:space="0" w:color="auto"/>
        <w:bottom w:val="none" w:sz="0" w:space="0" w:color="auto"/>
        <w:right w:val="none" w:sz="0" w:space="0" w:color="auto"/>
      </w:divBdr>
    </w:div>
    <w:div w:id="577056043">
      <w:bodyDiv w:val="1"/>
      <w:marLeft w:val="0"/>
      <w:marRight w:val="0"/>
      <w:marTop w:val="0"/>
      <w:marBottom w:val="0"/>
      <w:divBdr>
        <w:top w:val="none" w:sz="0" w:space="0" w:color="auto"/>
        <w:left w:val="none" w:sz="0" w:space="0" w:color="auto"/>
        <w:bottom w:val="none" w:sz="0" w:space="0" w:color="auto"/>
        <w:right w:val="none" w:sz="0" w:space="0" w:color="auto"/>
      </w:divBdr>
    </w:div>
    <w:div w:id="693582385">
      <w:bodyDiv w:val="1"/>
      <w:marLeft w:val="0"/>
      <w:marRight w:val="0"/>
      <w:marTop w:val="0"/>
      <w:marBottom w:val="0"/>
      <w:divBdr>
        <w:top w:val="none" w:sz="0" w:space="0" w:color="auto"/>
        <w:left w:val="none" w:sz="0" w:space="0" w:color="auto"/>
        <w:bottom w:val="none" w:sz="0" w:space="0" w:color="auto"/>
        <w:right w:val="none" w:sz="0" w:space="0" w:color="auto"/>
      </w:divBdr>
    </w:div>
    <w:div w:id="716706786">
      <w:bodyDiv w:val="1"/>
      <w:marLeft w:val="0"/>
      <w:marRight w:val="0"/>
      <w:marTop w:val="0"/>
      <w:marBottom w:val="0"/>
      <w:divBdr>
        <w:top w:val="none" w:sz="0" w:space="0" w:color="auto"/>
        <w:left w:val="none" w:sz="0" w:space="0" w:color="auto"/>
        <w:bottom w:val="none" w:sz="0" w:space="0" w:color="auto"/>
        <w:right w:val="none" w:sz="0" w:space="0" w:color="auto"/>
      </w:divBdr>
    </w:div>
    <w:div w:id="815759103">
      <w:bodyDiv w:val="1"/>
      <w:marLeft w:val="0"/>
      <w:marRight w:val="0"/>
      <w:marTop w:val="0"/>
      <w:marBottom w:val="0"/>
      <w:divBdr>
        <w:top w:val="none" w:sz="0" w:space="0" w:color="auto"/>
        <w:left w:val="none" w:sz="0" w:space="0" w:color="auto"/>
        <w:bottom w:val="none" w:sz="0" w:space="0" w:color="auto"/>
        <w:right w:val="none" w:sz="0" w:space="0" w:color="auto"/>
      </w:divBdr>
    </w:div>
    <w:div w:id="833255788">
      <w:bodyDiv w:val="1"/>
      <w:marLeft w:val="0"/>
      <w:marRight w:val="0"/>
      <w:marTop w:val="0"/>
      <w:marBottom w:val="0"/>
      <w:divBdr>
        <w:top w:val="none" w:sz="0" w:space="0" w:color="auto"/>
        <w:left w:val="none" w:sz="0" w:space="0" w:color="auto"/>
        <w:bottom w:val="none" w:sz="0" w:space="0" w:color="auto"/>
        <w:right w:val="none" w:sz="0" w:space="0" w:color="auto"/>
      </w:divBdr>
    </w:div>
    <w:div w:id="875966754">
      <w:bodyDiv w:val="1"/>
      <w:marLeft w:val="0"/>
      <w:marRight w:val="0"/>
      <w:marTop w:val="0"/>
      <w:marBottom w:val="0"/>
      <w:divBdr>
        <w:top w:val="none" w:sz="0" w:space="0" w:color="auto"/>
        <w:left w:val="none" w:sz="0" w:space="0" w:color="auto"/>
        <w:bottom w:val="none" w:sz="0" w:space="0" w:color="auto"/>
        <w:right w:val="none" w:sz="0" w:space="0" w:color="auto"/>
      </w:divBdr>
    </w:div>
    <w:div w:id="1067148536">
      <w:bodyDiv w:val="1"/>
      <w:marLeft w:val="0"/>
      <w:marRight w:val="0"/>
      <w:marTop w:val="0"/>
      <w:marBottom w:val="0"/>
      <w:divBdr>
        <w:top w:val="none" w:sz="0" w:space="0" w:color="auto"/>
        <w:left w:val="none" w:sz="0" w:space="0" w:color="auto"/>
        <w:bottom w:val="none" w:sz="0" w:space="0" w:color="auto"/>
        <w:right w:val="none" w:sz="0" w:space="0" w:color="auto"/>
      </w:divBdr>
    </w:div>
    <w:div w:id="1113283281">
      <w:bodyDiv w:val="1"/>
      <w:marLeft w:val="0"/>
      <w:marRight w:val="0"/>
      <w:marTop w:val="0"/>
      <w:marBottom w:val="0"/>
      <w:divBdr>
        <w:top w:val="none" w:sz="0" w:space="0" w:color="auto"/>
        <w:left w:val="none" w:sz="0" w:space="0" w:color="auto"/>
        <w:bottom w:val="none" w:sz="0" w:space="0" w:color="auto"/>
        <w:right w:val="none" w:sz="0" w:space="0" w:color="auto"/>
      </w:divBdr>
    </w:div>
    <w:div w:id="1139877619">
      <w:bodyDiv w:val="1"/>
      <w:marLeft w:val="0"/>
      <w:marRight w:val="0"/>
      <w:marTop w:val="0"/>
      <w:marBottom w:val="0"/>
      <w:divBdr>
        <w:top w:val="none" w:sz="0" w:space="0" w:color="auto"/>
        <w:left w:val="none" w:sz="0" w:space="0" w:color="auto"/>
        <w:bottom w:val="none" w:sz="0" w:space="0" w:color="auto"/>
        <w:right w:val="none" w:sz="0" w:space="0" w:color="auto"/>
      </w:divBdr>
    </w:div>
    <w:div w:id="1159886686">
      <w:bodyDiv w:val="1"/>
      <w:marLeft w:val="0"/>
      <w:marRight w:val="0"/>
      <w:marTop w:val="0"/>
      <w:marBottom w:val="0"/>
      <w:divBdr>
        <w:top w:val="none" w:sz="0" w:space="0" w:color="auto"/>
        <w:left w:val="none" w:sz="0" w:space="0" w:color="auto"/>
        <w:bottom w:val="none" w:sz="0" w:space="0" w:color="auto"/>
        <w:right w:val="none" w:sz="0" w:space="0" w:color="auto"/>
      </w:divBdr>
    </w:div>
    <w:div w:id="1203438008">
      <w:bodyDiv w:val="1"/>
      <w:marLeft w:val="0"/>
      <w:marRight w:val="0"/>
      <w:marTop w:val="0"/>
      <w:marBottom w:val="0"/>
      <w:divBdr>
        <w:top w:val="none" w:sz="0" w:space="0" w:color="auto"/>
        <w:left w:val="none" w:sz="0" w:space="0" w:color="auto"/>
        <w:bottom w:val="none" w:sz="0" w:space="0" w:color="auto"/>
        <w:right w:val="none" w:sz="0" w:space="0" w:color="auto"/>
      </w:divBdr>
    </w:div>
    <w:div w:id="1734810053">
      <w:bodyDiv w:val="1"/>
      <w:marLeft w:val="0"/>
      <w:marRight w:val="0"/>
      <w:marTop w:val="0"/>
      <w:marBottom w:val="0"/>
      <w:divBdr>
        <w:top w:val="none" w:sz="0" w:space="0" w:color="auto"/>
        <w:left w:val="none" w:sz="0" w:space="0" w:color="auto"/>
        <w:bottom w:val="none" w:sz="0" w:space="0" w:color="auto"/>
        <w:right w:val="none" w:sz="0" w:space="0" w:color="auto"/>
      </w:divBdr>
    </w:div>
    <w:div w:id="1754624815">
      <w:bodyDiv w:val="1"/>
      <w:marLeft w:val="0"/>
      <w:marRight w:val="0"/>
      <w:marTop w:val="0"/>
      <w:marBottom w:val="0"/>
      <w:divBdr>
        <w:top w:val="none" w:sz="0" w:space="0" w:color="auto"/>
        <w:left w:val="none" w:sz="0" w:space="0" w:color="auto"/>
        <w:bottom w:val="none" w:sz="0" w:space="0" w:color="auto"/>
        <w:right w:val="none" w:sz="0" w:space="0" w:color="auto"/>
      </w:divBdr>
    </w:div>
    <w:div w:id="1842969538">
      <w:bodyDiv w:val="1"/>
      <w:marLeft w:val="0"/>
      <w:marRight w:val="0"/>
      <w:marTop w:val="0"/>
      <w:marBottom w:val="0"/>
      <w:divBdr>
        <w:top w:val="none" w:sz="0" w:space="0" w:color="auto"/>
        <w:left w:val="none" w:sz="0" w:space="0" w:color="auto"/>
        <w:bottom w:val="none" w:sz="0" w:space="0" w:color="auto"/>
        <w:right w:val="none" w:sz="0" w:space="0" w:color="auto"/>
      </w:divBdr>
    </w:div>
    <w:div w:id="1986619742">
      <w:bodyDiv w:val="1"/>
      <w:marLeft w:val="0"/>
      <w:marRight w:val="0"/>
      <w:marTop w:val="0"/>
      <w:marBottom w:val="0"/>
      <w:divBdr>
        <w:top w:val="none" w:sz="0" w:space="0" w:color="auto"/>
        <w:left w:val="none" w:sz="0" w:space="0" w:color="auto"/>
        <w:bottom w:val="none" w:sz="0" w:space="0" w:color="auto"/>
        <w:right w:val="none" w:sz="0" w:space="0" w:color="auto"/>
      </w:divBdr>
    </w:div>
    <w:div w:id="1997951016">
      <w:bodyDiv w:val="1"/>
      <w:marLeft w:val="0"/>
      <w:marRight w:val="0"/>
      <w:marTop w:val="0"/>
      <w:marBottom w:val="0"/>
      <w:divBdr>
        <w:top w:val="none" w:sz="0" w:space="0" w:color="auto"/>
        <w:left w:val="none" w:sz="0" w:space="0" w:color="auto"/>
        <w:bottom w:val="none" w:sz="0" w:space="0" w:color="auto"/>
        <w:right w:val="none" w:sz="0" w:space="0" w:color="auto"/>
      </w:divBdr>
    </w:div>
    <w:div w:id="20774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Godley\AppData\Local\Temp\106f5fca-22ce-491b-acf1-e652928b8d05_Support%20TEMPLATES.zip.d05\Support%20TEMPLATES\Administrative%20Assistant%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A057A4CFDC40239226113BB0614CC1"/>
        <w:category>
          <w:name w:val="General"/>
          <w:gallery w:val="placeholder"/>
        </w:category>
        <w:types>
          <w:type w:val="bbPlcHdr"/>
        </w:types>
        <w:behaviors>
          <w:behavior w:val="content"/>
        </w:behaviors>
        <w:guid w:val="{92F842B9-67C4-4E90-874C-21799858E652}"/>
      </w:docPartPr>
      <w:docPartBody>
        <w:p w:rsidR="00000000" w:rsidRDefault="00000000">
          <w:pPr>
            <w:pStyle w:val="79A057A4CFDC40239226113BB0614CC1"/>
          </w:pPr>
          <w:r w:rsidRPr="0082383A">
            <w:rPr>
              <w:rStyle w:val="PlaceholderText"/>
              <w:rFonts w:ascii="Century Gothic" w:hAnsi="Century Gothic"/>
              <w:highlight w:val="yellow"/>
            </w:rPr>
            <w:t>Enter role name</w:t>
          </w:r>
        </w:p>
      </w:docPartBody>
    </w:docPart>
    <w:docPart>
      <w:docPartPr>
        <w:name w:val="CDBDC15049ED4725A389CA1B61B52564"/>
        <w:category>
          <w:name w:val="General"/>
          <w:gallery w:val="placeholder"/>
        </w:category>
        <w:types>
          <w:type w:val="bbPlcHdr"/>
        </w:types>
        <w:behaviors>
          <w:behavior w:val="content"/>
        </w:behaviors>
        <w:guid w:val="{0C12B6FD-D097-4FB7-A4A0-98014276D606}"/>
      </w:docPartPr>
      <w:docPartBody>
        <w:p w:rsidR="00000000" w:rsidRDefault="00000000">
          <w:pPr>
            <w:pStyle w:val="CDBDC15049ED4725A389CA1B61B52564"/>
          </w:pPr>
          <w:r w:rsidRPr="0082383A">
            <w:rPr>
              <w:rStyle w:val="PlaceholderText"/>
              <w:rFonts w:ascii="Century Gothic" w:hAnsi="Century Gothic"/>
              <w:highlight w:val="yellow"/>
            </w:rPr>
            <w:t>Choose a category</w:t>
          </w:r>
        </w:p>
      </w:docPartBody>
    </w:docPart>
    <w:docPart>
      <w:docPartPr>
        <w:name w:val="2577DD922F3A4B05B94C2E0892679E9B"/>
        <w:category>
          <w:name w:val="General"/>
          <w:gallery w:val="placeholder"/>
        </w:category>
        <w:types>
          <w:type w:val="bbPlcHdr"/>
        </w:types>
        <w:behaviors>
          <w:behavior w:val="content"/>
        </w:behaviors>
        <w:guid w:val="{4F2477F7-324F-4055-BF10-96C30B810DC3}"/>
      </w:docPartPr>
      <w:docPartBody>
        <w:p w:rsidR="00000000" w:rsidRDefault="00000000">
          <w:pPr>
            <w:pStyle w:val="2577DD922F3A4B05B94C2E0892679E9B"/>
          </w:pPr>
          <w:r w:rsidRPr="0082383A">
            <w:rPr>
              <w:rStyle w:val="PlaceholderText"/>
              <w:rFonts w:ascii="Century Gothic" w:hAnsi="Century Gothic"/>
              <w:highlight w:val="yellow"/>
            </w:rPr>
            <w:t>Role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1F"/>
    <w:rsid w:val="009A65D2"/>
    <w:rsid w:val="00A15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A057A4CFDC40239226113BB0614CC1">
    <w:name w:val="79A057A4CFDC40239226113BB0614CC1"/>
  </w:style>
  <w:style w:type="paragraph" w:customStyle="1" w:styleId="CDBDC15049ED4725A389CA1B61B52564">
    <w:name w:val="CDBDC15049ED4725A389CA1B61B52564"/>
  </w:style>
  <w:style w:type="paragraph" w:customStyle="1" w:styleId="2577DD922F3A4B05B94C2E0892679E9B">
    <w:name w:val="2577DD922F3A4B05B94C2E0892679E9B"/>
  </w:style>
  <w:style w:type="paragraph" w:customStyle="1" w:styleId="E2DEE39DA9EA448FADF7F982920355B4">
    <w:name w:val="E2DEE39DA9EA448FADF7F98292035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39EA1-B7BF-4733-BED8-8182C40E9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D4A64-4A18-4D0F-88BB-DF73275DAE28}">
  <ds:schemaRefs>
    <ds:schemaRef ds:uri="http://schemas.microsoft.com/sharepoint/v3/contenttype/forms"/>
  </ds:schemaRefs>
</ds:datastoreItem>
</file>

<file path=customXml/itemProps3.xml><?xml version="1.0" encoding="utf-8"?>
<ds:datastoreItem xmlns:ds="http://schemas.openxmlformats.org/officeDocument/2006/customXml" ds:itemID="{1BDC191B-71E1-4253-BFE6-1EEAD8A904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Administrative Assistant JD V1 0124</Template>
  <TotalTime>4</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Godley</dc:creator>
  <cp:keywords/>
  <dc:description/>
  <cp:lastModifiedBy>Philippa Godley</cp:lastModifiedBy>
  <cp:revision>7</cp:revision>
  <dcterms:created xsi:type="dcterms:W3CDTF">2026-06-08T09:40:00Z</dcterms:created>
  <dcterms:modified xsi:type="dcterms:W3CDTF">2026-06-08T13:46:00Z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33428100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