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EA55" w14:textId="77777777" w:rsidR="00E373F9" w:rsidRPr="00B24AFC" w:rsidRDefault="00E373F9" w:rsidP="00D922FF">
      <w:pPr>
        <w:pStyle w:val="Default"/>
        <w:spacing w:after="250"/>
        <w:rPr>
          <w:b/>
          <w:color w:val="auto"/>
          <w:sz w:val="28"/>
          <w:szCs w:val="28"/>
          <w:u w:val="single"/>
        </w:rPr>
      </w:pPr>
    </w:p>
    <w:p w14:paraId="379890E6" w14:textId="77777777" w:rsidR="00CC4916" w:rsidRPr="00B24AFC" w:rsidRDefault="00CC4916" w:rsidP="00D922FF">
      <w:pPr>
        <w:pStyle w:val="Default"/>
        <w:spacing w:after="250"/>
        <w:rPr>
          <w:b/>
          <w:color w:val="auto"/>
          <w:sz w:val="28"/>
          <w:szCs w:val="28"/>
          <w:u w:val="single"/>
        </w:rPr>
      </w:pPr>
    </w:p>
    <w:p w14:paraId="16D79F51" w14:textId="77777777" w:rsidR="00E10F13" w:rsidRPr="00B24AFC" w:rsidRDefault="003A1B22" w:rsidP="003A1B22">
      <w:pPr>
        <w:shd w:val="clear" w:color="auto" w:fill="FFFFFF"/>
        <w:spacing w:after="0" w:line="320" w:lineRule="atLeast"/>
        <w:jc w:val="center"/>
        <w:rPr>
          <w:rFonts w:ascii="Calibri" w:eastAsia="Times New Roman" w:hAnsi="Calibri" w:cs="Times New Roman"/>
          <w:sz w:val="23"/>
          <w:szCs w:val="23"/>
          <w:lang w:eastAsia="en-GB"/>
        </w:rPr>
      </w:pPr>
      <w:r w:rsidRPr="00B24AFC">
        <w:rPr>
          <w:noProof/>
          <w:lang w:eastAsia="en-GB"/>
        </w:rPr>
        <w:drawing>
          <wp:inline distT="0" distB="0" distL="0" distR="0" wp14:anchorId="682AA55A" wp14:editId="47164B35">
            <wp:extent cx="2209546" cy="1111250"/>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8"/>
                    <a:stretch>
                      <a:fillRect/>
                    </a:stretch>
                  </pic:blipFill>
                  <pic:spPr>
                    <a:xfrm>
                      <a:off x="0" y="0"/>
                      <a:ext cx="2209546" cy="1111250"/>
                    </a:xfrm>
                    <a:prstGeom prst="rect">
                      <a:avLst/>
                    </a:prstGeom>
                  </pic:spPr>
                </pic:pic>
              </a:graphicData>
            </a:graphic>
          </wp:inline>
        </w:drawing>
      </w:r>
    </w:p>
    <w:p w14:paraId="69079122" w14:textId="56AFA071" w:rsidR="003619D9" w:rsidRPr="00B24AFC" w:rsidRDefault="003619D9" w:rsidP="00D922FF">
      <w:pPr>
        <w:pStyle w:val="Default"/>
        <w:spacing w:after="250"/>
        <w:rPr>
          <w:b/>
          <w:color w:val="auto"/>
        </w:rPr>
      </w:pPr>
    </w:p>
    <w:p w14:paraId="2AAAFD46" w14:textId="2E608556" w:rsidR="009A4263" w:rsidRPr="00B24AFC" w:rsidRDefault="009A4263" w:rsidP="009A4263">
      <w:pPr>
        <w:pStyle w:val="Default"/>
        <w:spacing w:after="250"/>
        <w:jc w:val="center"/>
        <w:rPr>
          <w:rFonts w:ascii="Arial" w:hAnsi="Arial" w:cs="Arial"/>
          <w:b/>
          <w:color w:val="auto"/>
        </w:rPr>
      </w:pPr>
      <w:r w:rsidRPr="00B24AFC">
        <w:rPr>
          <w:rFonts w:ascii="Arial" w:hAnsi="Arial" w:cs="Arial"/>
          <w:b/>
          <w:color w:val="auto"/>
        </w:rPr>
        <w:t xml:space="preserve">GOVERNANCE PROFESSIONAL – </w:t>
      </w:r>
      <w:r w:rsidR="00301652" w:rsidRPr="00B24AFC">
        <w:rPr>
          <w:rFonts w:ascii="Arial" w:hAnsi="Arial" w:cs="Arial"/>
          <w:b/>
          <w:color w:val="auto"/>
        </w:rPr>
        <w:t xml:space="preserve">NORTH </w:t>
      </w:r>
      <w:proofErr w:type="gramStart"/>
      <w:r w:rsidR="00301652" w:rsidRPr="00B24AFC">
        <w:rPr>
          <w:rFonts w:ascii="Arial" w:hAnsi="Arial" w:cs="Arial"/>
          <w:b/>
          <w:color w:val="auto"/>
        </w:rPr>
        <w:t xml:space="preserve">DORSET </w:t>
      </w:r>
      <w:r w:rsidRPr="00B24AFC">
        <w:rPr>
          <w:rFonts w:ascii="Arial" w:hAnsi="Arial" w:cs="Arial"/>
          <w:b/>
          <w:color w:val="auto"/>
        </w:rPr>
        <w:t xml:space="preserve"> HUB</w:t>
      </w:r>
      <w:proofErr w:type="gramEnd"/>
    </w:p>
    <w:p w14:paraId="64E23E26" w14:textId="77777777" w:rsidR="009A4263" w:rsidRPr="00B24AFC" w:rsidRDefault="009A4263" w:rsidP="00D922FF">
      <w:pPr>
        <w:pStyle w:val="Default"/>
        <w:spacing w:after="250"/>
        <w:rPr>
          <w:b/>
          <w:color w:val="auto"/>
        </w:rPr>
      </w:pPr>
    </w:p>
    <w:p w14:paraId="3F52771E" w14:textId="61D6104E" w:rsidR="00E10F13" w:rsidRPr="00B24AFC" w:rsidRDefault="003619D9" w:rsidP="00315482">
      <w:pPr>
        <w:pStyle w:val="Default"/>
        <w:spacing w:after="250"/>
        <w:ind w:left="2880" w:hanging="2880"/>
        <w:rPr>
          <w:rFonts w:ascii="Arial" w:hAnsi="Arial" w:cs="Arial"/>
          <w:color w:val="auto"/>
        </w:rPr>
      </w:pPr>
      <w:r w:rsidRPr="00B24AFC">
        <w:rPr>
          <w:rFonts w:ascii="Arial" w:hAnsi="Arial" w:cs="Arial"/>
          <w:b/>
          <w:color w:val="auto"/>
        </w:rPr>
        <w:t>Post:</w:t>
      </w:r>
      <w:r w:rsidR="00E10F13" w:rsidRPr="00B24AFC">
        <w:rPr>
          <w:rFonts w:ascii="Arial" w:hAnsi="Arial" w:cs="Arial"/>
          <w:b/>
          <w:color w:val="auto"/>
        </w:rPr>
        <w:tab/>
      </w:r>
      <w:r w:rsidR="009A4263" w:rsidRPr="00B24AFC">
        <w:rPr>
          <w:rFonts w:ascii="Arial" w:hAnsi="Arial" w:cs="Arial"/>
          <w:color w:val="auto"/>
        </w:rPr>
        <w:t xml:space="preserve">Governance Professional </w:t>
      </w:r>
      <w:r w:rsidR="001F1E66" w:rsidRPr="00B24AFC">
        <w:rPr>
          <w:rFonts w:ascii="Arial" w:hAnsi="Arial" w:cs="Arial"/>
          <w:color w:val="auto"/>
        </w:rPr>
        <w:t xml:space="preserve">North Dorset </w:t>
      </w:r>
      <w:r w:rsidR="009A4263" w:rsidRPr="00B24AFC">
        <w:rPr>
          <w:rFonts w:ascii="Arial" w:hAnsi="Arial" w:cs="Arial"/>
          <w:color w:val="auto"/>
        </w:rPr>
        <w:t>Hub</w:t>
      </w:r>
      <w:r w:rsidR="00412F5A" w:rsidRPr="00B24AFC">
        <w:rPr>
          <w:rFonts w:ascii="Arial" w:hAnsi="Arial" w:cs="Arial"/>
          <w:color w:val="auto"/>
        </w:rPr>
        <w:t xml:space="preserve">- </w:t>
      </w:r>
    </w:p>
    <w:p w14:paraId="58CFEF5B" w14:textId="6CB22B08" w:rsidR="00315482" w:rsidRPr="00B24AFC" w:rsidRDefault="00E10F13" w:rsidP="00315482">
      <w:pPr>
        <w:pStyle w:val="Default"/>
        <w:spacing w:after="250"/>
        <w:ind w:left="2880" w:hanging="2880"/>
        <w:rPr>
          <w:rFonts w:ascii="Arial" w:hAnsi="Arial" w:cs="Arial"/>
          <w:b/>
          <w:color w:val="auto"/>
        </w:rPr>
      </w:pPr>
      <w:r w:rsidRPr="00B24AFC">
        <w:rPr>
          <w:rFonts w:ascii="Arial" w:hAnsi="Arial" w:cs="Arial"/>
          <w:b/>
          <w:color w:val="auto"/>
        </w:rPr>
        <w:t>Hours of work</w:t>
      </w:r>
      <w:r w:rsidRPr="00B24AFC">
        <w:rPr>
          <w:rFonts w:ascii="Arial" w:hAnsi="Arial" w:cs="Arial"/>
          <w:b/>
          <w:color w:val="auto"/>
        </w:rPr>
        <w:tab/>
      </w:r>
      <w:r w:rsidR="00B24AFC" w:rsidRPr="00B24AFC">
        <w:rPr>
          <w:rFonts w:ascii="Arial" w:hAnsi="Arial" w:cs="Arial"/>
          <w:b/>
          <w:color w:val="auto"/>
        </w:rPr>
        <w:t>2 hours</w:t>
      </w:r>
      <w:r w:rsidR="00301652" w:rsidRPr="00B24AFC">
        <w:rPr>
          <w:rFonts w:ascii="Arial" w:hAnsi="Arial" w:cs="Arial"/>
          <w:b/>
          <w:color w:val="auto"/>
        </w:rPr>
        <w:t xml:space="preserve"> a week to </w:t>
      </w:r>
      <w:r w:rsidR="00076326" w:rsidRPr="00B24AFC">
        <w:rPr>
          <w:rFonts w:ascii="Arial" w:hAnsi="Arial" w:cs="Arial"/>
          <w:b/>
          <w:color w:val="auto"/>
        </w:rPr>
        <w:t xml:space="preserve">per </w:t>
      </w:r>
      <w:r w:rsidR="00301652" w:rsidRPr="00B24AFC">
        <w:rPr>
          <w:rFonts w:ascii="Arial" w:hAnsi="Arial" w:cs="Arial"/>
          <w:b/>
          <w:color w:val="auto"/>
        </w:rPr>
        <w:t xml:space="preserve">Local Governance Committees </w:t>
      </w:r>
      <w:r w:rsidR="00CB1A07" w:rsidRPr="00B24AFC">
        <w:rPr>
          <w:rFonts w:ascii="Arial" w:hAnsi="Arial" w:cs="Arial"/>
          <w:b/>
          <w:color w:val="auto"/>
        </w:rPr>
        <w:t xml:space="preserve">- </w:t>
      </w:r>
      <w:r w:rsidR="009A4263" w:rsidRPr="00B24AFC">
        <w:rPr>
          <w:rFonts w:ascii="Arial" w:hAnsi="Arial" w:cs="Arial"/>
          <w:b/>
          <w:color w:val="auto"/>
        </w:rPr>
        <w:t xml:space="preserve">additional hours to be agreed as needed. </w:t>
      </w:r>
      <w:r w:rsidR="00EE3916" w:rsidRPr="00B24AFC">
        <w:rPr>
          <w:rFonts w:ascii="Arial" w:hAnsi="Arial" w:cs="Arial"/>
          <w:b/>
          <w:color w:val="auto"/>
        </w:rPr>
        <w:t>Hours</w:t>
      </w:r>
      <w:r w:rsidR="00ED6CF1" w:rsidRPr="00B24AFC">
        <w:rPr>
          <w:rFonts w:ascii="Arial" w:hAnsi="Arial" w:cs="Arial"/>
          <w:b/>
          <w:color w:val="auto"/>
        </w:rPr>
        <w:t xml:space="preserve"> to</w:t>
      </w:r>
      <w:r w:rsidR="00315482" w:rsidRPr="00B24AFC">
        <w:rPr>
          <w:rFonts w:ascii="Arial" w:hAnsi="Arial" w:cs="Arial"/>
          <w:b/>
          <w:color w:val="auto"/>
        </w:rPr>
        <w:t xml:space="preserve"> be worked around Local Governance Committee meetings </w:t>
      </w:r>
      <w:r w:rsidR="00ED6CF1" w:rsidRPr="00B24AFC">
        <w:rPr>
          <w:rFonts w:ascii="Arial" w:hAnsi="Arial" w:cs="Arial"/>
          <w:b/>
          <w:color w:val="auto"/>
        </w:rPr>
        <w:t>(</w:t>
      </w:r>
      <w:r w:rsidR="009C51AA" w:rsidRPr="00B24AFC">
        <w:rPr>
          <w:rFonts w:ascii="Arial" w:hAnsi="Arial" w:cs="Arial"/>
          <w:b/>
          <w:color w:val="auto"/>
        </w:rPr>
        <w:t xml:space="preserve">ability to attend </w:t>
      </w:r>
      <w:r w:rsidR="00B24AFC" w:rsidRPr="00B24AFC">
        <w:rPr>
          <w:rFonts w:ascii="Arial" w:hAnsi="Arial" w:cs="Arial"/>
          <w:b/>
          <w:color w:val="auto"/>
        </w:rPr>
        <w:t>6 early</w:t>
      </w:r>
      <w:r w:rsidR="00315482" w:rsidRPr="00B24AFC">
        <w:rPr>
          <w:rFonts w:ascii="Arial" w:hAnsi="Arial" w:cs="Arial"/>
          <w:b/>
          <w:color w:val="auto"/>
        </w:rPr>
        <w:t xml:space="preserve"> evening meetings </w:t>
      </w:r>
      <w:r w:rsidR="009C51AA" w:rsidRPr="00B24AFC">
        <w:rPr>
          <w:rFonts w:ascii="Arial" w:hAnsi="Arial" w:cs="Arial"/>
          <w:b/>
          <w:color w:val="auto"/>
        </w:rPr>
        <w:t xml:space="preserve">a year per </w:t>
      </w:r>
      <w:r w:rsidR="00B24AFC" w:rsidRPr="00B24AFC">
        <w:rPr>
          <w:rFonts w:ascii="Arial" w:hAnsi="Arial" w:cs="Arial"/>
          <w:b/>
          <w:color w:val="auto"/>
        </w:rPr>
        <w:t>LGC is</w:t>
      </w:r>
      <w:r w:rsidR="00315482" w:rsidRPr="00B24AFC">
        <w:rPr>
          <w:rFonts w:ascii="Arial" w:hAnsi="Arial" w:cs="Arial"/>
          <w:b/>
          <w:color w:val="auto"/>
        </w:rPr>
        <w:t xml:space="preserve"> essential, as is a requirement to check emails on a regular </w:t>
      </w:r>
      <w:r w:rsidR="00B24AFC" w:rsidRPr="00B24AFC">
        <w:rPr>
          <w:rFonts w:ascii="Arial" w:hAnsi="Arial" w:cs="Arial"/>
          <w:b/>
          <w:color w:val="auto"/>
        </w:rPr>
        <w:t>basis) term</w:t>
      </w:r>
      <w:r w:rsidR="00FC72BA" w:rsidRPr="00B24AFC">
        <w:rPr>
          <w:rFonts w:ascii="Arial" w:hAnsi="Arial" w:cs="Arial"/>
          <w:b/>
          <w:color w:val="auto"/>
        </w:rPr>
        <w:t xml:space="preserve"> time plus </w:t>
      </w:r>
      <w:r w:rsidR="00B24AFC" w:rsidRPr="00B24AFC">
        <w:rPr>
          <w:rFonts w:ascii="Arial" w:hAnsi="Arial" w:cs="Arial"/>
          <w:b/>
          <w:color w:val="auto"/>
        </w:rPr>
        <w:t>2 weeks</w:t>
      </w:r>
      <w:r w:rsidR="009A4263" w:rsidRPr="00B24AFC">
        <w:rPr>
          <w:rFonts w:ascii="Arial" w:hAnsi="Arial" w:cs="Arial"/>
          <w:b/>
          <w:color w:val="auto"/>
        </w:rPr>
        <w:t xml:space="preserve"> a year. </w:t>
      </w:r>
      <w:r w:rsidR="009C51AA" w:rsidRPr="00B24AFC">
        <w:rPr>
          <w:rFonts w:ascii="Arial" w:hAnsi="Arial" w:cs="Arial"/>
          <w:b/>
          <w:color w:val="auto"/>
        </w:rPr>
        <w:t xml:space="preserve">Fully remote, hybrid or person applicants welcome. </w:t>
      </w:r>
      <w:r w:rsidR="00076326" w:rsidRPr="00B24AFC">
        <w:rPr>
          <w:rFonts w:ascii="Arial" w:hAnsi="Arial" w:cs="Arial"/>
          <w:b/>
          <w:color w:val="auto"/>
        </w:rPr>
        <w:t xml:space="preserve">Multiple schools within the North Dorset Hub are available. Position to be based out of the North Dorset Hub school of Gillingham </w:t>
      </w:r>
      <w:r w:rsidR="00B24AFC" w:rsidRPr="00B24AFC">
        <w:rPr>
          <w:rFonts w:ascii="Arial" w:hAnsi="Arial" w:cs="Arial"/>
          <w:b/>
          <w:color w:val="auto"/>
        </w:rPr>
        <w:t>Primary (this</w:t>
      </w:r>
      <w:r w:rsidR="00076326" w:rsidRPr="00B24AFC">
        <w:rPr>
          <w:rFonts w:ascii="Arial" w:hAnsi="Arial" w:cs="Arial"/>
          <w:b/>
          <w:color w:val="auto"/>
        </w:rPr>
        <w:t xml:space="preserve"> school is not included in the schools requiring support) </w:t>
      </w:r>
    </w:p>
    <w:p w14:paraId="6329AD79" w14:textId="15F079E3" w:rsidR="00E10F13" w:rsidRPr="00B24AFC" w:rsidRDefault="00E10F13" w:rsidP="003E24EF">
      <w:pPr>
        <w:pStyle w:val="Default"/>
        <w:spacing w:after="250"/>
        <w:ind w:left="2880" w:hanging="2880"/>
        <w:rPr>
          <w:rFonts w:ascii="Arial" w:hAnsi="Arial" w:cs="Arial"/>
          <w:b/>
          <w:color w:val="auto"/>
        </w:rPr>
      </w:pPr>
      <w:r w:rsidRPr="00B24AFC">
        <w:rPr>
          <w:rFonts w:ascii="Arial" w:hAnsi="Arial" w:cs="Arial"/>
          <w:b/>
          <w:color w:val="auto"/>
        </w:rPr>
        <w:t xml:space="preserve">Employment status: </w:t>
      </w:r>
      <w:r w:rsidRPr="00B24AFC">
        <w:rPr>
          <w:rFonts w:ascii="Arial" w:hAnsi="Arial" w:cs="Arial"/>
          <w:b/>
          <w:color w:val="auto"/>
        </w:rPr>
        <w:tab/>
      </w:r>
      <w:r w:rsidRPr="00B24AFC">
        <w:rPr>
          <w:rFonts w:ascii="Arial" w:hAnsi="Arial" w:cs="Arial"/>
          <w:color w:val="auto"/>
        </w:rPr>
        <w:t>Permanent part-time</w:t>
      </w:r>
    </w:p>
    <w:p w14:paraId="50F0E222" w14:textId="262BD6A7" w:rsidR="00E10F13" w:rsidRPr="00B24AFC" w:rsidRDefault="00E10F13" w:rsidP="00B24AFC">
      <w:pPr>
        <w:pStyle w:val="Default"/>
        <w:spacing w:after="250"/>
        <w:ind w:left="2160" w:hanging="2160"/>
        <w:rPr>
          <w:rFonts w:ascii="Arial" w:hAnsi="Arial" w:cs="Arial"/>
          <w:b/>
          <w:color w:val="auto"/>
        </w:rPr>
      </w:pPr>
      <w:r w:rsidRPr="00B24AFC">
        <w:rPr>
          <w:rFonts w:ascii="Arial" w:hAnsi="Arial" w:cs="Arial"/>
          <w:b/>
          <w:color w:val="auto"/>
        </w:rPr>
        <w:t>Grade: </w:t>
      </w:r>
      <w:r w:rsidRPr="00B24AFC">
        <w:rPr>
          <w:rFonts w:ascii="Arial" w:hAnsi="Arial" w:cs="Arial"/>
          <w:b/>
          <w:color w:val="auto"/>
        </w:rPr>
        <w:tab/>
      </w:r>
      <w:r w:rsidR="009044EE" w:rsidRPr="00B24AFC">
        <w:rPr>
          <w:rFonts w:ascii="Arial" w:hAnsi="Arial" w:cs="Arial"/>
          <w:bCs/>
          <w:color w:val="auto"/>
        </w:rPr>
        <w:t>Range available depending on experience</w:t>
      </w:r>
      <w:r w:rsidR="009044EE" w:rsidRPr="00B24AFC">
        <w:rPr>
          <w:rFonts w:ascii="Arial" w:hAnsi="Arial" w:cs="Arial"/>
          <w:b/>
          <w:color w:val="auto"/>
        </w:rPr>
        <w:t xml:space="preserve"> -</w:t>
      </w:r>
      <w:r w:rsidR="00076326" w:rsidRPr="00B24AFC">
        <w:rPr>
          <w:rFonts w:ascii="Arial" w:hAnsi="Arial" w:cs="Arial"/>
          <w:bCs/>
          <w:color w:val="auto"/>
        </w:rPr>
        <w:t xml:space="preserve">Dorset Grade 7 </w:t>
      </w:r>
      <w:r w:rsidR="00B24AFC">
        <w:rPr>
          <w:rFonts w:ascii="Arial" w:hAnsi="Arial" w:cs="Arial"/>
          <w:bCs/>
          <w:color w:val="auto"/>
        </w:rPr>
        <w:br/>
      </w:r>
      <w:r w:rsidR="00B24AFC" w:rsidRPr="00B24AFC">
        <w:rPr>
          <w:rFonts w:ascii="Arial" w:hAnsi="Arial" w:cs="Arial"/>
          <w:bCs/>
          <w:color w:val="auto"/>
        </w:rPr>
        <w:t>Pay points</w:t>
      </w:r>
      <w:r w:rsidR="00076326" w:rsidRPr="00B24AFC">
        <w:rPr>
          <w:rFonts w:ascii="Arial" w:hAnsi="Arial" w:cs="Arial"/>
          <w:bCs/>
          <w:color w:val="auto"/>
        </w:rPr>
        <w:t xml:space="preserve"> 7 to 11. </w:t>
      </w:r>
      <w:r w:rsidR="00412F5A" w:rsidRPr="00B24AFC">
        <w:rPr>
          <w:rFonts w:ascii="Arial" w:hAnsi="Arial" w:cs="Arial"/>
          <w:bCs/>
          <w:color w:val="auto"/>
        </w:rPr>
        <w:t xml:space="preserve"> </w:t>
      </w:r>
    </w:p>
    <w:p w14:paraId="442010C3" w14:textId="77777777" w:rsidR="00E10F13" w:rsidRPr="00B24AFC" w:rsidRDefault="00E10F13" w:rsidP="00E10F13">
      <w:pPr>
        <w:pStyle w:val="Default"/>
        <w:spacing w:after="250"/>
        <w:rPr>
          <w:rFonts w:ascii="Arial" w:hAnsi="Arial" w:cs="Arial"/>
          <w:b/>
          <w:color w:val="auto"/>
        </w:rPr>
      </w:pPr>
      <w:r w:rsidRPr="00B24AFC">
        <w:rPr>
          <w:rFonts w:ascii="Arial" w:hAnsi="Arial" w:cs="Arial"/>
          <w:b/>
          <w:bCs/>
          <w:color w:val="auto"/>
        </w:rPr>
        <w:t>Job Purpose</w:t>
      </w:r>
    </w:p>
    <w:p w14:paraId="1D2FDD96" w14:textId="62F49A7D" w:rsidR="00E10F13" w:rsidRPr="00B24AFC" w:rsidRDefault="00E10F13" w:rsidP="00E10F13">
      <w:pPr>
        <w:pStyle w:val="Default"/>
        <w:spacing w:after="250"/>
        <w:rPr>
          <w:rFonts w:ascii="Arial" w:hAnsi="Arial" w:cs="Arial"/>
          <w:b/>
          <w:color w:val="auto"/>
        </w:rPr>
      </w:pPr>
      <w:r w:rsidRPr="00B24AFC">
        <w:rPr>
          <w:rFonts w:ascii="Arial" w:hAnsi="Arial" w:cs="Arial"/>
          <w:color w:val="auto"/>
        </w:rPr>
        <w:t xml:space="preserve">To support the </w:t>
      </w:r>
      <w:r w:rsidR="000E7894" w:rsidRPr="00B24AFC">
        <w:rPr>
          <w:rFonts w:ascii="Arial" w:hAnsi="Arial" w:cs="Arial"/>
          <w:color w:val="auto"/>
        </w:rPr>
        <w:t>Local Governance Committee</w:t>
      </w:r>
      <w:r w:rsidR="00DC2FFC" w:rsidRPr="00B24AFC">
        <w:rPr>
          <w:rFonts w:ascii="Arial" w:hAnsi="Arial" w:cs="Arial"/>
          <w:color w:val="auto"/>
        </w:rPr>
        <w:t xml:space="preserve"> o</w:t>
      </w:r>
      <w:r w:rsidR="00301652" w:rsidRPr="00B24AFC">
        <w:rPr>
          <w:rFonts w:ascii="Arial" w:hAnsi="Arial" w:cs="Arial"/>
          <w:color w:val="auto"/>
        </w:rPr>
        <w:t xml:space="preserve">f </w:t>
      </w:r>
      <w:r w:rsidR="009A4263" w:rsidRPr="00B24AFC">
        <w:rPr>
          <w:rFonts w:ascii="Arial" w:hAnsi="Arial" w:cs="Arial"/>
          <w:color w:val="auto"/>
        </w:rPr>
        <w:t xml:space="preserve">family focussed </w:t>
      </w:r>
      <w:r w:rsidR="00301652" w:rsidRPr="00B24AFC">
        <w:rPr>
          <w:rFonts w:ascii="Arial" w:hAnsi="Arial" w:cs="Arial"/>
          <w:color w:val="auto"/>
        </w:rPr>
        <w:t>village Church of England P</w:t>
      </w:r>
      <w:r w:rsidR="009A4263" w:rsidRPr="00B24AFC">
        <w:rPr>
          <w:rFonts w:ascii="Arial" w:hAnsi="Arial" w:cs="Arial"/>
          <w:color w:val="auto"/>
        </w:rPr>
        <w:t xml:space="preserve">rimary schools in </w:t>
      </w:r>
      <w:r w:rsidR="00301652" w:rsidRPr="00B24AFC">
        <w:rPr>
          <w:rFonts w:ascii="Arial" w:hAnsi="Arial" w:cs="Arial"/>
          <w:color w:val="auto"/>
        </w:rPr>
        <w:t xml:space="preserve">North Dorset </w:t>
      </w:r>
      <w:r w:rsidRPr="00B24AFC">
        <w:rPr>
          <w:rFonts w:ascii="Arial" w:hAnsi="Arial" w:cs="Arial"/>
          <w:color w:val="auto"/>
        </w:rPr>
        <w:t>in the discharge of their function in accordance with legislation</w:t>
      </w:r>
      <w:r w:rsidR="00DC2FFC" w:rsidRPr="00B24AFC">
        <w:rPr>
          <w:rFonts w:ascii="Arial" w:hAnsi="Arial" w:cs="Arial"/>
          <w:color w:val="auto"/>
        </w:rPr>
        <w:t>. Actual number of schools to be supported will be determined, the minimum required is</w:t>
      </w:r>
      <w:r w:rsidR="00412F5A" w:rsidRPr="00B24AFC">
        <w:rPr>
          <w:rFonts w:ascii="Arial" w:hAnsi="Arial" w:cs="Arial"/>
          <w:color w:val="auto"/>
        </w:rPr>
        <w:t xml:space="preserve"> </w:t>
      </w:r>
      <w:proofErr w:type="gramStart"/>
      <w:r w:rsidR="00076326" w:rsidRPr="00B24AFC">
        <w:rPr>
          <w:rFonts w:ascii="Arial" w:hAnsi="Arial" w:cs="Arial"/>
          <w:color w:val="auto"/>
        </w:rPr>
        <w:t xml:space="preserve">one </w:t>
      </w:r>
      <w:r w:rsidR="00412F5A" w:rsidRPr="00B24AFC">
        <w:rPr>
          <w:rFonts w:ascii="Arial" w:hAnsi="Arial" w:cs="Arial"/>
          <w:color w:val="auto"/>
        </w:rPr>
        <w:t xml:space="preserve"> –</w:t>
      </w:r>
      <w:proofErr w:type="gramEnd"/>
      <w:r w:rsidR="00412F5A" w:rsidRPr="00B24AFC">
        <w:rPr>
          <w:rFonts w:ascii="Arial" w:hAnsi="Arial" w:cs="Arial"/>
          <w:color w:val="auto"/>
        </w:rPr>
        <w:t xml:space="preserve"> additional hours to support further Trust schools</w:t>
      </w:r>
      <w:r w:rsidR="00076326" w:rsidRPr="00B24AFC">
        <w:rPr>
          <w:rFonts w:ascii="Arial" w:hAnsi="Arial" w:cs="Arial"/>
          <w:color w:val="auto"/>
        </w:rPr>
        <w:t xml:space="preserve">/LGCs are available. </w:t>
      </w:r>
    </w:p>
    <w:p w14:paraId="505487AD" w14:textId="77777777" w:rsidR="00E10F13" w:rsidRPr="00B24AFC" w:rsidRDefault="00E10F13" w:rsidP="00E10F13">
      <w:pPr>
        <w:pStyle w:val="Default"/>
        <w:spacing w:after="250"/>
        <w:rPr>
          <w:rFonts w:ascii="Arial" w:hAnsi="Arial" w:cs="Arial"/>
          <w:b/>
          <w:color w:val="auto"/>
        </w:rPr>
      </w:pPr>
      <w:r w:rsidRPr="00B24AFC">
        <w:rPr>
          <w:rFonts w:ascii="Arial" w:hAnsi="Arial" w:cs="Arial"/>
          <w:b/>
          <w:color w:val="auto"/>
        </w:rPr>
        <w:t>Contacts</w:t>
      </w:r>
    </w:p>
    <w:p w14:paraId="55E5DCED" w14:textId="1B22A99C" w:rsidR="00E10F13" w:rsidRPr="00B24AFC" w:rsidRDefault="00E10F13" w:rsidP="00E10F13">
      <w:pPr>
        <w:pStyle w:val="Default"/>
        <w:spacing w:after="250"/>
        <w:rPr>
          <w:rFonts w:ascii="Arial" w:hAnsi="Arial" w:cs="Arial"/>
          <w:color w:val="auto"/>
        </w:rPr>
      </w:pPr>
      <w:r w:rsidRPr="00B24AFC">
        <w:rPr>
          <w:rFonts w:ascii="Arial" w:hAnsi="Arial" w:cs="Arial"/>
          <w:color w:val="auto"/>
        </w:rPr>
        <w:t xml:space="preserve">The post holder will work closely with the </w:t>
      </w:r>
      <w:r w:rsidR="000E7894" w:rsidRPr="00B24AFC">
        <w:rPr>
          <w:rFonts w:ascii="Arial" w:hAnsi="Arial" w:cs="Arial"/>
          <w:color w:val="auto"/>
        </w:rPr>
        <w:t>Local Governance Committee</w:t>
      </w:r>
      <w:r w:rsidRPr="00B24AFC">
        <w:rPr>
          <w:rFonts w:ascii="Arial" w:hAnsi="Arial" w:cs="Arial"/>
          <w:color w:val="auto"/>
        </w:rPr>
        <w:t xml:space="preserve">, Headteacher, School Leadership Team, </w:t>
      </w:r>
      <w:r w:rsidR="00315482" w:rsidRPr="00B24AFC">
        <w:rPr>
          <w:rFonts w:ascii="Arial" w:hAnsi="Arial" w:cs="Arial"/>
          <w:color w:val="auto"/>
        </w:rPr>
        <w:t xml:space="preserve">Salisbury Diocese and leaders from the Pickwick Academy Trust </w:t>
      </w:r>
    </w:p>
    <w:p w14:paraId="6E594B35" w14:textId="77777777" w:rsidR="00E10F13" w:rsidRPr="00B24AFC" w:rsidRDefault="00E10F13" w:rsidP="00E10F13">
      <w:pPr>
        <w:pStyle w:val="Default"/>
        <w:spacing w:after="250"/>
        <w:rPr>
          <w:rFonts w:ascii="Arial" w:hAnsi="Arial" w:cs="Arial"/>
          <w:b/>
          <w:color w:val="auto"/>
        </w:rPr>
      </w:pPr>
      <w:r w:rsidRPr="00B24AFC">
        <w:rPr>
          <w:rFonts w:ascii="Arial" w:hAnsi="Arial" w:cs="Arial"/>
          <w:b/>
          <w:color w:val="auto"/>
        </w:rPr>
        <w:t>Responsible for</w:t>
      </w:r>
    </w:p>
    <w:p w14:paraId="72A72BA8" w14:textId="77777777" w:rsidR="00E10F13" w:rsidRPr="00B24AFC" w:rsidRDefault="00E10F13" w:rsidP="00E10F13">
      <w:pPr>
        <w:pStyle w:val="Default"/>
        <w:spacing w:after="250"/>
        <w:rPr>
          <w:rFonts w:ascii="Arial" w:hAnsi="Arial" w:cs="Arial"/>
          <w:color w:val="auto"/>
        </w:rPr>
      </w:pPr>
      <w:r w:rsidRPr="00B24AFC">
        <w:rPr>
          <w:rFonts w:ascii="Arial" w:hAnsi="Arial" w:cs="Arial"/>
          <w:color w:val="auto"/>
        </w:rPr>
        <w:t xml:space="preserve">Organisation and clerking of </w:t>
      </w:r>
      <w:r w:rsidR="000E7894" w:rsidRPr="00B24AFC">
        <w:rPr>
          <w:rFonts w:ascii="Arial" w:hAnsi="Arial" w:cs="Arial"/>
          <w:color w:val="auto"/>
        </w:rPr>
        <w:t>Local Governance Committee</w:t>
      </w:r>
      <w:r w:rsidRPr="00B24AFC">
        <w:rPr>
          <w:rFonts w:ascii="Arial" w:hAnsi="Arial" w:cs="Arial"/>
          <w:color w:val="auto"/>
        </w:rPr>
        <w:t xml:space="preserve"> meetings; other administrative tasks relating to the </w:t>
      </w:r>
      <w:r w:rsidR="000E7894" w:rsidRPr="00B24AFC">
        <w:rPr>
          <w:rFonts w:ascii="Arial" w:hAnsi="Arial" w:cs="Arial"/>
          <w:color w:val="auto"/>
        </w:rPr>
        <w:t>Local Governance Committee.</w:t>
      </w:r>
      <w:r w:rsidRPr="00B24AFC">
        <w:rPr>
          <w:rFonts w:ascii="Arial" w:hAnsi="Arial" w:cs="Arial"/>
          <w:color w:val="auto"/>
        </w:rPr>
        <w:tab/>
      </w:r>
      <w:r w:rsidRPr="00B24AFC">
        <w:rPr>
          <w:rFonts w:ascii="Arial" w:hAnsi="Arial" w:cs="Arial"/>
          <w:color w:val="auto"/>
        </w:rPr>
        <w:tab/>
      </w:r>
      <w:r w:rsidRPr="00B24AFC">
        <w:rPr>
          <w:rFonts w:ascii="Arial" w:hAnsi="Arial" w:cs="Arial"/>
          <w:color w:val="auto"/>
        </w:rPr>
        <w:tab/>
      </w:r>
      <w:r w:rsidRPr="00B24AFC">
        <w:rPr>
          <w:rFonts w:ascii="Arial" w:hAnsi="Arial" w:cs="Arial"/>
          <w:color w:val="auto"/>
        </w:rPr>
        <w:tab/>
      </w:r>
    </w:p>
    <w:p w14:paraId="1242D288" w14:textId="09BCE5A9" w:rsidR="00F464CA" w:rsidRPr="00B24AFC" w:rsidRDefault="00F464CA" w:rsidP="00D922FF">
      <w:pPr>
        <w:pStyle w:val="Default"/>
        <w:spacing w:after="250"/>
        <w:rPr>
          <w:rFonts w:ascii="Arial" w:hAnsi="Arial" w:cs="Arial"/>
          <w:color w:val="auto"/>
        </w:rPr>
      </w:pPr>
      <w:r w:rsidRPr="00B24AFC">
        <w:rPr>
          <w:rFonts w:ascii="Arial" w:hAnsi="Arial" w:cs="Arial"/>
          <w:b/>
          <w:color w:val="auto"/>
        </w:rPr>
        <w:t>Immediate Line Manager</w:t>
      </w:r>
      <w:r w:rsidRPr="00B24AFC">
        <w:rPr>
          <w:rFonts w:ascii="Arial" w:hAnsi="Arial" w:cs="Arial"/>
          <w:color w:val="auto"/>
        </w:rPr>
        <w:t xml:space="preserve">: </w:t>
      </w:r>
      <w:r w:rsidR="00C32EF3" w:rsidRPr="00B24AFC">
        <w:rPr>
          <w:rFonts w:ascii="Arial" w:hAnsi="Arial" w:cs="Arial"/>
          <w:color w:val="auto"/>
        </w:rPr>
        <w:t>Pickwick Academy Trust Head of Governance and Compliance</w:t>
      </w:r>
      <w:r w:rsidR="009044EE" w:rsidRPr="00B24AFC">
        <w:rPr>
          <w:rFonts w:ascii="Arial" w:hAnsi="Arial" w:cs="Arial"/>
          <w:color w:val="auto"/>
        </w:rPr>
        <w:t>.</w:t>
      </w:r>
    </w:p>
    <w:p w14:paraId="38F0D2AC" w14:textId="77777777" w:rsidR="00E10F13" w:rsidRPr="00B24AFC" w:rsidRDefault="00F464CA" w:rsidP="00D922FF">
      <w:pPr>
        <w:pStyle w:val="Default"/>
        <w:spacing w:after="250"/>
        <w:rPr>
          <w:rFonts w:ascii="Arial" w:hAnsi="Arial" w:cs="Arial"/>
          <w:b/>
          <w:color w:val="auto"/>
        </w:rPr>
      </w:pPr>
      <w:r w:rsidRPr="00B24AFC">
        <w:rPr>
          <w:rFonts w:ascii="Arial" w:hAnsi="Arial" w:cs="Arial"/>
          <w:b/>
          <w:color w:val="auto"/>
        </w:rPr>
        <w:t>Key Tasks</w:t>
      </w:r>
    </w:p>
    <w:p w14:paraId="09CED3B3" w14:textId="77777777" w:rsidR="009B7EF0" w:rsidRPr="00B24AFC" w:rsidRDefault="00D922FF" w:rsidP="00D34804">
      <w:pPr>
        <w:pStyle w:val="Default"/>
        <w:spacing w:line="276" w:lineRule="auto"/>
        <w:rPr>
          <w:rFonts w:ascii="Arial" w:hAnsi="Arial" w:cs="Arial"/>
          <w:b/>
          <w:color w:val="auto"/>
        </w:rPr>
      </w:pPr>
      <w:r w:rsidRPr="00B24AFC">
        <w:rPr>
          <w:rFonts w:ascii="Arial" w:hAnsi="Arial" w:cs="Arial"/>
          <w:b/>
          <w:color w:val="auto"/>
        </w:rPr>
        <w:lastRenderedPageBreak/>
        <w:t xml:space="preserve">1.  </w:t>
      </w:r>
      <w:r w:rsidR="000E7894" w:rsidRPr="00B24AFC">
        <w:rPr>
          <w:rFonts w:ascii="Arial" w:hAnsi="Arial" w:cs="Arial"/>
          <w:b/>
          <w:color w:val="auto"/>
        </w:rPr>
        <w:t>Local Governance Committee</w:t>
      </w:r>
      <w:r w:rsidR="009C3146" w:rsidRPr="00B24AFC">
        <w:rPr>
          <w:rFonts w:ascii="Arial" w:hAnsi="Arial" w:cs="Arial"/>
          <w:b/>
          <w:color w:val="auto"/>
        </w:rPr>
        <w:t xml:space="preserve"> </w:t>
      </w:r>
      <w:r w:rsidR="009B7EF0" w:rsidRPr="00B24AFC">
        <w:rPr>
          <w:rFonts w:ascii="Arial" w:hAnsi="Arial" w:cs="Arial"/>
          <w:b/>
          <w:color w:val="auto"/>
        </w:rPr>
        <w:t>Meetings</w:t>
      </w:r>
    </w:p>
    <w:p w14:paraId="5E9C2AE1" w14:textId="01EAFA9F" w:rsidR="00427A67" w:rsidRPr="00B24AFC" w:rsidRDefault="009B7EF0" w:rsidP="009B7EF0">
      <w:pPr>
        <w:pStyle w:val="Default"/>
        <w:numPr>
          <w:ilvl w:val="0"/>
          <w:numId w:val="1"/>
        </w:numPr>
        <w:spacing w:after="13"/>
        <w:rPr>
          <w:rFonts w:ascii="Arial" w:hAnsi="Arial" w:cs="Arial"/>
          <w:color w:val="auto"/>
        </w:rPr>
      </w:pPr>
      <w:r w:rsidRPr="00B24AFC">
        <w:rPr>
          <w:rFonts w:ascii="Arial" w:hAnsi="Arial" w:cs="Arial"/>
          <w:color w:val="auto"/>
        </w:rPr>
        <w:t xml:space="preserve">Work with the Chair and Headteacher to prepare a logical and concise </w:t>
      </w:r>
      <w:r w:rsidR="008A07A1" w:rsidRPr="00B24AFC">
        <w:rPr>
          <w:rFonts w:ascii="Arial" w:hAnsi="Arial" w:cs="Arial"/>
          <w:color w:val="auto"/>
        </w:rPr>
        <w:t xml:space="preserve">agenda for the </w:t>
      </w:r>
      <w:r w:rsidR="000E7894" w:rsidRPr="00B24AFC">
        <w:rPr>
          <w:rFonts w:ascii="Arial" w:hAnsi="Arial" w:cs="Arial"/>
          <w:color w:val="auto"/>
        </w:rPr>
        <w:t xml:space="preserve">Local Governance </w:t>
      </w:r>
      <w:r w:rsidR="00ED6CF1" w:rsidRPr="00B24AFC">
        <w:rPr>
          <w:rFonts w:ascii="Arial" w:hAnsi="Arial" w:cs="Arial"/>
          <w:color w:val="auto"/>
        </w:rPr>
        <w:t>Committee (LGC</w:t>
      </w:r>
      <w:r w:rsidR="00DC2FFC" w:rsidRPr="00B24AFC">
        <w:rPr>
          <w:rFonts w:ascii="Arial" w:hAnsi="Arial" w:cs="Arial"/>
          <w:color w:val="auto"/>
        </w:rPr>
        <w:t xml:space="preserve">) </w:t>
      </w:r>
      <w:r w:rsidRPr="00B24AFC">
        <w:rPr>
          <w:rFonts w:ascii="Arial" w:hAnsi="Arial" w:cs="Arial"/>
          <w:color w:val="auto"/>
        </w:rPr>
        <w:t>meeting which takes account of relevant legislation</w:t>
      </w:r>
      <w:r w:rsidR="00C30805" w:rsidRPr="00B24AFC">
        <w:rPr>
          <w:rFonts w:ascii="Arial" w:hAnsi="Arial" w:cs="Arial"/>
          <w:color w:val="auto"/>
        </w:rPr>
        <w:t xml:space="preserve">, following the Governance Calendar set out by Pickwick Academy Trust </w:t>
      </w:r>
    </w:p>
    <w:p w14:paraId="2825E410" w14:textId="77777777" w:rsidR="007A6801" w:rsidRPr="00B24AFC" w:rsidRDefault="009C3146" w:rsidP="00815F8E">
      <w:pPr>
        <w:pStyle w:val="Default"/>
        <w:numPr>
          <w:ilvl w:val="0"/>
          <w:numId w:val="1"/>
        </w:numPr>
        <w:spacing w:after="13"/>
        <w:rPr>
          <w:rFonts w:ascii="Arial" w:hAnsi="Arial" w:cs="Arial"/>
          <w:color w:val="auto"/>
        </w:rPr>
      </w:pPr>
      <w:r w:rsidRPr="00B24AFC">
        <w:rPr>
          <w:rFonts w:ascii="Arial" w:hAnsi="Arial" w:cs="Arial"/>
          <w:color w:val="auto"/>
        </w:rPr>
        <w:t>C</w:t>
      </w:r>
      <w:r w:rsidR="009B7EF0" w:rsidRPr="00B24AFC">
        <w:rPr>
          <w:rFonts w:ascii="Arial" w:hAnsi="Arial" w:cs="Arial"/>
          <w:color w:val="auto"/>
        </w:rPr>
        <w:t>oordinate the production of meeting papers</w:t>
      </w:r>
      <w:r w:rsidR="00A6396E" w:rsidRPr="00B24AFC">
        <w:rPr>
          <w:rFonts w:ascii="Arial" w:hAnsi="Arial" w:cs="Arial"/>
          <w:color w:val="auto"/>
        </w:rPr>
        <w:t xml:space="preserve"> liaising with the </w:t>
      </w:r>
      <w:r w:rsidR="007A6801" w:rsidRPr="00B24AFC">
        <w:rPr>
          <w:rFonts w:ascii="Arial" w:hAnsi="Arial" w:cs="Arial"/>
          <w:color w:val="auto"/>
        </w:rPr>
        <w:t>Headteacher and Chair of Governors.</w:t>
      </w:r>
    </w:p>
    <w:p w14:paraId="50AB09FC" w14:textId="6116B1B1" w:rsidR="00427A67" w:rsidRPr="00B24AFC" w:rsidRDefault="009C3146" w:rsidP="00815F8E">
      <w:pPr>
        <w:pStyle w:val="Default"/>
        <w:numPr>
          <w:ilvl w:val="0"/>
          <w:numId w:val="1"/>
        </w:numPr>
        <w:spacing w:after="13"/>
        <w:rPr>
          <w:rFonts w:ascii="Arial" w:hAnsi="Arial" w:cs="Arial"/>
          <w:color w:val="auto"/>
        </w:rPr>
      </w:pPr>
      <w:r w:rsidRPr="00B24AFC">
        <w:rPr>
          <w:rFonts w:ascii="Arial" w:hAnsi="Arial" w:cs="Arial"/>
          <w:color w:val="auto"/>
        </w:rPr>
        <w:t>Produce, collate and distri</w:t>
      </w:r>
      <w:r w:rsidR="00427A67" w:rsidRPr="00B24AFC">
        <w:rPr>
          <w:rFonts w:ascii="Arial" w:hAnsi="Arial" w:cs="Arial"/>
          <w:color w:val="auto"/>
        </w:rPr>
        <w:t>b</w:t>
      </w:r>
      <w:r w:rsidRPr="00B24AFC">
        <w:rPr>
          <w:rFonts w:ascii="Arial" w:hAnsi="Arial" w:cs="Arial"/>
          <w:color w:val="auto"/>
        </w:rPr>
        <w:t>ute the agenda and papers</w:t>
      </w:r>
      <w:r w:rsidR="00EE3916" w:rsidRPr="00B24AFC">
        <w:rPr>
          <w:rFonts w:ascii="Arial" w:hAnsi="Arial" w:cs="Arial"/>
          <w:color w:val="auto"/>
        </w:rPr>
        <w:t xml:space="preserve"> via Governor Hub</w:t>
      </w:r>
      <w:r w:rsidRPr="00B24AFC">
        <w:rPr>
          <w:rFonts w:ascii="Arial" w:hAnsi="Arial" w:cs="Arial"/>
          <w:color w:val="auto"/>
        </w:rPr>
        <w:t xml:space="preserve"> so that the recipients receive them at least 7 days prior to the meeting</w:t>
      </w:r>
    </w:p>
    <w:p w14:paraId="4CAAF006" w14:textId="5F9E222E" w:rsidR="00427A67" w:rsidRPr="00B24AFC" w:rsidRDefault="009B7EF0" w:rsidP="009B7EF0">
      <w:pPr>
        <w:pStyle w:val="Default"/>
        <w:numPr>
          <w:ilvl w:val="0"/>
          <w:numId w:val="1"/>
        </w:numPr>
        <w:spacing w:after="13"/>
        <w:rPr>
          <w:rFonts w:ascii="Arial" w:hAnsi="Arial" w:cs="Arial"/>
          <w:color w:val="auto"/>
        </w:rPr>
      </w:pPr>
      <w:r w:rsidRPr="00B24AFC">
        <w:rPr>
          <w:rFonts w:ascii="Arial" w:hAnsi="Arial" w:cs="Arial"/>
          <w:color w:val="auto"/>
        </w:rPr>
        <w:t xml:space="preserve">Liaise with those preparing papers to make sure they are available on </w:t>
      </w:r>
      <w:r w:rsidR="00ED6CF1" w:rsidRPr="00B24AFC">
        <w:rPr>
          <w:rFonts w:ascii="Arial" w:hAnsi="Arial" w:cs="Arial"/>
          <w:color w:val="auto"/>
        </w:rPr>
        <w:t>time and</w:t>
      </w:r>
      <w:r w:rsidRPr="00B24AFC">
        <w:rPr>
          <w:rFonts w:ascii="Arial" w:hAnsi="Arial" w:cs="Arial"/>
          <w:color w:val="auto"/>
        </w:rPr>
        <w:t xml:space="preserve"> distribute the agenda and papers as required by le</w:t>
      </w:r>
      <w:r w:rsidR="00D34804" w:rsidRPr="00B24AFC">
        <w:rPr>
          <w:rFonts w:ascii="Arial" w:hAnsi="Arial" w:cs="Arial"/>
          <w:color w:val="auto"/>
        </w:rPr>
        <w:t>gislation or other regulations.</w:t>
      </w:r>
    </w:p>
    <w:p w14:paraId="5F3DAED2" w14:textId="4B6C98F6" w:rsidR="00C30805" w:rsidRPr="00B24AFC" w:rsidRDefault="00C30805" w:rsidP="009B7EF0">
      <w:pPr>
        <w:pStyle w:val="Default"/>
        <w:numPr>
          <w:ilvl w:val="0"/>
          <w:numId w:val="1"/>
        </w:numPr>
        <w:spacing w:after="13"/>
        <w:rPr>
          <w:rFonts w:ascii="Arial" w:hAnsi="Arial" w:cs="Arial"/>
          <w:color w:val="auto"/>
        </w:rPr>
      </w:pPr>
      <w:r w:rsidRPr="00B24AFC">
        <w:rPr>
          <w:rFonts w:ascii="Arial" w:hAnsi="Arial" w:cs="Arial"/>
          <w:color w:val="auto"/>
        </w:rPr>
        <w:t xml:space="preserve">Record/document all Governance activities via Governor Hub. </w:t>
      </w:r>
    </w:p>
    <w:p w14:paraId="54C6EA19" w14:textId="77777777" w:rsidR="00427A67" w:rsidRPr="00B24AFC" w:rsidRDefault="009B7EF0" w:rsidP="009B7EF0">
      <w:pPr>
        <w:pStyle w:val="Default"/>
        <w:numPr>
          <w:ilvl w:val="0"/>
          <w:numId w:val="1"/>
        </w:numPr>
        <w:spacing w:after="13"/>
        <w:rPr>
          <w:rFonts w:ascii="Arial" w:hAnsi="Arial" w:cs="Arial"/>
          <w:color w:val="auto"/>
        </w:rPr>
      </w:pPr>
      <w:r w:rsidRPr="00B24AFC">
        <w:rPr>
          <w:rFonts w:ascii="Arial" w:hAnsi="Arial" w:cs="Arial"/>
          <w:color w:val="auto"/>
        </w:rPr>
        <w:t>Ensure meetings are quorate</w:t>
      </w:r>
      <w:r w:rsidR="00D34804" w:rsidRPr="00B24AFC">
        <w:rPr>
          <w:rFonts w:ascii="Arial" w:hAnsi="Arial" w:cs="Arial"/>
          <w:color w:val="auto"/>
        </w:rPr>
        <w:t>.</w:t>
      </w:r>
    </w:p>
    <w:p w14:paraId="6E0FABB4" w14:textId="22E73E4C" w:rsidR="00DC783E" w:rsidRPr="00B24AFC" w:rsidRDefault="009B7EF0" w:rsidP="009B7EF0">
      <w:pPr>
        <w:pStyle w:val="Default"/>
        <w:numPr>
          <w:ilvl w:val="0"/>
          <w:numId w:val="1"/>
        </w:numPr>
        <w:spacing w:after="13"/>
        <w:rPr>
          <w:rFonts w:ascii="Arial" w:hAnsi="Arial" w:cs="Arial"/>
          <w:color w:val="auto"/>
        </w:rPr>
      </w:pPr>
      <w:r w:rsidRPr="00B24AFC">
        <w:rPr>
          <w:rFonts w:ascii="Arial" w:hAnsi="Arial" w:cs="Arial"/>
          <w:color w:val="auto"/>
        </w:rPr>
        <w:t xml:space="preserve">Record the attendance of governors at meetings </w:t>
      </w:r>
      <w:r w:rsidR="00D34804" w:rsidRPr="00B24AFC">
        <w:rPr>
          <w:rFonts w:ascii="Arial" w:hAnsi="Arial" w:cs="Arial"/>
          <w:color w:val="auto"/>
        </w:rPr>
        <w:t>and any apologie</w:t>
      </w:r>
      <w:r w:rsidR="00DC2FFC" w:rsidRPr="00B24AFC">
        <w:rPr>
          <w:rFonts w:ascii="Arial" w:hAnsi="Arial" w:cs="Arial"/>
          <w:color w:val="auto"/>
        </w:rPr>
        <w:t xml:space="preserve">s via Governor Hub. </w:t>
      </w:r>
    </w:p>
    <w:p w14:paraId="6A3B046F" w14:textId="77777777" w:rsidR="00427A67" w:rsidRPr="00B24AFC" w:rsidRDefault="009C3146" w:rsidP="009B7EF0">
      <w:pPr>
        <w:pStyle w:val="Default"/>
        <w:numPr>
          <w:ilvl w:val="0"/>
          <w:numId w:val="1"/>
        </w:numPr>
        <w:spacing w:after="13"/>
        <w:rPr>
          <w:rFonts w:ascii="Arial" w:hAnsi="Arial" w:cs="Arial"/>
          <w:color w:val="auto"/>
        </w:rPr>
      </w:pPr>
      <w:r w:rsidRPr="00B24AFC">
        <w:rPr>
          <w:rFonts w:ascii="Arial" w:hAnsi="Arial" w:cs="Arial"/>
          <w:color w:val="auto"/>
        </w:rPr>
        <w:t>Take</w:t>
      </w:r>
      <w:r w:rsidR="009B7EF0" w:rsidRPr="00B24AFC">
        <w:rPr>
          <w:rFonts w:ascii="Arial" w:hAnsi="Arial" w:cs="Arial"/>
          <w:color w:val="auto"/>
        </w:rPr>
        <w:t xml:space="preserve"> minutes of </w:t>
      </w:r>
      <w:r w:rsidR="000E7894" w:rsidRPr="00B24AFC">
        <w:rPr>
          <w:rFonts w:ascii="Arial" w:hAnsi="Arial" w:cs="Arial"/>
          <w:color w:val="auto"/>
        </w:rPr>
        <w:t>Local Governance Committee</w:t>
      </w:r>
      <w:r w:rsidR="009B7EF0" w:rsidRPr="00B24AFC">
        <w:rPr>
          <w:rFonts w:ascii="Arial" w:hAnsi="Arial" w:cs="Arial"/>
          <w:color w:val="auto"/>
        </w:rPr>
        <w:t xml:space="preserve"> meetings, indicating who is responsible for any agreed action with timescales, </w:t>
      </w:r>
      <w:r w:rsidR="00427A67" w:rsidRPr="00B24AFC">
        <w:rPr>
          <w:rFonts w:ascii="Arial" w:hAnsi="Arial" w:cs="Arial"/>
          <w:color w:val="auto"/>
        </w:rPr>
        <w:t xml:space="preserve">agree minutes with the chair and </w:t>
      </w:r>
      <w:r w:rsidR="006A1603" w:rsidRPr="00B24AFC">
        <w:rPr>
          <w:rFonts w:ascii="Arial" w:hAnsi="Arial" w:cs="Arial"/>
          <w:color w:val="auto"/>
        </w:rPr>
        <w:t>H</w:t>
      </w:r>
      <w:r w:rsidR="00D34804" w:rsidRPr="00B24AFC">
        <w:rPr>
          <w:rFonts w:ascii="Arial" w:hAnsi="Arial" w:cs="Arial"/>
          <w:color w:val="auto"/>
        </w:rPr>
        <w:t>eadteacher.</w:t>
      </w:r>
    </w:p>
    <w:p w14:paraId="69ACB9DC" w14:textId="72DB4A48" w:rsidR="00DC2FFC" w:rsidRPr="00B24AFC" w:rsidRDefault="00DC2FFC" w:rsidP="009B7EF0">
      <w:pPr>
        <w:pStyle w:val="Default"/>
        <w:numPr>
          <w:ilvl w:val="0"/>
          <w:numId w:val="1"/>
        </w:numPr>
        <w:spacing w:after="13"/>
        <w:rPr>
          <w:rFonts w:ascii="Arial" w:hAnsi="Arial" w:cs="Arial"/>
          <w:color w:val="auto"/>
        </w:rPr>
      </w:pPr>
      <w:r w:rsidRPr="00B24AFC">
        <w:rPr>
          <w:rFonts w:ascii="Arial" w:hAnsi="Arial" w:cs="Arial"/>
          <w:color w:val="auto"/>
        </w:rPr>
        <w:t>Maintain an Action Log for the LGC, proactively chasing Governors to ensure timely completion of outstanding actions.</w:t>
      </w:r>
    </w:p>
    <w:p w14:paraId="752613D4" w14:textId="77777777" w:rsidR="00427A67" w:rsidRPr="00B24AFC" w:rsidRDefault="009B7EF0" w:rsidP="009B7EF0">
      <w:pPr>
        <w:pStyle w:val="Default"/>
        <w:numPr>
          <w:ilvl w:val="0"/>
          <w:numId w:val="1"/>
        </w:numPr>
        <w:spacing w:after="13"/>
        <w:rPr>
          <w:rFonts w:ascii="Arial" w:hAnsi="Arial" w:cs="Arial"/>
          <w:color w:val="auto"/>
        </w:rPr>
      </w:pPr>
      <w:r w:rsidRPr="00B24AFC">
        <w:rPr>
          <w:rFonts w:ascii="Arial" w:hAnsi="Arial" w:cs="Arial"/>
          <w:color w:val="auto"/>
        </w:rPr>
        <w:t xml:space="preserve">Circulate the </w:t>
      </w:r>
      <w:r w:rsidR="00427A67" w:rsidRPr="00B24AFC">
        <w:rPr>
          <w:rFonts w:ascii="Arial" w:hAnsi="Arial" w:cs="Arial"/>
          <w:color w:val="auto"/>
        </w:rPr>
        <w:t xml:space="preserve">approved </w:t>
      </w:r>
      <w:r w:rsidRPr="00B24AFC">
        <w:rPr>
          <w:rFonts w:ascii="Arial" w:hAnsi="Arial" w:cs="Arial"/>
          <w:color w:val="auto"/>
        </w:rPr>
        <w:t xml:space="preserve">draft </w:t>
      </w:r>
      <w:r w:rsidR="00427A67" w:rsidRPr="00B24AFC">
        <w:rPr>
          <w:rFonts w:ascii="Arial" w:hAnsi="Arial" w:cs="Arial"/>
          <w:color w:val="auto"/>
        </w:rPr>
        <w:t xml:space="preserve">minutes </w:t>
      </w:r>
      <w:r w:rsidR="00A6396E" w:rsidRPr="00B24AFC">
        <w:rPr>
          <w:rFonts w:ascii="Arial" w:hAnsi="Arial" w:cs="Arial"/>
          <w:color w:val="auto"/>
        </w:rPr>
        <w:t>to all governors and any other parties as directed.</w:t>
      </w:r>
    </w:p>
    <w:p w14:paraId="47DD47D4" w14:textId="2A7F563B" w:rsidR="00DC2FFC" w:rsidRPr="00B24AFC" w:rsidRDefault="00DC2FFC" w:rsidP="009B7EF0">
      <w:pPr>
        <w:pStyle w:val="Default"/>
        <w:numPr>
          <w:ilvl w:val="0"/>
          <w:numId w:val="1"/>
        </w:numPr>
        <w:spacing w:after="13"/>
        <w:rPr>
          <w:rFonts w:ascii="Arial" w:hAnsi="Arial" w:cs="Arial"/>
          <w:color w:val="auto"/>
        </w:rPr>
      </w:pPr>
      <w:r w:rsidRPr="00B24AFC">
        <w:rPr>
          <w:rFonts w:ascii="Arial" w:hAnsi="Arial" w:cs="Arial"/>
          <w:color w:val="auto"/>
        </w:rPr>
        <w:t>Refer any Governance related Freedom of Information Requests or Subject Access Requests to the Head of Governance and Compliance at Pickwick Academy Trust</w:t>
      </w:r>
      <w:r w:rsidR="0083115D" w:rsidRPr="00B24AFC">
        <w:rPr>
          <w:rFonts w:ascii="Arial" w:hAnsi="Arial" w:cs="Arial"/>
          <w:color w:val="auto"/>
        </w:rPr>
        <w:t xml:space="preserve">, and work with the Trust for the execution of these requests. </w:t>
      </w:r>
    </w:p>
    <w:p w14:paraId="50149CAE" w14:textId="6B5AA72E" w:rsidR="009B7EF0" w:rsidRPr="00B24AFC" w:rsidRDefault="00427A67" w:rsidP="009B7EF0">
      <w:pPr>
        <w:pStyle w:val="Default"/>
        <w:numPr>
          <w:ilvl w:val="0"/>
          <w:numId w:val="1"/>
        </w:numPr>
        <w:spacing w:after="13"/>
        <w:rPr>
          <w:rFonts w:ascii="Arial" w:hAnsi="Arial" w:cs="Arial"/>
          <w:color w:val="auto"/>
        </w:rPr>
      </w:pPr>
      <w:r w:rsidRPr="00B24AFC">
        <w:rPr>
          <w:rFonts w:ascii="Arial" w:hAnsi="Arial" w:cs="Arial"/>
          <w:color w:val="auto"/>
        </w:rPr>
        <w:t>Chair that part of the</w:t>
      </w:r>
      <w:r w:rsidR="00C30805" w:rsidRPr="00B24AFC">
        <w:rPr>
          <w:rFonts w:ascii="Arial" w:hAnsi="Arial" w:cs="Arial"/>
          <w:color w:val="auto"/>
        </w:rPr>
        <w:t xml:space="preserve"> annual</w:t>
      </w:r>
      <w:r w:rsidRPr="00B24AFC">
        <w:rPr>
          <w:rFonts w:ascii="Arial" w:hAnsi="Arial" w:cs="Arial"/>
          <w:color w:val="auto"/>
        </w:rPr>
        <w:t xml:space="preserve"> m</w:t>
      </w:r>
      <w:r w:rsidR="007629D6" w:rsidRPr="00B24AFC">
        <w:rPr>
          <w:rFonts w:ascii="Arial" w:hAnsi="Arial" w:cs="Arial"/>
          <w:color w:val="auto"/>
        </w:rPr>
        <w:t>e</w:t>
      </w:r>
      <w:r w:rsidRPr="00B24AFC">
        <w:rPr>
          <w:rFonts w:ascii="Arial" w:hAnsi="Arial" w:cs="Arial"/>
          <w:color w:val="auto"/>
        </w:rPr>
        <w:t>eting at which the chair is elected</w:t>
      </w:r>
      <w:r w:rsidR="00D34804" w:rsidRPr="00B24AFC">
        <w:rPr>
          <w:rFonts w:ascii="Arial" w:hAnsi="Arial" w:cs="Arial"/>
          <w:color w:val="auto"/>
        </w:rPr>
        <w:t>.</w:t>
      </w:r>
    </w:p>
    <w:p w14:paraId="0CACD378" w14:textId="3A79D0B8" w:rsidR="008A07A1" w:rsidRPr="00B24AFC" w:rsidRDefault="008A07A1" w:rsidP="00CC4916">
      <w:pPr>
        <w:pStyle w:val="Default"/>
        <w:spacing w:after="13" w:line="276" w:lineRule="auto"/>
        <w:rPr>
          <w:rFonts w:ascii="Arial" w:hAnsi="Arial" w:cs="Arial"/>
          <w:color w:val="auto"/>
        </w:rPr>
      </w:pPr>
    </w:p>
    <w:p w14:paraId="5D39662D" w14:textId="77777777" w:rsidR="009B7EF0" w:rsidRPr="00B24AFC" w:rsidRDefault="009B7EF0" w:rsidP="009B7EF0">
      <w:pPr>
        <w:autoSpaceDE w:val="0"/>
        <w:autoSpaceDN w:val="0"/>
        <w:adjustRightInd w:val="0"/>
        <w:spacing w:after="13" w:line="240" w:lineRule="auto"/>
        <w:rPr>
          <w:rFonts w:ascii="Arial" w:hAnsi="Arial" w:cs="Arial"/>
          <w:sz w:val="24"/>
          <w:szCs w:val="24"/>
        </w:rPr>
      </w:pPr>
      <w:r w:rsidRPr="00B24AFC">
        <w:rPr>
          <w:rFonts w:ascii="Arial" w:hAnsi="Arial" w:cs="Arial"/>
          <w:sz w:val="24"/>
          <w:szCs w:val="24"/>
        </w:rPr>
        <w:t xml:space="preserve"> </w:t>
      </w:r>
    </w:p>
    <w:p w14:paraId="7E11C667" w14:textId="467AD16C" w:rsidR="009B7EF0" w:rsidRPr="00B24AFC" w:rsidRDefault="00CC4916" w:rsidP="00D34804">
      <w:pPr>
        <w:autoSpaceDE w:val="0"/>
        <w:autoSpaceDN w:val="0"/>
        <w:adjustRightInd w:val="0"/>
        <w:spacing w:after="0"/>
        <w:rPr>
          <w:rFonts w:ascii="Arial" w:hAnsi="Arial" w:cs="Arial"/>
          <w:b/>
          <w:sz w:val="24"/>
          <w:szCs w:val="24"/>
        </w:rPr>
      </w:pPr>
      <w:r w:rsidRPr="00B24AFC">
        <w:rPr>
          <w:rFonts w:ascii="Arial" w:hAnsi="Arial" w:cs="Arial"/>
          <w:b/>
          <w:sz w:val="24"/>
          <w:szCs w:val="24"/>
        </w:rPr>
        <w:t>2</w:t>
      </w:r>
      <w:r w:rsidR="009B7EF0" w:rsidRPr="00B24AFC">
        <w:rPr>
          <w:rFonts w:ascii="Arial" w:hAnsi="Arial" w:cs="Arial"/>
          <w:b/>
          <w:sz w:val="24"/>
          <w:szCs w:val="24"/>
        </w:rPr>
        <w:t xml:space="preserve">. </w:t>
      </w:r>
      <w:r w:rsidR="000E7894" w:rsidRPr="00B24AFC">
        <w:rPr>
          <w:rFonts w:ascii="Arial" w:hAnsi="Arial" w:cs="Arial"/>
          <w:b/>
          <w:sz w:val="24"/>
          <w:szCs w:val="24"/>
        </w:rPr>
        <w:t xml:space="preserve">Local Governance </w:t>
      </w:r>
      <w:r w:rsidR="00557CFA" w:rsidRPr="00B24AFC">
        <w:rPr>
          <w:rFonts w:ascii="Arial" w:hAnsi="Arial" w:cs="Arial"/>
          <w:b/>
          <w:sz w:val="24"/>
          <w:szCs w:val="24"/>
        </w:rPr>
        <w:t>Administration</w:t>
      </w:r>
    </w:p>
    <w:p w14:paraId="0AF55981" w14:textId="4D6FE498" w:rsidR="007629D6" w:rsidRPr="00B24AFC" w:rsidRDefault="007629D6" w:rsidP="009B7EF0">
      <w:pPr>
        <w:pStyle w:val="ListParagraph"/>
        <w:numPr>
          <w:ilvl w:val="0"/>
          <w:numId w:val="2"/>
        </w:numPr>
        <w:autoSpaceDE w:val="0"/>
        <w:autoSpaceDN w:val="0"/>
        <w:adjustRightInd w:val="0"/>
        <w:spacing w:after="13" w:line="240" w:lineRule="auto"/>
        <w:rPr>
          <w:rFonts w:ascii="Arial" w:hAnsi="Arial" w:cs="Arial"/>
          <w:sz w:val="24"/>
          <w:szCs w:val="24"/>
        </w:rPr>
      </w:pPr>
      <w:r w:rsidRPr="00B24AFC">
        <w:rPr>
          <w:rFonts w:ascii="Arial" w:hAnsi="Arial" w:cs="Arial"/>
          <w:sz w:val="24"/>
          <w:szCs w:val="24"/>
        </w:rPr>
        <w:t xml:space="preserve">Maintain a database of </w:t>
      </w:r>
      <w:r w:rsidR="00CF2A75" w:rsidRPr="00B24AFC">
        <w:rPr>
          <w:rFonts w:ascii="Arial" w:hAnsi="Arial" w:cs="Arial"/>
          <w:sz w:val="24"/>
          <w:szCs w:val="24"/>
        </w:rPr>
        <w:t>names,</w:t>
      </w:r>
      <w:r w:rsidRPr="00B24AFC">
        <w:rPr>
          <w:rFonts w:ascii="Arial" w:hAnsi="Arial" w:cs="Arial"/>
          <w:sz w:val="24"/>
          <w:szCs w:val="24"/>
        </w:rPr>
        <w:t xml:space="preserve"> addresses and category Governors and their term of office</w:t>
      </w:r>
      <w:r w:rsidR="00737D03" w:rsidRPr="00B24AFC">
        <w:rPr>
          <w:rFonts w:ascii="Arial" w:hAnsi="Arial" w:cs="Arial"/>
          <w:sz w:val="24"/>
          <w:szCs w:val="24"/>
        </w:rPr>
        <w:t>.</w:t>
      </w:r>
    </w:p>
    <w:p w14:paraId="0177558D" w14:textId="58A170C9" w:rsidR="007629D6" w:rsidRPr="00B24AFC" w:rsidRDefault="009B7EF0" w:rsidP="009B7EF0">
      <w:pPr>
        <w:pStyle w:val="ListParagraph"/>
        <w:numPr>
          <w:ilvl w:val="0"/>
          <w:numId w:val="2"/>
        </w:numPr>
        <w:autoSpaceDE w:val="0"/>
        <w:autoSpaceDN w:val="0"/>
        <w:adjustRightInd w:val="0"/>
        <w:spacing w:after="13" w:line="240" w:lineRule="auto"/>
        <w:rPr>
          <w:rFonts w:ascii="Arial" w:hAnsi="Arial" w:cs="Arial"/>
          <w:sz w:val="24"/>
          <w:szCs w:val="24"/>
        </w:rPr>
      </w:pPr>
      <w:r w:rsidRPr="00B24AFC">
        <w:rPr>
          <w:rFonts w:ascii="Arial" w:hAnsi="Arial" w:cs="Arial"/>
          <w:sz w:val="24"/>
          <w:szCs w:val="24"/>
        </w:rPr>
        <w:t xml:space="preserve">Advise </w:t>
      </w:r>
      <w:r w:rsidR="006A1603" w:rsidRPr="00B24AFC">
        <w:rPr>
          <w:rFonts w:ascii="Arial" w:hAnsi="Arial" w:cs="Arial"/>
          <w:sz w:val="24"/>
          <w:szCs w:val="24"/>
        </w:rPr>
        <w:t>G</w:t>
      </w:r>
      <w:r w:rsidRPr="00B24AFC">
        <w:rPr>
          <w:rFonts w:ascii="Arial" w:hAnsi="Arial" w:cs="Arial"/>
          <w:sz w:val="24"/>
          <w:szCs w:val="24"/>
        </w:rPr>
        <w:t xml:space="preserve">overnors in advance of the expiry of a </w:t>
      </w:r>
      <w:r w:rsidR="006A1603" w:rsidRPr="00B24AFC">
        <w:rPr>
          <w:rFonts w:ascii="Arial" w:hAnsi="Arial" w:cs="Arial"/>
          <w:sz w:val="24"/>
          <w:szCs w:val="24"/>
        </w:rPr>
        <w:t>G</w:t>
      </w:r>
      <w:r w:rsidRPr="00B24AFC">
        <w:rPr>
          <w:rFonts w:ascii="Arial" w:hAnsi="Arial" w:cs="Arial"/>
          <w:sz w:val="24"/>
          <w:szCs w:val="24"/>
        </w:rPr>
        <w:t>overnor’s term of office, so elections or appointments can be organised in a timely manner</w:t>
      </w:r>
      <w:r w:rsidR="007629D6" w:rsidRPr="00B24AFC">
        <w:rPr>
          <w:rFonts w:ascii="Arial" w:hAnsi="Arial" w:cs="Arial"/>
          <w:sz w:val="24"/>
          <w:szCs w:val="24"/>
        </w:rPr>
        <w:t xml:space="preserve"> in accordance with agreed procedures</w:t>
      </w:r>
      <w:r w:rsidR="0083115D" w:rsidRPr="00B24AFC">
        <w:rPr>
          <w:rFonts w:ascii="Arial" w:hAnsi="Arial" w:cs="Arial"/>
          <w:sz w:val="24"/>
          <w:szCs w:val="24"/>
        </w:rPr>
        <w:t>.</w:t>
      </w:r>
    </w:p>
    <w:p w14:paraId="5A19B1BA" w14:textId="77777777" w:rsidR="007629D6" w:rsidRPr="00B24AFC" w:rsidRDefault="007629D6" w:rsidP="009B7EF0">
      <w:pPr>
        <w:pStyle w:val="ListParagraph"/>
        <w:numPr>
          <w:ilvl w:val="0"/>
          <w:numId w:val="2"/>
        </w:numPr>
        <w:autoSpaceDE w:val="0"/>
        <w:autoSpaceDN w:val="0"/>
        <w:adjustRightInd w:val="0"/>
        <w:spacing w:after="13" w:line="240" w:lineRule="auto"/>
        <w:rPr>
          <w:rFonts w:ascii="Arial" w:hAnsi="Arial" w:cs="Arial"/>
          <w:sz w:val="24"/>
          <w:szCs w:val="24"/>
        </w:rPr>
      </w:pPr>
      <w:r w:rsidRPr="00B24AFC">
        <w:rPr>
          <w:rFonts w:ascii="Arial" w:hAnsi="Arial" w:cs="Arial"/>
          <w:sz w:val="24"/>
          <w:szCs w:val="24"/>
        </w:rPr>
        <w:t>E</w:t>
      </w:r>
      <w:r w:rsidR="009B7EF0" w:rsidRPr="00B24AFC">
        <w:rPr>
          <w:rFonts w:ascii="Arial" w:hAnsi="Arial" w:cs="Arial"/>
          <w:sz w:val="24"/>
          <w:szCs w:val="24"/>
        </w:rPr>
        <w:t xml:space="preserve">nsure Disclosure and Barring (DBS) has been carried out on </w:t>
      </w:r>
      <w:r w:rsidRPr="00B24AFC">
        <w:rPr>
          <w:rFonts w:ascii="Arial" w:hAnsi="Arial" w:cs="Arial"/>
          <w:sz w:val="24"/>
          <w:szCs w:val="24"/>
        </w:rPr>
        <w:t>all</w:t>
      </w:r>
      <w:r w:rsidR="009B7EF0" w:rsidRPr="00B24AFC">
        <w:rPr>
          <w:rFonts w:ascii="Arial" w:hAnsi="Arial" w:cs="Arial"/>
          <w:sz w:val="24"/>
          <w:szCs w:val="24"/>
        </w:rPr>
        <w:t xml:space="preserve"> governor</w:t>
      </w:r>
      <w:r w:rsidRPr="00B24AFC">
        <w:rPr>
          <w:rFonts w:ascii="Arial" w:hAnsi="Arial" w:cs="Arial"/>
          <w:sz w:val="24"/>
          <w:szCs w:val="24"/>
        </w:rPr>
        <w:t>s</w:t>
      </w:r>
      <w:r w:rsidR="00737D03" w:rsidRPr="00B24AFC">
        <w:rPr>
          <w:rFonts w:ascii="Arial" w:hAnsi="Arial" w:cs="Arial"/>
          <w:sz w:val="24"/>
          <w:szCs w:val="24"/>
        </w:rPr>
        <w:t>.</w:t>
      </w:r>
    </w:p>
    <w:p w14:paraId="2BB9B93E" w14:textId="0D133CB3" w:rsidR="00DC2FFC" w:rsidRPr="00B24AFC" w:rsidRDefault="00DC2FFC" w:rsidP="009B7EF0">
      <w:pPr>
        <w:pStyle w:val="ListParagraph"/>
        <w:numPr>
          <w:ilvl w:val="0"/>
          <w:numId w:val="2"/>
        </w:numPr>
        <w:autoSpaceDE w:val="0"/>
        <w:autoSpaceDN w:val="0"/>
        <w:adjustRightInd w:val="0"/>
        <w:spacing w:after="13" w:line="240" w:lineRule="auto"/>
        <w:rPr>
          <w:rFonts w:ascii="Arial" w:hAnsi="Arial" w:cs="Arial"/>
          <w:sz w:val="24"/>
          <w:szCs w:val="24"/>
        </w:rPr>
      </w:pPr>
      <w:r w:rsidRPr="00B24AFC">
        <w:rPr>
          <w:rFonts w:ascii="Arial" w:hAnsi="Arial" w:cs="Arial"/>
          <w:sz w:val="24"/>
          <w:szCs w:val="24"/>
        </w:rPr>
        <w:t>Ensure all Governors comply with the</w:t>
      </w:r>
      <w:r w:rsidR="0083115D" w:rsidRPr="00B24AFC">
        <w:rPr>
          <w:rFonts w:ascii="Arial" w:hAnsi="Arial" w:cs="Arial"/>
          <w:sz w:val="24"/>
          <w:szCs w:val="24"/>
        </w:rPr>
        <w:t xml:space="preserve"> annual </w:t>
      </w:r>
      <w:r w:rsidRPr="00B24AFC">
        <w:rPr>
          <w:rFonts w:ascii="Arial" w:hAnsi="Arial" w:cs="Arial"/>
          <w:sz w:val="24"/>
          <w:szCs w:val="24"/>
        </w:rPr>
        <w:t>requirements of the Single Central Record</w:t>
      </w:r>
    </w:p>
    <w:p w14:paraId="26C40C8E" w14:textId="77777777" w:rsidR="0023292E" w:rsidRPr="00B24AFC" w:rsidRDefault="00737D03" w:rsidP="0023292E">
      <w:pPr>
        <w:pStyle w:val="ListParagraph"/>
        <w:numPr>
          <w:ilvl w:val="0"/>
          <w:numId w:val="2"/>
        </w:numPr>
        <w:autoSpaceDE w:val="0"/>
        <w:autoSpaceDN w:val="0"/>
        <w:adjustRightInd w:val="0"/>
        <w:spacing w:after="250" w:line="240" w:lineRule="auto"/>
        <w:rPr>
          <w:rFonts w:ascii="Arial" w:hAnsi="Arial" w:cs="Arial"/>
          <w:sz w:val="24"/>
          <w:szCs w:val="24"/>
        </w:rPr>
      </w:pPr>
      <w:r w:rsidRPr="00B24AFC">
        <w:rPr>
          <w:rFonts w:ascii="Arial" w:hAnsi="Arial" w:cs="Arial"/>
          <w:sz w:val="24"/>
          <w:szCs w:val="24"/>
        </w:rPr>
        <w:t xml:space="preserve">Liaise with the Chair </w:t>
      </w:r>
      <w:r w:rsidR="00CF2A75" w:rsidRPr="00B24AFC">
        <w:rPr>
          <w:rFonts w:ascii="Arial" w:hAnsi="Arial" w:cs="Arial"/>
          <w:sz w:val="24"/>
          <w:szCs w:val="24"/>
        </w:rPr>
        <w:t>on succession</w:t>
      </w:r>
      <w:r w:rsidR="009B7EF0" w:rsidRPr="00B24AFC">
        <w:rPr>
          <w:rFonts w:ascii="Arial" w:hAnsi="Arial" w:cs="Arial"/>
          <w:sz w:val="24"/>
          <w:szCs w:val="24"/>
        </w:rPr>
        <w:t xml:space="preserve"> planning (of all roles, not just the chair)</w:t>
      </w:r>
      <w:r w:rsidRPr="00B24AFC">
        <w:rPr>
          <w:rFonts w:ascii="Arial" w:hAnsi="Arial" w:cs="Arial"/>
          <w:sz w:val="24"/>
          <w:szCs w:val="24"/>
        </w:rPr>
        <w:t>.</w:t>
      </w:r>
      <w:r w:rsidR="009B7EF0" w:rsidRPr="00B24AFC">
        <w:rPr>
          <w:rFonts w:ascii="Arial" w:hAnsi="Arial" w:cs="Arial"/>
          <w:sz w:val="24"/>
          <w:szCs w:val="24"/>
        </w:rPr>
        <w:t xml:space="preserve"> </w:t>
      </w:r>
    </w:p>
    <w:p w14:paraId="4A227CAD" w14:textId="77777777" w:rsidR="0023292E" w:rsidRPr="00B24AFC" w:rsidRDefault="0023292E" w:rsidP="0023292E">
      <w:pPr>
        <w:pStyle w:val="ListParagraph"/>
        <w:numPr>
          <w:ilvl w:val="0"/>
          <w:numId w:val="2"/>
        </w:numPr>
        <w:autoSpaceDE w:val="0"/>
        <w:autoSpaceDN w:val="0"/>
        <w:adjustRightInd w:val="0"/>
        <w:spacing w:after="250" w:line="240" w:lineRule="auto"/>
        <w:rPr>
          <w:rFonts w:ascii="Arial" w:hAnsi="Arial" w:cs="Arial"/>
          <w:sz w:val="24"/>
          <w:szCs w:val="24"/>
        </w:rPr>
      </w:pPr>
      <w:r w:rsidRPr="00B24AFC">
        <w:rPr>
          <w:rFonts w:ascii="Arial" w:hAnsi="Arial" w:cs="Arial"/>
          <w:sz w:val="24"/>
          <w:szCs w:val="24"/>
        </w:rPr>
        <w:t xml:space="preserve">Send new </w:t>
      </w:r>
      <w:proofErr w:type="gramStart"/>
      <w:r w:rsidR="006A1603" w:rsidRPr="00B24AFC">
        <w:rPr>
          <w:rFonts w:ascii="Arial" w:hAnsi="Arial" w:cs="Arial"/>
          <w:sz w:val="24"/>
          <w:szCs w:val="24"/>
        </w:rPr>
        <w:t>G</w:t>
      </w:r>
      <w:r w:rsidRPr="00B24AFC">
        <w:rPr>
          <w:rFonts w:ascii="Arial" w:hAnsi="Arial" w:cs="Arial"/>
          <w:sz w:val="24"/>
          <w:szCs w:val="24"/>
        </w:rPr>
        <w:t>overnors</w:t>
      </w:r>
      <w:proofErr w:type="gramEnd"/>
      <w:r w:rsidRPr="00B24AFC">
        <w:rPr>
          <w:rFonts w:ascii="Arial" w:hAnsi="Arial" w:cs="Arial"/>
          <w:sz w:val="24"/>
          <w:szCs w:val="24"/>
        </w:rPr>
        <w:t xml:space="preserve"> induction materials and ensure they have access to appropriate documents, including any agreed Code of Practice</w:t>
      </w:r>
    </w:p>
    <w:p w14:paraId="2815D191" w14:textId="77777777" w:rsidR="00BA2ED9" w:rsidRPr="00B24AFC" w:rsidRDefault="0023292E" w:rsidP="0023292E">
      <w:pPr>
        <w:pStyle w:val="ListParagraph"/>
        <w:numPr>
          <w:ilvl w:val="0"/>
          <w:numId w:val="2"/>
        </w:numPr>
        <w:autoSpaceDE w:val="0"/>
        <w:autoSpaceDN w:val="0"/>
        <w:adjustRightInd w:val="0"/>
        <w:spacing w:after="250" w:line="240" w:lineRule="auto"/>
        <w:rPr>
          <w:rFonts w:ascii="Arial" w:hAnsi="Arial" w:cs="Arial"/>
          <w:sz w:val="24"/>
          <w:szCs w:val="24"/>
        </w:rPr>
      </w:pPr>
      <w:r w:rsidRPr="00B24AFC">
        <w:rPr>
          <w:rFonts w:ascii="Arial" w:hAnsi="Arial" w:cs="Arial"/>
          <w:sz w:val="24"/>
          <w:szCs w:val="24"/>
        </w:rPr>
        <w:t>Contribute to the induction of governors taking on new roles, in particular chair or chair of a committee</w:t>
      </w:r>
    </w:p>
    <w:p w14:paraId="68155D8C" w14:textId="77EFC7F4" w:rsidR="0023292E" w:rsidRPr="00B24AFC" w:rsidRDefault="0083115D" w:rsidP="0023292E">
      <w:pPr>
        <w:pStyle w:val="ListParagraph"/>
        <w:numPr>
          <w:ilvl w:val="0"/>
          <w:numId w:val="2"/>
        </w:numPr>
        <w:autoSpaceDE w:val="0"/>
        <w:autoSpaceDN w:val="0"/>
        <w:adjustRightInd w:val="0"/>
        <w:spacing w:after="250" w:line="240" w:lineRule="auto"/>
        <w:rPr>
          <w:rFonts w:ascii="Arial" w:hAnsi="Arial" w:cs="Arial"/>
          <w:sz w:val="24"/>
          <w:szCs w:val="24"/>
        </w:rPr>
      </w:pPr>
      <w:r w:rsidRPr="00B24AFC">
        <w:rPr>
          <w:rFonts w:ascii="Arial" w:hAnsi="Arial" w:cs="Arial"/>
          <w:sz w:val="24"/>
          <w:szCs w:val="24"/>
        </w:rPr>
        <w:t xml:space="preserve">Undertake </w:t>
      </w:r>
      <w:r w:rsidR="00BA2ED9" w:rsidRPr="00B24AFC">
        <w:rPr>
          <w:rFonts w:ascii="Arial" w:hAnsi="Arial" w:cs="Arial"/>
          <w:sz w:val="24"/>
          <w:szCs w:val="24"/>
        </w:rPr>
        <w:t>the elections</w:t>
      </w:r>
      <w:r w:rsidRPr="00B24AFC">
        <w:rPr>
          <w:rFonts w:ascii="Arial" w:hAnsi="Arial" w:cs="Arial"/>
          <w:sz w:val="24"/>
          <w:szCs w:val="24"/>
        </w:rPr>
        <w:t xml:space="preserve"> for </w:t>
      </w:r>
      <w:r w:rsidR="00BA2ED9" w:rsidRPr="00B24AFC">
        <w:rPr>
          <w:rFonts w:ascii="Arial" w:hAnsi="Arial" w:cs="Arial"/>
          <w:sz w:val="24"/>
          <w:szCs w:val="24"/>
        </w:rPr>
        <w:t>parent and staff governors</w:t>
      </w:r>
      <w:r w:rsidR="00301652" w:rsidRPr="00B24AFC">
        <w:rPr>
          <w:rFonts w:ascii="Arial" w:hAnsi="Arial" w:cs="Arial"/>
          <w:sz w:val="24"/>
          <w:szCs w:val="24"/>
        </w:rPr>
        <w:t xml:space="preserve"> for each school. </w:t>
      </w:r>
    </w:p>
    <w:p w14:paraId="4EC86EBB" w14:textId="0560ABE3" w:rsidR="00301652" w:rsidRPr="00B24AFC" w:rsidRDefault="00301652" w:rsidP="00301652">
      <w:pPr>
        <w:pStyle w:val="ListParagraph"/>
        <w:autoSpaceDE w:val="0"/>
        <w:autoSpaceDN w:val="0"/>
        <w:adjustRightInd w:val="0"/>
        <w:spacing w:after="250" w:line="240" w:lineRule="auto"/>
        <w:rPr>
          <w:rFonts w:ascii="Arial" w:hAnsi="Arial" w:cs="Arial"/>
          <w:sz w:val="24"/>
          <w:szCs w:val="24"/>
        </w:rPr>
      </w:pPr>
      <w:r w:rsidRPr="00B24AFC">
        <w:rPr>
          <w:rFonts w:ascii="Arial" w:hAnsi="Arial" w:cs="Arial"/>
          <w:sz w:val="24"/>
          <w:szCs w:val="24"/>
        </w:rPr>
        <w:t xml:space="preserve">. </w:t>
      </w:r>
    </w:p>
    <w:p w14:paraId="6DC6D132" w14:textId="6F6849F1" w:rsidR="00635998" w:rsidRPr="00B24AFC" w:rsidRDefault="00635998" w:rsidP="00EE3916">
      <w:pPr>
        <w:pStyle w:val="ListParagraph"/>
        <w:autoSpaceDE w:val="0"/>
        <w:autoSpaceDN w:val="0"/>
        <w:adjustRightInd w:val="0"/>
        <w:spacing w:after="250" w:line="240" w:lineRule="auto"/>
        <w:rPr>
          <w:rFonts w:ascii="Arial" w:hAnsi="Arial" w:cs="Arial"/>
          <w:sz w:val="24"/>
          <w:szCs w:val="24"/>
        </w:rPr>
      </w:pPr>
    </w:p>
    <w:p w14:paraId="33402482" w14:textId="77777777" w:rsidR="00557CFA" w:rsidRPr="00B24AFC" w:rsidRDefault="00557CFA" w:rsidP="00EF551B">
      <w:pPr>
        <w:pStyle w:val="ListParagraph"/>
        <w:autoSpaceDE w:val="0"/>
        <w:autoSpaceDN w:val="0"/>
        <w:adjustRightInd w:val="0"/>
        <w:spacing w:after="250" w:line="240" w:lineRule="auto"/>
        <w:rPr>
          <w:rFonts w:ascii="Arial" w:hAnsi="Arial" w:cs="Arial"/>
          <w:sz w:val="24"/>
          <w:szCs w:val="24"/>
        </w:rPr>
      </w:pPr>
    </w:p>
    <w:p w14:paraId="60CB25FF" w14:textId="77777777" w:rsidR="009B7EF0" w:rsidRPr="00B24AFC" w:rsidRDefault="00D34804" w:rsidP="00D34804">
      <w:pPr>
        <w:autoSpaceDE w:val="0"/>
        <w:autoSpaceDN w:val="0"/>
        <w:adjustRightInd w:val="0"/>
        <w:spacing w:after="0"/>
        <w:rPr>
          <w:rFonts w:ascii="Arial" w:hAnsi="Arial" w:cs="Arial"/>
          <w:b/>
          <w:sz w:val="24"/>
          <w:szCs w:val="24"/>
        </w:rPr>
      </w:pPr>
      <w:r w:rsidRPr="00B24AFC">
        <w:rPr>
          <w:rFonts w:ascii="Arial" w:hAnsi="Arial" w:cs="Arial"/>
          <w:b/>
          <w:sz w:val="24"/>
          <w:szCs w:val="24"/>
        </w:rPr>
        <w:t>4. Manage Information</w:t>
      </w:r>
    </w:p>
    <w:p w14:paraId="25EB5659" w14:textId="06BDCF7A" w:rsidR="00DC783E" w:rsidRPr="00B24AFC" w:rsidRDefault="00DC783E" w:rsidP="00DC783E">
      <w:pPr>
        <w:pStyle w:val="ListParagraph"/>
        <w:numPr>
          <w:ilvl w:val="0"/>
          <w:numId w:val="2"/>
        </w:numPr>
        <w:autoSpaceDE w:val="0"/>
        <w:autoSpaceDN w:val="0"/>
        <w:adjustRightInd w:val="0"/>
        <w:spacing w:after="13" w:line="240" w:lineRule="auto"/>
        <w:rPr>
          <w:rFonts w:ascii="Arial" w:hAnsi="Arial" w:cs="Arial"/>
          <w:sz w:val="24"/>
          <w:szCs w:val="24"/>
        </w:rPr>
      </w:pPr>
      <w:r w:rsidRPr="00B24AFC">
        <w:rPr>
          <w:rFonts w:ascii="Arial" w:hAnsi="Arial" w:cs="Arial"/>
          <w:sz w:val="24"/>
          <w:szCs w:val="24"/>
        </w:rPr>
        <w:t xml:space="preserve">Maintain a register of </w:t>
      </w:r>
      <w:r w:rsidR="006A1603" w:rsidRPr="00B24AFC">
        <w:rPr>
          <w:rFonts w:ascii="Arial" w:hAnsi="Arial" w:cs="Arial"/>
          <w:sz w:val="24"/>
          <w:szCs w:val="24"/>
        </w:rPr>
        <w:t>G</w:t>
      </w:r>
      <w:r w:rsidRPr="00B24AFC">
        <w:rPr>
          <w:rFonts w:ascii="Arial" w:hAnsi="Arial" w:cs="Arial"/>
          <w:sz w:val="24"/>
          <w:szCs w:val="24"/>
        </w:rPr>
        <w:t xml:space="preserve">overnor business interests and related </w:t>
      </w:r>
      <w:r w:rsidR="00ED6CF1" w:rsidRPr="00B24AFC">
        <w:rPr>
          <w:rFonts w:ascii="Arial" w:hAnsi="Arial" w:cs="Arial"/>
          <w:sz w:val="24"/>
          <w:szCs w:val="24"/>
        </w:rPr>
        <w:t>parties’</w:t>
      </w:r>
      <w:r w:rsidRPr="00B24AFC">
        <w:rPr>
          <w:rFonts w:ascii="Arial" w:hAnsi="Arial" w:cs="Arial"/>
          <w:sz w:val="24"/>
          <w:szCs w:val="24"/>
        </w:rPr>
        <w:t xml:space="preserve"> details and ensure this is made available on the school website</w:t>
      </w:r>
      <w:r w:rsidR="00737D03" w:rsidRPr="00B24AFC">
        <w:rPr>
          <w:rFonts w:ascii="Arial" w:hAnsi="Arial" w:cs="Arial"/>
          <w:sz w:val="24"/>
          <w:szCs w:val="24"/>
        </w:rPr>
        <w:t>.</w:t>
      </w:r>
    </w:p>
    <w:p w14:paraId="505C5931" w14:textId="77777777" w:rsidR="00DC783E" w:rsidRPr="00B24AFC" w:rsidRDefault="00DC783E" w:rsidP="00DC783E">
      <w:pPr>
        <w:pStyle w:val="ListParagraph"/>
        <w:numPr>
          <w:ilvl w:val="0"/>
          <w:numId w:val="2"/>
        </w:numPr>
        <w:autoSpaceDE w:val="0"/>
        <w:autoSpaceDN w:val="0"/>
        <w:adjustRightInd w:val="0"/>
        <w:spacing w:after="13" w:line="240" w:lineRule="auto"/>
        <w:rPr>
          <w:rFonts w:ascii="Arial" w:hAnsi="Arial" w:cs="Arial"/>
          <w:sz w:val="24"/>
          <w:szCs w:val="24"/>
        </w:rPr>
      </w:pPr>
      <w:r w:rsidRPr="00B24AFC">
        <w:rPr>
          <w:rFonts w:ascii="Arial" w:hAnsi="Arial" w:cs="Arial"/>
          <w:sz w:val="24"/>
          <w:szCs w:val="24"/>
        </w:rPr>
        <w:t xml:space="preserve">Maintain a record of training undertaken by </w:t>
      </w:r>
      <w:r w:rsidR="006A1603" w:rsidRPr="00B24AFC">
        <w:rPr>
          <w:rFonts w:ascii="Arial" w:hAnsi="Arial" w:cs="Arial"/>
          <w:sz w:val="24"/>
          <w:szCs w:val="24"/>
        </w:rPr>
        <w:t>M</w:t>
      </w:r>
      <w:r w:rsidRPr="00B24AFC">
        <w:rPr>
          <w:rFonts w:ascii="Arial" w:hAnsi="Arial" w:cs="Arial"/>
          <w:sz w:val="24"/>
          <w:szCs w:val="24"/>
        </w:rPr>
        <w:t xml:space="preserve">embers of the </w:t>
      </w:r>
      <w:r w:rsidR="000E7894" w:rsidRPr="00B24AFC">
        <w:rPr>
          <w:rFonts w:ascii="Arial" w:hAnsi="Arial" w:cs="Arial"/>
          <w:sz w:val="24"/>
          <w:szCs w:val="24"/>
        </w:rPr>
        <w:t>Local Governance Committee</w:t>
      </w:r>
      <w:r w:rsidR="00EE3B72" w:rsidRPr="00B24AFC">
        <w:rPr>
          <w:rFonts w:ascii="Arial" w:hAnsi="Arial" w:cs="Arial"/>
          <w:sz w:val="24"/>
          <w:szCs w:val="24"/>
        </w:rPr>
        <w:t>.</w:t>
      </w:r>
    </w:p>
    <w:p w14:paraId="01D683DF" w14:textId="77777777" w:rsidR="00DC783E" w:rsidRPr="00B24AFC" w:rsidRDefault="00DC783E" w:rsidP="00DC783E">
      <w:pPr>
        <w:pStyle w:val="ListParagraph"/>
        <w:numPr>
          <w:ilvl w:val="0"/>
          <w:numId w:val="2"/>
        </w:numPr>
        <w:autoSpaceDE w:val="0"/>
        <w:autoSpaceDN w:val="0"/>
        <w:adjustRightInd w:val="0"/>
        <w:spacing w:after="250" w:line="240" w:lineRule="auto"/>
        <w:rPr>
          <w:rFonts w:ascii="Arial" w:hAnsi="Arial" w:cs="Arial"/>
          <w:sz w:val="24"/>
          <w:szCs w:val="24"/>
        </w:rPr>
      </w:pPr>
      <w:r w:rsidRPr="00B24AFC">
        <w:rPr>
          <w:rFonts w:ascii="Arial" w:hAnsi="Arial" w:cs="Arial"/>
          <w:sz w:val="24"/>
          <w:szCs w:val="24"/>
        </w:rPr>
        <w:t xml:space="preserve">Maintain </w:t>
      </w:r>
      <w:r w:rsidR="006A1603" w:rsidRPr="00B24AFC">
        <w:rPr>
          <w:rFonts w:ascii="Arial" w:hAnsi="Arial" w:cs="Arial"/>
          <w:sz w:val="24"/>
          <w:szCs w:val="24"/>
        </w:rPr>
        <w:t>G</w:t>
      </w:r>
      <w:r w:rsidRPr="00B24AFC">
        <w:rPr>
          <w:rFonts w:ascii="Arial" w:hAnsi="Arial" w:cs="Arial"/>
          <w:sz w:val="24"/>
          <w:szCs w:val="24"/>
        </w:rPr>
        <w:t>overnor meeting attendance records and advise the chair of potential disqualification t</w:t>
      </w:r>
      <w:r w:rsidR="00737D03" w:rsidRPr="00B24AFC">
        <w:rPr>
          <w:rFonts w:ascii="Arial" w:hAnsi="Arial" w:cs="Arial"/>
          <w:sz w:val="24"/>
          <w:szCs w:val="24"/>
        </w:rPr>
        <w:t>hrough lack of attendance.</w:t>
      </w:r>
    </w:p>
    <w:p w14:paraId="2EAC2327" w14:textId="3388F4E2" w:rsidR="00557CFA" w:rsidRPr="00B24AFC" w:rsidRDefault="00557CFA" w:rsidP="00DC783E">
      <w:pPr>
        <w:pStyle w:val="ListParagraph"/>
        <w:numPr>
          <w:ilvl w:val="0"/>
          <w:numId w:val="2"/>
        </w:numPr>
        <w:autoSpaceDE w:val="0"/>
        <w:autoSpaceDN w:val="0"/>
        <w:adjustRightInd w:val="0"/>
        <w:spacing w:after="250" w:line="240" w:lineRule="auto"/>
        <w:rPr>
          <w:rFonts w:ascii="Arial" w:hAnsi="Arial" w:cs="Arial"/>
          <w:sz w:val="24"/>
          <w:szCs w:val="24"/>
        </w:rPr>
      </w:pPr>
      <w:r w:rsidRPr="00B24AFC">
        <w:rPr>
          <w:rFonts w:ascii="Arial" w:hAnsi="Arial" w:cs="Arial"/>
          <w:sz w:val="24"/>
          <w:szCs w:val="24"/>
        </w:rPr>
        <w:t>Oversee and maintain the school</w:t>
      </w:r>
      <w:r w:rsidR="00A86F5B" w:rsidRPr="00B24AFC">
        <w:rPr>
          <w:rFonts w:ascii="Arial" w:hAnsi="Arial" w:cs="Arial"/>
          <w:sz w:val="24"/>
          <w:szCs w:val="24"/>
        </w:rPr>
        <w:t xml:space="preserve"> level</w:t>
      </w:r>
      <w:r w:rsidRPr="00B24AFC">
        <w:rPr>
          <w:rFonts w:ascii="Arial" w:hAnsi="Arial" w:cs="Arial"/>
          <w:sz w:val="24"/>
          <w:szCs w:val="24"/>
        </w:rPr>
        <w:t xml:space="preserve"> policy schedule</w:t>
      </w:r>
      <w:r w:rsidR="00A86F5B" w:rsidRPr="00B24AFC">
        <w:rPr>
          <w:rFonts w:ascii="Arial" w:hAnsi="Arial" w:cs="Arial"/>
          <w:sz w:val="24"/>
          <w:szCs w:val="24"/>
        </w:rPr>
        <w:t xml:space="preserve"> as provided by the Trust</w:t>
      </w:r>
      <w:r w:rsidRPr="00B24AFC">
        <w:rPr>
          <w:rFonts w:ascii="Arial" w:hAnsi="Arial" w:cs="Arial"/>
          <w:sz w:val="24"/>
          <w:szCs w:val="24"/>
        </w:rPr>
        <w:t xml:space="preserve">, alert school leaders when policies are due for review and ratification in a timely manner, so that the policies are always up to date. </w:t>
      </w:r>
    </w:p>
    <w:p w14:paraId="1D8DB80A" w14:textId="28276156" w:rsidR="00F00C1D" w:rsidRPr="00B24AFC" w:rsidRDefault="009B7EF0" w:rsidP="009B7EF0">
      <w:pPr>
        <w:pStyle w:val="ListParagraph"/>
        <w:numPr>
          <w:ilvl w:val="0"/>
          <w:numId w:val="3"/>
        </w:numPr>
        <w:autoSpaceDE w:val="0"/>
        <w:autoSpaceDN w:val="0"/>
        <w:adjustRightInd w:val="0"/>
        <w:spacing w:after="250" w:line="240" w:lineRule="auto"/>
        <w:rPr>
          <w:rFonts w:ascii="Arial" w:hAnsi="Arial" w:cs="Arial"/>
          <w:sz w:val="24"/>
          <w:szCs w:val="24"/>
        </w:rPr>
      </w:pPr>
      <w:r w:rsidRPr="00B24AFC">
        <w:rPr>
          <w:rFonts w:ascii="Arial" w:hAnsi="Arial" w:cs="Arial"/>
          <w:sz w:val="24"/>
          <w:szCs w:val="24"/>
        </w:rPr>
        <w:t xml:space="preserve">Maintain copies of </w:t>
      </w:r>
      <w:r w:rsidR="00EF551B" w:rsidRPr="00B24AFC">
        <w:rPr>
          <w:rFonts w:ascii="Arial" w:hAnsi="Arial" w:cs="Arial"/>
          <w:sz w:val="24"/>
          <w:szCs w:val="24"/>
        </w:rPr>
        <w:t xml:space="preserve">notes/ minutes of </w:t>
      </w:r>
      <w:r w:rsidRPr="00B24AFC">
        <w:rPr>
          <w:rFonts w:ascii="Arial" w:hAnsi="Arial" w:cs="Arial"/>
          <w:sz w:val="24"/>
          <w:szCs w:val="24"/>
        </w:rPr>
        <w:t>an</w:t>
      </w:r>
      <w:r w:rsidR="00557CFA" w:rsidRPr="00B24AFC">
        <w:rPr>
          <w:rFonts w:ascii="Arial" w:hAnsi="Arial" w:cs="Arial"/>
          <w:sz w:val="24"/>
          <w:szCs w:val="24"/>
        </w:rPr>
        <w:t xml:space="preserve">y local </w:t>
      </w:r>
      <w:r w:rsidRPr="00B24AFC">
        <w:rPr>
          <w:rFonts w:ascii="Arial" w:hAnsi="Arial" w:cs="Arial"/>
          <w:sz w:val="24"/>
          <w:szCs w:val="24"/>
        </w:rPr>
        <w:t xml:space="preserve">working parties and </w:t>
      </w:r>
      <w:r w:rsidR="0083115D" w:rsidRPr="00B24AFC">
        <w:rPr>
          <w:rFonts w:ascii="Arial" w:hAnsi="Arial" w:cs="Arial"/>
          <w:sz w:val="24"/>
          <w:szCs w:val="24"/>
        </w:rPr>
        <w:t xml:space="preserve">all link </w:t>
      </w:r>
      <w:r w:rsidR="00EF551B" w:rsidRPr="00B24AFC">
        <w:rPr>
          <w:rFonts w:ascii="Arial" w:hAnsi="Arial" w:cs="Arial"/>
          <w:sz w:val="24"/>
          <w:szCs w:val="24"/>
        </w:rPr>
        <w:t>visits</w:t>
      </w:r>
      <w:r w:rsidRPr="00B24AFC">
        <w:rPr>
          <w:rFonts w:ascii="Arial" w:hAnsi="Arial" w:cs="Arial"/>
          <w:sz w:val="24"/>
          <w:szCs w:val="24"/>
        </w:rPr>
        <w:t xml:space="preserve"> </w:t>
      </w:r>
      <w:r w:rsidR="006A1603" w:rsidRPr="00B24AFC">
        <w:rPr>
          <w:rFonts w:ascii="Arial" w:hAnsi="Arial" w:cs="Arial"/>
          <w:sz w:val="24"/>
          <w:szCs w:val="24"/>
        </w:rPr>
        <w:t>G</w:t>
      </w:r>
      <w:r w:rsidRPr="00B24AFC">
        <w:rPr>
          <w:rFonts w:ascii="Arial" w:hAnsi="Arial" w:cs="Arial"/>
          <w:sz w:val="24"/>
          <w:szCs w:val="24"/>
        </w:rPr>
        <w:t>overn</w:t>
      </w:r>
      <w:r w:rsidR="00737D03" w:rsidRPr="00B24AFC">
        <w:rPr>
          <w:rFonts w:ascii="Arial" w:hAnsi="Arial" w:cs="Arial"/>
          <w:sz w:val="24"/>
          <w:szCs w:val="24"/>
        </w:rPr>
        <w:t xml:space="preserve">ors </w:t>
      </w:r>
      <w:proofErr w:type="gramStart"/>
      <w:r w:rsidR="00737D03" w:rsidRPr="00B24AFC">
        <w:rPr>
          <w:rFonts w:ascii="Arial" w:hAnsi="Arial" w:cs="Arial"/>
          <w:sz w:val="24"/>
          <w:szCs w:val="24"/>
        </w:rPr>
        <w:t>e.g.</w:t>
      </w:r>
      <w:proofErr w:type="gramEnd"/>
      <w:r w:rsidR="00737D03" w:rsidRPr="00B24AFC">
        <w:rPr>
          <w:rFonts w:ascii="Arial" w:hAnsi="Arial" w:cs="Arial"/>
          <w:sz w:val="24"/>
          <w:szCs w:val="24"/>
        </w:rPr>
        <w:t xml:space="preserve"> Child-protection, SEND.</w:t>
      </w:r>
    </w:p>
    <w:p w14:paraId="60DA09B0" w14:textId="1D713876" w:rsidR="00CF2A75" w:rsidRPr="00B24AFC" w:rsidRDefault="009B7EF0" w:rsidP="00E373F9">
      <w:pPr>
        <w:pStyle w:val="ListParagraph"/>
        <w:numPr>
          <w:ilvl w:val="0"/>
          <w:numId w:val="3"/>
        </w:numPr>
        <w:autoSpaceDE w:val="0"/>
        <w:autoSpaceDN w:val="0"/>
        <w:adjustRightInd w:val="0"/>
        <w:spacing w:after="250" w:line="240" w:lineRule="auto"/>
        <w:rPr>
          <w:rFonts w:ascii="Arial" w:hAnsi="Arial" w:cs="Arial"/>
          <w:sz w:val="24"/>
          <w:szCs w:val="24"/>
        </w:rPr>
      </w:pPr>
      <w:r w:rsidRPr="00B24AFC">
        <w:rPr>
          <w:rFonts w:ascii="Arial" w:hAnsi="Arial" w:cs="Arial"/>
          <w:sz w:val="24"/>
          <w:szCs w:val="24"/>
        </w:rPr>
        <w:lastRenderedPageBreak/>
        <w:t>Maintain a</w:t>
      </w:r>
      <w:r w:rsidR="00CC4916" w:rsidRPr="00B24AFC">
        <w:rPr>
          <w:rFonts w:ascii="Arial" w:hAnsi="Arial" w:cs="Arial"/>
          <w:sz w:val="24"/>
          <w:szCs w:val="24"/>
        </w:rPr>
        <w:t xml:space="preserve">n </w:t>
      </w:r>
      <w:r w:rsidR="00ED6CF1" w:rsidRPr="00B24AFC">
        <w:rPr>
          <w:rFonts w:ascii="Arial" w:hAnsi="Arial" w:cs="Arial"/>
          <w:sz w:val="24"/>
          <w:szCs w:val="24"/>
        </w:rPr>
        <w:t>electronic record</w:t>
      </w:r>
      <w:r w:rsidRPr="00B24AFC">
        <w:rPr>
          <w:rFonts w:ascii="Arial" w:hAnsi="Arial" w:cs="Arial"/>
          <w:sz w:val="24"/>
          <w:szCs w:val="24"/>
        </w:rPr>
        <w:t xml:space="preserve"> of signed</w:t>
      </w:r>
      <w:r w:rsidR="00737D03" w:rsidRPr="00B24AFC">
        <w:rPr>
          <w:rFonts w:ascii="Arial" w:hAnsi="Arial" w:cs="Arial"/>
          <w:sz w:val="24"/>
          <w:szCs w:val="24"/>
        </w:rPr>
        <w:t xml:space="preserve"> minutes of meetings in school </w:t>
      </w:r>
      <w:r w:rsidRPr="00B24AFC">
        <w:rPr>
          <w:rFonts w:ascii="Arial" w:hAnsi="Arial" w:cs="Arial"/>
          <w:sz w:val="24"/>
          <w:szCs w:val="24"/>
        </w:rPr>
        <w:t>and ensure copies are sent to relevant bodies</w:t>
      </w:r>
      <w:r w:rsidR="00CF2A75" w:rsidRPr="00B24AFC">
        <w:rPr>
          <w:rFonts w:ascii="Arial" w:hAnsi="Arial" w:cs="Arial"/>
          <w:sz w:val="24"/>
          <w:szCs w:val="24"/>
        </w:rPr>
        <w:t>, such as auditors,</w:t>
      </w:r>
      <w:r w:rsidRPr="00B24AFC">
        <w:rPr>
          <w:rFonts w:ascii="Arial" w:hAnsi="Arial" w:cs="Arial"/>
          <w:sz w:val="24"/>
          <w:szCs w:val="24"/>
        </w:rPr>
        <w:t xml:space="preserve"> on request and are p</w:t>
      </w:r>
      <w:r w:rsidR="00737D03" w:rsidRPr="00B24AFC">
        <w:rPr>
          <w:rFonts w:ascii="Arial" w:hAnsi="Arial" w:cs="Arial"/>
          <w:sz w:val="24"/>
          <w:szCs w:val="24"/>
        </w:rPr>
        <w:t>ublished as agreed at meetings</w:t>
      </w:r>
    </w:p>
    <w:p w14:paraId="6AAE002F" w14:textId="61332517" w:rsidR="00CC4916" w:rsidRPr="00B24AFC" w:rsidRDefault="00CC4916" w:rsidP="00E373F9">
      <w:pPr>
        <w:pStyle w:val="ListParagraph"/>
        <w:numPr>
          <w:ilvl w:val="0"/>
          <w:numId w:val="3"/>
        </w:numPr>
        <w:autoSpaceDE w:val="0"/>
        <w:autoSpaceDN w:val="0"/>
        <w:adjustRightInd w:val="0"/>
        <w:spacing w:after="250" w:line="240" w:lineRule="auto"/>
        <w:rPr>
          <w:rFonts w:ascii="Arial" w:hAnsi="Arial" w:cs="Arial"/>
          <w:sz w:val="24"/>
          <w:szCs w:val="24"/>
        </w:rPr>
      </w:pPr>
      <w:r w:rsidRPr="00B24AFC">
        <w:rPr>
          <w:rFonts w:ascii="Arial" w:hAnsi="Arial" w:cs="Arial"/>
          <w:sz w:val="24"/>
          <w:szCs w:val="24"/>
        </w:rPr>
        <w:t xml:space="preserve">Ensure the correct use and storage of Governance records on Governor Hub </w:t>
      </w:r>
    </w:p>
    <w:p w14:paraId="27B27C4E" w14:textId="09CDF4EA" w:rsidR="00A6396E" w:rsidRPr="00B24AFC" w:rsidRDefault="00A6396E" w:rsidP="009B7EF0">
      <w:pPr>
        <w:pStyle w:val="ListParagraph"/>
        <w:numPr>
          <w:ilvl w:val="0"/>
          <w:numId w:val="3"/>
        </w:numPr>
        <w:autoSpaceDE w:val="0"/>
        <w:autoSpaceDN w:val="0"/>
        <w:adjustRightInd w:val="0"/>
        <w:spacing w:after="250" w:line="240" w:lineRule="auto"/>
        <w:rPr>
          <w:rFonts w:ascii="Arial" w:hAnsi="Arial" w:cs="Arial"/>
          <w:sz w:val="24"/>
          <w:szCs w:val="24"/>
        </w:rPr>
      </w:pPr>
      <w:r w:rsidRPr="00B24AFC">
        <w:rPr>
          <w:rFonts w:ascii="Arial" w:hAnsi="Arial" w:cs="Arial"/>
          <w:sz w:val="24"/>
          <w:szCs w:val="24"/>
        </w:rPr>
        <w:t xml:space="preserve">Liaise with </w:t>
      </w:r>
      <w:proofErr w:type="gramStart"/>
      <w:r w:rsidRPr="00B24AFC">
        <w:rPr>
          <w:rFonts w:ascii="Arial" w:hAnsi="Arial" w:cs="Arial"/>
          <w:sz w:val="24"/>
          <w:szCs w:val="24"/>
        </w:rPr>
        <w:t xml:space="preserve">the </w:t>
      </w:r>
      <w:r w:rsidR="00A86F5B" w:rsidRPr="00B24AFC">
        <w:rPr>
          <w:rFonts w:ascii="Arial" w:hAnsi="Arial" w:cs="Arial"/>
          <w:sz w:val="24"/>
          <w:szCs w:val="24"/>
        </w:rPr>
        <w:t xml:space="preserve"> Trust</w:t>
      </w:r>
      <w:proofErr w:type="gramEnd"/>
      <w:r w:rsidR="00A86F5B" w:rsidRPr="00B24AFC">
        <w:rPr>
          <w:rFonts w:ascii="Arial" w:hAnsi="Arial" w:cs="Arial"/>
          <w:sz w:val="24"/>
          <w:szCs w:val="24"/>
        </w:rPr>
        <w:t xml:space="preserve"> central team </w:t>
      </w:r>
      <w:r w:rsidR="00EB21F0" w:rsidRPr="00B24AFC">
        <w:rPr>
          <w:rFonts w:ascii="Arial" w:hAnsi="Arial" w:cs="Arial"/>
          <w:sz w:val="24"/>
          <w:szCs w:val="24"/>
        </w:rPr>
        <w:t xml:space="preserve">regarding the </w:t>
      </w:r>
      <w:r w:rsidRPr="00B24AFC">
        <w:rPr>
          <w:rFonts w:ascii="Arial" w:hAnsi="Arial" w:cs="Arial"/>
          <w:sz w:val="24"/>
          <w:szCs w:val="24"/>
        </w:rPr>
        <w:t>storage and archiving of meeting papers.</w:t>
      </w:r>
    </w:p>
    <w:p w14:paraId="05578E3D" w14:textId="77777777" w:rsidR="0023292E" w:rsidRPr="00B24AFC" w:rsidRDefault="00F00C1D" w:rsidP="009B7EF0">
      <w:pPr>
        <w:pStyle w:val="ListParagraph"/>
        <w:numPr>
          <w:ilvl w:val="0"/>
          <w:numId w:val="3"/>
        </w:num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M</w:t>
      </w:r>
      <w:r w:rsidR="009B7EF0" w:rsidRPr="00B24AFC">
        <w:rPr>
          <w:rFonts w:ascii="Arial" w:hAnsi="Arial" w:cs="Arial"/>
          <w:sz w:val="24"/>
          <w:szCs w:val="24"/>
        </w:rPr>
        <w:t xml:space="preserve">aintain records of </w:t>
      </w:r>
      <w:r w:rsidR="000E7894" w:rsidRPr="00B24AFC">
        <w:rPr>
          <w:rFonts w:ascii="Arial" w:hAnsi="Arial" w:cs="Arial"/>
          <w:sz w:val="24"/>
          <w:szCs w:val="24"/>
        </w:rPr>
        <w:t>Local Governance Committee</w:t>
      </w:r>
      <w:r w:rsidR="00EE3B72" w:rsidRPr="00B24AFC">
        <w:rPr>
          <w:rFonts w:ascii="Arial" w:hAnsi="Arial" w:cs="Arial"/>
          <w:sz w:val="24"/>
          <w:szCs w:val="24"/>
        </w:rPr>
        <w:t xml:space="preserve"> </w:t>
      </w:r>
      <w:r w:rsidR="009B7EF0" w:rsidRPr="00B24AFC">
        <w:rPr>
          <w:rFonts w:ascii="Arial" w:hAnsi="Arial" w:cs="Arial"/>
          <w:sz w:val="24"/>
          <w:szCs w:val="24"/>
        </w:rPr>
        <w:t>correspondence</w:t>
      </w:r>
      <w:r w:rsidR="00737D03" w:rsidRPr="00B24AFC">
        <w:rPr>
          <w:rFonts w:ascii="Arial" w:hAnsi="Arial" w:cs="Arial"/>
          <w:sz w:val="24"/>
          <w:szCs w:val="24"/>
        </w:rPr>
        <w:t>.</w:t>
      </w:r>
    </w:p>
    <w:p w14:paraId="0AF85BBB" w14:textId="77777777" w:rsidR="00596085" w:rsidRPr="00B24AFC" w:rsidRDefault="00596085" w:rsidP="009B7EF0">
      <w:pPr>
        <w:pStyle w:val="ListParagraph"/>
        <w:numPr>
          <w:ilvl w:val="0"/>
          <w:numId w:val="3"/>
        </w:num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 xml:space="preserve">Ensure that correspondence (e-mail or hard copy) is brought to the attention of the appropriate </w:t>
      </w:r>
      <w:r w:rsidR="006A1603" w:rsidRPr="00B24AFC">
        <w:rPr>
          <w:rFonts w:ascii="Arial" w:hAnsi="Arial" w:cs="Arial"/>
          <w:sz w:val="24"/>
          <w:szCs w:val="24"/>
        </w:rPr>
        <w:t>G</w:t>
      </w:r>
      <w:r w:rsidRPr="00B24AFC">
        <w:rPr>
          <w:rFonts w:ascii="Arial" w:hAnsi="Arial" w:cs="Arial"/>
          <w:sz w:val="24"/>
          <w:szCs w:val="24"/>
        </w:rPr>
        <w:t xml:space="preserve">overnor </w:t>
      </w:r>
      <w:proofErr w:type="gramStart"/>
      <w:r w:rsidRPr="00B24AFC">
        <w:rPr>
          <w:rFonts w:ascii="Arial" w:hAnsi="Arial" w:cs="Arial"/>
          <w:sz w:val="24"/>
          <w:szCs w:val="24"/>
        </w:rPr>
        <w:t>e.g.</w:t>
      </w:r>
      <w:proofErr w:type="gramEnd"/>
      <w:r w:rsidRPr="00B24AFC">
        <w:rPr>
          <w:rFonts w:ascii="Arial" w:hAnsi="Arial" w:cs="Arial"/>
          <w:sz w:val="24"/>
          <w:szCs w:val="24"/>
        </w:rPr>
        <w:t xml:space="preserve"> relevant training sessions.</w:t>
      </w:r>
    </w:p>
    <w:p w14:paraId="74E3D6CB" w14:textId="3FFF9096" w:rsidR="00DC783E" w:rsidRPr="00B24AFC" w:rsidRDefault="009B7EF0" w:rsidP="00CF2A75">
      <w:pPr>
        <w:pStyle w:val="ListParagraph"/>
        <w:numPr>
          <w:ilvl w:val="0"/>
          <w:numId w:val="3"/>
        </w:num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Ensure</w:t>
      </w:r>
      <w:r w:rsidR="0083115D" w:rsidRPr="00B24AFC">
        <w:rPr>
          <w:rFonts w:ascii="Arial" w:hAnsi="Arial" w:cs="Arial"/>
          <w:sz w:val="24"/>
          <w:szCs w:val="24"/>
        </w:rPr>
        <w:t xml:space="preserve"> up to date</w:t>
      </w:r>
      <w:r w:rsidRPr="00B24AFC">
        <w:rPr>
          <w:rFonts w:ascii="Arial" w:hAnsi="Arial" w:cs="Arial"/>
          <w:sz w:val="24"/>
          <w:szCs w:val="24"/>
        </w:rPr>
        <w:t xml:space="preserve"> copies of statutory policies and other school</w:t>
      </w:r>
      <w:r w:rsidR="0083115D" w:rsidRPr="00B24AFC">
        <w:rPr>
          <w:rFonts w:ascii="Arial" w:hAnsi="Arial" w:cs="Arial"/>
          <w:sz w:val="24"/>
          <w:szCs w:val="24"/>
        </w:rPr>
        <w:t>/</w:t>
      </w:r>
      <w:proofErr w:type="gramStart"/>
      <w:r w:rsidR="0083115D" w:rsidRPr="00B24AFC">
        <w:rPr>
          <w:rFonts w:ascii="Arial" w:hAnsi="Arial" w:cs="Arial"/>
          <w:sz w:val="24"/>
          <w:szCs w:val="24"/>
        </w:rPr>
        <w:t xml:space="preserve">Trust </w:t>
      </w:r>
      <w:r w:rsidRPr="00B24AFC">
        <w:rPr>
          <w:rFonts w:ascii="Arial" w:hAnsi="Arial" w:cs="Arial"/>
          <w:sz w:val="24"/>
          <w:szCs w:val="24"/>
        </w:rPr>
        <w:t xml:space="preserve"> documents</w:t>
      </w:r>
      <w:proofErr w:type="gramEnd"/>
      <w:r w:rsidRPr="00B24AFC">
        <w:rPr>
          <w:rFonts w:ascii="Arial" w:hAnsi="Arial" w:cs="Arial"/>
          <w:sz w:val="24"/>
          <w:szCs w:val="24"/>
        </w:rPr>
        <w:t xml:space="preserve"> approved by the </w:t>
      </w:r>
      <w:r w:rsidR="00ED6CF1" w:rsidRPr="00B24AFC">
        <w:rPr>
          <w:rFonts w:ascii="Arial" w:hAnsi="Arial" w:cs="Arial"/>
          <w:sz w:val="24"/>
          <w:szCs w:val="24"/>
        </w:rPr>
        <w:t>Governing Board</w:t>
      </w:r>
      <w:r w:rsidR="00CF2A75" w:rsidRPr="00B24AFC">
        <w:rPr>
          <w:rFonts w:ascii="Arial" w:hAnsi="Arial" w:cs="Arial"/>
          <w:sz w:val="24"/>
          <w:szCs w:val="24"/>
        </w:rPr>
        <w:t xml:space="preserve"> </w:t>
      </w:r>
      <w:r w:rsidRPr="00B24AFC">
        <w:rPr>
          <w:rFonts w:ascii="Arial" w:hAnsi="Arial" w:cs="Arial"/>
          <w:sz w:val="24"/>
          <w:szCs w:val="24"/>
        </w:rPr>
        <w:t xml:space="preserve">are kept in the school and published as agreed, for example, on the website </w:t>
      </w:r>
    </w:p>
    <w:p w14:paraId="63B41CFC" w14:textId="50075E0B" w:rsidR="00EE077C" w:rsidRPr="00B24AFC" w:rsidRDefault="00EE077C" w:rsidP="009B7EF0">
      <w:pPr>
        <w:pStyle w:val="ListParagraph"/>
        <w:numPr>
          <w:ilvl w:val="0"/>
          <w:numId w:val="3"/>
        </w:num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 xml:space="preserve">Ensure </w:t>
      </w:r>
      <w:r w:rsidR="00ED6CF1" w:rsidRPr="00B24AFC">
        <w:rPr>
          <w:rFonts w:ascii="Arial" w:hAnsi="Arial" w:cs="Arial"/>
          <w:sz w:val="24"/>
          <w:szCs w:val="24"/>
        </w:rPr>
        <w:t>secure back</w:t>
      </w:r>
      <w:r w:rsidRPr="00B24AFC">
        <w:rPr>
          <w:rFonts w:ascii="Arial" w:hAnsi="Arial" w:cs="Arial"/>
          <w:sz w:val="24"/>
          <w:szCs w:val="24"/>
        </w:rPr>
        <w:t xml:space="preserve"> up of all information</w:t>
      </w:r>
      <w:r w:rsidR="007843A4" w:rsidRPr="00B24AFC">
        <w:rPr>
          <w:rFonts w:ascii="Arial" w:hAnsi="Arial" w:cs="Arial"/>
          <w:sz w:val="24"/>
          <w:szCs w:val="24"/>
        </w:rPr>
        <w:t xml:space="preserve"> </w:t>
      </w:r>
    </w:p>
    <w:p w14:paraId="61ED57E7" w14:textId="68AED4B1" w:rsidR="003579EF" w:rsidRPr="00B24AFC" w:rsidRDefault="003579EF" w:rsidP="009B7EF0">
      <w:pPr>
        <w:pStyle w:val="ListParagraph"/>
        <w:numPr>
          <w:ilvl w:val="0"/>
          <w:numId w:val="3"/>
        </w:num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 xml:space="preserve">Ensure that the Governance section of the school website </w:t>
      </w:r>
      <w:r w:rsidR="00ED6CF1" w:rsidRPr="00B24AFC">
        <w:rPr>
          <w:rFonts w:ascii="Arial" w:hAnsi="Arial" w:cs="Arial"/>
          <w:sz w:val="24"/>
          <w:szCs w:val="24"/>
        </w:rPr>
        <w:t>is always up to date</w:t>
      </w:r>
      <w:r w:rsidRPr="00B24AFC">
        <w:rPr>
          <w:rFonts w:ascii="Arial" w:hAnsi="Arial" w:cs="Arial"/>
          <w:sz w:val="24"/>
          <w:szCs w:val="24"/>
        </w:rPr>
        <w:t xml:space="preserve"> and compliant with the current legislative requirements</w:t>
      </w:r>
      <w:r w:rsidR="003F6A01" w:rsidRPr="00B24AFC">
        <w:rPr>
          <w:rFonts w:ascii="Arial" w:hAnsi="Arial" w:cs="Arial"/>
          <w:sz w:val="24"/>
          <w:szCs w:val="24"/>
        </w:rPr>
        <w:t xml:space="preserve"> by publishing all required documents relating to Governance. </w:t>
      </w:r>
    </w:p>
    <w:p w14:paraId="1622711B" w14:textId="15CF7C19" w:rsidR="00301652" w:rsidRPr="00B24AFC" w:rsidRDefault="00301652" w:rsidP="009B7EF0">
      <w:pPr>
        <w:pStyle w:val="ListParagraph"/>
        <w:numPr>
          <w:ilvl w:val="0"/>
          <w:numId w:val="3"/>
        </w:num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 xml:space="preserve">Maintain the Governance section of Get Information About Schools for each school carrying out 6 monthly checks and confirmations as required by the Department for Education. </w:t>
      </w:r>
    </w:p>
    <w:p w14:paraId="0FC8D77A" w14:textId="77777777" w:rsidR="009B7EF0" w:rsidRPr="00B24AFC" w:rsidRDefault="009B7EF0" w:rsidP="009B7EF0">
      <w:pPr>
        <w:autoSpaceDE w:val="0"/>
        <w:autoSpaceDN w:val="0"/>
        <w:adjustRightInd w:val="0"/>
        <w:spacing w:after="0" w:line="240" w:lineRule="auto"/>
        <w:rPr>
          <w:rFonts w:ascii="Arial" w:hAnsi="Arial" w:cs="Arial"/>
          <w:sz w:val="24"/>
          <w:szCs w:val="24"/>
        </w:rPr>
      </w:pPr>
    </w:p>
    <w:p w14:paraId="26FF1453" w14:textId="77777777" w:rsidR="00F00C1D" w:rsidRPr="00B24AFC" w:rsidRDefault="0023292E" w:rsidP="00D34804">
      <w:pPr>
        <w:pStyle w:val="Default"/>
        <w:spacing w:line="276" w:lineRule="auto"/>
        <w:rPr>
          <w:rFonts w:ascii="Arial" w:hAnsi="Arial" w:cs="Arial"/>
          <w:b/>
          <w:color w:val="auto"/>
        </w:rPr>
      </w:pPr>
      <w:r w:rsidRPr="00B24AFC">
        <w:rPr>
          <w:rFonts w:ascii="Arial" w:hAnsi="Arial" w:cs="Arial"/>
          <w:b/>
          <w:color w:val="auto"/>
        </w:rPr>
        <w:t xml:space="preserve">5. </w:t>
      </w:r>
      <w:r w:rsidR="00F00C1D" w:rsidRPr="00B24AFC">
        <w:rPr>
          <w:rFonts w:ascii="Arial" w:hAnsi="Arial" w:cs="Arial"/>
          <w:b/>
          <w:color w:val="auto"/>
        </w:rPr>
        <w:t>Advice, Information, Resea</w:t>
      </w:r>
      <w:r w:rsidR="00D34804" w:rsidRPr="00B24AFC">
        <w:rPr>
          <w:rFonts w:ascii="Arial" w:hAnsi="Arial" w:cs="Arial"/>
          <w:b/>
          <w:color w:val="auto"/>
        </w:rPr>
        <w:t>rch</w:t>
      </w:r>
    </w:p>
    <w:p w14:paraId="22BB860D" w14:textId="1C871797" w:rsidR="00EE077C" w:rsidRPr="00B24AFC" w:rsidRDefault="00862176" w:rsidP="00D922FF">
      <w:pPr>
        <w:pStyle w:val="Default"/>
        <w:numPr>
          <w:ilvl w:val="0"/>
          <w:numId w:val="8"/>
        </w:numPr>
        <w:rPr>
          <w:rFonts w:ascii="Arial" w:hAnsi="Arial" w:cs="Arial"/>
          <w:color w:val="auto"/>
        </w:rPr>
      </w:pPr>
      <w:r w:rsidRPr="00B24AFC">
        <w:rPr>
          <w:rFonts w:ascii="Arial" w:hAnsi="Arial" w:cs="Arial"/>
          <w:color w:val="auto"/>
        </w:rPr>
        <w:t xml:space="preserve">Advise the </w:t>
      </w:r>
      <w:r w:rsidR="000E7894" w:rsidRPr="00B24AFC">
        <w:rPr>
          <w:rFonts w:ascii="Arial" w:hAnsi="Arial" w:cs="Arial"/>
          <w:color w:val="auto"/>
        </w:rPr>
        <w:t>Local Governance Committee</w:t>
      </w:r>
      <w:r w:rsidR="00EE077C" w:rsidRPr="00B24AFC">
        <w:rPr>
          <w:rFonts w:ascii="Arial" w:hAnsi="Arial" w:cs="Arial"/>
          <w:color w:val="auto"/>
        </w:rPr>
        <w:t xml:space="preserve"> on new </w:t>
      </w:r>
      <w:r w:rsidR="006A1603" w:rsidRPr="00B24AFC">
        <w:rPr>
          <w:rFonts w:ascii="Arial" w:hAnsi="Arial" w:cs="Arial"/>
          <w:color w:val="auto"/>
        </w:rPr>
        <w:t>G</w:t>
      </w:r>
      <w:r w:rsidR="00EE077C" w:rsidRPr="00B24AFC">
        <w:rPr>
          <w:rFonts w:ascii="Arial" w:hAnsi="Arial" w:cs="Arial"/>
          <w:color w:val="auto"/>
        </w:rPr>
        <w:t>overnment legislation and procedural issues</w:t>
      </w:r>
      <w:r w:rsidR="00DF6498" w:rsidRPr="00B24AFC">
        <w:rPr>
          <w:rFonts w:ascii="Arial" w:hAnsi="Arial" w:cs="Arial"/>
          <w:color w:val="auto"/>
        </w:rPr>
        <w:t>, seeking guidance from the Trust where required.</w:t>
      </w:r>
    </w:p>
    <w:p w14:paraId="0F1268A8" w14:textId="77777777" w:rsidR="00D922FF" w:rsidRPr="00B24AFC" w:rsidRDefault="006644E8" w:rsidP="00D922FF">
      <w:pPr>
        <w:pStyle w:val="Default"/>
        <w:numPr>
          <w:ilvl w:val="0"/>
          <w:numId w:val="8"/>
        </w:numPr>
        <w:rPr>
          <w:rFonts w:ascii="Arial" w:hAnsi="Arial" w:cs="Arial"/>
          <w:color w:val="auto"/>
        </w:rPr>
      </w:pPr>
      <w:r w:rsidRPr="00B24AFC">
        <w:rPr>
          <w:rFonts w:ascii="Arial" w:hAnsi="Arial" w:cs="Arial"/>
          <w:color w:val="auto"/>
        </w:rPr>
        <w:t xml:space="preserve">Research as necessary to be able </w:t>
      </w:r>
      <w:r w:rsidR="00A6396E" w:rsidRPr="00B24AFC">
        <w:rPr>
          <w:rFonts w:ascii="Arial" w:hAnsi="Arial" w:cs="Arial"/>
          <w:color w:val="auto"/>
        </w:rPr>
        <w:t xml:space="preserve">to </w:t>
      </w:r>
      <w:r w:rsidRPr="00B24AFC">
        <w:rPr>
          <w:rFonts w:ascii="Arial" w:hAnsi="Arial" w:cs="Arial"/>
          <w:color w:val="auto"/>
        </w:rPr>
        <w:t xml:space="preserve">advise members and the </w:t>
      </w:r>
      <w:r w:rsidR="000E7894" w:rsidRPr="00B24AFC">
        <w:rPr>
          <w:rFonts w:ascii="Arial" w:hAnsi="Arial" w:cs="Arial"/>
          <w:color w:val="auto"/>
        </w:rPr>
        <w:t>Local Governance Committee</w:t>
      </w:r>
      <w:r w:rsidRPr="00B24AFC">
        <w:rPr>
          <w:rFonts w:ascii="Arial" w:hAnsi="Arial" w:cs="Arial"/>
          <w:color w:val="auto"/>
        </w:rPr>
        <w:t xml:space="preserve"> on the law in respect of</w:t>
      </w:r>
      <w:r w:rsidR="00F00C1D" w:rsidRPr="00B24AFC">
        <w:rPr>
          <w:rFonts w:ascii="Arial" w:hAnsi="Arial" w:cs="Arial"/>
          <w:color w:val="auto"/>
        </w:rPr>
        <w:t xml:space="preserve"> governance legislation and procedural matters be</w:t>
      </w:r>
      <w:r w:rsidR="00737D03" w:rsidRPr="00B24AFC">
        <w:rPr>
          <w:rFonts w:ascii="Arial" w:hAnsi="Arial" w:cs="Arial"/>
          <w:color w:val="auto"/>
        </w:rPr>
        <w:t>fore, during and after meetings.</w:t>
      </w:r>
    </w:p>
    <w:p w14:paraId="5045B6E4" w14:textId="77777777" w:rsidR="00D922FF" w:rsidRPr="00B24AFC" w:rsidRDefault="00F00C1D" w:rsidP="00D922FF">
      <w:pPr>
        <w:pStyle w:val="Default"/>
        <w:numPr>
          <w:ilvl w:val="0"/>
          <w:numId w:val="8"/>
        </w:numPr>
        <w:rPr>
          <w:rFonts w:ascii="Arial" w:hAnsi="Arial" w:cs="Arial"/>
          <w:color w:val="auto"/>
        </w:rPr>
      </w:pPr>
      <w:r w:rsidRPr="00B24AFC">
        <w:rPr>
          <w:rFonts w:ascii="Arial" w:hAnsi="Arial" w:cs="Arial"/>
          <w:color w:val="auto"/>
        </w:rPr>
        <w:t>Act as the first point of contact for governors with</w:t>
      </w:r>
      <w:r w:rsidR="0023292E" w:rsidRPr="00B24AFC">
        <w:rPr>
          <w:rFonts w:ascii="Arial" w:hAnsi="Arial" w:cs="Arial"/>
          <w:color w:val="auto"/>
        </w:rPr>
        <w:t xml:space="preserve"> queries on procedural matters</w:t>
      </w:r>
      <w:r w:rsidR="00737D03" w:rsidRPr="00B24AFC">
        <w:rPr>
          <w:rFonts w:ascii="Arial" w:hAnsi="Arial" w:cs="Arial"/>
          <w:color w:val="auto"/>
        </w:rPr>
        <w:t>.</w:t>
      </w:r>
    </w:p>
    <w:p w14:paraId="1D863C12" w14:textId="08BD61A8" w:rsidR="00D922FF" w:rsidRPr="00B24AFC" w:rsidRDefault="00DC783E" w:rsidP="00737D03">
      <w:pPr>
        <w:pStyle w:val="Default"/>
        <w:numPr>
          <w:ilvl w:val="0"/>
          <w:numId w:val="8"/>
        </w:numPr>
        <w:rPr>
          <w:rFonts w:ascii="Arial" w:hAnsi="Arial" w:cs="Arial"/>
          <w:color w:val="auto"/>
        </w:rPr>
      </w:pPr>
      <w:r w:rsidRPr="00B24AFC">
        <w:rPr>
          <w:rFonts w:ascii="Arial" w:hAnsi="Arial" w:cs="Arial"/>
          <w:color w:val="auto"/>
        </w:rPr>
        <w:t>Ensure</w:t>
      </w:r>
      <w:r w:rsidR="00F00C1D" w:rsidRPr="00B24AFC">
        <w:rPr>
          <w:rFonts w:ascii="Arial" w:hAnsi="Arial" w:cs="Arial"/>
          <w:color w:val="auto"/>
        </w:rPr>
        <w:t xml:space="preserve"> access to appropriate legal advice, support and guidance, and where necessary seek advice and guidance from </w:t>
      </w:r>
      <w:r w:rsidR="00CC4916" w:rsidRPr="00B24AFC">
        <w:rPr>
          <w:rFonts w:ascii="Arial" w:hAnsi="Arial" w:cs="Arial"/>
          <w:color w:val="auto"/>
        </w:rPr>
        <w:t>Pickwick Academy Trust</w:t>
      </w:r>
      <w:r w:rsidR="00737D03" w:rsidRPr="00B24AFC">
        <w:rPr>
          <w:rFonts w:ascii="Arial" w:hAnsi="Arial" w:cs="Arial"/>
          <w:color w:val="auto"/>
        </w:rPr>
        <w:t xml:space="preserve"> on behalf of the </w:t>
      </w:r>
      <w:r w:rsidR="000E7894" w:rsidRPr="00B24AFC">
        <w:rPr>
          <w:rFonts w:ascii="Arial" w:hAnsi="Arial" w:cs="Arial"/>
          <w:color w:val="auto"/>
        </w:rPr>
        <w:t>Local Governance Committee</w:t>
      </w:r>
      <w:r w:rsidR="00737D03" w:rsidRPr="00B24AFC">
        <w:rPr>
          <w:rFonts w:ascii="Arial" w:hAnsi="Arial" w:cs="Arial"/>
          <w:color w:val="auto"/>
        </w:rPr>
        <w:t>.</w:t>
      </w:r>
    </w:p>
    <w:p w14:paraId="41BB3FF4" w14:textId="2B3113D9" w:rsidR="00D922FF" w:rsidRPr="00B24AFC" w:rsidRDefault="00F00C1D" w:rsidP="00737D03">
      <w:pPr>
        <w:pStyle w:val="Default"/>
        <w:numPr>
          <w:ilvl w:val="0"/>
          <w:numId w:val="8"/>
        </w:numPr>
        <w:rPr>
          <w:rFonts w:ascii="Arial" w:hAnsi="Arial" w:cs="Arial"/>
          <w:color w:val="auto"/>
        </w:rPr>
      </w:pPr>
      <w:r w:rsidRPr="00B24AFC">
        <w:rPr>
          <w:rFonts w:ascii="Arial" w:hAnsi="Arial" w:cs="Arial"/>
          <w:color w:val="auto"/>
        </w:rPr>
        <w:t xml:space="preserve">Inform the </w:t>
      </w:r>
      <w:r w:rsidR="000E7894" w:rsidRPr="00B24AFC">
        <w:rPr>
          <w:rFonts w:ascii="Arial" w:hAnsi="Arial" w:cs="Arial"/>
          <w:color w:val="auto"/>
        </w:rPr>
        <w:t>Local Governance Committee</w:t>
      </w:r>
      <w:r w:rsidR="00EE3B72" w:rsidRPr="00B24AFC">
        <w:rPr>
          <w:rFonts w:ascii="Arial" w:hAnsi="Arial" w:cs="Arial"/>
          <w:color w:val="auto"/>
        </w:rPr>
        <w:t xml:space="preserve"> </w:t>
      </w:r>
      <w:r w:rsidRPr="00B24AFC">
        <w:rPr>
          <w:rFonts w:ascii="Arial" w:hAnsi="Arial" w:cs="Arial"/>
          <w:color w:val="auto"/>
        </w:rPr>
        <w:t xml:space="preserve">of any changes to its responsibilities </w:t>
      </w:r>
      <w:r w:rsidR="00ED6CF1" w:rsidRPr="00B24AFC">
        <w:rPr>
          <w:rFonts w:ascii="Arial" w:hAnsi="Arial" w:cs="Arial"/>
          <w:color w:val="auto"/>
        </w:rPr>
        <w:t>because of</w:t>
      </w:r>
      <w:r w:rsidRPr="00B24AFC">
        <w:rPr>
          <w:rFonts w:ascii="Arial" w:hAnsi="Arial" w:cs="Arial"/>
          <w:color w:val="auto"/>
        </w:rPr>
        <w:t xml:space="preserve"> changes in the relevant legislation </w:t>
      </w:r>
    </w:p>
    <w:p w14:paraId="47913D12" w14:textId="77777777" w:rsidR="00D922FF" w:rsidRPr="00B24AFC" w:rsidRDefault="00F00C1D" w:rsidP="00737D03">
      <w:pPr>
        <w:pStyle w:val="Default"/>
        <w:numPr>
          <w:ilvl w:val="0"/>
          <w:numId w:val="8"/>
        </w:numPr>
        <w:rPr>
          <w:rFonts w:ascii="Arial" w:hAnsi="Arial" w:cs="Arial"/>
          <w:color w:val="auto"/>
        </w:rPr>
      </w:pPr>
      <w:r w:rsidRPr="00B24AFC">
        <w:rPr>
          <w:rFonts w:ascii="Arial" w:hAnsi="Arial" w:cs="Arial"/>
          <w:color w:val="auto"/>
        </w:rPr>
        <w:t xml:space="preserve">Offer advice on best practice in governance, including on committee structures and self-evaluation </w:t>
      </w:r>
    </w:p>
    <w:p w14:paraId="0EA43A9A" w14:textId="37A22A1F" w:rsidR="00F00C1D" w:rsidRPr="00B24AFC" w:rsidRDefault="00F00C1D" w:rsidP="00CE37BF">
      <w:pPr>
        <w:pStyle w:val="Default"/>
        <w:rPr>
          <w:rFonts w:ascii="Arial" w:hAnsi="Arial" w:cs="Arial"/>
          <w:color w:val="auto"/>
        </w:rPr>
      </w:pPr>
    </w:p>
    <w:p w14:paraId="4D68CF4E" w14:textId="77777777" w:rsidR="009B7EF0" w:rsidRPr="00B24AFC" w:rsidRDefault="009B7EF0" w:rsidP="009B7EF0">
      <w:pPr>
        <w:autoSpaceDE w:val="0"/>
        <w:autoSpaceDN w:val="0"/>
        <w:adjustRightInd w:val="0"/>
        <w:spacing w:after="0" w:line="240" w:lineRule="auto"/>
        <w:rPr>
          <w:rFonts w:ascii="Arial" w:hAnsi="Arial" w:cs="Arial"/>
          <w:sz w:val="24"/>
          <w:szCs w:val="24"/>
        </w:rPr>
      </w:pPr>
    </w:p>
    <w:p w14:paraId="48E5C75D" w14:textId="2EC45184" w:rsidR="009B7EF0" w:rsidRPr="00B24AFC" w:rsidRDefault="008A07A1" w:rsidP="00D34804">
      <w:pPr>
        <w:autoSpaceDE w:val="0"/>
        <w:autoSpaceDN w:val="0"/>
        <w:adjustRightInd w:val="0"/>
        <w:spacing w:after="0"/>
        <w:rPr>
          <w:rFonts w:ascii="Arial" w:hAnsi="Arial" w:cs="Arial"/>
          <w:b/>
          <w:sz w:val="24"/>
          <w:szCs w:val="24"/>
        </w:rPr>
      </w:pPr>
      <w:r w:rsidRPr="00B24AFC">
        <w:rPr>
          <w:rFonts w:ascii="Arial" w:hAnsi="Arial" w:cs="Arial"/>
          <w:b/>
          <w:sz w:val="24"/>
          <w:szCs w:val="24"/>
        </w:rPr>
        <w:t>6</w:t>
      </w:r>
      <w:r w:rsidR="00DC783E" w:rsidRPr="00B24AFC">
        <w:rPr>
          <w:rFonts w:ascii="Arial" w:hAnsi="Arial" w:cs="Arial"/>
          <w:b/>
          <w:sz w:val="24"/>
          <w:szCs w:val="24"/>
        </w:rPr>
        <w:t>. Other</w:t>
      </w:r>
      <w:r w:rsidR="00D34804" w:rsidRPr="00B24AFC">
        <w:rPr>
          <w:rFonts w:ascii="Arial" w:hAnsi="Arial" w:cs="Arial"/>
          <w:b/>
          <w:sz w:val="24"/>
          <w:szCs w:val="24"/>
        </w:rPr>
        <w:t xml:space="preserve"> Services</w:t>
      </w:r>
    </w:p>
    <w:p w14:paraId="3C77FE3C" w14:textId="77777777" w:rsidR="001F1E66" w:rsidRPr="00B24AFC" w:rsidRDefault="001F1E66" w:rsidP="00D34804">
      <w:pPr>
        <w:autoSpaceDE w:val="0"/>
        <w:autoSpaceDN w:val="0"/>
        <w:adjustRightInd w:val="0"/>
        <w:spacing w:after="0"/>
        <w:rPr>
          <w:rFonts w:ascii="Arial" w:hAnsi="Arial" w:cs="Arial"/>
          <w:b/>
          <w:sz w:val="24"/>
          <w:szCs w:val="24"/>
        </w:rPr>
      </w:pPr>
    </w:p>
    <w:p w14:paraId="524FBA86" w14:textId="3553DF8E" w:rsidR="00CE37BF" w:rsidRPr="00B24AFC" w:rsidRDefault="00CE37BF" w:rsidP="009B7EF0">
      <w:pPr>
        <w:pStyle w:val="Default"/>
        <w:numPr>
          <w:ilvl w:val="0"/>
          <w:numId w:val="9"/>
        </w:numPr>
        <w:spacing w:after="54"/>
        <w:rPr>
          <w:rFonts w:ascii="Arial" w:hAnsi="Arial" w:cs="Arial"/>
          <w:color w:val="auto"/>
        </w:rPr>
      </w:pPr>
      <w:r w:rsidRPr="00B24AFC">
        <w:rPr>
          <w:rFonts w:ascii="Arial" w:hAnsi="Arial" w:cs="Arial"/>
          <w:color w:val="auto"/>
        </w:rPr>
        <w:t xml:space="preserve">Attend </w:t>
      </w:r>
      <w:proofErr w:type="gramStart"/>
      <w:r w:rsidR="00CD594F" w:rsidRPr="00B24AFC">
        <w:rPr>
          <w:rFonts w:ascii="Arial" w:hAnsi="Arial" w:cs="Arial"/>
          <w:color w:val="auto"/>
        </w:rPr>
        <w:t xml:space="preserve">relevant </w:t>
      </w:r>
      <w:r w:rsidRPr="00B24AFC">
        <w:rPr>
          <w:rFonts w:ascii="Arial" w:hAnsi="Arial" w:cs="Arial"/>
          <w:color w:val="auto"/>
        </w:rPr>
        <w:t xml:space="preserve"> training</w:t>
      </w:r>
      <w:proofErr w:type="gramEnd"/>
      <w:r w:rsidRPr="00B24AFC">
        <w:rPr>
          <w:rFonts w:ascii="Arial" w:hAnsi="Arial" w:cs="Arial"/>
          <w:color w:val="auto"/>
        </w:rPr>
        <w:t xml:space="preserve"> and </w:t>
      </w:r>
      <w:r w:rsidR="00CD594F" w:rsidRPr="00B24AFC">
        <w:rPr>
          <w:rFonts w:ascii="Arial" w:hAnsi="Arial" w:cs="Arial"/>
          <w:color w:val="auto"/>
        </w:rPr>
        <w:t xml:space="preserve">Governance Professionals Cluster </w:t>
      </w:r>
      <w:r w:rsidRPr="00B24AFC">
        <w:rPr>
          <w:rFonts w:ascii="Arial" w:hAnsi="Arial" w:cs="Arial"/>
          <w:color w:val="auto"/>
        </w:rPr>
        <w:t xml:space="preserve"> meetings with Pickwick Academy Trust ( held online)</w:t>
      </w:r>
    </w:p>
    <w:p w14:paraId="0716B10F" w14:textId="77777777" w:rsidR="00DC783E" w:rsidRPr="00B24AFC" w:rsidRDefault="009B7EF0" w:rsidP="009B7EF0">
      <w:pPr>
        <w:pStyle w:val="Default"/>
        <w:numPr>
          <w:ilvl w:val="0"/>
          <w:numId w:val="9"/>
        </w:numPr>
        <w:spacing w:after="54"/>
        <w:rPr>
          <w:rFonts w:ascii="Arial" w:hAnsi="Arial" w:cs="Arial"/>
          <w:color w:val="auto"/>
        </w:rPr>
      </w:pPr>
      <w:r w:rsidRPr="00B24AFC">
        <w:rPr>
          <w:rFonts w:ascii="Arial" w:hAnsi="Arial" w:cs="Arial"/>
          <w:color w:val="auto"/>
        </w:rPr>
        <w:t xml:space="preserve">Participate in, and contribute to the training of governors in areas appropriate to the clerking role </w:t>
      </w:r>
    </w:p>
    <w:p w14:paraId="08E2AEF2" w14:textId="66751013" w:rsidR="009B7EF0" w:rsidRPr="00B24AFC" w:rsidRDefault="009B7EF0" w:rsidP="00CE37BF">
      <w:pPr>
        <w:pStyle w:val="Default"/>
        <w:ind w:firstLine="360"/>
        <w:rPr>
          <w:rFonts w:ascii="Arial" w:hAnsi="Arial" w:cs="Arial"/>
          <w:color w:val="auto"/>
        </w:rPr>
      </w:pPr>
      <w:r w:rsidRPr="00B24AFC">
        <w:rPr>
          <w:rFonts w:ascii="Arial" w:hAnsi="Arial" w:cs="Arial"/>
          <w:color w:val="auto"/>
        </w:rPr>
        <w:t xml:space="preserve">Perform such other tasks as may be determined by the </w:t>
      </w:r>
      <w:r w:rsidR="000E7894" w:rsidRPr="00B24AFC">
        <w:rPr>
          <w:rFonts w:ascii="Arial" w:hAnsi="Arial" w:cs="Arial"/>
          <w:color w:val="auto"/>
        </w:rPr>
        <w:t>Local Governance Committee</w:t>
      </w:r>
      <w:r w:rsidR="009A4263" w:rsidRPr="00B24AFC">
        <w:rPr>
          <w:rFonts w:ascii="Arial" w:hAnsi="Arial" w:cs="Arial"/>
          <w:color w:val="auto"/>
        </w:rPr>
        <w:t xml:space="preserve"> and Pickwick Academy </w:t>
      </w:r>
      <w:proofErr w:type="gramStart"/>
      <w:r w:rsidR="009A4263" w:rsidRPr="00B24AFC">
        <w:rPr>
          <w:rFonts w:ascii="Arial" w:hAnsi="Arial" w:cs="Arial"/>
          <w:color w:val="auto"/>
        </w:rPr>
        <w:t xml:space="preserve">Trust </w:t>
      </w:r>
      <w:r w:rsidRPr="00B24AFC">
        <w:rPr>
          <w:rFonts w:ascii="Arial" w:hAnsi="Arial" w:cs="Arial"/>
          <w:color w:val="auto"/>
        </w:rPr>
        <w:t xml:space="preserve"> from</w:t>
      </w:r>
      <w:proofErr w:type="gramEnd"/>
      <w:r w:rsidRPr="00B24AFC">
        <w:rPr>
          <w:rFonts w:ascii="Arial" w:hAnsi="Arial" w:cs="Arial"/>
          <w:color w:val="auto"/>
        </w:rPr>
        <w:t xml:space="preserve"> time to time </w:t>
      </w:r>
    </w:p>
    <w:p w14:paraId="65FD72A3" w14:textId="77777777" w:rsidR="00CF0770" w:rsidRPr="00B24AFC" w:rsidRDefault="00CF0770" w:rsidP="00A6396E">
      <w:pPr>
        <w:spacing w:after="0" w:line="240" w:lineRule="auto"/>
        <w:rPr>
          <w:rFonts w:ascii="Arial" w:hAnsi="Arial" w:cs="Arial"/>
          <w:sz w:val="24"/>
          <w:szCs w:val="24"/>
        </w:rPr>
      </w:pPr>
    </w:p>
    <w:p w14:paraId="4723CA3B" w14:textId="77777777" w:rsidR="00DC783E" w:rsidRPr="00B24AFC" w:rsidRDefault="008A07A1" w:rsidP="00A6396E">
      <w:pPr>
        <w:autoSpaceDE w:val="0"/>
        <w:autoSpaceDN w:val="0"/>
        <w:adjustRightInd w:val="0"/>
        <w:spacing w:after="0" w:line="240" w:lineRule="auto"/>
        <w:rPr>
          <w:rFonts w:ascii="Arial" w:hAnsi="Arial" w:cs="Arial"/>
          <w:b/>
          <w:sz w:val="24"/>
          <w:szCs w:val="24"/>
        </w:rPr>
      </w:pPr>
      <w:r w:rsidRPr="00B24AFC">
        <w:rPr>
          <w:rFonts w:ascii="Arial" w:hAnsi="Arial" w:cs="Arial"/>
          <w:b/>
          <w:sz w:val="24"/>
          <w:szCs w:val="24"/>
        </w:rPr>
        <w:t>7. Personal Development</w:t>
      </w:r>
    </w:p>
    <w:p w14:paraId="43120C4E" w14:textId="77777777" w:rsidR="00DC783E" w:rsidRPr="00B24AFC" w:rsidRDefault="00DC783E" w:rsidP="00DC783E">
      <w:pPr>
        <w:pStyle w:val="ListParagraph"/>
        <w:numPr>
          <w:ilvl w:val="0"/>
          <w:numId w:val="5"/>
        </w:numPr>
        <w:autoSpaceDE w:val="0"/>
        <w:autoSpaceDN w:val="0"/>
        <w:adjustRightInd w:val="0"/>
        <w:spacing w:after="250" w:line="240" w:lineRule="auto"/>
        <w:rPr>
          <w:rFonts w:ascii="Arial" w:hAnsi="Arial" w:cs="Arial"/>
          <w:sz w:val="24"/>
          <w:szCs w:val="24"/>
        </w:rPr>
      </w:pPr>
      <w:r w:rsidRPr="00B24AFC">
        <w:rPr>
          <w:rFonts w:ascii="Arial" w:hAnsi="Arial" w:cs="Arial"/>
          <w:sz w:val="24"/>
          <w:szCs w:val="24"/>
        </w:rPr>
        <w:t>Undertake appropriate and regular training and development to maintain</w:t>
      </w:r>
      <w:r w:rsidR="00A6396E" w:rsidRPr="00B24AFC">
        <w:rPr>
          <w:rFonts w:ascii="Arial" w:hAnsi="Arial" w:cs="Arial"/>
          <w:sz w:val="24"/>
          <w:szCs w:val="24"/>
        </w:rPr>
        <w:t xml:space="preserve"> knowledge and improve practice.</w:t>
      </w:r>
    </w:p>
    <w:p w14:paraId="266EE221" w14:textId="57221CA6" w:rsidR="00DC783E" w:rsidRPr="00B24AFC" w:rsidRDefault="00DC783E" w:rsidP="00DC783E">
      <w:pPr>
        <w:pStyle w:val="ListParagraph"/>
        <w:numPr>
          <w:ilvl w:val="0"/>
          <w:numId w:val="5"/>
        </w:num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 xml:space="preserve">Keep up-to-date with current educational developments and legislation affecting school </w:t>
      </w:r>
      <w:proofErr w:type="gramStart"/>
      <w:r w:rsidRPr="00B24AFC">
        <w:rPr>
          <w:rFonts w:ascii="Arial" w:hAnsi="Arial" w:cs="Arial"/>
          <w:sz w:val="24"/>
          <w:szCs w:val="24"/>
        </w:rPr>
        <w:t xml:space="preserve">governance </w:t>
      </w:r>
      <w:r w:rsidR="009A4263" w:rsidRPr="00B24AFC">
        <w:rPr>
          <w:rFonts w:ascii="Arial" w:hAnsi="Arial" w:cs="Arial"/>
          <w:sz w:val="24"/>
          <w:szCs w:val="24"/>
        </w:rPr>
        <w:t>.</w:t>
      </w:r>
      <w:proofErr w:type="gramEnd"/>
    </w:p>
    <w:p w14:paraId="17A88F28" w14:textId="5BA3E4AF" w:rsidR="009A4263" w:rsidRPr="00B24AFC" w:rsidRDefault="009A4263" w:rsidP="00DC783E">
      <w:pPr>
        <w:pStyle w:val="ListParagraph"/>
        <w:numPr>
          <w:ilvl w:val="0"/>
          <w:numId w:val="5"/>
        </w:num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 xml:space="preserve">Read annual updates to The Academy Handbook, Keeping Children Safe in Education and Pickwick Academy Trust’s Governance handbooks/procedures. </w:t>
      </w:r>
    </w:p>
    <w:p w14:paraId="06E5E502" w14:textId="77777777" w:rsidR="00DC783E" w:rsidRPr="00B24AFC" w:rsidRDefault="00DC783E" w:rsidP="00DC783E">
      <w:pPr>
        <w:pStyle w:val="ListParagraph"/>
        <w:numPr>
          <w:ilvl w:val="0"/>
          <w:numId w:val="5"/>
        </w:num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Participate in</w:t>
      </w:r>
      <w:r w:rsidR="00A6396E" w:rsidRPr="00B24AFC">
        <w:rPr>
          <w:rFonts w:ascii="Arial" w:hAnsi="Arial" w:cs="Arial"/>
          <w:sz w:val="24"/>
          <w:szCs w:val="24"/>
        </w:rPr>
        <w:t xml:space="preserve"> regular performance management.</w:t>
      </w:r>
    </w:p>
    <w:p w14:paraId="7A0E1347" w14:textId="212E042C" w:rsidR="00DC2FFC" w:rsidRPr="00B24AFC" w:rsidRDefault="00DC2FFC" w:rsidP="00DC783E">
      <w:pPr>
        <w:pStyle w:val="ListParagraph"/>
        <w:numPr>
          <w:ilvl w:val="0"/>
          <w:numId w:val="5"/>
        </w:numPr>
        <w:autoSpaceDE w:val="0"/>
        <w:autoSpaceDN w:val="0"/>
        <w:adjustRightInd w:val="0"/>
        <w:spacing w:after="0" w:line="240" w:lineRule="auto"/>
        <w:rPr>
          <w:rFonts w:ascii="Arial" w:hAnsi="Arial" w:cs="Arial"/>
          <w:sz w:val="24"/>
          <w:szCs w:val="24"/>
        </w:rPr>
      </w:pPr>
      <w:r w:rsidRPr="00B24AFC">
        <w:rPr>
          <w:rFonts w:ascii="Arial" w:hAnsi="Arial" w:cs="Arial"/>
          <w:sz w:val="24"/>
          <w:szCs w:val="24"/>
        </w:rPr>
        <w:lastRenderedPageBreak/>
        <w:t xml:space="preserve">Consider working towards </w:t>
      </w:r>
      <w:r w:rsidR="00ED6CF1" w:rsidRPr="00B24AFC">
        <w:rPr>
          <w:rFonts w:ascii="Arial" w:hAnsi="Arial" w:cs="Arial"/>
          <w:sz w:val="24"/>
          <w:szCs w:val="24"/>
        </w:rPr>
        <w:t>professional qualifications</w:t>
      </w:r>
      <w:r w:rsidRPr="00B24AFC">
        <w:rPr>
          <w:rFonts w:ascii="Arial" w:hAnsi="Arial" w:cs="Arial"/>
          <w:sz w:val="24"/>
          <w:szCs w:val="24"/>
        </w:rPr>
        <w:t xml:space="preserve"> such as NGA Clerking Level 3</w:t>
      </w:r>
    </w:p>
    <w:p w14:paraId="3C8F291C" w14:textId="77777777" w:rsidR="003619D9" w:rsidRPr="00B24AFC" w:rsidRDefault="003619D9" w:rsidP="003619D9">
      <w:pPr>
        <w:autoSpaceDE w:val="0"/>
        <w:autoSpaceDN w:val="0"/>
        <w:adjustRightInd w:val="0"/>
        <w:spacing w:after="0" w:line="240" w:lineRule="auto"/>
        <w:rPr>
          <w:rFonts w:ascii="Arial" w:hAnsi="Arial" w:cs="Arial"/>
          <w:sz w:val="24"/>
          <w:szCs w:val="24"/>
        </w:rPr>
      </w:pPr>
    </w:p>
    <w:p w14:paraId="5B28F787" w14:textId="77777777" w:rsidR="00EB21F0" w:rsidRPr="00B24AFC" w:rsidRDefault="00EB21F0" w:rsidP="00EB21F0">
      <w:pPr>
        <w:autoSpaceDE w:val="0"/>
        <w:autoSpaceDN w:val="0"/>
        <w:adjustRightInd w:val="0"/>
        <w:spacing w:after="0" w:line="240" w:lineRule="auto"/>
        <w:rPr>
          <w:rFonts w:ascii="Arial" w:hAnsi="Arial" w:cs="Arial"/>
          <w:b/>
          <w:sz w:val="24"/>
          <w:szCs w:val="24"/>
        </w:rPr>
      </w:pPr>
      <w:r w:rsidRPr="00B24AFC">
        <w:rPr>
          <w:rFonts w:ascii="Arial" w:hAnsi="Arial" w:cs="Arial"/>
          <w:b/>
          <w:sz w:val="24"/>
          <w:szCs w:val="24"/>
        </w:rPr>
        <w:t>OTHER:</w:t>
      </w:r>
    </w:p>
    <w:p w14:paraId="4DACE683"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7D13FBB7" w14:textId="77777777" w:rsidR="00EB21F0" w:rsidRPr="00B24AFC" w:rsidRDefault="00EB21F0" w:rsidP="00EB21F0">
      <w:p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The nature of the work requires the jobholder has undergone checks by the Disclosure and Barring Service and has the relevant level of Disclosure.</w:t>
      </w:r>
    </w:p>
    <w:p w14:paraId="02AC8A4E" w14:textId="77777777" w:rsidR="00941AD4" w:rsidRPr="00B24AFC" w:rsidRDefault="00941AD4" w:rsidP="00EB21F0">
      <w:pPr>
        <w:autoSpaceDE w:val="0"/>
        <w:autoSpaceDN w:val="0"/>
        <w:adjustRightInd w:val="0"/>
        <w:spacing w:after="0" w:line="240" w:lineRule="auto"/>
        <w:rPr>
          <w:rFonts w:ascii="Arial" w:hAnsi="Arial" w:cs="Arial"/>
          <w:sz w:val="24"/>
          <w:szCs w:val="24"/>
        </w:rPr>
      </w:pPr>
    </w:p>
    <w:p w14:paraId="30427853" w14:textId="77777777" w:rsidR="00EB21F0" w:rsidRPr="00B24AFC" w:rsidRDefault="00EB21F0" w:rsidP="00EB21F0">
      <w:p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The jobholder must demonstrate a commitment to safeguarding and promoting the welfare of children and young people.</w:t>
      </w:r>
    </w:p>
    <w:p w14:paraId="010EE585" w14:textId="77777777" w:rsidR="00941AD4" w:rsidRPr="00B24AFC" w:rsidRDefault="00941AD4" w:rsidP="00EB21F0">
      <w:pPr>
        <w:autoSpaceDE w:val="0"/>
        <w:autoSpaceDN w:val="0"/>
        <w:adjustRightInd w:val="0"/>
        <w:spacing w:after="0" w:line="240" w:lineRule="auto"/>
        <w:rPr>
          <w:rFonts w:ascii="Arial" w:hAnsi="Arial" w:cs="Arial"/>
          <w:sz w:val="24"/>
          <w:szCs w:val="24"/>
        </w:rPr>
      </w:pPr>
    </w:p>
    <w:p w14:paraId="3387CFDF" w14:textId="77777777" w:rsidR="00EB21F0" w:rsidRPr="00B24AFC" w:rsidRDefault="00EB21F0" w:rsidP="00EB21F0">
      <w:p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The jobholder has a responsibility to understand and abide by the obligations laid down in the school’s Equal Opportunities Policy.</w:t>
      </w:r>
    </w:p>
    <w:p w14:paraId="7C3E6C76" w14:textId="77777777" w:rsidR="00941AD4" w:rsidRPr="00B24AFC" w:rsidRDefault="00941AD4" w:rsidP="00EB21F0">
      <w:pPr>
        <w:autoSpaceDE w:val="0"/>
        <w:autoSpaceDN w:val="0"/>
        <w:adjustRightInd w:val="0"/>
        <w:spacing w:after="0" w:line="240" w:lineRule="auto"/>
        <w:rPr>
          <w:rFonts w:ascii="Arial" w:hAnsi="Arial" w:cs="Arial"/>
          <w:sz w:val="24"/>
          <w:szCs w:val="24"/>
        </w:rPr>
      </w:pPr>
    </w:p>
    <w:p w14:paraId="01D3D708" w14:textId="77777777" w:rsidR="00EB21F0" w:rsidRPr="00B24AFC" w:rsidRDefault="00EB21F0" w:rsidP="00EB21F0">
      <w:p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The jobholder has a responsibility for their own health and safety and that of others who may be affected by their own omissions.</w:t>
      </w:r>
    </w:p>
    <w:p w14:paraId="36ECF5D8"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3BA03231" w14:textId="77777777" w:rsidR="00EB21F0" w:rsidRPr="00B24AFC" w:rsidRDefault="00EB21F0" w:rsidP="00EB21F0">
      <w:p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The duties and responsibilities in this job description are not exhaustive. The post holder may be required to undertake other duties periodically within the general scope of the post. Any such duties should not substantially change the general character of the post. Duties and responsibilities outside the general scope of this grade of post will be with the consent of the post holder.</w:t>
      </w:r>
    </w:p>
    <w:p w14:paraId="0BB260AA"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55330B96" w14:textId="77777777" w:rsidR="00EB21F0" w:rsidRPr="00B24AFC" w:rsidRDefault="00EB21F0" w:rsidP="00EB21F0">
      <w:p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The job holder is required to carry out the duties in accordance with the Trust’s Health and Safety policies and procedures, working to and within School policies and procedures, including operational, financial, safeguarding, child protection as well as professional standards.</w:t>
      </w:r>
    </w:p>
    <w:p w14:paraId="22504B51"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7D662363" w14:textId="02FD4485" w:rsidR="00EB21F0" w:rsidRPr="00B24AFC" w:rsidRDefault="000F5BAC" w:rsidP="000F5BAC">
      <w:pPr>
        <w:rPr>
          <w:rFonts w:ascii="Arial" w:hAnsi="Arial" w:cs="Arial"/>
          <w:sz w:val="24"/>
          <w:szCs w:val="24"/>
        </w:rPr>
      </w:pPr>
      <w:r w:rsidRPr="00B24AFC">
        <w:rPr>
          <w:rFonts w:ascii="Arial" w:hAnsi="Arial" w:cs="Arial"/>
          <w:sz w:val="24"/>
          <w:szCs w:val="24"/>
        </w:rPr>
        <w:t xml:space="preserve">It is a feature of employment by Pickwick Academy Trust, that we may request you to travel to other Pickwick Academy Trust schools for specific reasons such as group training sessions or meetings, as may reasonably be required for the performance of your duties in line with operational requirements.  We will not direct you to work at another school without mutual agreement, or without the role specifically outlining the need to work across </w:t>
      </w:r>
      <w:r w:rsidR="00ED6CF1" w:rsidRPr="00B24AFC">
        <w:rPr>
          <w:rFonts w:ascii="Arial" w:hAnsi="Arial" w:cs="Arial"/>
          <w:sz w:val="24"/>
          <w:szCs w:val="24"/>
        </w:rPr>
        <w:t>several</w:t>
      </w:r>
      <w:r w:rsidRPr="00B24AFC">
        <w:rPr>
          <w:rFonts w:ascii="Arial" w:hAnsi="Arial" w:cs="Arial"/>
          <w:sz w:val="24"/>
          <w:szCs w:val="24"/>
        </w:rPr>
        <w:t xml:space="preserve"> schools.</w:t>
      </w:r>
    </w:p>
    <w:p w14:paraId="5268794F" w14:textId="77777777" w:rsidR="00EB21F0" w:rsidRPr="00B24AFC" w:rsidRDefault="00EB21F0" w:rsidP="00EB21F0">
      <w:p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At Pickwick Academy Trust we are committed to safeguarding children and promoting the welfare of children and young people and we require anyone joining our school to actively contribute to this commitment.  All successful candidates will be subject to Disclosure and Barring Service (DBS) checks along with other relevant employment checks.</w:t>
      </w:r>
    </w:p>
    <w:p w14:paraId="0D02BEB8"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3D5B455A"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7180637C" w14:textId="6594E969" w:rsidR="00EB21F0" w:rsidRPr="00B24AFC" w:rsidRDefault="00EB21F0" w:rsidP="00EB21F0">
      <w:p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 xml:space="preserve">Employee </w:t>
      </w:r>
      <w:proofErr w:type="gramStart"/>
      <w:r w:rsidR="00ED6CF1" w:rsidRPr="00B24AFC">
        <w:rPr>
          <w:rFonts w:ascii="Arial" w:hAnsi="Arial" w:cs="Arial"/>
          <w:sz w:val="24"/>
          <w:szCs w:val="24"/>
        </w:rPr>
        <w:t>Name:</w:t>
      </w:r>
      <w:r w:rsidRPr="00B24AFC">
        <w:rPr>
          <w:rFonts w:ascii="Arial" w:hAnsi="Arial" w:cs="Arial"/>
          <w:sz w:val="24"/>
          <w:szCs w:val="24"/>
        </w:rPr>
        <w:t>…</w:t>
      </w:r>
      <w:proofErr w:type="gramEnd"/>
      <w:r w:rsidRPr="00B24AFC">
        <w:rPr>
          <w:rFonts w:ascii="Arial" w:hAnsi="Arial" w:cs="Arial"/>
          <w:sz w:val="24"/>
          <w:szCs w:val="24"/>
        </w:rPr>
        <w:t>………………………………….  Date…………………</w:t>
      </w:r>
    </w:p>
    <w:p w14:paraId="65758B6C"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6972A658"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6E645E53" w14:textId="7F5B0330" w:rsidR="00EB21F0" w:rsidRPr="00B24AFC" w:rsidRDefault="00EB21F0" w:rsidP="00EB21F0">
      <w:p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 xml:space="preserve">Employee </w:t>
      </w:r>
      <w:proofErr w:type="gramStart"/>
      <w:r w:rsidR="00ED6CF1" w:rsidRPr="00B24AFC">
        <w:rPr>
          <w:rFonts w:ascii="Arial" w:hAnsi="Arial" w:cs="Arial"/>
          <w:sz w:val="24"/>
          <w:szCs w:val="24"/>
        </w:rPr>
        <w:t>Signature:</w:t>
      </w:r>
      <w:r w:rsidRPr="00B24AFC">
        <w:rPr>
          <w:rFonts w:ascii="Arial" w:hAnsi="Arial" w:cs="Arial"/>
          <w:sz w:val="24"/>
          <w:szCs w:val="24"/>
        </w:rPr>
        <w:t>…</w:t>
      </w:r>
      <w:proofErr w:type="gramEnd"/>
      <w:r w:rsidRPr="00B24AFC">
        <w:rPr>
          <w:rFonts w:ascii="Arial" w:hAnsi="Arial" w:cs="Arial"/>
          <w:sz w:val="24"/>
          <w:szCs w:val="24"/>
        </w:rPr>
        <w:t>………………………………………..</w:t>
      </w:r>
    </w:p>
    <w:p w14:paraId="1B83869F"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1FD04DF7"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154BCC28"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17E3E2B1"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1C7C50B5" w14:textId="77777777" w:rsidR="00EB21F0" w:rsidRPr="00B24AFC" w:rsidRDefault="00EB21F0" w:rsidP="00EB21F0">
      <w:p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(Signed on behalf of Pickwick Academy Trust)</w:t>
      </w:r>
    </w:p>
    <w:p w14:paraId="6830F044"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387E499B"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5FDA7E2C" w14:textId="5C7C1830" w:rsidR="00EB21F0" w:rsidRPr="00B24AFC" w:rsidRDefault="00EB21F0" w:rsidP="00EB21F0">
      <w:p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 xml:space="preserve">…………………………………..  Print </w:t>
      </w:r>
      <w:proofErr w:type="gramStart"/>
      <w:r w:rsidR="00ED6CF1" w:rsidRPr="00B24AFC">
        <w:rPr>
          <w:rFonts w:ascii="Arial" w:hAnsi="Arial" w:cs="Arial"/>
          <w:sz w:val="24"/>
          <w:szCs w:val="24"/>
        </w:rPr>
        <w:t>Name:</w:t>
      </w:r>
      <w:r w:rsidRPr="00B24AFC">
        <w:rPr>
          <w:rFonts w:ascii="Arial" w:hAnsi="Arial" w:cs="Arial"/>
          <w:sz w:val="24"/>
          <w:szCs w:val="24"/>
        </w:rPr>
        <w:t>…</w:t>
      </w:r>
      <w:proofErr w:type="gramEnd"/>
      <w:r w:rsidRPr="00B24AFC">
        <w:rPr>
          <w:rFonts w:ascii="Arial" w:hAnsi="Arial" w:cs="Arial"/>
          <w:sz w:val="24"/>
          <w:szCs w:val="24"/>
        </w:rPr>
        <w:t>…………………..……………..</w:t>
      </w:r>
    </w:p>
    <w:p w14:paraId="5C274708" w14:textId="77777777" w:rsidR="00EB21F0" w:rsidRPr="00B24AFC" w:rsidRDefault="00EB21F0" w:rsidP="00EB21F0">
      <w:pPr>
        <w:autoSpaceDE w:val="0"/>
        <w:autoSpaceDN w:val="0"/>
        <w:adjustRightInd w:val="0"/>
        <w:spacing w:after="0" w:line="240" w:lineRule="auto"/>
        <w:rPr>
          <w:rFonts w:ascii="Arial" w:hAnsi="Arial" w:cs="Arial"/>
          <w:sz w:val="24"/>
          <w:szCs w:val="24"/>
        </w:rPr>
      </w:pPr>
    </w:p>
    <w:p w14:paraId="6AC192AA" w14:textId="77777777" w:rsidR="003C4D0B" w:rsidRPr="00B24AFC" w:rsidRDefault="003C4D0B" w:rsidP="00EB21F0">
      <w:pPr>
        <w:autoSpaceDE w:val="0"/>
        <w:autoSpaceDN w:val="0"/>
        <w:adjustRightInd w:val="0"/>
        <w:spacing w:after="0" w:line="240" w:lineRule="auto"/>
        <w:rPr>
          <w:rFonts w:ascii="Arial" w:hAnsi="Arial" w:cs="Arial"/>
          <w:sz w:val="24"/>
          <w:szCs w:val="24"/>
        </w:rPr>
      </w:pPr>
    </w:p>
    <w:p w14:paraId="4AFAC3E2" w14:textId="0F44DFAA" w:rsidR="003619D9" w:rsidRPr="00B24AFC" w:rsidRDefault="00EB21F0" w:rsidP="00EB21F0">
      <w:pPr>
        <w:autoSpaceDE w:val="0"/>
        <w:autoSpaceDN w:val="0"/>
        <w:adjustRightInd w:val="0"/>
        <w:spacing w:after="0" w:line="240" w:lineRule="auto"/>
        <w:rPr>
          <w:rFonts w:ascii="Arial" w:hAnsi="Arial" w:cs="Arial"/>
          <w:sz w:val="24"/>
          <w:szCs w:val="24"/>
        </w:rPr>
      </w:pPr>
      <w:r w:rsidRPr="00B24AFC">
        <w:rPr>
          <w:rFonts w:ascii="Arial" w:hAnsi="Arial" w:cs="Arial"/>
          <w:sz w:val="24"/>
          <w:szCs w:val="24"/>
        </w:rPr>
        <w:t xml:space="preserve">Job </w:t>
      </w:r>
      <w:proofErr w:type="gramStart"/>
      <w:r w:rsidR="00ED6CF1" w:rsidRPr="00B24AFC">
        <w:rPr>
          <w:rFonts w:ascii="Arial" w:hAnsi="Arial" w:cs="Arial"/>
          <w:sz w:val="24"/>
          <w:szCs w:val="24"/>
        </w:rPr>
        <w:t>Title:</w:t>
      </w:r>
      <w:r w:rsidRPr="00B24AFC">
        <w:rPr>
          <w:rFonts w:ascii="Arial" w:hAnsi="Arial" w:cs="Arial"/>
          <w:sz w:val="24"/>
          <w:szCs w:val="24"/>
        </w:rPr>
        <w:t>…</w:t>
      </w:r>
      <w:proofErr w:type="gramEnd"/>
      <w:r w:rsidRPr="00B24AFC">
        <w:rPr>
          <w:rFonts w:ascii="Arial" w:hAnsi="Arial" w:cs="Arial"/>
          <w:sz w:val="24"/>
          <w:szCs w:val="24"/>
        </w:rPr>
        <w:t>…………………</w:t>
      </w:r>
    </w:p>
    <w:p w14:paraId="11398EDE" w14:textId="77777777" w:rsidR="009B7EF0" w:rsidRPr="00B24AFC" w:rsidRDefault="009B7EF0" w:rsidP="009B7EF0">
      <w:pPr>
        <w:rPr>
          <w:rFonts w:ascii="Arial" w:hAnsi="Arial" w:cs="Arial"/>
          <w:sz w:val="24"/>
          <w:szCs w:val="24"/>
        </w:rPr>
      </w:pPr>
    </w:p>
    <w:sectPr w:rsidR="009B7EF0" w:rsidRPr="00B24AFC" w:rsidSect="00681A49">
      <w:footerReference w:type="default" r:id="rId9"/>
      <w:pgSz w:w="11907" w:h="16839" w:code="9"/>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9E19" w14:textId="77777777" w:rsidR="00DA0BB6" w:rsidRDefault="00DA0BB6" w:rsidP="00DC2FFC">
      <w:pPr>
        <w:spacing w:after="0" w:line="240" w:lineRule="auto"/>
      </w:pPr>
      <w:r>
        <w:separator/>
      </w:r>
    </w:p>
  </w:endnote>
  <w:endnote w:type="continuationSeparator" w:id="0">
    <w:p w14:paraId="6CB0F80C" w14:textId="77777777" w:rsidR="00DA0BB6" w:rsidRDefault="00DA0BB6" w:rsidP="00DC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535643"/>
      <w:docPartObj>
        <w:docPartGallery w:val="Page Numbers (Bottom of Page)"/>
        <w:docPartUnique/>
      </w:docPartObj>
    </w:sdtPr>
    <w:sdtEndPr/>
    <w:sdtContent>
      <w:sdt>
        <w:sdtPr>
          <w:id w:val="-1769616900"/>
          <w:docPartObj>
            <w:docPartGallery w:val="Page Numbers (Top of Page)"/>
            <w:docPartUnique/>
          </w:docPartObj>
        </w:sdtPr>
        <w:sdtEndPr/>
        <w:sdtContent>
          <w:p w14:paraId="1ACF4473" w14:textId="66440655" w:rsidR="00DC2FFC" w:rsidRDefault="00DC2FFC">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11BD1D6" w14:textId="77777777" w:rsidR="00DC2FFC" w:rsidRDefault="00DC2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32EB" w14:textId="77777777" w:rsidR="00DA0BB6" w:rsidRDefault="00DA0BB6" w:rsidP="00DC2FFC">
      <w:pPr>
        <w:spacing w:after="0" w:line="240" w:lineRule="auto"/>
      </w:pPr>
      <w:r>
        <w:separator/>
      </w:r>
    </w:p>
  </w:footnote>
  <w:footnote w:type="continuationSeparator" w:id="0">
    <w:p w14:paraId="2456C660" w14:textId="77777777" w:rsidR="00DA0BB6" w:rsidRDefault="00DA0BB6" w:rsidP="00DC2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08D"/>
    <w:multiLevelType w:val="hybridMultilevel"/>
    <w:tmpl w:val="AE78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33D5C"/>
    <w:multiLevelType w:val="hybridMultilevel"/>
    <w:tmpl w:val="8610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D3DDF"/>
    <w:multiLevelType w:val="hybridMultilevel"/>
    <w:tmpl w:val="8EE4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E1C44"/>
    <w:multiLevelType w:val="hybridMultilevel"/>
    <w:tmpl w:val="27D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0C43A4"/>
    <w:multiLevelType w:val="hybridMultilevel"/>
    <w:tmpl w:val="071C3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0B2574"/>
    <w:multiLevelType w:val="hybridMultilevel"/>
    <w:tmpl w:val="2E94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95F9C"/>
    <w:multiLevelType w:val="hybridMultilevel"/>
    <w:tmpl w:val="74FA0B50"/>
    <w:lvl w:ilvl="0" w:tplc="678E14A0">
      <w:start w:val="1"/>
      <w:numFmt w:val="decimal"/>
      <w:lvlText w:val="%1."/>
      <w:lvlJc w:val="left"/>
      <w:pPr>
        <w:ind w:left="929" w:hanging="360"/>
        <w:jc w:val="left"/>
      </w:pPr>
      <w:rPr>
        <w:rFonts w:ascii="Arial" w:eastAsia="Arial" w:hAnsi="Arial" w:cs="Arial" w:hint="default"/>
        <w:b w:val="0"/>
        <w:bCs w:val="0"/>
        <w:i w:val="0"/>
        <w:iCs w:val="0"/>
        <w:spacing w:val="-1"/>
        <w:w w:val="100"/>
        <w:sz w:val="22"/>
        <w:szCs w:val="22"/>
        <w:lang w:val="en-US" w:eastAsia="en-US" w:bidi="ar-SA"/>
      </w:rPr>
    </w:lvl>
    <w:lvl w:ilvl="1" w:tplc="C494D5D2">
      <w:numFmt w:val="bullet"/>
      <w:lvlText w:val="-"/>
      <w:lvlJc w:val="left"/>
      <w:pPr>
        <w:ind w:left="1303" w:hanging="360"/>
      </w:pPr>
      <w:rPr>
        <w:rFonts w:ascii="Arial" w:eastAsia="Arial" w:hAnsi="Arial" w:cs="Arial" w:hint="default"/>
        <w:b w:val="0"/>
        <w:bCs w:val="0"/>
        <w:i w:val="0"/>
        <w:iCs w:val="0"/>
        <w:spacing w:val="0"/>
        <w:w w:val="100"/>
        <w:sz w:val="22"/>
        <w:szCs w:val="22"/>
        <w:lang w:val="en-US" w:eastAsia="en-US" w:bidi="ar-SA"/>
      </w:rPr>
    </w:lvl>
    <w:lvl w:ilvl="2" w:tplc="5AC0D61A">
      <w:numFmt w:val="bullet"/>
      <w:lvlText w:val="•"/>
      <w:lvlJc w:val="left"/>
      <w:pPr>
        <w:ind w:left="2391" w:hanging="360"/>
      </w:pPr>
      <w:rPr>
        <w:rFonts w:hint="default"/>
        <w:lang w:val="en-US" w:eastAsia="en-US" w:bidi="ar-SA"/>
      </w:rPr>
    </w:lvl>
    <w:lvl w:ilvl="3" w:tplc="305A62A4">
      <w:numFmt w:val="bullet"/>
      <w:lvlText w:val="•"/>
      <w:lvlJc w:val="left"/>
      <w:pPr>
        <w:ind w:left="3482" w:hanging="360"/>
      </w:pPr>
      <w:rPr>
        <w:rFonts w:hint="default"/>
        <w:lang w:val="en-US" w:eastAsia="en-US" w:bidi="ar-SA"/>
      </w:rPr>
    </w:lvl>
    <w:lvl w:ilvl="4" w:tplc="9E9C6C46">
      <w:numFmt w:val="bullet"/>
      <w:lvlText w:val="•"/>
      <w:lvlJc w:val="left"/>
      <w:pPr>
        <w:ind w:left="4573" w:hanging="360"/>
      </w:pPr>
      <w:rPr>
        <w:rFonts w:hint="default"/>
        <w:lang w:val="en-US" w:eastAsia="en-US" w:bidi="ar-SA"/>
      </w:rPr>
    </w:lvl>
    <w:lvl w:ilvl="5" w:tplc="197C2DEE">
      <w:numFmt w:val="bullet"/>
      <w:lvlText w:val="•"/>
      <w:lvlJc w:val="left"/>
      <w:pPr>
        <w:ind w:left="5664" w:hanging="360"/>
      </w:pPr>
      <w:rPr>
        <w:rFonts w:hint="default"/>
        <w:lang w:val="en-US" w:eastAsia="en-US" w:bidi="ar-SA"/>
      </w:rPr>
    </w:lvl>
    <w:lvl w:ilvl="6" w:tplc="6AE8C896">
      <w:numFmt w:val="bullet"/>
      <w:lvlText w:val="•"/>
      <w:lvlJc w:val="left"/>
      <w:pPr>
        <w:ind w:left="6755" w:hanging="360"/>
      </w:pPr>
      <w:rPr>
        <w:rFonts w:hint="default"/>
        <w:lang w:val="en-US" w:eastAsia="en-US" w:bidi="ar-SA"/>
      </w:rPr>
    </w:lvl>
    <w:lvl w:ilvl="7" w:tplc="D62E59A4">
      <w:numFmt w:val="bullet"/>
      <w:lvlText w:val="•"/>
      <w:lvlJc w:val="left"/>
      <w:pPr>
        <w:ind w:left="7846" w:hanging="360"/>
      </w:pPr>
      <w:rPr>
        <w:rFonts w:hint="default"/>
        <w:lang w:val="en-US" w:eastAsia="en-US" w:bidi="ar-SA"/>
      </w:rPr>
    </w:lvl>
    <w:lvl w:ilvl="8" w:tplc="7BE45168">
      <w:numFmt w:val="bullet"/>
      <w:lvlText w:val="•"/>
      <w:lvlJc w:val="left"/>
      <w:pPr>
        <w:ind w:left="8937" w:hanging="360"/>
      </w:pPr>
      <w:rPr>
        <w:rFonts w:hint="default"/>
        <w:lang w:val="en-US" w:eastAsia="en-US" w:bidi="ar-SA"/>
      </w:rPr>
    </w:lvl>
  </w:abstractNum>
  <w:abstractNum w:abstractNumId="7" w15:restartNumberingAfterBreak="0">
    <w:nsid w:val="692579C8"/>
    <w:multiLevelType w:val="hybridMultilevel"/>
    <w:tmpl w:val="B686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3402CA"/>
    <w:multiLevelType w:val="hybridMultilevel"/>
    <w:tmpl w:val="7ACC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231CE"/>
    <w:multiLevelType w:val="hybridMultilevel"/>
    <w:tmpl w:val="EF6C8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5"/>
  </w:num>
  <w:num w:numId="6">
    <w:abstractNumId w:val="1"/>
  </w:num>
  <w:num w:numId="7">
    <w:abstractNumId w:val="9"/>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F0"/>
    <w:rsid w:val="000234A2"/>
    <w:rsid w:val="00076326"/>
    <w:rsid w:val="000E7894"/>
    <w:rsid w:val="000F5BAC"/>
    <w:rsid w:val="0010521D"/>
    <w:rsid w:val="00150F80"/>
    <w:rsid w:val="00165234"/>
    <w:rsid w:val="00166B56"/>
    <w:rsid w:val="001C67BA"/>
    <w:rsid w:val="001E1D0D"/>
    <w:rsid w:val="001F1E66"/>
    <w:rsid w:val="001F2278"/>
    <w:rsid w:val="0023292E"/>
    <w:rsid w:val="00255419"/>
    <w:rsid w:val="002E520C"/>
    <w:rsid w:val="002F12DB"/>
    <w:rsid w:val="00301652"/>
    <w:rsid w:val="00315482"/>
    <w:rsid w:val="003579EF"/>
    <w:rsid w:val="003619D9"/>
    <w:rsid w:val="003A1B22"/>
    <w:rsid w:val="003C1662"/>
    <w:rsid w:val="003C4D0B"/>
    <w:rsid w:val="003E24EF"/>
    <w:rsid w:val="003F6A01"/>
    <w:rsid w:val="00412F5A"/>
    <w:rsid w:val="00427A67"/>
    <w:rsid w:val="004E076C"/>
    <w:rsid w:val="00557CFA"/>
    <w:rsid w:val="005719C4"/>
    <w:rsid w:val="00596085"/>
    <w:rsid w:val="005A0C93"/>
    <w:rsid w:val="005F1B1C"/>
    <w:rsid w:val="00635998"/>
    <w:rsid w:val="0063616D"/>
    <w:rsid w:val="006644E8"/>
    <w:rsid w:val="00681A49"/>
    <w:rsid w:val="006A1603"/>
    <w:rsid w:val="006B7F29"/>
    <w:rsid w:val="006D668C"/>
    <w:rsid w:val="00720E8E"/>
    <w:rsid w:val="00737D03"/>
    <w:rsid w:val="007629D6"/>
    <w:rsid w:val="007843A4"/>
    <w:rsid w:val="007A6801"/>
    <w:rsid w:val="0080481D"/>
    <w:rsid w:val="0083115D"/>
    <w:rsid w:val="00862176"/>
    <w:rsid w:val="008A07A1"/>
    <w:rsid w:val="009044EE"/>
    <w:rsid w:val="00912EE8"/>
    <w:rsid w:val="00921553"/>
    <w:rsid w:val="00941AD4"/>
    <w:rsid w:val="009A4263"/>
    <w:rsid w:val="009B5E66"/>
    <w:rsid w:val="009B7EF0"/>
    <w:rsid w:val="009C3146"/>
    <w:rsid w:val="009C51AA"/>
    <w:rsid w:val="00A6396E"/>
    <w:rsid w:val="00A86F5B"/>
    <w:rsid w:val="00B24AFC"/>
    <w:rsid w:val="00B52923"/>
    <w:rsid w:val="00BA2ED9"/>
    <w:rsid w:val="00BA527A"/>
    <w:rsid w:val="00BB77E6"/>
    <w:rsid w:val="00BD42C0"/>
    <w:rsid w:val="00BE6ED8"/>
    <w:rsid w:val="00C30805"/>
    <w:rsid w:val="00C32EF3"/>
    <w:rsid w:val="00C463DE"/>
    <w:rsid w:val="00C51264"/>
    <w:rsid w:val="00CA6AE6"/>
    <w:rsid w:val="00CB1A07"/>
    <w:rsid w:val="00CB5B67"/>
    <w:rsid w:val="00CC4916"/>
    <w:rsid w:val="00CD594F"/>
    <w:rsid w:val="00CD6150"/>
    <w:rsid w:val="00CE37BF"/>
    <w:rsid w:val="00CF0770"/>
    <w:rsid w:val="00CF2A75"/>
    <w:rsid w:val="00D00584"/>
    <w:rsid w:val="00D34804"/>
    <w:rsid w:val="00D62A89"/>
    <w:rsid w:val="00D82D4E"/>
    <w:rsid w:val="00D922FF"/>
    <w:rsid w:val="00DA0BB6"/>
    <w:rsid w:val="00DC2FFC"/>
    <w:rsid w:val="00DC783E"/>
    <w:rsid w:val="00DF6498"/>
    <w:rsid w:val="00E10F13"/>
    <w:rsid w:val="00E23D1C"/>
    <w:rsid w:val="00E373F9"/>
    <w:rsid w:val="00EB21F0"/>
    <w:rsid w:val="00EC7D97"/>
    <w:rsid w:val="00ED49ED"/>
    <w:rsid w:val="00ED6CF1"/>
    <w:rsid w:val="00EE077C"/>
    <w:rsid w:val="00EE3916"/>
    <w:rsid w:val="00EE3B72"/>
    <w:rsid w:val="00EF551B"/>
    <w:rsid w:val="00EF7A77"/>
    <w:rsid w:val="00F00C1D"/>
    <w:rsid w:val="00F07615"/>
    <w:rsid w:val="00F21125"/>
    <w:rsid w:val="00F464CA"/>
    <w:rsid w:val="00F816B1"/>
    <w:rsid w:val="00FC72BA"/>
    <w:rsid w:val="00FF2A3A"/>
    <w:rsid w:val="00FF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0337"/>
  <w15:docId w15:val="{8FF5DCD0-FB4C-44DE-9916-AC987EB6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7EF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7629D6"/>
    <w:pPr>
      <w:ind w:left="720"/>
      <w:contextualSpacing/>
    </w:pPr>
  </w:style>
  <w:style w:type="paragraph" w:styleId="Revision">
    <w:name w:val="Revision"/>
    <w:hidden/>
    <w:uiPriority w:val="99"/>
    <w:semiHidden/>
    <w:rsid w:val="00CF2A75"/>
    <w:pPr>
      <w:spacing w:after="0" w:line="240" w:lineRule="auto"/>
    </w:pPr>
  </w:style>
  <w:style w:type="paragraph" w:styleId="BalloonText">
    <w:name w:val="Balloon Text"/>
    <w:basedOn w:val="Normal"/>
    <w:link w:val="BalloonTextChar"/>
    <w:uiPriority w:val="99"/>
    <w:semiHidden/>
    <w:unhideWhenUsed/>
    <w:rsid w:val="00CF2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A75"/>
    <w:rPr>
      <w:rFonts w:ascii="Tahoma" w:hAnsi="Tahoma" w:cs="Tahoma"/>
      <w:sz w:val="16"/>
      <w:szCs w:val="16"/>
    </w:rPr>
  </w:style>
  <w:style w:type="character" w:customStyle="1" w:styleId="apple-converted-space">
    <w:name w:val="apple-converted-space"/>
    <w:basedOn w:val="DefaultParagraphFont"/>
    <w:rsid w:val="00E373F9"/>
  </w:style>
  <w:style w:type="paragraph" w:styleId="Header">
    <w:name w:val="header"/>
    <w:basedOn w:val="Normal"/>
    <w:link w:val="HeaderChar"/>
    <w:uiPriority w:val="99"/>
    <w:unhideWhenUsed/>
    <w:rsid w:val="00DC2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FFC"/>
  </w:style>
  <w:style w:type="paragraph" w:styleId="Footer">
    <w:name w:val="footer"/>
    <w:basedOn w:val="Normal"/>
    <w:link w:val="FooterChar"/>
    <w:uiPriority w:val="99"/>
    <w:unhideWhenUsed/>
    <w:rsid w:val="00DC2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FFC"/>
  </w:style>
  <w:style w:type="character" w:styleId="CommentReference">
    <w:name w:val="annotation reference"/>
    <w:basedOn w:val="DefaultParagraphFont"/>
    <w:uiPriority w:val="99"/>
    <w:semiHidden/>
    <w:unhideWhenUsed/>
    <w:rsid w:val="00A86F5B"/>
    <w:rPr>
      <w:sz w:val="16"/>
      <w:szCs w:val="16"/>
    </w:rPr>
  </w:style>
  <w:style w:type="paragraph" w:styleId="CommentText">
    <w:name w:val="annotation text"/>
    <w:basedOn w:val="Normal"/>
    <w:link w:val="CommentTextChar"/>
    <w:uiPriority w:val="99"/>
    <w:semiHidden/>
    <w:unhideWhenUsed/>
    <w:rsid w:val="00A86F5B"/>
    <w:pPr>
      <w:spacing w:line="240" w:lineRule="auto"/>
    </w:pPr>
    <w:rPr>
      <w:sz w:val="20"/>
      <w:szCs w:val="20"/>
    </w:rPr>
  </w:style>
  <w:style w:type="character" w:customStyle="1" w:styleId="CommentTextChar">
    <w:name w:val="Comment Text Char"/>
    <w:basedOn w:val="DefaultParagraphFont"/>
    <w:link w:val="CommentText"/>
    <w:uiPriority w:val="99"/>
    <w:semiHidden/>
    <w:rsid w:val="00A86F5B"/>
    <w:rPr>
      <w:sz w:val="20"/>
      <w:szCs w:val="20"/>
    </w:rPr>
  </w:style>
  <w:style w:type="paragraph" w:styleId="CommentSubject">
    <w:name w:val="annotation subject"/>
    <w:basedOn w:val="CommentText"/>
    <w:next w:val="CommentText"/>
    <w:link w:val="CommentSubjectChar"/>
    <w:uiPriority w:val="99"/>
    <w:semiHidden/>
    <w:unhideWhenUsed/>
    <w:rsid w:val="00A86F5B"/>
    <w:rPr>
      <w:b/>
      <w:bCs/>
    </w:rPr>
  </w:style>
  <w:style w:type="character" w:customStyle="1" w:styleId="CommentSubjectChar">
    <w:name w:val="Comment Subject Char"/>
    <w:basedOn w:val="CommentTextChar"/>
    <w:link w:val="CommentSubject"/>
    <w:uiPriority w:val="99"/>
    <w:semiHidden/>
    <w:rsid w:val="00A86F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2702">
      <w:bodyDiv w:val="1"/>
      <w:marLeft w:val="0"/>
      <w:marRight w:val="0"/>
      <w:marTop w:val="0"/>
      <w:marBottom w:val="0"/>
      <w:divBdr>
        <w:top w:val="none" w:sz="0" w:space="0" w:color="auto"/>
        <w:left w:val="none" w:sz="0" w:space="0" w:color="auto"/>
        <w:bottom w:val="none" w:sz="0" w:space="0" w:color="auto"/>
        <w:right w:val="none" w:sz="0" w:space="0" w:color="auto"/>
      </w:divBdr>
      <w:divsChild>
        <w:div w:id="1435202727">
          <w:marLeft w:val="0"/>
          <w:marRight w:val="0"/>
          <w:marTop w:val="0"/>
          <w:marBottom w:val="0"/>
          <w:divBdr>
            <w:top w:val="none" w:sz="0" w:space="0" w:color="auto"/>
            <w:left w:val="none" w:sz="0" w:space="0" w:color="auto"/>
            <w:bottom w:val="none" w:sz="0" w:space="0" w:color="auto"/>
            <w:right w:val="none" w:sz="0" w:space="0" w:color="auto"/>
          </w:divBdr>
        </w:div>
        <w:div w:id="1161850574">
          <w:marLeft w:val="0"/>
          <w:marRight w:val="0"/>
          <w:marTop w:val="0"/>
          <w:marBottom w:val="0"/>
          <w:divBdr>
            <w:top w:val="none" w:sz="0" w:space="0" w:color="auto"/>
            <w:left w:val="none" w:sz="0" w:space="0" w:color="auto"/>
            <w:bottom w:val="none" w:sz="0" w:space="0" w:color="auto"/>
            <w:right w:val="none" w:sz="0" w:space="0" w:color="auto"/>
          </w:divBdr>
        </w:div>
        <w:div w:id="228613166">
          <w:marLeft w:val="0"/>
          <w:marRight w:val="0"/>
          <w:marTop w:val="0"/>
          <w:marBottom w:val="0"/>
          <w:divBdr>
            <w:top w:val="none" w:sz="0" w:space="0" w:color="auto"/>
            <w:left w:val="none" w:sz="0" w:space="0" w:color="auto"/>
            <w:bottom w:val="none" w:sz="0" w:space="0" w:color="auto"/>
            <w:right w:val="none" w:sz="0" w:space="0" w:color="auto"/>
          </w:divBdr>
        </w:div>
        <w:div w:id="1876119379">
          <w:marLeft w:val="0"/>
          <w:marRight w:val="0"/>
          <w:marTop w:val="0"/>
          <w:marBottom w:val="0"/>
          <w:divBdr>
            <w:top w:val="none" w:sz="0" w:space="0" w:color="auto"/>
            <w:left w:val="none" w:sz="0" w:space="0" w:color="auto"/>
            <w:bottom w:val="none" w:sz="0" w:space="0" w:color="auto"/>
            <w:right w:val="none" w:sz="0" w:space="0" w:color="auto"/>
          </w:divBdr>
        </w:div>
        <w:div w:id="1175729347">
          <w:marLeft w:val="0"/>
          <w:marRight w:val="0"/>
          <w:marTop w:val="0"/>
          <w:marBottom w:val="0"/>
          <w:divBdr>
            <w:top w:val="none" w:sz="0" w:space="0" w:color="auto"/>
            <w:left w:val="none" w:sz="0" w:space="0" w:color="auto"/>
            <w:bottom w:val="none" w:sz="0" w:space="0" w:color="auto"/>
            <w:right w:val="none" w:sz="0" w:space="0" w:color="auto"/>
          </w:divBdr>
        </w:div>
        <w:div w:id="1102872078">
          <w:marLeft w:val="0"/>
          <w:marRight w:val="0"/>
          <w:marTop w:val="0"/>
          <w:marBottom w:val="0"/>
          <w:divBdr>
            <w:top w:val="none" w:sz="0" w:space="0" w:color="auto"/>
            <w:left w:val="none" w:sz="0" w:space="0" w:color="auto"/>
            <w:bottom w:val="none" w:sz="0" w:space="0" w:color="auto"/>
            <w:right w:val="none" w:sz="0" w:space="0" w:color="auto"/>
          </w:divBdr>
        </w:div>
        <w:div w:id="511725379">
          <w:marLeft w:val="0"/>
          <w:marRight w:val="0"/>
          <w:marTop w:val="0"/>
          <w:marBottom w:val="0"/>
          <w:divBdr>
            <w:top w:val="none" w:sz="0" w:space="0" w:color="auto"/>
            <w:left w:val="none" w:sz="0" w:space="0" w:color="auto"/>
            <w:bottom w:val="none" w:sz="0" w:space="0" w:color="auto"/>
            <w:right w:val="none" w:sz="0" w:space="0" w:color="auto"/>
          </w:divBdr>
        </w:div>
        <w:div w:id="1255164155">
          <w:marLeft w:val="0"/>
          <w:marRight w:val="0"/>
          <w:marTop w:val="0"/>
          <w:marBottom w:val="0"/>
          <w:divBdr>
            <w:top w:val="none" w:sz="0" w:space="0" w:color="auto"/>
            <w:left w:val="none" w:sz="0" w:space="0" w:color="auto"/>
            <w:bottom w:val="none" w:sz="0" w:space="0" w:color="auto"/>
            <w:right w:val="none" w:sz="0" w:space="0" w:color="auto"/>
          </w:divBdr>
        </w:div>
        <w:div w:id="1351562408">
          <w:marLeft w:val="0"/>
          <w:marRight w:val="0"/>
          <w:marTop w:val="0"/>
          <w:marBottom w:val="0"/>
          <w:divBdr>
            <w:top w:val="none" w:sz="0" w:space="0" w:color="auto"/>
            <w:left w:val="none" w:sz="0" w:space="0" w:color="auto"/>
            <w:bottom w:val="none" w:sz="0" w:space="0" w:color="auto"/>
            <w:right w:val="none" w:sz="0" w:space="0" w:color="auto"/>
          </w:divBdr>
        </w:div>
        <w:div w:id="361707171">
          <w:marLeft w:val="0"/>
          <w:marRight w:val="0"/>
          <w:marTop w:val="0"/>
          <w:marBottom w:val="0"/>
          <w:divBdr>
            <w:top w:val="none" w:sz="0" w:space="0" w:color="auto"/>
            <w:left w:val="none" w:sz="0" w:space="0" w:color="auto"/>
            <w:bottom w:val="none" w:sz="0" w:space="0" w:color="auto"/>
            <w:right w:val="none" w:sz="0" w:space="0" w:color="auto"/>
          </w:divBdr>
        </w:div>
        <w:div w:id="325592548">
          <w:marLeft w:val="0"/>
          <w:marRight w:val="0"/>
          <w:marTop w:val="0"/>
          <w:marBottom w:val="0"/>
          <w:divBdr>
            <w:top w:val="none" w:sz="0" w:space="0" w:color="auto"/>
            <w:left w:val="none" w:sz="0" w:space="0" w:color="auto"/>
            <w:bottom w:val="none" w:sz="0" w:space="0" w:color="auto"/>
            <w:right w:val="none" w:sz="0" w:space="0" w:color="auto"/>
          </w:divBdr>
        </w:div>
        <w:div w:id="1056315149">
          <w:marLeft w:val="0"/>
          <w:marRight w:val="0"/>
          <w:marTop w:val="0"/>
          <w:marBottom w:val="0"/>
          <w:divBdr>
            <w:top w:val="none" w:sz="0" w:space="0" w:color="auto"/>
            <w:left w:val="none" w:sz="0" w:space="0" w:color="auto"/>
            <w:bottom w:val="none" w:sz="0" w:space="0" w:color="auto"/>
            <w:right w:val="none" w:sz="0" w:space="0" w:color="auto"/>
          </w:divBdr>
        </w:div>
        <w:div w:id="1304307718">
          <w:marLeft w:val="0"/>
          <w:marRight w:val="0"/>
          <w:marTop w:val="0"/>
          <w:marBottom w:val="0"/>
          <w:divBdr>
            <w:top w:val="none" w:sz="0" w:space="0" w:color="auto"/>
            <w:left w:val="none" w:sz="0" w:space="0" w:color="auto"/>
            <w:bottom w:val="none" w:sz="0" w:space="0" w:color="auto"/>
            <w:right w:val="none" w:sz="0" w:space="0" w:color="auto"/>
          </w:divBdr>
        </w:div>
      </w:divsChild>
    </w:div>
    <w:div w:id="327827669">
      <w:bodyDiv w:val="1"/>
      <w:marLeft w:val="0"/>
      <w:marRight w:val="0"/>
      <w:marTop w:val="0"/>
      <w:marBottom w:val="0"/>
      <w:divBdr>
        <w:top w:val="none" w:sz="0" w:space="0" w:color="auto"/>
        <w:left w:val="none" w:sz="0" w:space="0" w:color="auto"/>
        <w:bottom w:val="none" w:sz="0" w:space="0" w:color="auto"/>
        <w:right w:val="none" w:sz="0" w:space="0" w:color="auto"/>
      </w:divBdr>
    </w:div>
    <w:div w:id="697661679">
      <w:bodyDiv w:val="1"/>
      <w:marLeft w:val="0"/>
      <w:marRight w:val="0"/>
      <w:marTop w:val="0"/>
      <w:marBottom w:val="0"/>
      <w:divBdr>
        <w:top w:val="none" w:sz="0" w:space="0" w:color="auto"/>
        <w:left w:val="none" w:sz="0" w:space="0" w:color="auto"/>
        <w:bottom w:val="none" w:sz="0" w:space="0" w:color="auto"/>
        <w:right w:val="none" w:sz="0" w:space="0" w:color="auto"/>
      </w:divBdr>
    </w:div>
    <w:div w:id="173323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2A035-A09E-43E3-95B2-88E0C36F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8321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c:creator>
  <cp:lastModifiedBy>Jemma Smith</cp:lastModifiedBy>
  <cp:revision>2</cp:revision>
  <cp:lastPrinted>2015-10-19T17:21:00Z</cp:lastPrinted>
  <dcterms:created xsi:type="dcterms:W3CDTF">2026-03-18T13:29:00Z</dcterms:created>
  <dcterms:modified xsi:type="dcterms:W3CDTF">2026-03-18T13:29:00Z</dcterms:modified>
</cp:coreProperties>
</file>