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9D4517" w:rsidRDefault="002E6F66" w:rsidP="001A56B8">
      <w:pPr>
        <w:widowControl w:val="0"/>
        <w:spacing w:after="0" w:line="240" w:lineRule="auto"/>
        <w:jc w:val="both"/>
        <w:rPr>
          <w:rFonts w:eastAsia="Arial" w:cstheme="minorHAnsi"/>
          <w:b/>
          <w:lang w:eastAsia="en-GB"/>
        </w:rPr>
      </w:pPr>
      <w:r w:rsidRPr="009D4517">
        <w:rPr>
          <w:rFonts w:eastAsia="Arial" w:cstheme="minorHAnsi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4517">
        <w:rPr>
          <w:rFonts w:eastAsia="Arial" w:cstheme="minorHAnsi"/>
          <w:b/>
          <w:noProof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9D4517" w:rsidRDefault="00D96DD1" w:rsidP="001A56B8">
      <w:pPr>
        <w:spacing w:after="0" w:line="240" w:lineRule="auto"/>
        <w:jc w:val="both"/>
        <w:rPr>
          <w:rFonts w:cstheme="minorHAnsi"/>
        </w:rPr>
      </w:pPr>
    </w:p>
    <w:p w:rsidR="002E6F66" w:rsidRPr="009D4517" w:rsidRDefault="002E6F66" w:rsidP="001A56B8">
      <w:pPr>
        <w:pStyle w:val="NoSpacing"/>
        <w:jc w:val="center"/>
        <w:rPr>
          <w:rFonts w:cstheme="minorHAnsi"/>
          <w:b/>
        </w:rPr>
      </w:pPr>
      <w:r w:rsidRPr="009D4517">
        <w:rPr>
          <w:rFonts w:cstheme="minorHAnsi"/>
          <w:b/>
        </w:rPr>
        <w:t>Shirley High School</w:t>
      </w:r>
    </w:p>
    <w:p w:rsidR="002E6F66" w:rsidRPr="009D4517" w:rsidRDefault="002E6F66" w:rsidP="001A56B8">
      <w:pPr>
        <w:pStyle w:val="NoSpacing"/>
        <w:jc w:val="center"/>
        <w:rPr>
          <w:rFonts w:cstheme="minorHAnsi"/>
          <w:b/>
        </w:rPr>
      </w:pPr>
      <w:r w:rsidRPr="009D4517">
        <w:rPr>
          <w:rFonts w:cstheme="minorHAnsi"/>
          <w:b/>
        </w:rPr>
        <w:t>Performing Arts College</w:t>
      </w:r>
    </w:p>
    <w:p w:rsidR="002E6F66" w:rsidRPr="009D4517" w:rsidRDefault="002E6F66" w:rsidP="001A56B8">
      <w:pPr>
        <w:pStyle w:val="NoSpacing"/>
        <w:jc w:val="center"/>
        <w:rPr>
          <w:rFonts w:cstheme="minorHAnsi"/>
        </w:rPr>
      </w:pPr>
    </w:p>
    <w:p w:rsidR="002E6F66" w:rsidRPr="009D4517" w:rsidRDefault="001A56B8" w:rsidP="001A56B8">
      <w:pPr>
        <w:pStyle w:val="NoSpacing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“</w:t>
      </w:r>
      <w:r w:rsidR="002E6F66" w:rsidRPr="009D4517">
        <w:rPr>
          <w:rFonts w:cstheme="minorHAnsi"/>
          <w:b/>
          <w:i/>
        </w:rPr>
        <w:t>Striving for Excellence</w:t>
      </w:r>
      <w:r>
        <w:rPr>
          <w:rFonts w:cstheme="minorHAnsi"/>
          <w:b/>
          <w:i/>
        </w:rPr>
        <w:t>”</w:t>
      </w:r>
    </w:p>
    <w:p w:rsidR="002E6F66" w:rsidRPr="009D4517" w:rsidRDefault="002E6F66" w:rsidP="001A56B8">
      <w:pPr>
        <w:pStyle w:val="NoSpacing"/>
        <w:jc w:val="center"/>
        <w:rPr>
          <w:rFonts w:cstheme="minorHAnsi"/>
        </w:rPr>
      </w:pPr>
    </w:p>
    <w:p w:rsidR="002E6F66" w:rsidRPr="009D4517" w:rsidRDefault="002E6F66" w:rsidP="001A56B8">
      <w:pPr>
        <w:pStyle w:val="NoSpacing"/>
        <w:rPr>
          <w:rFonts w:cstheme="minorHAnsi"/>
          <w:b/>
          <w:u w:val="single"/>
        </w:rPr>
      </w:pPr>
      <w:r w:rsidRPr="009D4517">
        <w:rPr>
          <w:rFonts w:cstheme="minorHAnsi"/>
          <w:b/>
          <w:u w:val="single"/>
        </w:rPr>
        <w:t>Job Description:</w:t>
      </w:r>
    </w:p>
    <w:p w:rsidR="00F93F6D" w:rsidRPr="009D4517" w:rsidRDefault="002E6F66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 xml:space="preserve"> </w:t>
      </w:r>
    </w:p>
    <w:p w:rsidR="002E6F66" w:rsidRPr="009D4517" w:rsidRDefault="00F93F6D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>Post:</w:t>
      </w:r>
      <w:r w:rsidRPr="009D4517">
        <w:rPr>
          <w:rFonts w:cstheme="minorHAnsi"/>
        </w:rPr>
        <w:tab/>
      </w:r>
      <w:r w:rsidRPr="009D4517">
        <w:rPr>
          <w:rFonts w:cstheme="minorHAnsi"/>
        </w:rPr>
        <w:tab/>
      </w:r>
      <w:r w:rsidR="009D4517" w:rsidRPr="009D4517">
        <w:rPr>
          <w:rFonts w:cstheme="minorHAnsi"/>
        </w:rPr>
        <w:t>Examinations Invigilator</w:t>
      </w:r>
    </w:p>
    <w:p w:rsidR="00F93F6D" w:rsidRPr="009D4517" w:rsidRDefault="00735C09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</w:rPr>
        <w:t>Lin</w:t>
      </w:r>
      <w:r w:rsidR="006858BA" w:rsidRPr="009D4517">
        <w:rPr>
          <w:rFonts w:cstheme="minorHAnsi"/>
        </w:rPr>
        <w:t>e Manager:</w:t>
      </w:r>
      <w:r w:rsidR="006858BA" w:rsidRPr="009D4517">
        <w:rPr>
          <w:rFonts w:cstheme="minorHAnsi"/>
        </w:rPr>
        <w:tab/>
      </w:r>
      <w:r w:rsidR="009D4517" w:rsidRPr="009D4517">
        <w:rPr>
          <w:rFonts w:cstheme="minorHAnsi"/>
        </w:rPr>
        <w:t>Examinations Officer</w:t>
      </w:r>
    </w:p>
    <w:p w:rsidR="003535FE" w:rsidRPr="009D4517" w:rsidRDefault="003535FE" w:rsidP="001A56B8">
      <w:pPr>
        <w:pStyle w:val="NoSpacing"/>
        <w:jc w:val="both"/>
        <w:rPr>
          <w:rFonts w:cstheme="minorHAnsi"/>
        </w:rPr>
      </w:pPr>
    </w:p>
    <w:p w:rsidR="009D4517" w:rsidRPr="009D4517" w:rsidRDefault="00D1205B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Under the direction/instruction of senior staff: </w:t>
      </w:r>
      <w:r w:rsidR="00C13D79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to assist the </w:t>
      </w:r>
      <w:r w:rsidR="009D4517" w:rsidRPr="009D4517">
        <w:rPr>
          <w:rFonts w:asciiTheme="minorHAnsi" w:hAnsiTheme="minorHAnsi" w:cstheme="minorHAnsi"/>
          <w:bCs/>
          <w:color w:val="auto"/>
          <w:sz w:val="22"/>
          <w:szCs w:val="22"/>
        </w:rPr>
        <w:t>Examinations Officer</w:t>
      </w:r>
      <w:r w:rsidR="00C13D79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9D4517" w:rsidRPr="009D4517">
        <w:rPr>
          <w:rFonts w:asciiTheme="minorHAnsi" w:hAnsiTheme="minorHAnsi" w:cstheme="minorHAnsi"/>
          <w:color w:val="auto"/>
          <w:sz w:val="22"/>
          <w:szCs w:val="22"/>
        </w:rPr>
        <w:t>conduct examinations in accordance with the Joint Council for Qualifications (JCQ), awarding body and Shirley High School</w:t>
      </w:r>
      <w:r w:rsidR="009D4517">
        <w:rPr>
          <w:rFonts w:asciiTheme="minorHAnsi" w:hAnsiTheme="minorHAnsi" w:cstheme="minorHAnsi"/>
          <w:color w:val="auto"/>
          <w:sz w:val="22"/>
          <w:szCs w:val="22"/>
        </w:rPr>
        <w:t>’s regulations and instructions.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To have a key role in upholding the integrity and security of the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examination/assessment process.</w:t>
      </w:r>
    </w:p>
    <w:p w:rsidR="00F93F6D" w:rsidRPr="009D4517" w:rsidRDefault="00F93F6D" w:rsidP="001A56B8">
      <w:pPr>
        <w:pStyle w:val="NoSpacing"/>
        <w:jc w:val="both"/>
        <w:rPr>
          <w:rFonts w:cstheme="minorHAnsi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General requirements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Experience of invigilation is not required as training in the role and duties of an invigilator will be provided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are required to declare if they have invigilated previously and whether they have any current maladministration/malpra</w:t>
      </w:r>
      <w:r>
        <w:rPr>
          <w:rFonts w:asciiTheme="minorHAnsi" w:hAnsiTheme="minorHAnsi" w:cstheme="minorHAnsi"/>
          <w:color w:val="auto"/>
          <w:sz w:val="22"/>
          <w:szCs w:val="22"/>
        </w:rPr>
        <w:t>ctice sanctions applied to them;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are required to confirm their availability in advance of main exam periods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2"/>
        </w:numPr>
        <w:ind w:hanging="4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Invigilators must confirm the confidentiality and security requirements surrounding the invigilation process are known, understood and will be followed at all times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13D79" w:rsidRPr="009D4517" w:rsidRDefault="00C13D79" w:rsidP="001A56B8">
      <w:pPr>
        <w:pStyle w:val="NoSpacing"/>
        <w:jc w:val="both"/>
        <w:rPr>
          <w:rFonts w:cstheme="minorHAnsi"/>
          <w:b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Before exams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Report to and be briefed by the exams officer prior to each exam session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Keep confidential exam question papers and materials secure before, during and after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Ensure exam rooms are set up according to the requirements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Admit candidates into exam rooms under formal exam conditions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Identify candidates and seat candidates according to the required arrangements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Distribute the correct question papers and exam materials to candidates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Instruct candidates in the conduct of their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candidate questions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3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Start exams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During exams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Supervise and observe candidates at all times and be vigilant throughout exams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Keep disruption in exam rooms to a minimum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emergencies or irregularities effectively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Record/report any incidents, disruption or irregularities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Complete attendance registers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Default="009D4517" w:rsidP="001A56B8">
      <w:pPr>
        <w:pStyle w:val="Default"/>
        <w:numPr>
          <w:ilvl w:val="0"/>
          <w:numId w:val="45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Deal with candidate questio</w:t>
      </w:r>
      <w:r>
        <w:rPr>
          <w:rFonts w:asciiTheme="minorHAnsi" w:hAnsiTheme="minorHAnsi" w:cstheme="minorHAnsi"/>
          <w:color w:val="auto"/>
          <w:sz w:val="22"/>
          <w:szCs w:val="22"/>
        </w:rPr>
        <w:t>ns according to the regulations.</w:t>
      </w:r>
    </w:p>
    <w:p w:rsidR="009D4517" w:rsidRPr="009D4517" w:rsidRDefault="009D4517" w:rsidP="001A56B8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After exams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Instruct candidates in finishing their exams and collect exam scripts and exam materials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Dismiss candidates from the exam room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Check candidates’ names on scripts, match the details on the attendance register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6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lastRenderedPageBreak/>
        <w:t>Securely return all exam scripts and exam materials to the exams officer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:rsid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b/>
          <w:color w:val="auto"/>
          <w:sz w:val="22"/>
          <w:szCs w:val="22"/>
        </w:rPr>
        <w:t>Other tasks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Undertake training, update and review sessions as required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(prior to invigilating any exam in a new academic year) Undertake relevant online invigilator training and assessment for that academic year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Undertake, where required and where able, other duties requested by the exams officer, for example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9D4517" w:rsidRPr="009D4517" w:rsidRDefault="009D4517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centre supervision of exam timetable clash candidates between exam sessions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9D4517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facilitating access arrangements for candidates, for example as a reader, scribe etc. (full training will be provided)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9D4517" w:rsidRPr="009D4517" w:rsidRDefault="001A56B8" w:rsidP="001A56B8">
      <w:pPr>
        <w:pStyle w:val="Default"/>
        <w:numPr>
          <w:ilvl w:val="1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4517">
        <w:rPr>
          <w:rFonts w:asciiTheme="minorHAnsi" w:hAnsiTheme="minorHAnsi" w:cstheme="minorHAnsi"/>
          <w:color w:val="auto"/>
          <w:sz w:val="22"/>
          <w:szCs w:val="22"/>
        </w:rPr>
        <w:t>Other</w:t>
      </w:r>
      <w:r w:rsidR="009D4517" w:rsidRPr="009D4517">
        <w:rPr>
          <w:rFonts w:asciiTheme="minorHAnsi" w:hAnsiTheme="minorHAnsi" w:cstheme="minorHAnsi"/>
          <w:color w:val="auto"/>
          <w:sz w:val="22"/>
          <w:szCs w:val="22"/>
        </w:rPr>
        <w:t xml:space="preserve"> exams-related administrative tasks including maintaining question paper security by supporting the ‘second pair of eyes check’</w:t>
      </w:r>
      <w:r w:rsidR="007F221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D4517" w:rsidRPr="009D4517" w:rsidRDefault="009D4517" w:rsidP="001A56B8">
      <w:pPr>
        <w:pStyle w:val="NoSpacing"/>
        <w:jc w:val="both"/>
        <w:rPr>
          <w:rFonts w:cstheme="minorHAnsi"/>
          <w:b/>
        </w:rPr>
      </w:pPr>
    </w:p>
    <w:p w:rsidR="003873C3" w:rsidRPr="009D4517" w:rsidRDefault="003873C3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Support for the School</w:t>
      </w:r>
      <w:r w:rsidR="003B6320" w:rsidRPr="009D4517">
        <w:rPr>
          <w:rFonts w:cstheme="minorHAnsi"/>
          <w:b/>
        </w:rPr>
        <w:t>:</w:t>
      </w:r>
    </w:p>
    <w:p w:rsidR="003873C3" w:rsidRPr="009D4517" w:rsidRDefault="003873C3" w:rsidP="001A56B8">
      <w:pPr>
        <w:pStyle w:val="NoSpacing"/>
        <w:jc w:val="both"/>
        <w:rPr>
          <w:rFonts w:cstheme="minorHAnsi"/>
          <w:b/>
        </w:rPr>
      </w:pP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Being aware of and complying with policies and procedures relating to child protection, health, safety and security and confidentiality, reporting all co</w:t>
      </w:r>
      <w:r w:rsidR="00166CE1" w:rsidRPr="009D4517">
        <w:rPr>
          <w:rFonts w:cstheme="minorHAnsi"/>
        </w:rPr>
        <w:t>ncerns to an appropriate person;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Being aware of and supporting difference and ensure all pupils have equal access to opp</w:t>
      </w:r>
      <w:r w:rsidR="00166CE1" w:rsidRPr="009D4517">
        <w:rPr>
          <w:rFonts w:cstheme="minorHAnsi"/>
        </w:rPr>
        <w:t>ortunities to learn and develop;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Contributing to the overal</w:t>
      </w:r>
      <w:r w:rsidR="00166CE1" w:rsidRPr="009D4517">
        <w:rPr>
          <w:rFonts w:cstheme="minorHAnsi"/>
        </w:rPr>
        <w:t>l ethos/work/aims of the school;</w:t>
      </w:r>
    </w:p>
    <w:p w:rsidR="003873C3" w:rsidRPr="009D4517" w:rsidRDefault="003873C3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 xml:space="preserve">Appreciating and supporting </w:t>
      </w:r>
      <w:r w:rsidR="00166CE1" w:rsidRPr="009D4517">
        <w:rPr>
          <w:rFonts w:cstheme="minorHAnsi"/>
        </w:rPr>
        <w:t>the role of other professionals;</w:t>
      </w:r>
    </w:p>
    <w:p w:rsidR="003873C3" w:rsidRPr="009D4517" w:rsidRDefault="003873C3" w:rsidP="001A56B8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9D4517">
        <w:rPr>
          <w:rFonts w:cstheme="minorHAnsi"/>
        </w:rPr>
        <w:t>Attendin</w:t>
      </w:r>
      <w:r w:rsidR="00166CE1" w:rsidRPr="009D4517">
        <w:rPr>
          <w:rFonts w:cstheme="minorHAnsi"/>
        </w:rPr>
        <w:t>g relevant meetings as required;</w:t>
      </w:r>
    </w:p>
    <w:p w:rsidR="00166CE1" w:rsidRPr="009D4517" w:rsidRDefault="00166CE1" w:rsidP="001A56B8">
      <w:pPr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9D4517">
        <w:rPr>
          <w:rFonts w:cstheme="minorHAnsi"/>
        </w:rPr>
        <w:t>Participating in training and other learning activities and performance development as required;</w:t>
      </w:r>
    </w:p>
    <w:p w:rsidR="003873C3" w:rsidRPr="009D4517" w:rsidRDefault="00166CE1" w:rsidP="001A56B8">
      <w:pPr>
        <w:pStyle w:val="NoSpacing"/>
        <w:numPr>
          <w:ilvl w:val="0"/>
          <w:numId w:val="32"/>
        </w:numPr>
        <w:jc w:val="both"/>
        <w:rPr>
          <w:rFonts w:cstheme="minorHAnsi"/>
        </w:rPr>
      </w:pPr>
      <w:r w:rsidRPr="009D4517">
        <w:rPr>
          <w:rFonts w:cstheme="minorHAnsi"/>
        </w:rPr>
        <w:t>Occasional class cover supervision for absent staff.</w:t>
      </w:r>
    </w:p>
    <w:p w:rsidR="00301532" w:rsidRPr="009D4517" w:rsidRDefault="00301532" w:rsidP="001A56B8">
      <w:pPr>
        <w:pStyle w:val="NoSpacing"/>
        <w:jc w:val="both"/>
        <w:rPr>
          <w:rFonts w:cstheme="minorHAnsi"/>
          <w:b/>
        </w:rPr>
      </w:pPr>
    </w:p>
    <w:p w:rsidR="00F93F6D" w:rsidRPr="009D4517" w:rsidRDefault="00F93F6D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Personal Qualities:</w:t>
      </w:r>
    </w:p>
    <w:p w:rsidR="00F93F6D" w:rsidRPr="009D4517" w:rsidRDefault="00F93F6D" w:rsidP="001A56B8">
      <w:pPr>
        <w:pStyle w:val="NoSpacing"/>
        <w:jc w:val="both"/>
        <w:rPr>
          <w:rFonts w:cstheme="minorHAnsi"/>
          <w:b/>
        </w:rPr>
      </w:pPr>
    </w:p>
    <w:p w:rsidR="00F93F6D" w:rsidRPr="009D4517" w:rsidRDefault="00F93F6D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Re</w:t>
      </w:r>
      <w:r w:rsidR="00137C17" w:rsidRPr="009D4517">
        <w:rPr>
          <w:rFonts w:cstheme="minorHAnsi"/>
        </w:rPr>
        <w:t>liable and conscientious pastoral leader</w:t>
      </w:r>
      <w:r w:rsidRPr="009D4517">
        <w:rPr>
          <w:rFonts w:cstheme="minorHAnsi"/>
        </w:rPr>
        <w:t xml:space="preserve"> with high expectations in line with the school</w:t>
      </w:r>
      <w:r w:rsidR="007E0432" w:rsidRPr="009D4517">
        <w:rPr>
          <w:rFonts w:cstheme="minorHAnsi"/>
        </w:rPr>
        <w:t>;</w:t>
      </w:r>
    </w:p>
    <w:p w:rsidR="007E0432" w:rsidRPr="009D4517" w:rsidRDefault="007E0432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Demonstrate great communication skills with all within the school community;</w:t>
      </w:r>
    </w:p>
    <w:p w:rsidR="002852F4" w:rsidRPr="009D4517" w:rsidRDefault="002852F4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Neat appearance in line with the school policy</w:t>
      </w:r>
      <w:r w:rsidR="00B4707F" w:rsidRPr="009D4517">
        <w:rPr>
          <w:rFonts w:cstheme="minorHAnsi"/>
        </w:rPr>
        <w:t>;</w:t>
      </w:r>
    </w:p>
    <w:p w:rsidR="00B4707F" w:rsidRPr="009D4517" w:rsidRDefault="00A52B03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Ability to work</w:t>
      </w:r>
      <w:r w:rsidR="00B4707F" w:rsidRPr="009D4517">
        <w:rPr>
          <w:rFonts w:cstheme="minorHAnsi"/>
        </w:rPr>
        <w:t xml:space="preserve"> as part of a successful team and work effectively under pressure;</w:t>
      </w:r>
    </w:p>
    <w:p w:rsidR="00B4707F" w:rsidRPr="009D4517" w:rsidRDefault="00B4707F" w:rsidP="001A56B8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 xml:space="preserve">Have the determination and resilience to </w:t>
      </w:r>
      <w:r w:rsidR="00A52B03" w:rsidRPr="009D4517">
        <w:rPr>
          <w:rFonts w:cstheme="minorHAnsi"/>
        </w:rPr>
        <w:t>ensure that all students are challenged in all aspects of school life.</w:t>
      </w:r>
    </w:p>
    <w:p w:rsidR="007E0432" w:rsidRPr="009D4517" w:rsidRDefault="007E0432" w:rsidP="001A56B8">
      <w:pPr>
        <w:pStyle w:val="NoSpacing"/>
        <w:jc w:val="both"/>
        <w:rPr>
          <w:rFonts w:cstheme="minorHAnsi"/>
          <w:b/>
        </w:rPr>
      </w:pPr>
    </w:p>
    <w:p w:rsidR="002852F4" w:rsidRPr="009D4517" w:rsidRDefault="002852F4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Think Green:</w:t>
      </w:r>
    </w:p>
    <w:p w:rsidR="002852F4" w:rsidRPr="009D4517" w:rsidRDefault="002852F4" w:rsidP="001A56B8">
      <w:pPr>
        <w:pStyle w:val="NoSpacing"/>
        <w:jc w:val="both"/>
        <w:rPr>
          <w:rFonts w:cstheme="minorHAnsi"/>
          <w:b/>
        </w:rPr>
      </w:pPr>
    </w:p>
    <w:p w:rsidR="002852F4" w:rsidRPr="009D4517" w:rsidRDefault="002852F4" w:rsidP="001A56B8">
      <w:pPr>
        <w:pStyle w:val="NoSpacing"/>
        <w:numPr>
          <w:ilvl w:val="0"/>
          <w:numId w:val="3"/>
        </w:numPr>
        <w:jc w:val="both"/>
        <w:rPr>
          <w:rFonts w:cstheme="minorHAnsi"/>
        </w:rPr>
      </w:pPr>
      <w:r w:rsidRPr="009D4517">
        <w:rPr>
          <w:rFonts w:cstheme="minorHAnsi"/>
        </w:rPr>
        <w:t>Support the school in demonstrating good environmental practice (such as energy efficiency, use of sustainable material</w:t>
      </w:r>
      <w:r w:rsidR="001E4C8B" w:rsidRPr="009D4517">
        <w:rPr>
          <w:rFonts w:cstheme="minorHAnsi"/>
        </w:rPr>
        <w:t>s, recycling and waste reduction) wherever possible in day-to-day work</w:t>
      </w:r>
      <w:r w:rsidR="003750B9" w:rsidRPr="009D4517">
        <w:rPr>
          <w:rFonts w:cstheme="minorHAnsi"/>
        </w:rPr>
        <w:t>.</w:t>
      </w:r>
    </w:p>
    <w:p w:rsidR="00A52B03" w:rsidRPr="009D4517" w:rsidRDefault="00A52B03" w:rsidP="001A56B8">
      <w:pPr>
        <w:pStyle w:val="NoSpacing"/>
        <w:jc w:val="both"/>
        <w:rPr>
          <w:rFonts w:cstheme="minorHAnsi"/>
        </w:rPr>
      </w:pPr>
    </w:p>
    <w:p w:rsidR="00A52B03" w:rsidRPr="009D4517" w:rsidRDefault="00A52B03" w:rsidP="001A56B8">
      <w:pPr>
        <w:pStyle w:val="NoSpacing"/>
        <w:jc w:val="both"/>
        <w:rPr>
          <w:rFonts w:cstheme="minorHAnsi"/>
          <w:b/>
        </w:rPr>
      </w:pPr>
      <w:r w:rsidRPr="009D4517">
        <w:rPr>
          <w:rFonts w:cstheme="minorHAnsi"/>
          <w:b/>
        </w:rPr>
        <w:t>Safeguarding and Child Protection:</w:t>
      </w:r>
    </w:p>
    <w:p w:rsidR="00A52B03" w:rsidRPr="009D4517" w:rsidRDefault="00A52B03" w:rsidP="001A56B8">
      <w:pPr>
        <w:pStyle w:val="NoSpacing"/>
        <w:jc w:val="both"/>
        <w:rPr>
          <w:rFonts w:cstheme="minorHAnsi"/>
          <w:b/>
        </w:rPr>
      </w:pPr>
    </w:p>
    <w:p w:rsidR="00A52B03" w:rsidRPr="009D4517" w:rsidRDefault="00EE4C77" w:rsidP="001A56B8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To reinforce and enforce the school commitment to safeguarding and promoting the welfare of children and young people.</w:t>
      </w:r>
    </w:p>
    <w:p w:rsidR="00EE4C77" w:rsidRPr="009D4517" w:rsidRDefault="00EE4C77" w:rsidP="001A56B8">
      <w:pPr>
        <w:pStyle w:val="NoSpacing"/>
        <w:numPr>
          <w:ilvl w:val="0"/>
          <w:numId w:val="3"/>
        </w:numPr>
        <w:jc w:val="both"/>
        <w:rPr>
          <w:rFonts w:cstheme="minorHAnsi"/>
          <w:b/>
        </w:rPr>
      </w:pPr>
      <w:r w:rsidRPr="009D4517"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</w:t>
      </w:r>
    </w:p>
    <w:p w:rsidR="00A52B03" w:rsidRPr="009D4517" w:rsidRDefault="00A52B03" w:rsidP="001A56B8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817"/>
        <w:gridCol w:w="4817"/>
      </w:tblGrid>
      <w:tr w:rsidR="009D4517" w:rsidRPr="007F221D" w:rsidTr="007F221D">
        <w:trPr>
          <w:trHeight w:val="537"/>
          <w:jc w:val="center"/>
        </w:trPr>
        <w:tc>
          <w:tcPr>
            <w:tcW w:w="4817" w:type="dxa"/>
            <w:shd w:val="clear" w:color="auto" w:fill="002060"/>
            <w:vAlign w:val="center"/>
          </w:tcPr>
          <w:p w:rsidR="001E4C8B" w:rsidRPr="007F221D" w:rsidRDefault="001E4C8B" w:rsidP="001A56B8">
            <w:pPr>
              <w:pStyle w:val="NoSpacing"/>
              <w:jc w:val="both"/>
              <w:rPr>
                <w:rFonts w:cstheme="minorHAnsi"/>
              </w:rPr>
            </w:pPr>
            <w:r w:rsidRPr="007F221D">
              <w:rPr>
                <w:rFonts w:cstheme="minorHAnsi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:rsidR="001E4C8B" w:rsidRPr="007F221D" w:rsidRDefault="001E4C8B" w:rsidP="001A56B8">
            <w:pPr>
              <w:pStyle w:val="NoSpacing"/>
              <w:jc w:val="both"/>
              <w:rPr>
                <w:rFonts w:cstheme="minorHAnsi"/>
              </w:rPr>
            </w:pPr>
            <w:r w:rsidRPr="007F221D">
              <w:rPr>
                <w:rFonts w:cstheme="minorHAnsi"/>
              </w:rPr>
              <w:t>Desirable</w:t>
            </w:r>
          </w:p>
        </w:tc>
      </w:tr>
      <w:tr w:rsidR="00307E13" w:rsidRPr="007F221D" w:rsidTr="00307E13">
        <w:trPr>
          <w:trHeight w:val="537"/>
          <w:jc w:val="center"/>
        </w:trPr>
        <w:tc>
          <w:tcPr>
            <w:tcW w:w="4817" w:type="dxa"/>
            <w:shd w:val="clear" w:color="auto" w:fill="auto"/>
            <w:vAlign w:val="center"/>
          </w:tcPr>
          <w:p w:rsidR="00307E13" w:rsidRPr="007F221D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Working knowledge of relevant polices</w:t>
            </w:r>
            <w:r w:rsidR="001A56B8">
              <w:rPr>
                <w:rFonts w:cstheme="minorHAnsi"/>
              </w:rPr>
              <w:t xml:space="preserve"> </w:t>
            </w:r>
            <w:r w:rsidRPr="00166CE1">
              <w:rPr>
                <w:rFonts w:cstheme="minorHAnsi"/>
              </w:rPr>
              <w:t>/</w:t>
            </w:r>
            <w:r w:rsidR="001A56B8">
              <w:rPr>
                <w:rFonts w:cstheme="minorHAnsi"/>
              </w:rPr>
              <w:t xml:space="preserve"> </w:t>
            </w:r>
            <w:r w:rsidRPr="00166CE1">
              <w:rPr>
                <w:rFonts w:cstheme="minorHAnsi"/>
              </w:rPr>
              <w:t>codes of practice and awareness of relevant legislation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307E13" w:rsidRPr="00166CE1" w:rsidRDefault="001A56B8" w:rsidP="001A56B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="00307E13" w:rsidRPr="00166CE1">
              <w:rPr>
                <w:rFonts w:cstheme="minorHAnsi"/>
              </w:rPr>
              <w:t xml:space="preserve"> organisational skills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eliable, flexible and readily available during main exam periods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relate well to children and adults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151610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onfident and reassuring presence to candidates in exam rooms</w:t>
            </w:r>
            <w:bookmarkEnd w:id="0"/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work constructively as part of a team, understanding school roles and responsibilities and your own position within these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ble to give instructions and manage situations involving different groups of people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  <w:r w:rsidRPr="00166CE1">
              <w:rPr>
                <w:rFonts w:cstheme="minorHAnsi"/>
              </w:rPr>
              <w:t>Ability to self-evaluate learning needs and actively seek learning opportunities</w:t>
            </w: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ffective communication skills and good interpersonal skills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 xml:space="preserve">asic IT skills (familiar with </w:t>
            </w:r>
            <w:r w:rsidR="001A56B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F221D">
              <w:rPr>
                <w:rFonts w:asciiTheme="minorHAnsi" w:hAnsiTheme="minorHAnsi" w:cstheme="minorHAnsi"/>
                <w:sz w:val="22"/>
                <w:szCs w:val="22"/>
              </w:rPr>
              <w:t>use of email, mobile phone messaging etc.)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307E13" w:rsidRPr="007F221D" w:rsidTr="007F221D">
        <w:trPr>
          <w:trHeight w:val="537"/>
          <w:jc w:val="center"/>
        </w:trPr>
        <w:tc>
          <w:tcPr>
            <w:tcW w:w="4817" w:type="dxa"/>
            <w:vAlign w:val="center"/>
          </w:tcPr>
          <w:p w:rsidR="00307E13" w:rsidRPr="007F221D" w:rsidRDefault="00307E13" w:rsidP="001A56B8">
            <w:pPr>
              <w:jc w:val="center"/>
              <w:rPr>
                <w:rFonts w:cstheme="minorHAnsi"/>
              </w:rPr>
            </w:pPr>
            <w:r w:rsidRPr="007F221D">
              <w:rPr>
                <w:rFonts w:cstheme="minorHAnsi"/>
              </w:rPr>
              <w:t>Display a commitment to the school’s equality policies</w:t>
            </w:r>
          </w:p>
        </w:tc>
        <w:tc>
          <w:tcPr>
            <w:tcW w:w="4817" w:type="dxa"/>
            <w:vAlign w:val="center"/>
          </w:tcPr>
          <w:p w:rsidR="00307E13" w:rsidRPr="00166CE1" w:rsidRDefault="00307E13" w:rsidP="001A56B8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:rsidR="001E4C8B" w:rsidRPr="009D4517" w:rsidRDefault="001E4C8B" w:rsidP="001A56B8">
      <w:pPr>
        <w:pStyle w:val="NoSpacing"/>
        <w:jc w:val="both"/>
        <w:rPr>
          <w:rFonts w:cstheme="minorHAnsi"/>
        </w:rPr>
      </w:pPr>
    </w:p>
    <w:p w:rsidR="0037149D" w:rsidRPr="009D4517" w:rsidRDefault="0037149D" w:rsidP="00D45373">
      <w:pPr>
        <w:pStyle w:val="NoSpacing"/>
        <w:jc w:val="center"/>
        <w:rPr>
          <w:rFonts w:cstheme="minorHAnsi"/>
          <w:noProof/>
          <w:lang w:eastAsia="en-GB"/>
        </w:rPr>
      </w:pPr>
      <w:r w:rsidRPr="009D4517">
        <w:rPr>
          <w:rFonts w:cstheme="minorHAnsi"/>
        </w:rPr>
        <w:t>We want all at SHS to believe in an</w:t>
      </w:r>
      <w:bookmarkStart w:id="1" w:name="_GoBack"/>
      <w:bookmarkEnd w:id="1"/>
      <w:r w:rsidRPr="009D4517">
        <w:rPr>
          <w:rFonts w:cstheme="minorHAnsi"/>
        </w:rPr>
        <w:t>d maintain the values of our school:</w:t>
      </w:r>
    </w:p>
    <w:p w:rsidR="003750B9" w:rsidRPr="009D4517" w:rsidRDefault="003750B9" w:rsidP="001A56B8">
      <w:pPr>
        <w:pStyle w:val="NoSpacing"/>
        <w:jc w:val="both"/>
        <w:rPr>
          <w:rFonts w:cstheme="minorHAnsi"/>
        </w:rPr>
      </w:pPr>
    </w:p>
    <w:p w:rsidR="003750B9" w:rsidRPr="009D4517" w:rsidRDefault="0037149D" w:rsidP="001A56B8">
      <w:pPr>
        <w:pStyle w:val="NoSpacing"/>
        <w:jc w:val="both"/>
        <w:rPr>
          <w:rFonts w:cstheme="minorHAnsi"/>
        </w:rPr>
      </w:pPr>
      <w:r w:rsidRPr="009D4517">
        <w:rPr>
          <w:rFonts w:cstheme="minorHAnsi"/>
          <w:noProof/>
          <w:lang w:eastAsia="en-GB"/>
        </w:rPr>
        <w:drawing>
          <wp:inline distT="0" distB="0" distL="0" distR="0" wp14:anchorId="300111FB" wp14:editId="341B993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both"/>
        <w:rPr>
          <w:rFonts w:cstheme="minorHAnsi"/>
        </w:rPr>
      </w:pPr>
    </w:p>
    <w:p w:rsidR="00230023" w:rsidRPr="009D4517" w:rsidRDefault="00230023" w:rsidP="001A56B8">
      <w:pPr>
        <w:pStyle w:val="NoSpacing"/>
        <w:jc w:val="center"/>
        <w:rPr>
          <w:rFonts w:cstheme="minorHAnsi"/>
        </w:rPr>
      </w:pPr>
      <w:r w:rsidRPr="009D4517">
        <w:rPr>
          <w:rFonts w:cstheme="minorHAnsi"/>
        </w:rPr>
        <w:t xml:space="preserve">Signature: ……………………………………………………………………… </w:t>
      </w:r>
      <w:r w:rsidR="001A56B8">
        <w:rPr>
          <w:rFonts w:cstheme="minorHAnsi"/>
        </w:rPr>
        <w:tab/>
      </w:r>
      <w:r w:rsidRPr="009D4517">
        <w:rPr>
          <w:rFonts w:cstheme="minorHAnsi"/>
        </w:rPr>
        <w:t>Dated: …………………………………………………….</w:t>
      </w:r>
    </w:p>
    <w:sectPr w:rsidR="00230023" w:rsidRPr="009D4517" w:rsidSect="00311080">
      <w:pgSz w:w="11906" w:h="16838"/>
      <w:pgMar w:top="567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EB" w:rsidRDefault="00EF45EB" w:rsidP="00EF45EB">
      <w:pPr>
        <w:spacing w:after="0" w:line="240" w:lineRule="auto"/>
      </w:pPr>
      <w:r>
        <w:separator/>
      </w:r>
    </w:p>
  </w:endnote>
  <w:end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EB" w:rsidRDefault="00EF45EB" w:rsidP="00EF45EB">
      <w:pPr>
        <w:spacing w:after="0" w:line="240" w:lineRule="auto"/>
      </w:pPr>
      <w:r>
        <w:separator/>
      </w:r>
    </w:p>
  </w:footnote>
  <w:foot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EFE"/>
    <w:multiLevelType w:val="hybridMultilevel"/>
    <w:tmpl w:val="36F00068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A1E"/>
    <w:multiLevelType w:val="hybridMultilevel"/>
    <w:tmpl w:val="495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BC6"/>
    <w:multiLevelType w:val="hybridMultilevel"/>
    <w:tmpl w:val="2E942C28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61FA3"/>
    <w:multiLevelType w:val="hybridMultilevel"/>
    <w:tmpl w:val="D2FEF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1113F"/>
    <w:multiLevelType w:val="hybridMultilevel"/>
    <w:tmpl w:val="9AA0685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B7C13"/>
    <w:multiLevelType w:val="hybridMultilevel"/>
    <w:tmpl w:val="6DA2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03A65"/>
    <w:multiLevelType w:val="hybridMultilevel"/>
    <w:tmpl w:val="823EF07A"/>
    <w:lvl w:ilvl="0" w:tplc="FBA6C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A5CC4"/>
    <w:multiLevelType w:val="hybridMultilevel"/>
    <w:tmpl w:val="2BEC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83630"/>
    <w:multiLevelType w:val="hybridMultilevel"/>
    <w:tmpl w:val="09FA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17501"/>
    <w:multiLevelType w:val="hybridMultilevel"/>
    <w:tmpl w:val="CD7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1182"/>
    <w:multiLevelType w:val="hybridMultilevel"/>
    <w:tmpl w:val="1F78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24C74"/>
    <w:multiLevelType w:val="hybridMultilevel"/>
    <w:tmpl w:val="8CCC0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16284"/>
    <w:multiLevelType w:val="hybridMultilevel"/>
    <w:tmpl w:val="4356B974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6214A"/>
    <w:multiLevelType w:val="hybridMultilevel"/>
    <w:tmpl w:val="BCB879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3E3"/>
    <w:multiLevelType w:val="hybridMultilevel"/>
    <w:tmpl w:val="41EC7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AB9"/>
    <w:multiLevelType w:val="hybridMultilevel"/>
    <w:tmpl w:val="5906D35E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FBF"/>
    <w:multiLevelType w:val="hybridMultilevel"/>
    <w:tmpl w:val="44CE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F12B2"/>
    <w:multiLevelType w:val="hybridMultilevel"/>
    <w:tmpl w:val="AE743F36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5C6E52"/>
    <w:multiLevelType w:val="hybridMultilevel"/>
    <w:tmpl w:val="FF4C8F7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F844D54"/>
    <w:multiLevelType w:val="hybridMultilevel"/>
    <w:tmpl w:val="8A5216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FBD"/>
    <w:multiLevelType w:val="hybridMultilevel"/>
    <w:tmpl w:val="3BE6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0899"/>
    <w:multiLevelType w:val="hybridMultilevel"/>
    <w:tmpl w:val="F0C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05C"/>
    <w:multiLevelType w:val="hybridMultilevel"/>
    <w:tmpl w:val="1AE4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64B09"/>
    <w:multiLevelType w:val="hybridMultilevel"/>
    <w:tmpl w:val="CB90EC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A2D7C"/>
    <w:multiLevelType w:val="hybridMultilevel"/>
    <w:tmpl w:val="3E663DE0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B1060"/>
    <w:multiLevelType w:val="hybridMultilevel"/>
    <w:tmpl w:val="E9749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225786"/>
    <w:multiLevelType w:val="hybridMultilevel"/>
    <w:tmpl w:val="CD781D1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B0A17"/>
    <w:multiLevelType w:val="hybridMultilevel"/>
    <w:tmpl w:val="8CB0C96C"/>
    <w:lvl w:ilvl="0" w:tplc="6B7A8A5C">
      <w:start w:val="1"/>
      <w:numFmt w:val="bulle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B5742"/>
    <w:multiLevelType w:val="hybridMultilevel"/>
    <w:tmpl w:val="83B080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704D0FAC"/>
    <w:multiLevelType w:val="hybridMultilevel"/>
    <w:tmpl w:val="2E409A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0AF269B"/>
    <w:multiLevelType w:val="hybridMultilevel"/>
    <w:tmpl w:val="8EFCCD56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1295D"/>
    <w:multiLevelType w:val="hybridMultilevel"/>
    <w:tmpl w:val="07A2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8739E"/>
    <w:multiLevelType w:val="hybridMultilevel"/>
    <w:tmpl w:val="6C32298C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D6F4D"/>
    <w:multiLevelType w:val="hybridMultilevel"/>
    <w:tmpl w:val="3ED6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25476"/>
    <w:multiLevelType w:val="hybridMultilevel"/>
    <w:tmpl w:val="FA30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6"/>
  </w:num>
  <w:num w:numId="4">
    <w:abstractNumId w:val="38"/>
  </w:num>
  <w:num w:numId="5">
    <w:abstractNumId w:val="26"/>
  </w:num>
  <w:num w:numId="6">
    <w:abstractNumId w:val="43"/>
  </w:num>
  <w:num w:numId="7">
    <w:abstractNumId w:val="10"/>
  </w:num>
  <w:num w:numId="8">
    <w:abstractNumId w:val="45"/>
  </w:num>
  <w:num w:numId="9">
    <w:abstractNumId w:val="28"/>
  </w:num>
  <w:num w:numId="10">
    <w:abstractNumId w:val="17"/>
  </w:num>
  <w:num w:numId="11">
    <w:abstractNumId w:val="9"/>
  </w:num>
  <w:num w:numId="12">
    <w:abstractNumId w:val="24"/>
  </w:num>
  <w:num w:numId="13">
    <w:abstractNumId w:val="18"/>
  </w:num>
  <w:num w:numId="14">
    <w:abstractNumId w:val="12"/>
  </w:num>
  <w:num w:numId="15">
    <w:abstractNumId w:val="29"/>
  </w:num>
  <w:num w:numId="16">
    <w:abstractNumId w:val="30"/>
  </w:num>
  <w:num w:numId="17">
    <w:abstractNumId w:val="41"/>
  </w:num>
  <w:num w:numId="18">
    <w:abstractNumId w:val="21"/>
  </w:num>
  <w:num w:numId="19">
    <w:abstractNumId w:val="1"/>
  </w:num>
  <w:num w:numId="20">
    <w:abstractNumId w:val="22"/>
  </w:num>
  <w:num w:numId="21">
    <w:abstractNumId w:val="42"/>
  </w:num>
  <w:num w:numId="22">
    <w:abstractNumId w:val="7"/>
  </w:num>
  <w:num w:numId="23">
    <w:abstractNumId w:val="39"/>
  </w:num>
  <w:num w:numId="24">
    <w:abstractNumId w:val="0"/>
  </w:num>
  <w:num w:numId="25">
    <w:abstractNumId w:val="46"/>
  </w:num>
  <w:num w:numId="26">
    <w:abstractNumId w:val="8"/>
  </w:num>
  <w:num w:numId="27">
    <w:abstractNumId w:val="11"/>
  </w:num>
  <w:num w:numId="28">
    <w:abstractNumId w:val="36"/>
  </w:num>
  <w:num w:numId="29">
    <w:abstractNumId w:val="40"/>
  </w:num>
  <w:num w:numId="30">
    <w:abstractNumId w:val="25"/>
  </w:num>
  <w:num w:numId="31">
    <w:abstractNumId w:val="44"/>
  </w:num>
  <w:num w:numId="32">
    <w:abstractNumId w:val="23"/>
  </w:num>
  <w:num w:numId="33">
    <w:abstractNumId w:val="15"/>
  </w:num>
  <w:num w:numId="34">
    <w:abstractNumId w:val="3"/>
  </w:num>
  <w:num w:numId="35">
    <w:abstractNumId w:val="5"/>
  </w:num>
  <w:num w:numId="36">
    <w:abstractNumId w:val="20"/>
  </w:num>
  <w:num w:numId="37">
    <w:abstractNumId w:val="13"/>
  </w:num>
  <w:num w:numId="38">
    <w:abstractNumId w:val="47"/>
  </w:num>
  <w:num w:numId="39">
    <w:abstractNumId w:val="31"/>
  </w:num>
  <w:num w:numId="40">
    <w:abstractNumId w:val="4"/>
  </w:num>
  <w:num w:numId="41">
    <w:abstractNumId w:val="35"/>
  </w:num>
  <w:num w:numId="42">
    <w:abstractNumId w:val="27"/>
  </w:num>
  <w:num w:numId="43">
    <w:abstractNumId w:val="37"/>
  </w:num>
  <w:num w:numId="44">
    <w:abstractNumId w:val="32"/>
  </w:num>
  <w:num w:numId="45">
    <w:abstractNumId w:val="6"/>
  </w:num>
  <w:num w:numId="46">
    <w:abstractNumId w:val="19"/>
  </w:num>
  <w:num w:numId="47">
    <w:abstractNumId w:val="1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C44C7"/>
    <w:rsid w:val="00137C17"/>
    <w:rsid w:val="0015105B"/>
    <w:rsid w:val="00166CE1"/>
    <w:rsid w:val="001A56B8"/>
    <w:rsid w:val="001B34BB"/>
    <w:rsid w:val="001E4C8B"/>
    <w:rsid w:val="00230023"/>
    <w:rsid w:val="002852F4"/>
    <w:rsid w:val="002E6F66"/>
    <w:rsid w:val="00301532"/>
    <w:rsid w:val="00307E13"/>
    <w:rsid w:val="00311080"/>
    <w:rsid w:val="003535FE"/>
    <w:rsid w:val="0037149D"/>
    <w:rsid w:val="003750B9"/>
    <w:rsid w:val="003873C3"/>
    <w:rsid w:val="003B6320"/>
    <w:rsid w:val="003F5CE0"/>
    <w:rsid w:val="00423F62"/>
    <w:rsid w:val="00476947"/>
    <w:rsid w:val="00522D69"/>
    <w:rsid w:val="006858BA"/>
    <w:rsid w:val="00717212"/>
    <w:rsid w:val="00735C09"/>
    <w:rsid w:val="007712EC"/>
    <w:rsid w:val="007E0432"/>
    <w:rsid w:val="007F221D"/>
    <w:rsid w:val="0080381E"/>
    <w:rsid w:val="008951EC"/>
    <w:rsid w:val="008A0C85"/>
    <w:rsid w:val="00910E1F"/>
    <w:rsid w:val="009A40B9"/>
    <w:rsid w:val="009B1BBC"/>
    <w:rsid w:val="009D4517"/>
    <w:rsid w:val="009D71DE"/>
    <w:rsid w:val="00A237B0"/>
    <w:rsid w:val="00A52B03"/>
    <w:rsid w:val="00B12110"/>
    <w:rsid w:val="00B127C6"/>
    <w:rsid w:val="00B429BF"/>
    <w:rsid w:val="00B4707F"/>
    <w:rsid w:val="00B56D97"/>
    <w:rsid w:val="00BA3A4E"/>
    <w:rsid w:val="00C13D79"/>
    <w:rsid w:val="00C3080E"/>
    <w:rsid w:val="00C9223F"/>
    <w:rsid w:val="00D1205B"/>
    <w:rsid w:val="00D30898"/>
    <w:rsid w:val="00D45373"/>
    <w:rsid w:val="00D96DD1"/>
    <w:rsid w:val="00DB634D"/>
    <w:rsid w:val="00DE5646"/>
    <w:rsid w:val="00E56A57"/>
    <w:rsid w:val="00EE4C77"/>
    <w:rsid w:val="00EF45EB"/>
    <w:rsid w:val="00F668DB"/>
    <w:rsid w:val="00F93F6D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paragraph" w:styleId="Heading1">
    <w:name w:val="heading 1"/>
    <w:basedOn w:val="Normal"/>
    <w:next w:val="Normal"/>
    <w:link w:val="Heading1Char"/>
    <w:qFormat/>
    <w:rsid w:val="00D1205B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23F62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23F62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B"/>
  </w:style>
  <w:style w:type="paragraph" w:styleId="ListParagraph">
    <w:name w:val="List Paragraph"/>
    <w:basedOn w:val="Normal"/>
    <w:uiPriority w:val="34"/>
    <w:qFormat/>
    <w:rsid w:val="001B34BB"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rsid w:val="00B12110"/>
    <w:pPr>
      <w:numPr>
        <w:numId w:val="1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12110"/>
  </w:style>
  <w:style w:type="paragraph" w:styleId="BodyText">
    <w:name w:val="Body Text"/>
    <w:basedOn w:val="Normal"/>
    <w:link w:val="BodyTextChar"/>
    <w:rsid w:val="008A0C85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A0C85"/>
    <w:rPr>
      <w:rFonts w:ascii="Century Gothic" w:eastAsia="Times New Roman" w:hAnsi="Century Gothic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1205B"/>
    <w:rPr>
      <w:rFonts w:ascii="Century Gothic" w:eastAsia="Times New Roman" w:hAnsi="Century Gothic" w:cs="Times New Roman"/>
      <w:b/>
      <w:bCs/>
      <w:sz w:val="20"/>
      <w:szCs w:val="24"/>
      <w:u w:val="single"/>
    </w:rPr>
  </w:style>
  <w:style w:type="paragraph" w:customStyle="1" w:styleId="Default">
    <w:name w:val="Default"/>
    <w:rsid w:val="009D451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779</Words>
  <Characters>4746</Characters>
  <Application>Microsoft Office Word</Application>
  <DocSecurity>0</DocSecurity>
  <Lines>137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T. Lindsay</cp:lastModifiedBy>
  <cp:revision>7</cp:revision>
  <cp:lastPrinted>2023-11-16T17:17:00Z</cp:lastPrinted>
  <dcterms:created xsi:type="dcterms:W3CDTF">2021-04-14T12:40:00Z</dcterms:created>
  <dcterms:modified xsi:type="dcterms:W3CDTF">2023-11-16T17:21:00Z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66da68793149d76c3062077ed441246ed6f1c05482826ee2b48c264c133dc12d</vt:lpwstr>
  </property>
</Properties>
</file>