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AC5BF7F" w14:textId="77777777" w:rsidR="00B51DF8" w:rsidRDefault="00B51DF8" w:rsidP="006E71BD">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Trust Careers Lead</w:t>
      </w:r>
    </w:p>
    <w:p w14:paraId="6007BBEA" w14:textId="2D9290B2"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0B71904" w:rsidR="00D40D22" w:rsidRPr="008814E1" w:rsidRDefault="00D40D22" w:rsidP="00E844D7">
      <w:pPr>
        <w:spacing w:after="120" w:line="240" w:lineRule="auto"/>
        <w:jc w:val="both"/>
        <w:rPr>
          <w:rFonts w:ascii="Poppins" w:hAnsi="Poppins" w:cs="Poppins"/>
          <w:noProof/>
          <w:sz w:val="21"/>
          <w:szCs w:val="21"/>
        </w:rPr>
      </w:pPr>
      <w:r w:rsidRPr="760DA5B8">
        <w:rPr>
          <w:rFonts w:ascii="Poppins" w:hAnsi="Poppins" w:cs="Poppins"/>
          <w:sz w:val="21"/>
          <w:szCs w:val="21"/>
        </w:rPr>
        <w:t xml:space="preserve">We are </w:t>
      </w:r>
      <w:r w:rsidR="00500F9F" w:rsidRPr="760DA5B8">
        <w:rPr>
          <w:rFonts w:ascii="Poppins" w:hAnsi="Poppins" w:cs="Poppins"/>
          <w:sz w:val="21"/>
          <w:szCs w:val="21"/>
        </w:rPr>
        <w:t>currently</w:t>
      </w:r>
      <w:r w:rsidRPr="760DA5B8">
        <w:rPr>
          <w:rFonts w:ascii="Poppins" w:hAnsi="Poppins" w:cs="Poppins"/>
          <w:sz w:val="21"/>
          <w:szCs w:val="21"/>
        </w:rPr>
        <w:t xml:space="preserve"> a family of </w:t>
      </w:r>
      <w:r w:rsidR="39B5B0A2" w:rsidRPr="760DA5B8">
        <w:rPr>
          <w:rFonts w:ascii="Poppins" w:hAnsi="Poppins" w:cs="Poppins"/>
          <w:sz w:val="21"/>
          <w:szCs w:val="21"/>
        </w:rPr>
        <w:t>3</w:t>
      </w:r>
      <w:r w:rsidR="250DBD70" w:rsidRPr="760DA5B8">
        <w:rPr>
          <w:rFonts w:ascii="Poppins" w:hAnsi="Poppins" w:cs="Poppins"/>
          <w:sz w:val="21"/>
          <w:szCs w:val="21"/>
        </w:rPr>
        <w:t>6</w:t>
      </w:r>
      <w:r w:rsidRPr="760DA5B8">
        <w:rPr>
          <w:rFonts w:ascii="Poppins" w:hAnsi="Poppins" w:cs="Poppins"/>
          <w:sz w:val="21"/>
          <w:szCs w:val="21"/>
        </w:rPr>
        <w:t xml:space="preserve"> academies (including 1</w:t>
      </w:r>
      <w:r w:rsidR="7A7014A3" w:rsidRPr="760DA5B8">
        <w:rPr>
          <w:rFonts w:ascii="Poppins" w:hAnsi="Poppins" w:cs="Poppins"/>
          <w:sz w:val="21"/>
          <w:szCs w:val="21"/>
        </w:rPr>
        <w:t>9</w:t>
      </w:r>
      <w:r w:rsidRPr="760DA5B8">
        <w:rPr>
          <w:rFonts w:ascii="Poppins" w:hAnsi="Poppins" w:cs="Poppins"/>
          <w:sz w:val="21"/>
          <w:szCs w:val="21"/>
        </w:rPr>
        <w:t xml:space="preserve"> primary, </w:t>
      </w:r>
      <w:r w:rsidR="5A08B4AB" w:rsidRPr="760DA5B8">
        <w:rPr>
          <w:rFonts w:ascii="Poppins" w:hAnsi="Poppins" w:cs="Poppins"/>
          <w:sz w:val="21"/>
          <w:szCs w:val="21"/>
        </w:rPr>
        <w:t>3</w:t>
      </w:r>
      <w:r w:rsidRPr="760DA5B8">
        <w:rPr>
          <w:rFonts w:ascii="Poppins" w:hAnsi="Poppins" w:cs="Poppins"/>
          <w:sz w:val="21"/>
          <w:szCs w:val="21"/>
        </w:rPr>
        <w:t xml:space="preserve"> special and 1</w:t>
      </w:r>
      <w:r w:rsidR="63B97855" w:rsidRPr="760DA5B8">
        <w:rPr>
          <w:rFonts w:ascii="Poppins" w:hAnsi="Poppins" w:cs="Poppins"/>
          <w:sz w:val="21"/>
          <w:szCs w:val="21"/>
        </w:rPr>
        <w:t>3</w:t>
      </w:r>
      <w:r w:rsidRPr="760DA5B8">
        <w:rPr>
          <w:rFonts w:ascii="Poppins" w:hAnsi="Poppins" w:cs="Poppins"/>
          <w:sz w:val="21"/>
          <w:szCs w:val="21"/>
        </w:rPr>
        <w:t xml:space="preserve"> secondary schools</w:t>
      </w:r>
      <w:r w:rsidR="3695E573" w:rsidRPr="760DA5B8">
        <w:rPr>
          <w:rFonts w:ascii="Poppins" w:hAnsi="Poppins" w:cs="Poppins"/>
          <w:sz w:val="21"/>
          <w:szCs w:val="21"/>
        </w:rPr>
        <w:t xml:space="preserve"> and one all through school</w:t>
      </w:r>
      <w:r w:rsidRPr="760DA5B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60DA5B8">
        <w:rPr>
          <w:rFonts w:ascii="Poppins" w:hAnsi="Poppins" w:cs="Poppins"/>
          <w:sz w:val="21"/>
          <w:szCs w:val="21"/>
        </w:rPr>
        <w:t>merged</w:t>
      </w:r>
      <w:r w:rsidRPr="760DA5B8">
        <w:rPr>
          <w:rFonts w:ascii="Poppins" w:hAnsi="Poppins" w:cs="Poppins"/>
          <w:sz w:val="21"/>
          <w:szCs w:val="21"/>
        </w:rPr>
        <w:t xml:space="preserve"> with Cambridge Primary Education Trust to become the Meridian Trust in April 2022. </w:t>
      </w:r>
      <w:r w:rsidR="00197BB6" w:rsidRPr="760DA5B8">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60DA5B8">
        <w:rPr>
          <w:rFonts w:ascii="Poppins" w:hAnsi="Poppins" w:cs="Poppins"/>
          <w:sz w:val="21"/>
          <w:szCs w:val="21"/>
        </w:rPr>
        <w:t xml:space="preserve">e retain a </w:t>
      </w:r>
      <w:r w:rsidRPr="760DA5B8">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49A3118">
              <v:shapetype id="_x0000_t202" coordsize="21600,21600" o:spt="202" path="m,l,21600r21600,l21600,xe" w14:anchorId="22C84F1D">
                <v:stroke joinstyle="miter"/>
                <v:path gradientshapeok="t" o:connecttype="rect"/>
              </v:shapetype>
              <v:shape id="Text Box 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v:textbox style="mso-fit-shape-to-text:t">
                  <w:txbxContent>
                    <w:p w:rsidRPr="00265104" w:rsidR="00265104" w:rsidP="00265104" w:rsidRDefault="00265104" w14:paraId="1E0074A6"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67D1DB6D">
              <v:shape id="_x0000_s1027"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w14:anchorId="3D4D12C8">
                <v:textbox style="mso-fit-shape-to-text:t">
                  <w:txbxContent>
                    <w:p w:rsidRPr="00265104" w:rsidR="00265104" w:rsidP="00265104" w:rsidRDefault="00265104" w14:paraId="3A52138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EE5DEDB">
              <v:shape id="_x0000_s1028"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w14:anchorId="69D6B22E">
                <v:textbox style="mso-fit-shape-to-text:t">
                  <w:txbxContent>
                    <w:p w:rsidRPr="00265104" w:rsidR="00265104" w:rsidP="00265104" w:rsidRDefault="00A16F0A" w14:paraId="0F1B70A9"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EA79ACF">
              <v:shape id="_x0000_s1029"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w14:anchorId="7A6799D3">
                <v:textbox style="mso-fit-shape-to-text:t">
                  <w:txbxContent>
                    <w:p w:rsidRPr="00265104" w:rsidR="00A16F0A" w:rsidP="00A16F0A" w:rsidRDefault="00A16F0A" w14:paraId="2AE84378"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4D6827">
              <v:shape id="_x0000_s1030"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w14:anchorId="76C69C54">
                <v:textbox style="mso-fit-shape-to-text:t">
                  <w:txbxContent>
                    <w:p w:rsidRPr="00265104" w:rsidR="00A16F0A" w:rsidP="00A16F0A" w:rsidRDefault="00A16F0A" w14:paraId="2DD36AB5"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09F883C0" w:rsidR="2790B881" w:rsidRDefault="2790B881" w:rsidP="760DA5B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0DA5B8">
        <w:rPr>
          <w:rStyle w:val="normaltextrun"/>
          <w:rFonts w:ascii="Poppins" w:eastAsia="Poppins" w:hAnsi="Poppins" w:cs="Poppins"/>
          <w:color w:val="222222"/>
          <w:sz w:val="22"/>
          <w:szCs w:val="22"/>
        </w:rPr>
        <w:t>As a multi-academy trust of 3</w:t>
      </w:r>
      <w:r w:rsidR="070257DF" w:rsidRPr="760DA5B8">
        <w:rPr>
          <w:rStyle w:val="normaltextrun"/>
          <w:rFonts w:ascii="Poppins" w:eastAsia="Poppins" w:hAnsi="Poppins" w:cs="Poppins"/>
          <w:color w:val="222222"/>
          <w:sz w:val="22"/>
          <w:szCs w:val="22"/>
        </w:rPr>
        <w:t>6</w:t>
      </w:r>
      <w:r w:rsidRPr="760DA5B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23595F27"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259BF32D"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Closing Date:</w:t>
      </w:r>
      <w:r w:rsidR="00B51DF8" w:rsidRPr="00B51DF8">
        <w:rPr>
          <w:rFonts w:ascii="Poppins" w:hAnsi="Poppins" w:cs="Poppins"/>
          <w:sz w:val="22"/>
          <w:szCs w:val="22"/>
        </w:rPr>
        <w:t xml:space="preserve"> 9am Monday 20</w:t>
      </w:r>
      <w:r w:rsidR="00B51DF8" w:rsidRPr="00B51DF8">
        <w:rPr>
          <w:rFonts w:ascii="Poppins" w:hAnsi="Poppins" w:cs="Poppins"/>
          <w:sz w:val="22"/>
          <w:szCs w:val="22"/>
          <w:vertAlign w:val="superscript"/>
        </w:rPr>
        <w:t>th</w:t>
      </w:r>
      <w:r w:rsidR="00B51DF8" w:rsidRPr="00B51DF8">
        <w:rPr>
          <w:rFonts w:ascii="Poppins" w:hAnsi="Poppins" w:cs="Poppins"/>
          <w:sz w:val="22"/>
          <w:szCs w:val="22"/>
        </w:rPr>
        <w:t xml:space="preserve"> April 2026.</w:t>
      </w:r>
      <w:r w:rsidRPr="00B51DF8">
        <w:rPr>
          <w:rFonts w:ascii="Poppins" w:hAnsi="Poppins" w:cs="Poppins"/>
          <w:sz w:val="22"/>
          <w:szCs w:val="22"/>
        </w:rPr>
        <w:t xml:space="preserve"> </w:t>
      </w:r>
    </w:p>
    <w:p w14:paraId="494FD990" w14:textId="674172DF"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B51DF8" w:rsidRPr="00B51DF8">
        <w:rPr>
          <w:rFonts w:ascii="Poppins" w:hAnsi="Poppins" w:cs="Poppins"/>
          <w:sz w:val="22"/>
          <w:szCs w:val="22"/>
        </w:rPr>
        <w:t>27</w:t>
      </w:r>
      <w:r w:rsidR="00B51DF8" w:rsidRPr="00B51DF8">
        <w:rPr>
          <w:rFonts w:ascii="Poppins" w:hAnsi="Poppins" w:cs="Poppins"/>
          <w:sz w:val="22"/>
          <w:szCs w:val="22"/>
          <w:vertAlign w:val="superscript"/>
        </w:rPr>
        <w:t xml:space="preserve">th </w:t>
      </w:r>
      <w:r w:rsidR="00B51DF8">
        <w:rPr>
          <w:rFonts w:ascii="Poppins" w:hAnsi="Poppins" w:cs="Poppins"/>
          <w:sz w:val="22"/>
          <w:szCs w:val="22"/>
        </w:rPr>
        <w:t>&amp; 28</w:t>
      </w:r>
      <w:r w:rsidR="00B51DF8" w:rsidRPr="00B51DF8">
        <w:rPr>
          <w:rFonts w:ascii="Poppins" w:hAnsi="Poppins" w:cs="Poppins"/>
          <w:sz w:val="22"/>
          <w:szCs w:val="22"/>
          <w:vertAlign w:val="superscript"/>
        </w:rPr>
        <w:t>th</w:t>
      </w:r>
      <w:r w:rsidR="00B51DF8">
        <w:rPr>
          <w:rFonts w:ascii="Poppins" w:hAnsi="Poppins" w:cs="Poppins"/>
          <w:sz w:val="22"/>
          <w:szCs w:val="22"/>
        </w:rPr>
        <w:t xml:space="preserve"> April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1622D245"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B51DF8">
        <w:rPr>
          <w:rFonts w:ascii="Poppins" w:hAnsi="Poppins" w:cs="Poppins"/>
          <w:sz w:val="22"/>
          <w:szCs w:val="22"/>
        </w:rPr>
        <w:t>Recruitment@meridiantrust.co.uk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B51DF8"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0"/>
          <w:szCs w:val="20"/>
        </w:rPr>
        <w:sectPr w:rsidR="00F0437D" w:rsidRPr="00B51DF8" w:rsidSect="00096C35">
          <w:headerReference w:type="first" r:id="rId30"/>
          <w:footerReference w:type="first" r:id="rId31"/>
          <w:pgSz w:w="11906" w:h="16838"/>
          <w:pgMar w:top="1134" w:right="1133" w:bottom="1440" w:left="1276" w:header="284" w:footer="239" w:gutter="0"/>
          <w:cols w:num="2" w:space="425"/>
          <w:docGrid w:linePitch="360"/>
        </w:sectPr>
      </w:pPr>
      <w:r w:rsidRPr="00B51DF8">
        <w:rPr>
          <w:rStyle w:val="Emphasis"/>
          <w:rFonts w:ascii="Poppins" w:eastAsiaTheme="majorEastAsia" w:hAnsi="Poppins" w:cs="Poppins"/>
          <w:i w:val="0"/>
          <w:iCs w:val="0"/>
          <w:color w:val="222222"/>
          <w:sz w:val="20"/>
          <w:szCs w:val="20"/>
        </w:rPr>
        <w:t>Meridian Trust is committed to safeguarding and promoting the welfare of children. All appointments will be subject to satisfactory pre-employment checks including enhanced DBS disclosure.</w:t>
      </w:r>
      <w:r w:rsidR="00DD54CC" w:rsidRPr="00B51DF8">
        <w:rPr>
          <w:rFonts w:ascii="Poppins" w:hAnsi="Poppins" w:cs="Poppins"/>
          <w:color w:val="222222"/>
          <w:sz w:val="20"/>
          <w:szCs w:val="20"/>
        </w:rPr>
        <w:t xml:space="preserve"> </w:t>
      </w:r>
      <w:r w:rsidRPr="00B51DF8">
        <w:rPr>
          <w:rStyle w:val="Emphasis"/>
          <w:rFonts w:ascii="Poppins" w:eastAsiaTheme="majorEastAsia" w:hAnsi="Poppins" w:cs="Poppins"/>
          <w:i w:val="0"/>
          <w:iCs w:val="0"/>
          <w:color w:val="222222"/>
          <w:sz w:val="20"/>
          <w:szCs w:val="20"/>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00B51DF8">
        <w:rPr>
          <w:rFonts w:ascii="Poppins" w:hAnsi="Poppins" w:cs="Poppins"/>
          <w:color w:val="222222"/>
          <w:sz w:val="20"/>
          <w:szCs w:val="20"/>
        </w:rPr>
        <w:t xml:space="preserve"> </w:t>
      </w:r>
      <w:r w:rsidRPr="00B51DF8">
        <w:rPr>
          <w:rStyle w:val="Emphasis"/>
          <w:rFonts w:ascii="Poppins" w:eastAsiaTheme="majorEastAsia" w:hAnsi="Poppins" w:cs="Poppins"/>
          <w:i w:val="0"/>
          <w:iCs w:val="0"/>
          <w:color w:val="222222"/>
          <w:sz w:val="20"/>
          <w:szCs w:val="20"/>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B51DF8">
        <w:rPr>
          <w:rStyle w:val="Emphasis"/>
          <w:rFonts w:ascii="Poppins" w:eastAsiaTheme="majorEastAsia" w:hAnsi="Poppins" w:cs="Poppins"/>
          <w:i w:val="0"/>
          <w:iCs w:val="0"/>
          <w:color w:val="222222"/>
          <w:sz w:val="20"/>
          <w:szCs w:val="20"/>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50E96254" w:rsidR="00A1373B" w:rsidRPr="00695F2C" w:rsidRDefault="00A1373B" w:rsidP="00B51DF8">
      <w:pPr>
        <w:rPr>
          <w:rFonts w:ascii="Poppins" w:hAnsi="Poppins" w:cs="Poppins"/>
          <w:b/>
          <w:bCs/>
        </w:rPr>
      </w:pPr>
      <w:bookmarkStart w:id="9" w:name="_Job_Description:_"/>
      <w:bookmarkEnd w:id="9"/>
    </w:p>
    <w:sectPr w:rsidR="00A1373B"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2E632" w14:textId="77777777" w:rsidR="00A0399E" w:rsidRDefault="00A0399E">
      <w:pPr>
        <w:spacing w:after="0" w:line="240" w:lineRule="auto"/>
      </w:pPr>
      <w:r>
        <w:separator/>
      </w:r>
    </w:p>
  </w:endnote>
  <w:endnote w:type="continuationSeparator" w:id="0">
    <w:p w14:paraId="5857B39D" w14:textId="77777777" w:rsidR="00A0399E" w:rsidRDefault="00A0399E">
      <w:pPr>
        <w:spacing w:after="0" w:line="240" w:lineRule="auto"/>
      </w:pPr>
      <w:r>
        <w:continuationSeparator/>
      </w:r>
    </w:p>
  </w:endnote>
  <w:endnote w:type="continuationNotice" w:id="1">
    <w:p w14:paraId="08319C55" w14:textId="77777777" w:rsidR="00A0399E" w:rsidRDefault="00A039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1444" w14:textId="77777777" w:rsidR="00A0399E" w:rsidRDefault="00A0399E">
      <w:pPr>
        <w:spacing w:after="0" w:line="240" w:lineRule="auto"/>
      </w:pPr>
      <w:r>
        <w:separator/>
      </w:r>
    </w:p>
  </w:footnote>
  <w:footnote w:type="continuationSeparator" w:id="0">
    <w:p w14:paraId="7145C20F" w14:textId="77777777" w:rsidR="00A0399E" w:rsidRDefault="00A0399E">
      <w:pPr>
        <w:spacing w:after="0" w:line="240" w:lineRule="auto"/>
      </w:pPr>
      <w:r>
        <w:continuationSeparator/>
      </w:r>
    </w:p>
  </w:footnote>
  <w:footnote w:type="continuationNotice" w:id="1">
    <w:p w14:paraId="5DF570D9" w14:textId="77777777" w:rsidR="00A0399E" w:rsidRDefault="00A039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35463A">
                <v:rect id="Rectangle 38"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31" o:allowincell="f" filled="f" stroked="f" w14:anchorId="5AE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Pr="00A16F0A" w:rsidR="00A16F0A" w:rsidRDefault="00A16F0A" w14:paraId="53F24C14"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1746A"/>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399E"/>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1DF8"/>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70257D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50DBD70"/>
    <w:rsid w:val="2790B881"/>
    <w:rsid w:val="27FD9D2A"/>
    <w:rsid w:val="286CBB77"/>
    <w:rsid w:val="3174DD9D"/>
    <w:rsid w:val="323D8CD8"/>
    <w:rsid w:val="332A8FB2"/>
    <w:rsid w:val="35DCB3F6"/>
    <w:rsid w:val="3695E573"/>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0DA5B8"/>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7434-CC3D-4B5A-9B1E-B72AA7F834BB}"/>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1494</Words>
  <Characters>8130</Characters>
  <Application>Microsoft Office Word</Application>
  <DocSecurity>0</DocSecurity>
  <Lines>338</Lines>
  <Paragraphs>75</Paragraphs>
  <ScaleCrop>false</ScaleCrop>
  <Company/>
  <LinksUpToDate>false</LinksUpToDate>
  <CharactersWithSpaces>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Tasha Lester</cp:lastModifiedBy>
  <cp:revision>16</cp:revision>
  <cp:lastPrinted>2022-07-11T15:30:00Z</cp:lastPrinted>
  <dcterms:created xsi:type="dcterms:W3CDTF">2025-11-07T23:47:00Z</dcterms:created>
  <dcterms:modified xsi:type="dcterms:W3CDTF">2026-03-27T11:29:00Z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