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2C01A" w14:textId="0FE9820C" w:rsidR="00DD6FA8" w:rsidRDefault="00325C39" w:rsidP="00325C39">
      <w:pPr>
        <w:pStyle w:val="Default"/>
        <w:jc w:val="center"/>
      </w:pPr>
      <w:r w:rsidRPr="00AB2501">
        <w:rPr>
          <w:noProof/>
        </w:rPr>
        <w:drawing>
          <wp:inline distT="0" distB="0" distL="0" distR="0" wp14:anchorId="0C2EAD8D" wp14:editId="75C4AD9F">
            <wp:extent cx="1432560" cy="1432560"/>
            <wp:effectExtent l="0" t="0" r="0" b="0"/>
            <wp:docPr id="1" name="Picture 1" descr="C:\Users\Mahoneys\AppData\Local\Microsoft\Windows\INetCache\Content.Outlook\AZMX5RL0\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honeys\AppData\Local\Microsoft\Windows\INetCache\Content.Outlook\AZMX5RL0\Logo (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14:paraId="2AC4AB9A" w14:textId="77777777" w:rsidR="00325C39" w:rsidRDefault="00DD6FA8" w:rsidP="00DD6FA8">
      <w:pPr>
        <w:pStyle w:val="Default"/>
      </w:pPr>
      <w:r>
        <w:t xml:space="preserve"> </w:t>
      </w:r>
      <w:r>
        <w:tab/>
      </w:r>
      <w:r>
        <w:tab/>
      </w:r>
      <w:r>
        <w:tab/>
      </w:r>
      <w:r>
        <w:tab/>
      </w:r>
    </w:p>
    <w:p w14:paraId="7CB7E530" w14:textId="01A7623C" w:rsidR="00325C39" w:rsidRPr="00D92443" w:rsidRDefault="00DD6FA8" w:rsidP="00D92443">
      <w:pPr>
        <w:spacing w:after="200" w:line="276" w:lineRule="auto"/>
        <w:jc w:val="center"/>
        <w:rPr>
          <w:rFonts w:eastAsiaTheme="majorEastAsia" w:cs="Arial"/>
          <w:b/>
          <w:color w:val="000000" w:themeColor="text1"/>
          <w:sz w:val="72"/>
          <w:szCs w:val="72"/>
          <w:u w:val="single"/>
          <w:lang w:eastAsia="ja-JP"/>
        </w:rPr>
      </w:pPr>
      <w:r w:rsidRPr="00D92443">
        <w:rPr>
          <w:rFonts w:eastAsiaTheme="majorEastAsia" w:cs="Arial"/>
          <w:b/>
          <w:color w:val="000000" w:themeColor="text1"/>
          <w:sz w:val="72"/>
          <w:szCs w:val="72"/>
          <w:u w:val="single"/>
          <w:lang w:eastAsia="ja-JP"/>
        </w:rPr>
        <w:t>Loughton School</w:t>
      </w:r>
    </w:p>
    <w:p w14:paraId="0D704AAD" w14:textId="77777777" w:rsidR="00325C39" w:rsidRPr="00325C39" w:rsidRDefault="00325C39" w:rsidP="00325C39">
      <w:pPr>
        <w:pStyle w:val="Default"/>
        <w:ind w:left="2160" w:hanging="1593"/>
        <w:jc w:val="center"/>
        <w:rPr>
          <w:b/>
          <w:bCs/>
          <w:sz w:val="96"/>
          <w:szCs w:val="96"/>
        </w:rPr>
      </w:pPr>
      <w:bookmarkStart w:id="0" w:name="_GoBack"/>
      <w:bookmarkEnd w:id="0"/>
    </w:p>
    <w:p w14:paraId="00E578ED" w14:textId="593C633C" w:rsidR="00D46F76" w:rsidRPr="00D92443" w:rsidRDefault="00DD6FA8" w:rsidP="00D92443">
      <w:pPr>
        <w:spacing w:after="200" w:line="276" w:lineRule="auto"/>
        <w:jc w:val="center"/>
        <w:rPr>
          <w:rFonts w:eastAsiaTheme="majorEastAsia" w:cs="Arial"/>
          <w:color w:val="000000" w:themeColor="text1"/>
          <w:sz w:val="72"/>
          <w:szCs w:val="80"/>
          <w:lang w:val="en-US" w:eastAsia="ja-JP"/>
        </w:rPr>
      </w:pPr>
      <w:r w:rsidRPr="00D92443">
        <w:rPr>
          <w:rFonts w:eastAsiaTheme="majorEastAsia" w:cs="Arial"/>
          <w:color w:val="000000" w:themeColor="text1"/>
          <w:sz w:val="72"/>
          <w:szCs w:val="80"/>
          <w:lang w:val="en-US" w:eastAsia="ja-JP"/>
        </w:rPr>
        <w:t>Privacy Notice for Staff</w:t>
      </w:r>
    </w:p>
    <w:p w14:paraId="6179952F" w14:textId="77777777" w:rsidR="00325C39" w:rsidRDefault="00325C39" w:rsidP="00DD6FA8">
      <w:pPr>
        <w:jc w:val="center"/>
        <w:rPr>
          <w:rFonts w:ascii="Arial" w:hAnsi="Arial" w:cs="Arial"/>
          <w:b/>
          <w:sz w:val="28"/>
          <w:szCs w:val="28"/>
        </w:rPr>
      </w:pPr>
    </w:p>
    <w:p w14:paraId="621BA019" w14:textId="77777777" w:rsidR="00325C39" w:rsidRDefault="00325C39" w:rsidP="00325C39">
      <w:pPr>
        <w:rPr>
          <w:rFonts w:ascii="Arial" w:hAnsi="Arial" w:cs="Arial"/>
          <w:b/>
          <w:sz w:val="28"/>
          <w:szCs w:val="28"/>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990"/>
      </w:tblGrid>
      <w:tr w:rsidR="00D92443" w14:paraId="1ABA8E25" w14:textId="77777777" w:rsidTr="00635364">
        <w:tc>
          <w:tcPr>
            <w:tcW w:w="2830" w:type="dxa"/>
            <w:tcBorders>
              <w:top w:val="nil"/>
              <w:left w:val="nil"/>
              <w:bottom w:val="nil"/>
              <w:right w:val="nil"/>
            </w:tcBorders>
          </w:tcPr>
          <w:p w14:paraId="1E2C5B6D" w14:textId="77777777" w:rsidR="00D92443" w:rsidRDefault="00D92443" w:rsidP="00635364">
            <w:pPr>
              <w:rPr>
                <w:lang w:val="en-US" w:eastAsia="ja-JP"/>
              </w:rPr>
            </w:pPr>
            <w:r>
              <w:rPr>
                <w:lang w:val="en-US" w:eastAsia="ja-JP"/>
              </w:rPr>
              <w:t>Date policy last reviewed:</w:t>
            </w:r>
          </w:p>
        </w:tc>
        <w:tc>
          <w:tcPr>
            <w:tcW w:w="1990" w:type="dxa"/>
            <w:tcBorders>
              <w:top w:val="nil"/>
              <w:left w:val="nil"/>
              <w:right w:val="nil"/>
            </w:tcBorders>
          </w:tcPr>
          <w:p w14:paraId="26BC23EA" w14:textId="792D5E53" w:rsidR="00D92443" w:rsidRDefault="00D92443" w:rsidP="00635364">
            <w:pPr>
              <w:rPr>
                <w:lang w:val="en-US" w:eastAsia="ja-JP"/>
              </w:rPr>
            </w:pPr>
          </w:p>
        </w:tc>
      </w:tr>
    </w:tbl>
    <w:p w14:paraId="01EBD585" w14:textId="77777777" w:rsidR="00D92443" w:rsidRPr="00323FA3" w:rsidRDefault="00D92443" w:rsidP="00D92443">
      <w:pPr>
        <w:jc w:val="center"/>
        <w:rPr>
          <w:rFonts w:eastAsiaTheme="majorEastAsia" w:cs="Arial"/>
          <w:b/>
          <w:color w:val="000000" w:themeColor="text1"/>
          <w:sz w:val="72"/>
          <w:szCs w:val="72"/>
          <w:u w:val="single"/>
          <w:lang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D92443" w14:paraId="58B88783" w14:textId="77777777" w:rsidTr="00635364">
        <w:trPr>
          <w:trHeight w:val="389"/>
        </w:trPr>
        <w:tc>
          <w:tcPr>
            <w:tcW w:w="9026" w:type="dxa"/>
            <w:gridSpan w:val="4"/>
            <w:vAlign w:val="center"/>
          </w:tcPr>
          <w:p w14:paraId="4F6B0C02" w14:textId="77777777" w:rsidR="00D92443" w:rsidRDefault="00D92443" w:rsidP="00635364">
            <w:pPr>
              <w:spacing w:after="200" w:line="276" w:lineRule="auto"/>
              <w:jc w:val="both"/>
            </w:pPr>
            <w:r>
              <w:t>Agreed by:</w:t>
            </w:r>
          </w:p>
        </w:tc>
      </w:tr>
      <w:tr w:rsidR="00D92443" w14:paraId="06CAA6A6" w14:textId="77777777" w:rsidTr="00635364">
        <w:trPr>
          <w:trHeight w:val="624"/>
        </w:trPr>
        <w:tc>
          <w:tcPr>
            <w:tcW w:w="2813" w:type="dxa"/>
            <w:tcBorders>
              <w:bottom w:val="single" w:sz="2" w:space="0" w:color="auto"/>
            </w:tcBorders>
          </w:tcPr>
          <w:p w14:paraId="3A3394D1" w14:textId="77777777" w:rsidR="00D92443" w:rsidRDefault="00D92443" w:rsidP="00635364">
            <w:pPr>
              <w:spacing w:line="276" w:lineRule="auto"/>
              <w:jc w:val="both"/>
            </w:pPr>
          </w:p>
          <w:p w14:paraId="67E0E2CD" w14:textId="77777777" w:rsidR="00D92443" w:rsidRPr="007271AF" w:rsidRDefault="00D92443" w:rsidP="00635364">
            <w:pPr>
              <w:spacing w:line="276" w:lineRule="auto"/>
              <w:jc w:val="both"/>
            </w:pPr>
            <w:r>
              <w:t xml:space="preserve">Mrs Rebekah Green </w:t>
            </w:r>
          </w:p>
        </w:tc>
        <w:tc>
          <w:tcPr>
            <w:tcW w:w="2149" w:type="dxa"/>
            <w:vAlign w:val="bottom"/>
          </w:tcPr>
          <w:p w14:paraId="3969BA40" w14:textId="77777777" w:rsidR="00D92443" w:rsidRPr="0064371A" w:rsidRDefault="00D92443" w:rsidP="00635364">
            <w:pPr>
              <w:spacing w:line="276" w:lineRule="auto"/>
            </w:pPr>
            <w:r w:rsidRPr="0064371A">
              <w:t>Headteacher</w:t>
            </w:r>
          </w:p>
        </w:tc>
        <w:tc>
          <w:tcPr>
            <w:tcW w:w="846" w:type="dxa"/>
            <w:vAlign w:val="bottom"/>
          </w:tcPr>
          <w:p w14:paraId="281AF2AE" w14:textId="77777777" w:rsidR="00D92443" w:rsidRDefault="00D92443" w:rsidP="00635364">
            <w:pPr>
              <w:spacing w:line="276" w:lineRule="auto"/>
              <w:jc w:val="right"/>
            </w:pPr>
            <w:r w:rsidRPr="007271AF">
              <w:t>Date:</w:t>
            </w:r>
          </w:p>
        </w:tc>
        <w:tc>
          <w:tcPr>
            <w:tcW w:w="3218" w:type="dxa"/>
            <w:tcBorders>
              <w:bottom w:val="single" w:sz="2" w:space="0" w:color="auto"/>
            </w:tcBorders>
          </w:tcPr>
          <w:p w14:paraId="2CDCD75A" w14:textId="77777777" w:rsidR="00D92443" w:rsidRDefault="00D92443" w:rsidP="00635364">
            <w:pPr>
              <w:spacing w:line="276" w:lineRule="auto"/>
              <w:jc w:val="both"/>
            </w:pPr>
          </w:p>
          <w:p w14:paraId="2F3E5EE1" w14:textId="76B81A72" w:rsidR="00D92443" w:rsidRDefault="00D92443" w:rsidP="00635364">
            <w:pPr>
              <w:spacing w:line="276" w:lineRule="auto"/>
              <w:jc w:val="both"/>
            </w:pPr>
          </w:p>
        </w:tc>
      </w:tr>
      <w:tr w:rsidR="00D92443" w14:paraId="31614000" w14:textId="77777777" w:rsidTr="00635364">
        <w:trPr>
          <w:trHeight w:val="624"/>
        </w:trPr>
        <w:tc>
          <w:tcPr>
            <w:tcW w:w="2813" w:type="dxa"/>
            <w:tcBorders>
              <w:top w:val="single" w:sz="2" w:space="0" w:color="auto"/>
              <w:bottom w:val="single" w:sz="4" w:space="0" w:color="auto"/>
            </w:tcBorders>
          </w:tcPr>
          <w:p w14:paraId="2767D7AB" w14:textId="77777777" w:rsidR="00D92443" w:rsidRDefault="00D92443" w:rsidP="00635364">
            <w:pPr>
              <w:spacing w:line="276" w:lineRule="auto"/>
              <w:jc w:val="both"/>
            </w:pPr>
          </w:p>
          <w:p w14:paraId="55C978C9" w14:textId="77777777" w:rsidR="00D92443" w:rsidRPr="007271AF" w:rsidRDefault="00D92443" w:rsidP="00635364">
            <w:pPr>
              <w:spacing w:line="276" w:lineRule="auto"/>
              <w:jc w:val="both"/>
            </w:pPr>
            <w:r>
              <w:t xml:space="preserve">Mr Geoff </w:t>
            </w:r>
            <w:proofErr w:type="spellStart"/>
            <w:r>
              <w:t>Twiselton</w:t>
            </w:r>
            <w:proofErr w:type="spellEnd"/>
            <w:r>
              <w:t xml:space="preserve"> </w:t>
            </w:r>
          </w:p>
        </w:tc>
        <w:tc>
          <w:tcPr>
            <w:tcW w:w="2149" w:type="dxa"/>
            <w:vAlign w:val="bottom"/>
          </w:tcPr>
          <w:p w14:paraId="2D2BA3AB" w14:textId="77777777" w:rsidR="00D92443" w:rsidRPr="0064371A" w:rsidRDefault="00D92443" w:rsidP="00635364">
            <w:pPr>
              <w:spacing w:line="276" w:lineRule="auto"/>
              <w:rPr>
                <w:highlight w:val="lightGray"/>
              </w:rPr>
            </w:pPr>
            <w:r w:rsidRPr="0064371A">
              <w:t>Chair of governors</w:t>
            </w:r>
          </w:p>
        </w:tc>
        <w:tc>
          <w:tcPr>
            <w:tcW w:w="846" w:type="dxa"/>
            <w:vAlign w:val="bottom"/>
          </w:tcPr>
          <w:p w14:paraId="7E329921" w14:textId="77777777" w:rsidR="00D92443" w:rsidRDefault="00D92443" w:rsidP="00635364">
            <w:pPr>
              <w:spacing w:line="276" w:lineRule="auto"/>
              <w:jc w:val="right"/>
            </w:pPr>
            <w:r w:rsidRPr="007271AF">
              <w:t>Date:</w:t>
            </w:r>
          </w:p>
        </w:tc>
        <w:tc>
          <w:tcPr>
            <w:tcW w:w="3218" w:type="dxa"/>
            <w:tcBorders>
              <w:top w:val="single" w:sz="2" w:space="0" w:color="auto"/>
              <w:bottom w:val="single" w:sz="4" w:space="0" w:color="auto"/>
            </w:tcBorders>
          </w:tcPr>
          <w:p w14:paraId="76298829" w14:textId="77777777" w:rsidR="00D92443" w:rsidRDefault="00D92443" w:rsidP="00635364">
            <w:pPr>
              <w:spacing w:line="276" w:lineRule="auto"/>
              <w:jc w:val="both"/>
            </w:pPr>
          </w:p>
          <w:p w14:paraId="325992CB" w14:textId="19660677" w:rsidR="00D92443" w:rsidRDefault="00D92443" w:rsidP="00635364">
            <w:pPr>
              <w:spacing w:line="276" w:lineRule="auto"/>
              <w:jc w:val="both"/>
            </w:pPr>
          </w:p>
        </w:tc>
      </w:tr>
    </w:tbl>
    <w:p w14:paraId="7AE11A0F" w14:textId="77777777" w:rsidR="00D92443" w:rsidRDefault="00D92443" w:rsidP="00D92443">
      <w:pPr>
        <w:rPr>
          <w:rFonts w:cs="Arial"/>
          <w:szCs w:val="24"/>
        </w:rPr>
      </w:pPr>
    </w:p>
    <w:p w14:paraId="28B1BE64" w14:textId="77777777" w:rsidR="00D92443" w:rsidRDefault="00D92443" w:rsidP="00D92443">
      <w:pPr>
        <w:rPr>
          <w:rFonts w:cs="Arial"/>
          <w:szCs w:val="24"/>
        </w:rPr>
      </w:pPr>
    </w:p>
    <w:p w14:paraId="7EBDB5A6" w14:textId="77777777" w:rsidR="00D92443" w:rsidRDefault="00D92443" w:rsidP="00D92443">
      <w:pPr>
        <w:rPr>
          <w:rFonts w:cs="Arial"/>
          <w:szCs w:val="24"/>
        </w:rPr>
      </w:pPr>
    </w:p>
    <w:p w14:paraId="3107C8CF" w14:textId="77777777" w:rsidR="00D92443" w:rsidRDefault="00D92443" w:rsidP="00D92443">
      <w:pPr>
        <w:rPr>
          <w:rFonts w:cs="Arial"/>
          <w:szCs w:val="24"/>
        </w:rPr>
      </w:pPr>
    </w:p>
    <w:p w14:paraId="70EB12AD" w14:textId="77777777" w:rsidR="00D92443" w:rsidRDefault="00D92443" w:rsidP="00D92443">
      <w:pPr>
        <w:rPr>
          <w:rFonts w:cs="Arial"/>
          <w:szCs w:val="24"/>
        </w:rPr>
      </w:pPr>
    </w:p>
    <w:p w14:paraId="45E1CF6E" w14:textId="12AF7A14" w:rsidR="00D92443" w:rsidRDefault="00D92443" w:rsidP="00D92443">
      <w:pPr>
        <w:rPr>
          <w:rFonts w:cs="Arial"/>
          <w:szCs w:val="24"/>
        </w:rPr>
      </w:pPr>
      <w:r w:rsidRPr="003F31D0">
        <w:rPr>
          <w:rFonts w:cs="Arial"/>
          <w:szCs w:val="24"/>
        </w:rPr>
        <w:t xml:space="preserve">Last updated: </w:t>
      </w:r>
      <w:r>
        <w:rPr>
          <w:rFonts w:cs="Arial"/>
          <w:szCs w:val="24"/>
        </w:rPr>
        <w:t>February 2024</w:t>
      </w:r>
    </w:p>
    <w:p w14:paraId="374C9CBB" w14:textId="77777777" w:rsidR="00325C39" w:rsidRDefault="00325C39" w:rsidP="00325C39">
      <w:pPr>
        <w:rPr>
          <w:rFonts w:ascii="Arial" w:hAnsi="Arial" w:cs="Arial"/>
          <w:b/>
          <w:sz w:val="28"/>
          <w:szCs w:val="28"/>
        </w:rPr>
      </w:pPr>
    </w:p>
    <w:p w14:paraId="65C99B1F" w14:textId="77777777" w:rsidR="00325C39" w:rsidRDefault="00325C39" w:rsidP="00325C39">
      <w:pPr>
        <w:rPr>
          <w:rFonts w:ascii="Arial" w:hAnsi="Arial" w:cs="Arial"/>
          <w:b/>
          <w:sz w:val="28"/>
          <w:szCs w:val="28"/>
        </w:rPr>
      </w:pPr>
    </w:p>
    <w:p w14:paraId="72F3B69D" w14:textId="77777777" w:rsidR="00325C39" w:rsidRDefault="00325C39" w:rsidP="00325C39">
      <w:pPr>
        <w:rPr>
          <w:rFonts w:ascii="Arial" w:hAnsi="Arial" w:cs="Arial"/>
          <w:b/>
          <w:sz w:val="28"/>
          <w:szCs w:val="28"/>
        </w:rPr>
      </w:pPr>
    </w:p>
    <w:p w14:paraId="58122C64" w14:textId="77777777" w:rsidR="00325C39" w:rsidRDefault="00325C39" w:rsidP="00325C39">
      <w:pPr>
        <w:rPr>
          <w:rFonts w:ascii="Arial" w:hAnsi="Arial" w:cs="Arial"/>
          <w:b/>
          <w:sz w:val="28"/>
          <w:szCs w:val="28"/>
        </w:rPr>
      </w:pPr>
    </w:p>
    <w:p w14:paraId="7D24513A" w14:textId="77777777" w:rsidR="00325C39" w:rsidRDefault="00325C39" w:rsidP="00325C39">
      <w:pPr>
        <w:rPr>
          <w:rFonts w:ascii="Arial" w:hAnsi="Arial" w:cs="Arial"/>
          <w:b/>
          <w:sz w:val="28"/>
          <w:szCs w:val="28"/>
        </w:rPr>
      </w:pPr>
    </w:p>
    <w:p w14:paraId="28B4EA98" w14:textId="77777777" w:rsidR="00325C39" w:rsidRDefault="00325C39" w:rsidP="00325C39">
      <w:pPr>
        <w:rPr>
          <w:rFonts w:ascii="Arial" w:hAnsi="Arial" w:cs="Arial"/>
          <w:b/>
          <w:sz w:val="28"/>
          <w:szCs w:val="28"/>
        </w:rPr>
      </w:pPr>
    </w:p>
    <w:p w14:paraId="27D66811" w14:textId="77777777" w:rsidR="00325C39" w:rsidRDefault="00325C39" w:rsidP="00325C39">
      <w:pPr>
        <w:rPr>
          <w:rFonts w:ascii="Arial" w:hAnsi="Arial" w:cs="Arial"/>
          <w:b/>
          <w:sz w:val="28"/>
          <w:szCs w:val="28"/>
        </w:rPr>
      </w:pPr>
    </w:p>
    <w:p w14:paraId="6AA91BC2" w14:textId="50C5B40E" w:rsidR="00DD6FA8" w:rsidRDefault="00DD6FA8" w:rsidP="00325C39">
      <w:pPr>
        <w:rPr>
          <w:rFonts w:ascii="Arial" w:hAnsi="Arial" w:cs="Arial"/>
          <w:b/>
          <w:sz w:val="28"/>
          <w:szCs w:val="28"/>
        </w:rPr>
      </w:pPr>
      <w:r>
        <w:rPr>
          <w:rFonts w:ascii="Arial" w:hAnsi="Arial" w:cs="Arial"/>
          <w:b/>
          <w:sz w:val="28"/>
          <w:szCs w:val="28"/>
        </w:rPr>
        <w:t>How the school uses information about those employed to teach, or work</w:t>
      </w:r>
      <w:r w:rsidR="00325C39">
        <w:rPr>
          <w:rFonts w:ascii="Arial" w:hAnsi="Arial" w:cs="Arial"/>
          <w:b/>
          <w:sz w:val="28"/>
          <w:szCs w:val="28"/>
        </w:rPr>
        <w:t>,</w:t>
      </w:r>
      <w:r>
        <w:rPr>
          <w:rFonts w:ascii="Arial" w:hAnsi="Arial" w:cs="Arial"/>
          <w:b/>
          <w:sz w:val="28"/>
          <w:szCs w:val="28"/>
        </w:rPr>
        <w:t xml:space="preserve"> at the school</w:t>
      </w:r>
    </w:p>
    <w:p w14:paraId="749ABF96" w14:textId="43A346FC" w:rsidR="00DD6FA8" w:rsidRPr="00325C39" w:rsidRDefault="00DD6FA8" w:rsidP="00325C39">
      <w:pPr>
        <w:jc w:val="both"/>
        <w:rPr>
          <w:rFonts w:ascii="Arial" w:hAnsi="Arial" w:cs="Arial"/>
          <w:sz w:val="24"/>
          <w:szCs w:val="24"/>
        </w:rPr>
      </w:pPr>
      <w:r w:rsidRPr="00325C39">
        <w:rPr>
          <w:rFonts w:ascii="Arial" w:hAnsi="Arial" w:cs="Arial"/>
          <w:sz w:val="24"/>
          <w:szCs w:val="24"/>
        </w:rPr>
        <w:t>Loughton School needs information about its staff to fulfil its obligations as an employer, and to run the school effectively. We also have to pass some information to the national government (Department for Education).  This notice describes what we collect, use and share (process) and why and what you should do if you have concerns about how the school is handling information about you.</w:t>
      </w:r>
    </w:p>
    <w:p w14:paraId="6FB4D3BA" w14:textId="77777777" w:rsidR="00DD6FA8" w:rsidRPr="00325C39" w:rsidRDefault="00DD6FA8" w:rsidP="00DD6FA8">
      <w:pPr>
        <w:pStyle w:val="Heading2"/>
        <w:spacing w:after="0"/>
        <w:rPr>
          <w:rFonts w:cs="Arial"/>
          <w:color w:val="auto"/>
          <w:sz w:val="28"/>
          <w:szCs w:val="28"/>
        </w:rPr>
      </w:pPr>
      <w:r w:rsidRPr="00325C39">
        <w:rPr>
          <w:rFonts w:cs="Arial"/>
          <w:color w:val="auto"/>
          <w:sz w:val="28"/>
          <w:szCs w:val="28"/>
        </w:rPr>
        <w:t>The categories of school workforce information that we process include:</w:t>
      </w:r>
    </w:p>
    <w:p w14:paraId="072B78B1" w14:textId="77777777" w:rsidR="00DD6FA8" w:rsidRPr="00325C39" w:rsidRDefault="00DD6FA8" w:rsidP="00325C39">
      <w:pPr>
        <w:pStyle w:val="ListParagraph"/>
        <w:numPr>
          <w:ilvl w:val="0"/>
          <w:numId w:val="3"/>
        </w:numPr>
        <w:jc w:val="both"/>
        <w:rPr>
          <w:rFonts w:ascii="Arial" w:hAnsi="Arial" w:cs="Arial"/>
          <w:sz w:val="24"/>
          <w:szCs w:val="24"/>
          <w:lang w:eastAsia="en-GB"/>
        </w:rPr>
      </w:pPr>
      <w:r w:rsidRPr="00325C39">
        <w:rPr>
          <w:rFonts w:ascii="Arial" w:hAnsi="Arial" w:cs="Arial"/>
          <w:sz w:val="24"/>
          <w:szCs w:val="24"/>
          <w:lang w:eastAsia="en-GB"/>
        </w:rPr>
        <w:t>Contact information</w:t>
      </w:r>
    </w:p>
    <w:p w14:paraId="29C1C3FE" w14:textId="77777777" w:rsidR="00DD6FA8" w:rsidRPr="00325C39" w:rsidRDefault="00DD6FA8" w:rsidP="00325C39">
      <w:pPr>
        <w:pStyle w:val="ListParagraph"/>
        <w:widowControl w:val="0"/>
        <w:numPr>
          <w:ilvl w:val="0"/>
          <w:numId w:val="3"/>
        </w:numPr>
        <w:overflowPunct w:val="0"/>
        <w:autoSpaceDE w:val="0"/>
        <w:autoSpaceDN w:val="0"/>
        <w:adjustRightInd w:val="0"/>
        <w:spacing w:after="0" w:line="240" w:lineRule="auto"/>
        <w:contextualSpacing w:val="0"/>
        <w:jc w:val="both"/>
        <w:rPr>
          <w:rFonts w:ascii="Arial" w:hAnsi="Arial" w:cs="Arial"/>
          <w:sz w:val="24"/>
          <w:szCs w:val="24"/>
        </w:rPr>
      </w:pPr>
      <w:r w:rsidRPr="00325C39">
        <w:rPr>
          <w:rFonts w:ascii="Arial" w:hAnsi="Arial" w:cs="Arial"/>
          <w:sz w:val="24"/>
          <w:szCs w:val="24"/>
        </w:rPr>
        <w:t>personal information (such as name, employee or teacher number, national insurance number)</w:t>
      </w:r>
    </w:p>
    <w:p w14:paraId="0988A8C4" w14:textId="77777777" w:rsidR="00DD6FA8" w:rsidRPr="00325C39" w:rsidRDefault="00DD6FA8" w:rsidP="00325C39">
      <w:pPr>
        <w:pStyle w:val="ListParagraph"/>
        <w:widowControl w:val="0"/>
        <w:numPr>
          <w:ilvl w:val="0"/>
          <w:numId w:val="3"/>
        </w:numPr>
        <w:overflowPunct w:val="0"/>
        <w:autoSpaceDE w:val="0"/>
        <w:autoSpaceDN w:val="0"/>
        <w:adjustRightInd w:val="0"/>
        <w:spacing w:after="0" w:line="240" w:lineRule="auto"/>
        <w:contextualSpacing w:val="0"/>
        <w:jc w:val="both"/>
        <w:rPr>
          <w:rFonts w:ascii="Arial" w:hAnsi="Arial" w:cs="Arial"/>
          <w:sz w:val="24"/>
          <w:szCs w:val="24"/>
        </w:rPr>
      </w:pPr>
      <w:r w:rsidRPr="00325C39">
        <w:rPr>
          <w:rFonts w:ascii="Arial" w:hAnsi="Arial" w:cs="Arial"/>
          <w:sz w:val="24"/>
          <w:szCs w:val="24"/>
        </w:rPr>
        <w:t>characteristics information (such as gender, age, ethnic group)</w:t>
      </w:r>
    </w:p>
    <w:p w14:paraId="5ABF113D" w14:textId="2EDE2CE5" w:rsidR="00DD6FA8" w:rsidRPr="00325C39" w:rsidRDefault="00DD6FA8" w:rsidP="00325C39">
      <w:pPr>
        <w:pStyle w:val="ListParagraph"/>
        <w:widowControl w:val="0"/>
        <w:numPr>
          <w:ilvl w:val="0"/>
          <w:numId w:val="3"/>
        </w:numPr>
        <w:overflowPunct w:val="0"/>
        <w:autoSpaceDE w:val="0"/>
        <w:autoSpaceDN w:val="0"/>
        <w:adjustRightInd w:val="0"/>
        <w:spacing w:after="0" w:line="240" w:lineRule="auto"/>
        <w:contextualSpacing w:val="0"/>
        <w:jc w:val="both"/>
        <w:rPr>
          <w:rFonts w:ascii="Arial" w:hAnsi="Arial" w:cs="Arial"/>
          <w:sz w:val="24"/>
          <w:szCs w:val="24"/>
        </w:rPr>
      </w:pPr>
      <w:r w:rsidRPr="00325C39">
        <w:rPr>
          <w:rFonts w:ascii="Arial" w:hAnsi="Arial" w:cs="Arial"/>
          <w:sz w:val="24"/>
          <w:szCs w:val="24"/>
        </w:rPr>
        <w:t>contract and payroll information (such as start date, hours worked, post, roles</w:t>
      </w:r>
      <w:r w:rsidR="00182986" w:rsidRPr="00325C39">
        <w:rPr>
          <w:rFonts w:ascii="Arial" w:hAnsi="Arial" w:cs="Arial"/>
          <w:sz w:val="24"/>
          <w:szCs w:val="24"/>
        </w:rPr>
        <w:t>,</w:t>
      </w:r>
      <w:r w:rsidRPr="00325C39">
        <w:rPr>
          <w:rFonts w:ascii="Arial" w:hAnsi="Arial" w:cs="Arial"/>
          <w:sz w:val="24"/>
          <w:szCs w:val="24"/>
        </w:rPr>
        <w:t xml:space="preserve"> salary information</w:t>
      </w:r>
      <w:r w:rsidR="00182986" w:rsidRPr="00325C39">
        <w:rPr>
          <w:rFonts w:ascii="Arial" w:hAnsi="Arial" w:cs="Arial"/>
          <w:sz w:val="24"/>
          <w:szCs w:val="24"/>
        </w:rPr>
        <w:t>, bank details</w:t>
      </w:r>
      <w:r w:rsidRPr="00325C39">
        <w:rPr>
          <w:rFonts w:ascii="Arial" w:hAnsi="Arial" w:cs="Arial"/>
          <w:sz w:val="24"/>
          <w:szCs w:val="24"/>
        </w:rPr>
        <w:t xml:space="preserve">)  </w:t>
      </w:r>
    </w:p>
    <w:p w14:paraId="6F05272D" w14:textId="77777777" w:rsidR="00DD6FA8" w:rsidRPr="00325C39" w:rsidRDefault="00DD6FA8" w:rsidP="00325C39">
      <w:pPr>
        <w:pStyle w:val="ListParagraph"/>
        <w:widowControl w:val="0"/>
        <w:numPr>
          <w:ilvl w:val="0"/>
          <w:numId w:val="3"/>
        </w:numPr>
        <w:overflowPunct w:val="0"/>
        <w:autoSpaceDE w:val="0"/>
        <w:autoSpaceDN w:val="0"/>
        <w:adjustRightInd w:val="0"/>
        <w:spacing w:after="0" w:line="240" w:lineRule="auto"/>
        <w:contextualSpacing w:val="0"/>
        <w:jc w:val="both"/>
        <w:rPr>
          <w:rFonts w:ascii="Arial" w:hAnsi="Arial" w:cs="Arial"/>
          <w:sz w:val="24"/>
          <w:szCs w:val="24"/>
        </w:rPr>
      </w:pPr>
      <w:r w:rsidRPr="00325C39">
        <w:rPr>
          <w:rFonts w:ascii="Arial" w:hAnsi="Arial" w:cs="Arial"/>
          <w:sz w:val="24"/>
          <w:szCs w:val="24"/>
        </w:rPr>
        <w:t>work absence information (such as number of absences and reasons)</w:t>
      </w:r>
    </w:p>
    <w:p w14:paraId="33BCD745" w14:textId="77777777" w:rsidR="00DD6FA8" w:rsidRPr="00325C39" w:rsidRDefault="00DD6FA8" w:rsidP="00325C39">
      <w:pPr>
        <w:pStyle w:val="ListParagraph"/>
        <w:widowControl w:val="0"/>
        <w:numPr>
          <w:ilvl w:val="0"/>
          <w:numId w:val="3"/>
        </w:numPr>
        <w:overflowPunct w:val="0"/>
        <w:autoSpaceDE w:val="0"/>
        <w:autoSpaceDN w:val="0"/>
        <w:adjustRightInd w:val="0"/>
        <w:spacing w:after="0" w:line="240" w:lineRule="auto"/>
        <w:contextualSpacing w:val="0"/>
        <w:jc w:val="both"/>
        <w:rPr>
          <w:rFonts w:ascii="Arial" w:hAnsi="Arial" w:cs="Arial"/>
          <w:sz w:val="24"/>
          <w:szCs w:val="24"/>
        </w:rPr>
      </w:pPr>
      <w:r w:rsidRPr="00325C39">
        <w:rPr>
          <w:rFonts w:ascii="Arial" w:hAnsi="Arial" w:cs="Arial"/>
          <w:sz w:val="24"/>
          <w:szCs w:val="24"/>
        </w:rPr>
        <w:t>qualifications (and, where relevant, subjects taught)</w:t>
      </w:r>
    </w:p>
    <w:p w14:paraId="6E9B3786" w14:textId="77777777" w:rsidR="00DD6FA8" w:rsidRPr="00325C39" w:rsidRDefault="00DD6FA8" w:rsidP="00325C39">
      <w:pPr>
        <w:pStyle w:val="ListParagraph"/>
        <w:widowControl w:val="0"/>
        <w:numPr>
          <w:ilvl w:val="0"/>
          <w:numId w:val="3"/>
        </w:numPr>
        <w:overflowPunct w:val="0"/>
        <w:autoSpaceDE w:val="0"/>
        <w:autoSpaceDN w:val="0"/>
        <w:adjustRightInd w:val="0"/>
        <w:spacing w:after="0" w:line="240" w:lineRule="auto"/>
        <w:contextualSpacing w:val="0"/>
        <w:jc w:val="both"/>
        <w:rPr>
          <w:rFonts w:ascii="Arial" w:hAnsi="Arial" w:cs="Arial"/>
          <w:sz w:val="24"/>
          <w:szCs w:val="24"/>
        </w:rPr>
      </w:pPr>
      <w:r w:rsidRPr="00325C39">
        <w:rPr>
          <w:rFonts w:ascii="Arial" w:hAnsi="Arial" w:cs="Arial"/>
          <w:sz w:val="24"/>
          <w:szCs w:val="24"/>
        </w:rPr>
        <w:t>medical information and information about any health conditions</w:t>
      </w:r>
    </w:p>
    <w:p w14:paraId="53ADF821" w14:textId="77777777" w:rsidR="00DD6FA8" w:rsidRPr="00325C39" w:rsidRDefault="00DD6FA8" w:rsidP="00325C39">
      <w:pPr>
        <w:pStyle w:val="ListParagraph"/>
        <w:widowControl w:val="0"/>
        <w:numPr>
          <w:ilvl w:val="0"/>
          <w:numId w:val="3"/>
        </w:numPr>
        <w:overflowPunct w:val="0"/>
        <w:autoSpaceDE w:val="0"/>
        <w:autoSpaceDN w:val="0"/>
        <w:adjustRightInd w:val="0"/>
        <w:spacing w:after="240" w:line="240" w:lineRule="auto"/>
        <w:ind w:left="714" w:hanging="357"/>
        <w:contextualSpacing w:val="0"/>
        <w:jc w:val="both"/>
        <w:rPr>
          <w:rFonts w:ascii="Arial" w:hAnsi="Arial" w:cs="Arial"/>
          <w:sz w:val="24"/>
          <w:szCs w:val="24"/>
        </w:rPr>
      </w:pPr>
      <w:r w:rsidRPr="00325C39">
        <w:rPr>
          <w:rFonts w:ascii="Arial" w:hAnsi="Arial" w:cs="Arial"/>
          <w:sz w:val="24"/>
          <w:szCs w:val="24"/>
        </w:rPr>
        <w:t>photographs and images</w:t>
      </w:r>
    </w:p>
    <w:p w14:paraId="5414EBEB" w14:textId="77777777" w:rsidR="00DD6FA8" w:rsidRPr="00325C39" w:rsidRDefault="00DD6FA8" w:rsidP="00DD6FA8">
      <w:pPr>
        <w:spacing w:after="0"/>
        <w:rPr>
          <w:rFonts w:ascii="Arial" w:hAnsi="Arial" w:cs="Arial"/>
          <w:b/>
          <w:sz w:val="28"/>
          <w:szCs w:val="28"/>
        </w:rPr>
      </w:pPr>
      <w:r w:rsidRPr="00325C39">
        <w:rPr>
          <w:rFonts w:ascii="Arial" w:hAnsi="Arial" w:cs="Arial"/>
          <w:b/>
          <w:sz w:val="28"/>
          <w:szCs w:val="28"/>
        </w:rPr>
        <w:t>Why we collect and use workforce information</w:t>
      </w:r>
    </w:p>
    <w:p w14:paraId="41AB7FB8" w14:textId="22DB2B71" w:rsidR="00DD6FA8" w:rsidRPr="00325C39" w:rsidRDefault="00DD6FA8" w:rsidP="00325C39">
      <w:pPr>
        <w:pStyle w:val="ListParagraph"/>
        <w:numPr>
          <w:ilvl w:val="0"/>
          <w:numId w:val="6"/>
        </w:numPr>
        <w:spacing w:after="120" w:line="257" w:lineRule="auto"/>
        <w:ind w:left="714" w:hanging="357"/>
        <w:contextualSpacing w:val="0"/>
        <w:jc w:val="both"/>
        <w:rPr>
          <w:rFonts w:ascii="Arial" w:hAnsi="Arial" w:cs="Arial"/>
          <w:sz w:val="24"/>
          <w:szCs w:val="24"/>
          <w:lang w:val="en-US"/>
        </w:rPr>
      </w:pPr>
      <w:r w:rsidRPr="00325C39">
        <w:rPr>
          <w:rFonts w:ascii="Arial" w:hAnsi="Arial" w:cs="Arial"/>
          <w:sz w:val="24"/>
          <w:szCs w:val="24"/>
          <w:lang w:val="en-US"/>
        </w:rPr>
        <w:t>We process personal information relating to those we employ or otherwise engage to work at our school.  This is for employment purposes, to enable the school to be organised and run effectively and to enable individuals to be paid.</w:t>
      </w:r>
    </w:p>
    <w:p w14:paraId="4D1E56A8" w14:textId="0EDC7639" w:rsidR="00182986" w:rsidRPr="00325C39" w:rsidRDefault="00182986" w:rsidP="00325C39">
      <w:pPr>
        <w:pStyle w:val="ListParagraph"/>
        <w:numPr>
          <w:ilvl w:val="0"/>
          <w:numId w:val="6"/>
        </w:numPr>
        <w:spacing w:after="120" w:line="257" w:lineRule="auto"/>
        <w:ind w:left="714" w:hanging="357"/>
        <w:contextualSpacing w:val="0"/>
        <w:jc w:val="both"/>
        <w:rPr>
          <w:rFonts w:ascii="Arial" w:hAnsi="Arial" w:cs="Arial"/>
          <w:sz w:val="24"/>
          <w:szCs w:val="24"/>
          <w:lang w:val="en-US"/>
        </w:rPr>
      </w:pPr>
      <w:r w:rsidRPr="00325C39">
        <w:rPr>
          <w:rFonts w:ascii="Arial" w:hAnsi="Arial" w:cs="Arial"/>
          <w:sz w:val="24"/>
          <w:szCs w:val="24"/>
          <w:lang w:val="en-US"/>
        </w:rPr>
        <w:t>We process personal information about applicants for vacancies to assess suitability for vacant roles and to complete employment contracts between the school and its employees.</w:t>
      </w:r>
    </w:p>
    <w:p w14:paraId="6B4F9E84" w14:textId="4D3CB013" w:rsidR="00DD6FA8" w:rsidRPr="00325C39" w:rsidRDefault="00DD6FA8" w:rsidP="00325C39">
      <w:pPr>
        <w:pStyle w:val="ListParagraph"/>
        <w:numPr>
          <w:ilvl w:val="0"/>
          <w:numId w:val="6"/>
        </w:numPr>
        <w:spacing w:after="120" w:line="257" w:lineRule="auto"/>
        <w:ind w:left="714" w:hanging="357"/>
        <w:contextualSpacing w:val="0"/>
        <w:jc w:val="both"/>
        <w:rPr>
          <w:rFonts w:ascii="Arial" w:hAnsi="Arial" w:cs="Arial"/>
          <w:sz w:val="24"/>
          <w:szCs w:val="24"/>
        </w:rPr>
      </w:pPr>
      <w:r w:rsidRPr="00325C39">
        <w:rPr>
          <w:rFonts w:ascii="Arial" w:hAnsi="Arial" w:cs="Arial"/>
          <w:sz w:val="24"/>
          <w:szCs w:val="24"/>
          <w:lang w:val="en-US"/>
        </w:rPr>
        <w:t xml:space="preserve">We display your name and role on the school website for security and school information purposes. We sometimes use photos for school publicity and newsletters.  If you do not want your photo to be used in this way please inform the </w:t>
      </w:r>
      <w:r w:rsidR="00325C39">
        <w:rPr>
          <w:rFonts w:ascii="Arial" w:hAnsi="Arial" w:cs="Arial"/>
          <w:sz w:val="24"/>
          <w:szCs w:val="24"/>
          <w:lang w:val="en-US"/>
        </w:rPr>
        <w:t>h</w:t>
      </w:r>
      <w:r w:rsidRPr="00325C39">
        <w:rPr>
          <w:rFonts w:ascii="Arial" w:hAnsi="Arial" w:cs="Arial"/>
          <w:sz w:val="24"/>
          <w:szCs w:val="24"/>
          <w:lang w:val="en-US"/>
        </w:rPr>
        <w:t xml:space="preserve">eadteacher. </w:t>
      </w:r>
    </w:p>
    <w:p w14:paraId="688124A3" w14:textId="345CAEA9" w:rsidR="00DD6FA8" w:rsidRPr="00325C39" w:rsidRDefault="00DD6FA8" w:rsidP="00325C39">
      <w:pPr>
        <w:pStyle w:val="ListParagraph"/>
        <w:numPr>
          <w:ilvl w:val="0"/>
          <w:numId w:val="6"/>
        </w:numPr>
        <w:spacing w:after="240" w:line="257" w:lineRule="auto"/>
        <w:ind w:left="714" w:hanging="357"/>
        <w:jc w:val="both"/>
        <w:rPr>
          <w:rFonts w:ascii="Arial" w:hAnsi="Arial" w:cs="Arial"/>
          <w:sz w:val="24"/>
          <w:szCs w:val="24"/>
        </w:rPr>
      </w:pPr>
      <w:r w:rsidRPr="00325C39">
        <w:rPr>
          <w:rFonts w:ascii="Arial" w:hAnsi="Arial" w:cs="Arial"/>
          <w:sz w:val="24"/>
          <w:szCs w:val="24"/>
        </w:rPr>
        <w:t xml:space="preserve">Under the </w:t>
      </w:r>
      <w:r w:rsidR="003F2EA9" w:rsidRPr="00325C39">
        <w:rPr>
          <w:rFonts w:ascii="Arial" w:hAnsi="Arial" w:cs="Arial"/>
          <w:sz w:val="24"/>
          <w:szCs w:val="24"/>
        </w:rPr>
        <w:t xml:space="preserve">UK </w:t>
      </w:r>
      <w:r w:rsidRPr="00325C39">
        <w:rPr>
          <w:rFonts w:ascii="Arial" w:hAnsi="Arial" w:cs="Arial"/>
          <w:sz w:val="24"/>
          <w:szCs w:val="24"/>
        </w:rPr>
        <w:t>General Data Protection Regulation (</w:t>
      </w:r>
      <w:r w:rsidR="003F2EA9" w:rsidRPr="00325C39">
        <w:rPr>
          <w:rFonts w:ascii="Arial" w:hAnsi="Arial" w:cs="Arial"/>
          <w:sz w:val="24"/>
          <w:szCs w:val="24"/>
        </w:rPr>
        <w:t xml:space="preserve">UK </w:t>
      </w:r>
      <w:r w:rsidRPr="00325C39">
        <w:rPr>
          <w:rFonts w:ascii="Arial" w:hAnsi="Arial" w:cs="Arial"/>
          <w:sz w:val="24"/>
          <w:szCs w:val="24"/>
        </w:rPr>
        <w:t>GDPR), the legal bases we rely on for processing personal information for general purposes are to perform our part of the employment contract, to fulfil legal obligations and to enable the school to perform its role as a school effectively.  In addition, we collect some information about you that is classed as special category data to enable the school and the government to perform equal opportunities monitoring as part of its obligation under UK equality law, and information about health to perform our duties as an employer.</w:t>
      </w:r>
      <w:r w:rsidR="009846D3" w:rsidRPr="00325C39">
        <w:rPr>
          <w:rFonts w:ascii="Arial" w:hAnsi="Arial" w:cs="Arial"/>
          <w:sz w:val="24"/>
          <w:szCs w:val="24"/>
        </w:rPr>
        <w:t xml:space="preserve"> If we obtain criminal offence information, as part of our safeguarding duties, we do so as an official obligation under law.</w:t>
      </w:r>
    </w:p>
    <w:p w14:paraId="453ECA2A" w14:textId="77777777" w:rsidR="00DD6FA8" w:rsidRPr="00325C39" w:rsidRDefault="00DD6FA8" w:rsidP="00DD6FA8">
      <w:pPr>
        <w:spacing w:after="0"/>
        <w:rPr>
          <w:rFonts w:ascii="Arial" w:hAnsi="Arial" w:cs="Arial"/>
          <w:b/>
          <w:sz w:val="28"/>
          <w:szCs w:val="28"/>
        </w:rPr>
      </w:pPr>
      <w:r w:rsidRPr="00325C39">
        <w:rPr>
          <w:rFonts w:ascii="Arial" w:hAnsi="Arial" w:cs="Arial"/>
          <w:b/>
          <w:sz w:val="28"/>
          <w:szCs w:val="28"/>
        </w:rPr>
        <w:t>Collecting workforce information</w:t>
      </w:r>
    </w:p>
    <w:p w14:paraId="14DE98A2" w14:textId="23D6343C" w:rsidR="00DD6FA8" w:rsidRPr="00325C39" w:rsidRDefault="00DD6FA8" w:rsidP="00325C39">
      <w:pPr>
        <w:jc w:val="both"/>
        <w:rPr>
          <w:rFonts w:ascii="Arial" w:hAnsi="Arial" w:cs="Arial"/>
          <w:sz w:val="24"/>
          <w:szCs w:val="24"/>
        </w:rPr>
      </w:pPr>
      <w:r w:rsidRPr="00325C39">
        <w:rPr>
          <w:rFonts w:ascii="Arial" w:hAnsi="Arial" w:cs="Arial"/>
          <w:sz w:val="24"/>
          <w:szCs w:val="24"/>
        </w:rPr>
        <w:t xml:space="preserve">We collect personal information via </w:t>
      </w:r>
      <w:r w:rsidR="009846D3" w:rsidRPr="00325C39">
        <w:rPr>
          <w:rFonts w:ascii="Arial" w:hAnsi="Arial" w:cs="Arial"/>
          <w:sz w:val="24"/>
          <w:szCs w:val="24"/>
        </w:rPr>
        <w:t>the recruitment process</w:t>
      </w:r>
      <w:r w:rsidRPr="00325C39">
        <w:rPr>
          <w:rFonts w:ascii="Arial" w:hAnsi="Arial" w:cs="Arial"/>
          <w:sz w:val="24"/>
          <w:szCs w:val="24"/>
        </w:rPr>
        <w:t xml:space="preserve"> and other information that is requested from you from time to time or recorded as part of your staff record.</w:t>
      </w:r>
    </w:p>
    <w:p w14:paraId="3A923D7E" w14:textId="6C16FB4C" w:rsidR="00DD6FA8" w:rsidRPr="00325C39" w:rsidRDefault="00DD6FA8" w:rsidP="00DD6FA8">
      <w:pPr>
        <w:suppressAutoHyphens/>
        <w:spacing w:after="240"/>
        <w:rPr>
          <w:rFonts w:ascii="Arial" w:hAnsi="Arial" w:cs="Arial"/>
          <w:sz w:val="24"/>
          <w:szCs w:val="24"/>
        </w:rPr>
      </w:pPr>
      <w:r w:rsidRPr="00325C39">
        <w:rPr>
          <w:rFonts w:ascii="Arial" w:hAnsi="Arial" w:cs="Arial"/>
          <w:sz w:val="24"/>
          <w:szCs w:val="24"/>
        </w:rPr>
        <w:lastRenderedPageBreak/>
        <w:t xml:space="preserve">Workforce data is essential for the school’s operational use. Whilst the majority of personal information you provide to us is mandatory, some of it is requested on a voluntary basis. In order to comply with </w:t>
      </w:r>
      <w:r w:rsidR="003F2EA9" w:rsidRPr="00325C39">
        <w:rPr>
          <w:rFonts w:ascii="Arial" w:hAnsi="Arial" w:cs="Arial"/>
          <w:sz w:val="24"/>
          <w:szCs w:val="24"/>
        </w:rPr>
        <w:t xml:space="preserve">the UK </w:t>
      </w:r>
      <w:r w:rsidRPr="00325C39">
        <w:rPr>
          <w:rFonts w:ascii="Arial" w:hAnsi="Arial" w:cs="Arial"/>
          <w:sz w:val="24"/>
          <w:szCs w:val="24"/>
        </w:rPr>
        <w:t xml:space="preserve">GDPR, we will inform you at the point of collection, whether you are required to provide certain information to us or if you have a choice in this and we will tell you what you need to do if you do not want to share any such information with us. </w:t>
      </w:r>
    </w:p>
    <w:p w14:paraId="216DB68A" w14:textId="77777777" w:rsidR="00DD6FA8" w:rsidRPr="00325C39" w:rsidRDefault="00DD6FA8" w:rsidP="00DD6FA8">
      <w:pPr>
        <w:spacing w:after="0"/>
        <w:rPr>
          <w:rFonts w:ascii="Arial" w:hAnsi="Arial" w:cs="Arial"/>
          <w:b/>
          <w:sz w:val="28"/>
          <w:szCs w:val="28"/>
        </w:rPr>
      </w:pPr>
      <w:r w:rsidRPr="00325C39">
        <w:rPr>
          <w:rFonts w:ascii="Arial" w:hAnsi="Arial" w:cs="Arial"/>
          <w:b/>
          <w:sz w:val="28"/>
          <w:szCs w:val="28"/>
        </w:rPr>
        <w:t>Storing workforce information</w:t>
      </w:r>
    </w:p>
    <w:p w14:paraId="09008575" w14:textId="519BAAEB" w:rsidR="00DD6FA8" w:rsidRPr="00325C39" w:rsidRDefault="00DD6FA8" w:rsidP="00325C39">
      <w:pPr>
        <w:jc w:val="both"/>
        <w:rPr>
          <w:rFonts w:ascii="Arial" w:hAnsi="Arial" w:cs="Arial"/>
          <w:sz w:val="24"/>
          <w:szCs w:val="24"/>
        </w:rPr>
      </w:pPr>
      <w:r w:rsidRPr="00325C39">
        <w:rPr>
          <w:rFonts w:ascii="Arial" w:hAnsi="Arial" w:cs="Arial"/>
          <w:sz w:val="24"/>
          <w:szCs w:val="24"/>
        </w:rPr>
        <w:t>We hold data securely for the set amount of time shown in the school’s data retention schedule</w:t>
      </w:r>
      <w:r w:rsidR="009846D3" w:rsidRPr="00325C39">
        <w:rPr>
          <w:rFonts w:ascii="Arial" w:hAnsi="Arial" w:cs="Arial"/>
          <w:sz w:val="24"/>
          <w:szCs w:val="24"/>
        </w:rPr>
        <w:t>.</w:t>
      </w:r>
      <w:r w:rsidRPr="00325C39">
        <w:rPr>
          <w:rFonts w:ascii="Arial" w:hAnsi="Arial" w:cs="Arial"/>
          <w:sz w:val="24"/>
          <w:szCs w:val="24"/>
        </w:rPr>
        <w:t xml:space="preserve"> We store information on the school’s computer system and in paper files that are locked away when not in use. For more information on our data retention schedule and how we keep your data safe, please</w:t>
      </w:r>
      <w:r w:rsidR="00C241FA" w:rsidRPr="00325C39">
        <w:rPr>
          <w:rFonts w:ascii="Arial" w:hAnsi="Arial" w:cs="Arial"/>
          <w:sz w:val="24"/>
          <w:szCs w:val="24"/>
        </w:rPr>
        <w:t xml:space="preserve"> contact the school’s Finance and Personnel Manager.</w:t>
      </w:r>
    </w:p>
    <w:p w14:paraId="740C8B41" w14:textId="2C3B9CC0" w:rsidR="00DD6FA8" w:rsidRPr="00325C39" w:rsidRDefault="00DD6FA8" w:rsidP="00325C39">
      <w:pPr>
        <w:spacing w:after="240"/>
        <w:jc w:val="both"/>
        <w:rPr>
          <w:rFonts w:ascii="Arial" w:hAnsi="Arial" w:cs="Arial"/>
          <w:sz w:val="24"/>
          <w:szCs w:val="24"/>
        </w:rPr>
      </w:pPr>
      <w:r w:rsidRPr="00325C39">
        <w:rPr>
          <w:rFonts w:ascii="Arial" w:hAnsi="Arial" w:cs="Arial"/>
          <w:sz w:val="24"/>
          <w:szCs w:val="24"/>
        </w:rPr>
        <w:t>We sometimes outsource services involving your information, such as payroll.  When we do this</w:t>
      </w:r>
      <w:r w:rsidR="00325C39">
        <w:rPr>
          <w:rFonts w:ascii="Arial" w:hAnsi="Arial" w:cs="Arial"/>
          <w:sz w:val="24"/>
          <w:szCs w:val="24"/>
        </w:rPr>
        <w:t>,</w:t>
      </w:r>
      <w:r w:rsidRPr="00325C39">
        <w:rPr>
          <w:rFonts w:ascii="Arial" w:hAnsi="Arial" w:cs="Arial"/>
          <w:sz w:val="24"/>
          <w:szCs w:val="24"/>
        </w:rPr>
        <w:t xml:space="preserve"> we ensure that the service provider has adequate security in place and complies with </w:t>
      </w:r>
      <w:r w:rsidR="003F2EA9" w:rsidRPr="00325C39">
        <w:rPr>
          <w:rFonts w:ascii="Arial" w:hAnsi="Arial" w:cs="Arial"/>
          <w:sz w:val="24"/>
          <w:szCs w:val="24"/>
        </w:rPr>
        <w:t xml:space="preserve">UK </w:t>
      </w:r>
      <w:r w:rsidRPr="00325C39">
        <w:rPr>
          <w:rFonts w:ascii="Arial" w:hAnsi="Arial" w:cs="Arial"/>
          <w:sz w:val="24"/>
          <w:szCs w:val="24"/>
        </w:rPr>
        <w:t>data protection legislation.</w:t>
      </w:r>
    </w:p>
    <w:p w14:paraId="20472DD5" w14:textId="77777777" w:rsidR="00DD6FA8" w:rsidRPr="00325C39" w:rsidRDefault="00DD6FA8" w:rsidP="00DD6FA8">
      <w:pPr>
        <w:spacing w:after="0"/>
        <w:rPr>
          <w:rFonts w:ascii="Arial" w:hAnsi="Arial" w:cs="Arial"/>
          <w:b/>
          <w:sz w:val="28"/>
          <w:szCs w:val="28"/>
        </w:rPr>
      </w:pPr>
      <w:r w:rsidRPr="00325C39">
        <w:rPr>
          <w:rFonts w:ascii="Arial" w:hAnsi="Arial" w:cs="Arial"/>
          <w:b/>
          <w:sz w:val="28"/>
          <w:szCs w:val="28"/>
        </w:rPr>
        <w:t>Who we share workforce information with</w:t>
      </w:r>
    </w:p>
    <w:p w14:paraId="14391ABC" w14:textId="357F8F94" w:rsidR="00DD6FA8" w:rsidRPr="00325C39" w:rsidRDefault="00DD6FA8" w:rsidP="00325C39">
      <w:pPr>
        <w:spacing w:after="0"/>
        <w:jc w:val="both"/>
        <w:rPr>
          <w:rFonts w:ascii="Arial" w:hAnsi="Arial" w:cs="Arial"/>
          <w:sz w:val="24"/>
          <w:szCs w:val="24"/>
        </w:rPr>
      </w:pPr>
      <w:r w:rsidRPr="00325C39">
        <w:rPr>
          <w:rFonts w:ascii="Arial" w:hAnsi="Arial" w:cs="Arial"/>
          <w:sz w:val="24"/>
          <w:szCs w:val="24"/>
        </w:rPr>
        <w:t>We are required by law to pass on some of your personal information to</w:t>
      </w:r>
      <w:r w:rsidR="009846D3" w:rsidRPr="00325C39">
        <w:rPr>
          <w:rFonts w:ascii="Arial" w:hAnsi="Arial" w:cs="Arial"/>
          <w:sz w:val="24"/>
          <w:szCs w:val="24"/>
        </w:rPr>
        <w:t xml:space="preserve"> </w:t>
      </w:r>
      <w:r w:rsidRPr="00325C39">
        <w:rPr>
          <w:rFonts w:ascii="Arial" w:hAnsi="Arial" w:cs="Arial"/>
          <w:sz w:val="24"/>
          <w:szCs w:val="24"/>
        </w:rPr>
        <w:t>the Department for Education (DfE)</w:t>
      </w:r>
      <w:r w:rsidR="009846D3" w:rsidRPr="00325C39">
        <w:rPr>
          <w:rFonts w:ascii="Arial" w:hAnsi="Arial" w:cs="Arial"/>
          <w:sz w:val="24"/>
          <w:szCs w:val="24"/>
        </w:rPr>
        <w:t xml:space="preserve">.  </w:t>
      </w:r>
      <w:r w:rsidRPr="00325C39">
        <w:rPr>
          <w:rFonts w:ascii="Arial" w:hAnsi="Arial" w:cs="Arial"/>
          <w:sz w:val="24"/>
          <w:szCs w:val="24"/>
        </w:rPr>
        <w:t xml:space="preserve">We are required to share information about our school employees with the DfE </w:t>
      </w:r>
      <w:r w:rsidR="00C241FA" w:rsidRPr="00325C39">
        <w:rPr>
          <w:rFonts w:ascii="Arial" w:hAnsi="Arial" w:cs="Arial"/>
          <w:sz w:val="24"/>
          <w:szCs w:val="24"/>
        </w:rPr>
        <w:t xml:space="preserve">and the Local Authority (Milton Keynes) </w:t>
      </w:r>
      <w:r w:rsidRPr="00325C39">
        <w:rPr>
          <w:rFonts w:ascii="Arial" w:hAnsi="Arial" w:cs="Arial"/>
          <w:sz w:val="24"/>
          <w:szCs w:val="24"/>
        </w:rPr>
        <w:t>under section 5 of the Education (Supply of Information about the School Workforce) (England) Regulations 2007 and amendments. This is for analysis of the education sector workforce to assist in planning and monitoring.</w:t>
      </w:r>
    </w:p>
    <w:p w14:paraId="6DC35092" w14:textId="77777777" w:rsidR="00DD6FA8" w:rsidRPr="00325C39" w:rsidRDefault="00DD6FA8" w:rsidP="00325C39">
      <w:pPr>
        <w:jc w:val="both"/>
        <w:rPr>
          <w:rFonts w:ascii="Arial" w:hAnsi="Arial" w:cs="Arial"/>
          <w:iCs/>
          <w:sz w:val="24"/>
          <w:szCs w:val="24"/>
        </w:rPr>
      </w:pPr>
      <w:r w:rsidRPr="00325C39">
        <w:rPr>
          <w:rFonts w:ascii="Arial" w:hAnsi="Arial" w:cs="Arial"/>
          <w:sz w:val="24"/>
          <w:szCs w:val="24"/>
        </w:rPr>
        <w:t>All data is transferred securely and held by DfE under a combination of software and hardware controls which mee</w:t>
      </w:r>
      <w:r w:rsidRPr="00325C39">
        <w:rPr>
          <w:rFonts w:ascii="Arial" w:hAnsi="Arial" w:cs="Arial"/>
          <w:iCs/>
          <w:sz w:val="24"/>
          <w:szCs w:val="24"/>
        </w:rPr>
        <w:t xml:space="preserve">t the current </w:t>
      </w:r>
      <w:hyperlink r:id="rId6" w:history="1">
        <w:r w:rsidRPr="00325C39">
          <w:rPr>
            <w:rStyle w:val="Hyperlink"/>
            <w:iCs/>
            <w:szCs w:val="24"/>
          </w:rPr>
          <w:t>government security policy framework</w:t>
        </w:r>
      </w:hyperlink>
      <w:r w:rsidRPr="00325C39">
        <w:rPr>
          <w:rFonts w:ascii="Arial" w:hAnsi="Arial" w:cs="Arial"/>
          <w:iCs/>
          <w:sz w:val="24"/>
          <w:szCs w:val="24"/>
        </w:rPr>
        <w:t xml:space="preserve">. </w:t>
      </w:r>
    </w:p>
    <w:p w14:paraId="78F6ECAB" w14:textId="7B38BC69" w:rsidR="00DD6FA8" w:rsidRPr="00325C39" w:rsidRDefault="00DD6FA8" w:rsidP="00325C39">
      <w:pPr>
        <w:jc w:val="both"/>
        <w:rPr>
          <w:rStyle w:val="Hyperlink"/>
          <w:szCs w:val="24"/>
        </w:rPr>
      </w:pPr>
      <w:r w:rsidRPr="00325C39">
        <w:rPr>
          <w:rFonts w:ascii="Arial" w:hAnsi="Arial" w:cs="Arial"/>
          <w:sz w:val="24"/>
          <w:szCs w:val="24"/>
        </w:rPr>
        <w:t xml:space="preserve">To find out more about the data collection requirements placed on us by the Department for Education please see </w:t>
      </w:r>
      <w:r w:rsidR="00E828E9" w:rsidRPr="00325C39">
        <w:rPr>
          <w:rFonts w:ascii="Arial" w:hAnsi="Arial" w:cs="Arial"/>
          <w:sz w:val="24"/>
          <w:szCs w:val="24"/>
        </w:rPr>
        <w:t xml:space="preserve">the section ‘How the Government uses your data’ </w:t>
      </w:r>
    </w:p>
    <w:p w14:paraId="0321C5B5" w14:textId="2D4260F1" w:rsidR="00C241FA" w:rsidRPr="00325C39" w:rsidRDefault="00C241FA" w:rsidP="00325C39">
      <w:pPr>
        <w:jc w:val="both"/>
        <w:rPr>
          <w:rStyle w:val="Hyperlink"/>
          <w:color w:val="auto"/>
          <w:szCs w:val="24"/>
          <w:u w:val="none"/>
        </w:rPr>
      </w:pPr>
      <w:r w:rsidRPr="00325C39">
        <w:rPr>
          <w:rStyle w:val="Hyperlink"/>
          <w:color w:val="auto"/>
          <w:szCs w:val="24"/>
          <w:u w:val="none"/>
        </w:rPr>
        <w:t>We also share some information with organisations we have engaged to provide services to the school, including:</w:t>
      </w:r>
    </w:p>
    <w:p w14:paraId="664F25ED" w14:textId="5DCB7DF4" w:rsidR="00C241FA" w:rsidRPr="00325C39" w:rsidRDefault="00C241FA" w:rsidP="00325C39">
      <w:pPr>
        <w:spacing w:after="0"/>
        <w:jc w:val="both"/>
        <w:rPr>
          <w:rStyle w:val="Hyperlink"/>
          <w:color w:val="auto"/>
          <w:szCs w:val="24"/>
          <w:u w:val="none"/>
        </w:rPr>
      </w:pPr>
      <w:r w:rsidRPr="00325C39">
        <w:rPr>
          <w:rStyle w:val="Hyperlink"/>
          <w:color w:val="auto"/>
          <w:szCs w:val="24"/>
          <w:u w:val="none"/>
        </w:rPr>
        <w:t>Strictly Education – for payroll</w:t>
      </w:r>
      <w:r w:rsidR="0057534C" w:rsidRPr="00325C39">
        <w:rPr>
          <w:rStyle w:val="Hyperlink"/>
          <w:color w:val="auto"/>
          <w:szCs w:val="24"/>
          <w:u w:val="none"/>
        </w:rPr>
        <w:t>, human resources services</w:t>
      </w:r>
      <w:r w:rsidRPr="00325C39">
        <w:rPr>
          <w:rStyle w:val="Hyperlink"/>
          <w:color w:val="auto"/>
          <w:szCs w:val="24"/>
          <w:u w:val="none"/>
        </w:rPr>
        <w:t xml:space="preserve"> and internal audit </w:t>
      </w:r>
    </w:p>
    <w:p w14:paraId="290F67EC" w14:textId="668DB658" w:rsidR="00C241FA" w:rsidRPr="00325C39" w:rsidRDefault="00C241FA" w:rsidP="00325C39">
      <w:pPr>
        <w:spacing w:after="0"/>
        <w:jc w:val="both"/>
        <w:rPr>
          <w:rStyle w:val="Hyperlink"/>
          <w:color w:val="auto"/>
          <w:szCs w:val="24"/>
          <w:u w:val="none"/>
        </w:rPr>
      </w:pPr>
      <w:r w:rsidRPr="00325C39">
        <w:rPr>
          <w:rStyle w:val="Hyperlink"/>
          <w:color w:val="auto"/>
          <w:szCs w:val="24"/>
          <w:u w:val="none"/>
        </w:rPr>
        <w:t>Streets Chartered Accountants – external auditors</w:t>
      </w:r>
    </w:p>
    <w:p w14:paraId="65994208" w14:textId="1D55F210" w:rsidR="00C241FA" w:rsidRPr="00325C39" w:rsidRDefault="00C241FA" w:rsidP="00325C39">
      <w:pPr>
        <w:spacing w:after="0"/>
        <w:jc w:val="both"/>
        <w:rPr>
          <w:rStyle w:val="Hyperlink"/>
          <w:color w:val="auto"/>
          <w:szCs w:val="24"/>
          <w:u w:val="none"/>
        </w:rPr>
      </w:pPr>
      <w:r w:rsidRPr="00325C39">
        <w:rPr>
          <w:rStyle w:val="Hyperlink"/>
          <w:color w:val="auto"/>
          <w:szCs w:val="24"/>
          <w:u w:val="none"/>
        </w:rPr>
        <w:t>Pension schemes – Teachers Pensions and LGPS</w:t>
      </w:r>
      <w:r w:rsidR="00ED2CA7" w:rsidRPr="00325C39">
        <w:rPr>
          <w:rStyle w:val="Hyperlink"/>
          <w:color w:val="auto"/>
          <w:szCs w:val="24"/>
          <w:u w:val="none"/>
        </w:rPr>
        <w:t>, to set up your membership and ensure appropriate contributions are made</w:t>
      </w:r>
      <w:r w:rsidRPr="00325C39">
        <w:rPr>
          <w:rStyle w:val="Hyperlink"/>
          <w:color w:val="auto"/>
          <w:szCs w:val="24"/>
          <w:u w:val="none"/>
        </w:rPr>
        <w:t xml:space="preserve"> </w:t>
      </w:r>
    </w:p>
    <w:p w14:paraId="5DBF6C0C" w14:textId="0F2753A5" w:rsidR="00C241FA" w:rsidRPr="00325C39" w:rsidRDefault="00C241FA" w:rsidP="00325C39">
      <w:pPr>
        <w:spacing w:after="0"/>
        <w:jc w:val="both"/>
        <w:rPr>
          <w:rStyle w:val="Hyperlink"/>
          <w:color w:val="auto"/>
          <w:szCs w:val="24"/>
          <w:u w:val="none"/>
        </w:rPr>
      </w:pPr>
      <w:r w:rsidRPr="00325C39">
        <w:rPr>
          <w:rStyle w:val="Hyperlink"/>
          <w:color w:val="auto"/>
          <w:szCs w:val="24"/>
          <w:u w:val="none"/>
        </w:rPr>
        <w:t xml:space="preserve">Harrington Bates – for staff absence insurance </w:t>
      </w:r>
      <w:r w:rsidR="00ED2CA7" w:rsidRPr="00325C39">
        <w:rPr>
          <w:rStyle w:val="Hyperlink"/>
          <w:color w:val="auto"/>
          <w:szCs w:val="24"/>
          <w:u w:val="none"/>
        </w:rPr>
        <w:t>purposes</w:t>
      </w:r>
    </w:p>
    <w:p w14:paraId="3A0CC16C" w14:textId="4F083D53" w:rsidR="00ED2CA7" w:rsidRPr="00325C39" w:rsidRDefault="00ED2CA7" w:rsidP="00325C39">
      <w:pPr>
        <w:jc w:val="both"/>
        <w:rPr>
          <w:rFonts w:ascii="Arial" w:hAnsi="Arial" w:cs="Arial"/>
          <w:sz w:val="24"/>
          <w:szCs w:val="24"/>
        </w:rPr>
      </w:pPr>
      <w:r w:rsidRPr="00325C39">
        <w:rPr>
          <w:rStyle w:val="Hyperlink"/>
          <w:color w:val="auto"/>
          <w:szCs w:val="24"/>
          <w:u w:val="none"/>
        </w:rPr>
        <w:t xml:space="preserve">We also share your name with various teaching and curriculum application providers when we set up school accounts, for their effective use. </w:t>
      </w:r>
    </w:p>
    <w:p w14:paraId="33E2513C" w14:textId="77777777" w:rsidR="00DD6FA8" w:rsidRPr="00325C39" w:rsidRDefault="00DD6FA8" w:rsidP="00325C39">
      <w:pPr>
        <w:spacing w:after="240"/>
        <w:jc w:val="both"/>
        <w:rPr>
          <w:rFonts w:ascii="Arial" w:hAnsi="Arial" w:cs="Arial"/>
          <w:sz w:val="24"/>
          <w:szCs w:val="24"/>
        </w:rPr>
      </w:pPr>
      <w:r w:rsidRPr="00325C39">
        <w:rPr>
          <w:rFonts w:ascii="Arial" w:hAnsi="Arial" w:cs="Arial"/>
          <w:sz w:val="24"/>
          <w:szCs w:val="24"/>
        </w:rPr>
        <w:t>We do not share any further information about our workforce members with anyone without consent unless the law and our policies allow us to do so.</w:t>
      </w:r>
    </w:p>
    <w:p w14:paraId="0C53410B" w14:textId="77777777" w:rsidR="00DD6FA8" w:rsidRPr="00325C39" w:rsidRDefault="00DD6FA8" w:rsidP="00DD6FA8">
      <w:pPr>
        <w:spacing w:after="0"/>
        <w:rPr>
          <w:rFonts w:ascii="Arial" w:hAnsi="Arial" w:cs="Arial"/>
          <w:b/>
          <w:sz w:val="28"/>
          <w:szCs w:val="28"/>
        </w:rPr>
      </w:pPr>
      <w:r w:rsidRPr="00325C39">
        <w:rPr>
          <w:rFonts w:ascii="Arial" w:hAnsi="Arial" w:cs="Arial"/>
          <w:b/>
          <w:sz w:val="28"/>
          <w:szCs w:val="28"/>
        </w:rPr>
        <w:t xml:space="preserve">Your Rights </w:t>
      </w:r>
    </w:p>
    <w:p w14:paraId="70F2F917" w14:textId="77777777" w:rsidR="00DD6FA8" w:rsidRPr="00325C39" w:rsidRDefault="00DD6FA8" w:rsidP="00325C39">
      <w:pPr>
        <w:spacing w:after="120"/>
        <w:jc w:val="both"/>
        <w:rPr>
          <w:rFonts w:ascii="Arial" w:hAnsi="Arial" w:cs="Arial"/>
          <w:sz w:val="24"/>
          <w:szCs w:val="24"/>
        </w:rPr>
      </w:pPr>
      <w:r w:rsidRPr="00325C39">
        <w:rPr>
          <w:rFonts w:ascii="Arial" w:hAnsi="Arial" w:cs="Arial"/>
          <w:sz w:val="24"/>
          <w:szCs w:val="24"/>
        </w:rPr>
        <w:t>Under data protection legislation you have the following rights in relation to the personal data the school holds on you:</w:t>
      </w:r>
    </w:p>
    <w:p w14:paraId="344AED1A" w14:textId="438E82CD" w:rsidR="00DD6FA8" w:rsidRPr="00325C39" w:rsidRDefault="00DD6FA8" w:rsidP="00325C39">
      <w:pPr>
        <w:pStyle w:val="ListParagraph"/>
        <w:numPr>
          <w:ilvl w:val="0"/>
          <w:numId w:val="5"/>
        </w:numPr>
        <w:suppressAutoHyphens/>
        <w:autoSpaceDN w:val="0"/>
        <w:spacing w:after="0" w:line="240" w:lineRule="auto"/>
        <w:ind w:left="714" w:hanging="357"/>
        <w:contextualSpacing w:val="0"/>
        <w:jc w:val="both"/>
        <w:rPr>
          <w:rFonts w:ascii="Arial" w:hAnsi="Arial" w:cs="Arial"/>
          <w:sz w:val="24"/>
          <w:szCs w:val="24"/>
        </w:rPr>
      </w:pPr>
      <w:r w:rsidRPr="00325C39">
        <w:rPr>
          <w:rFonts w:ascii="Arial" w:hAnsi="Arial" w:cs="Arial"/>
          <w:sz w:val="24"/>
          <w:szCs w:val="24"/>
        </w:rPr>
        <w:t xml:space="preserve">to request access to the information the school holds on you.  If you wish to do this please contact the </w:t>
      </w:r>
      <w:r w:rsidR="00325C39">
        <w:rPr>
          <w:rFonts w:ascii="Arial" w:hAnsi="Arial" w:cs="Arial"/>
          <w:sz w:val="24"/>
          <w:szCs w:val="24"/>
        </w:rPr>
        <w:t>h</w:t>
      </w:r>
      <w:r w:rsidRPr="00325C39">
        <w:rPr>
          <w:rFonts w:ascii="Arial" w:hAnsi="Arial" w:cs="Arial"/>
          <w:sz w:val="24"/>
          <w:szCs w:val="24"/>
        </w:rPr>
        <w:t>eadteacher</w:t>
      </w:r>
    </w:p>
    <w:p w14:paraId="052194A8" w14:textId="5457E8A9" w:rsidR="00AC30BA" w:rsidRPr="00325C39" w:rsidRDefault="00AC30BA" w:rsidP="00325C39">
      <w:pPr>
        <w:pStyle w:val="ListParagraph"/>
        <w:numPr>
          <w:ilvl w:val="0"/>
          <w:numId w:val="5"/>
        </w:numPr>
        <w:suppressAutoHyphens/>
        <w:autoSpaceDN w:val="0"/>
        <w:spacing w:after="0" w:line="240" w:lineRule="auto"/>
        <w:ind w:left="714" w:hanging="357"/>
        <w:contextualSpacing w:val="0"/>
        <w:jc w:val="both"/>
        <w:rPr>
          <w:rFonts w:ascii="Arial" w:hAnsi="Arial" w:cs="Arial"/>
          <w:sz w:val="24"/>
          <w:szCs w:val="24"/>
        </w:rPr>
      </w:pPr>
      <w:r w:rsidRPr="00325C39">
        <w:rPr>
          <w:rFonts w:ascii="Arial" w:hAnsi="Arial" w:cs="Arial"/>
          <w:sz w:val="24"/>
          <w:szCs w:val="24"/>
        </w:rPr>
        <w:t>to have your personal data rectified, if it is inaccurate or incomplete</w:t>
      </w:r>
    </w:p>
    <w:p w14:paraId="4B856F50" w14:textId="0C1E67CD" w:rsidR="00AC30BA" w:rsidRPr="00325C39" w:rsidRDefault="00AC30BA" w:rsidP="00325C39">
      <w:pPr>
        <w:pStyle w:val="ListParagraph"/>
        <w:numPr>
          <w:ilvl w:val="0"/>
          <w:numId w:val="5"/>
        </w:numPr>
        <w:suppressAutoHyphens/>
        <w:autoSpaceDN w:val="0"/>
        <w:spacing w:after="0" w:line="240" w:lineRule="auto"/>
        <w:ind w:left="714" w:hanging="357"/>
        <w:contextualSpacing w:val="0"/>
        <w:jc w:val="both"/>
        <w:rPr>
          <w:rFonts w:ascii="Arial" w:hAnsi="Arial" w:cs="Arial"/>
          <w:sz w:val="24"/>
          <w:szCs w:val="24"/>
        </w:rPr>
      </w:pPr>
      <w:r w:rsidRPr="00325C39">
        <w:rPr>
          <w:rFonts w:ascii="Arial" w:hAnsi="Arial" w:cs="Arial"/>
          <w:sz w:val="24"/>
          <w:szCs w:val="24"/>
        </w:rPr>
        <w:lastRenderedPageBreak/>
        <w:t>to request the deletion or removal of personal data where there is no compelling reason for its continued processing</w:t>
      </w:r>
    </w:p>
    <w:p w14:paraId="0580D4EE" w14:textId="6BF81D75" w:rsidR="00AC30BA" w:rsidRPr="00325C39" w:rsidRDefault="00AC30BA" w:rsidP="00325C39">
      <w:pPr>
        <w:pStyle w:val="ListParagraph"/>
        <w:numPr>
          <w:ilvl w:val="0"/>
          <w:numId w:val="5"/>
        </w:numPr>
        <w:suppressAutoHyphens/>
        <w:autoSpaceDN w:val="0"/>
        <w:spacing w:after="0" w:line="240" w:lineRule="auto"/>
        <w:ind w:left="714" w:hanging="357"/>
        <w:contextualSpacing w:val="0"/>
        <w:jc w:val="both"/>
        <w:rPr>
          <w:rFonts w:ascii="Arial" w:hAnsi="Arial" w:cs="Arial"/>
          <w:sz w:val="24"/>
          <w:szCs w:val="24"/>
        </w:rPr>
      </w:pPr>
      <w:r w:rsidRPr="00325C39">
        <w:rPr>
          <w:rFonts w:ascii="Arial" w:hAnsi="Arial" w:cs="Arial"/>
          <w:sz w:val="24"/>
          <w:szCs w:val="24"/>
        </w:rPr>
        <w:t>to restrict our processing of your personal data (i.e. permitting its storage but no further processing)</w:t>
      </w:r>
    </w:p>
    <w:p w14:paraId="288EFC0E" w14:textId="33877901" w:rsidR="00AC30BA" w:rsidRPr="00325C39" w:rsidRDefault="00AC30BA" w:rsidP="00325C39">
      <w:pPr>
        <w:pStyle w:val="ListParagraph"/>
        <w:numPr>
          <w:ilvl w:val="0"/>
          <w:numId w:val="5"/>
        </w:numPr>
        <w:suppressAutoHyphens/>
        <w:autoSpaceDN w:val="0"/>
        <w:spacing w:after="0" w:line="240" w:lineRule="auto"/>
        <w:ind w:left="714" w:hanging="357"/>
        <w:contextualSpacing w:val="0"/>
        <w:jc w:val="both"/>
        <w:rPr>
          <w:rFonts w:ascii="Arial" w:hAnsi="Arial" w:cs="Arial"/>
          <w:sz w:val="24"/>
          <w:szCs w:val="24"/>
        </w:rPr>
      </w:pPr>
      <w:r w:rsidRPr="00325C39">
        <w:rPr>
          <w:rFonts w:ascii="Arial" w:hAnsi="Arial" w:cs="Arial"/>
          <w:sz w:val="24"/>
          <w:szCs w:val="24"/>
        </w:rPr>
        <w:t xml:space="preserve">to object to direct marketing and processing for the purpose </w:t>
      </w:r>
      <w:r w:rsidR="00B1268A" w:rsidRPr="00325C39">
        <w:rPr>
          <w:rFonts w:ascii="Arial" w:hAnsi="Arial" w:cs="Arial"/>
          <w:sz w:val="24"/>
          <w:szCs w:val="24"/>
        </w:rPr>
        <w:t>of scientific/historical research and statistics (the school does not currently use data for these purposes)</w:t>
      </w:r>
    </w:p>
    <w:p w14:paraId="6F39EA8F" w14:textId="15465012" w:rsidR="00B1268A" w:rsidRPr="00325C39" w:rsidRDefault="00B1268A" w:rsidP="00325C39">
      <w:pPr>
        <w:pStyle w:val="ListParagraph"/>
        <w:numPr>
          <w:ilvl w:val="0"/>
          <w:numId w:val="5"/>
        </w:numPr>
        <w:suppressAutoHyphens/>
        <w:autoSpaceDN w:val="0"/>
        <w:spacing w:after="120" w:line="240" w:lineRule="auto"/>
        <w:ind w:left="714" w:hanging="357"/>
        <w:contextualSpacing w:val="0"/>
        <w:jc w:val="both"/>
        <w:rPr>
          <w:rFonts w:ascii="Arial" w:hAnsi="Arial" w:cs="Arial"/>
          <w:sz w:val="24"/>
          <w:szCs w:val="24"/>
        </w:rPr>
      </w:pPr>
      <w:r w:rsidRPr="00325C39">
        <w:rPr>
          <w:rFonts w:ascii="Arial" w:hAnsi="Arial" w:cs="Arial"/>
          <w:sz w:val="24"/>
          <w:szCs w:val="24"/>
        </w:rPr>
        <w:t>not to be subject to decisions based purely on automated processing where it produces a legal or similarly significant effect on you (the school does not currently make automated decisions about its staff)</w:t>
      </w:r>
    </w:p>
    <w:p w14:paraId="6F2386D6" w14:textId="076D8B71" w:rsidR="00DD6FA8" w:rsidRPr="00325C39" w:rsidRDefault="00DD6FA8" w:rsidP="00325C39">
      <w:pPr>
        <w:spacing w:after="240"/>
        <w:jc w:val="both"/>
        <w:rPr>
          <w:rStyle w:val="Hyperlink"/>
          <w:szCs w:val="24"/>
        </w:rPr>
      </w:pPr>
      <w:r w:rsidRPr="00325C39">
        <w:rPr>
          <w:rFonts w:ascii="Arial" w:hAnsi="Arial" w:cs="Arial"/>
          <w:sz w:val="24"/>
          <w:szCs w:val="24"/>
        </w:rPr>
        <w:t xml:space="preserve">If you have a concern about the way we are collecting or using your personal data, we ask that you raise your concern with the school’s </w:t>
      </w:r>
      <w:r w:rsidR="001E4951" w:rsidRPr="00325C39">
        <w:rPr>
          <w:rFonts w:ascii="Arial" w:hAnsi="Arial" w:cs="Arial"/>
          <w:sz w:val="24"/>
          <w:szCs w:val="24"/>
        </w:rPr>
        <w:t xml:space="preserve">Financial Resource </w:t>
      </w:r>
      <w:r w:rsidRPr="00325C39">
        <w:rPr>
          <w:rFonts w:ascii="Arial" w:hAnsi="Arial" w:cs="Arial"/>
          <w:sz w:val="24"/>
          <w:szCs w:val="24"/>
        </w:rPr>
        <w:t xml:space="preserve">Manager in the first instance. If your concern is not addressed to your satisfaction please then contact the school’s Data Protection Officer (details below).  If you are not happy with the outcome you can contact the Information Commissioner’s Office at </w:t>
      </w:r>
      <w:hyperlink r:id="rId7" w:history="1">
        <w:r w:rsidRPr="00325C39">
          <w:rPr>
            <w:rStyle w:val="Hyperlink"/>
            <w:szCs w:val="24"/>
          </w:rPr>
          <w:t>https://ico.org.uk/concerns/</w:t>
        </w:r>
      </w:hyperlink>
    </w:p>
    <w:p w14:paraId="40F8A38C" w14:textId="77777777" w:rsidR="00DD6FA8" w:rsidRPr="00325C39" w:rsidRDefault="00DD6FA8" w:rsidP="00325C39">
      <w:pPr>
        <w:jc w:val="both"/>
        <w:rPr>
          <w:rFonts w:ascii="Arial" w:hAnsi="Arial" w:cs="Arial"/>
          <w:sz w:val="24"/>
          <w:szCs w:val="24"/>
        </w:rPr>
      </w:pPr>
      <w:r w:rsidRPr="00325C39">
        <w:rPr>
          <w:rStyle w:val="Hyperlink"/>
          <w:color w:val="auto"/>
          <w:szCs w:val="24"/>
          <w:u w:val="none"/>
        </w:rPr>
        <w:t xml:space="preserve">For further information on how to request access to your personal information held centrally by DfE, please see ‘How the Government uses your data’ page that is attached to this notice. </w:t>
      </w:r>
    </w:p>
    <w:p w14:paraId="1DA7099A" w14:textId="77777777" w:rsidR="00DD6FA8" w:rsidRPr="00BE5CA4" w:rsidRDefault="00DD6FA8" w:rsidP="00DD6FA8">
      <w:pPr>
        <w:spacing w:after="0"/>
        <w:rPr>
          <w:rFonts w:ascii="Arial" w:hAnsi="Arial" w:cs="Arial"/>
          <w:b/>
          <w:color w:val="104F75"/>
          <w:sz w:val="28"/>
          <w:szCs w:val="28"/>
        </w:rPr>
      </w:pPr>
      <w:r w:rsidRPr="00BE5CA4">
        <w:rPr>
          <w:rFonts w:ascii="Arial" w:hAnsi="Arial" w:cs="Arial"/>
          <w:b/>
          <w:color w:val="104F75"/>
          <w:sz w:val="28"/>
          <w:szCs w:val="28"/>
        </w:rPr>
        <w:t>Contact</w:t>
      </w:r>
    </w:p>
    <w:p w14:paraId="2C282752" w14:textId="7D04366C" w:rsidR="00DD6FA8" w:rsidRPr="00325C39" w:rsidRDefault="00DD6FA8" w:rsidP="00325C39">
      <w:pPr>
        <w:widowControl w:val="0"/>
        <w:suppressAutoHyphens/>
        <w:overflowPunct w:val="0"/>
        <w:autoSpaceDE w:val="0"/>
        <w:autoSpaceDN w:val="0"/>
        <w:spacing w:after="0"/>
        <w:jc w:val="both"/>
        <w:textAlignment w:val="baseline"/>
        <w:rPr>
          <w:rFonts w:ascii="Arial" w:hAnsi="Arial" w:cs="Arial"/>
          <w:sz w:val="24"/>
          <w:szCs w:val="24"/>
        </w:rPr>
      </w:pPr>
      <w:r w:rsidRPr="00325C39">
        <w:rPr>
          <w:rFonts w:ascii="Arial" w:hAnsi="Arial" w:cs="Arial"/>
          <w:sz w:val="24"/>
          <w:szCs w:val="24"/>
        </w:rPr>
        <w:t>If you would like to discuss anything in this privacy notice, please</w:t>
      </w:r>
      <w:r w:rsidRPr="00325C39">
        <w:rPr>
          <w:rFonts w:ascii="Arial" w:hAnsi="Arial" w:cs="Arial"/>
          <w:color w:val="FF0000"/>
          <w:sz w:val="24"/>
          <w:szCs w:val="24"/>
        </w:rPr>
        <w:t xml:space="preserve"> </w:t>
      </w:r>
      <w:r w:rsidRPr="00325C39">
        <w:rPr>
          <w:rFonts w:ascii="Arial" w:hAnsi="Arial" w:cs="Arial"/>
          <w:sz w:val="24"/>
          <w:szCs w:val="24"/>
        </w:rPr>
        <w:t xml:space="preserve">contact the school’s </w:t>
      </w:r>
      <w:r w:rsidR="00ED2CA7" w:rsidRPr="00325C39">
        <w:rPr>
          <w:rFonts w:ascii="Arial" w:hAnsi="Arial" w:cs="Arial"/>
          <w:sz w:val="24"/>
          <w:szCs w:val="24"/>
        </w:rPr>
        <w:t xml:space="preserve">Financial Resource Manager in the first instance. If you prefer, you can contact our </w:t>
      </w:r>
      <w:r w:rsidRPr="00325C39">
        <w:rPr>
          <w:rFonts w:ascii="Arial" w:hAnsi="Arial" w:cs="Arial"/>
          <w:sz w:val="24"/>
          <w:szCs w:val="24"/>
        </w:rPr>
        <w:t>independent Data Protection Officer</w:t>
      </w:r>
      <w:r w:rsidR="001E4951" w:rsidRPr="00325C39">
        <w:rPr>
          <w:rFonts w:ascii="Arial" w:hAnsi="Arial" w:cs="Arial"/>
          <w:sz w:val="24"/>
          <w:szCs w:val="24"/>
        </w:rPr>
        <w:t xml:space="preserve">, </w:t>
      </w:r>
      <w:r w:rsidR="005C6216">
        <w:rPr>
          <w:rFonts w:ascii="Arial" w:hAnsi="Arial" w:cs="Arial"/>
          <w:sz w:val="24"/>
          <w:szCs w:val="24"/>
        </w:rPr>
        <w:t xml:space="preserve">Nicola Cook via email </w:t>
      </w:r>
      <w:hyperlink r:id="rId8" w:history="1">
        <w:r w:rsidR="005C6216" w:rsidRPr="00953809">
          <w:rPr>
            <w:rStyle w:val="Hyperlink"/>
            <w:szCs w:val="24"/>
          </w:rPr>
          <w:t>nicola@schools.dpo.com</w:t>
        </w:r>
      </w:hyperlink>
      <w:r w:rsidR="005C6216">
        <w:rPr>
          <w:rFonts w:ascii="Arial" w:hAnsi="Arial" w:cs="Arial"/>
          <w:sz w:val="24"/>
          <w:szCs w:val="24"/>
        </w:rPr>
        <w:t xml:space="preserve"> </w:t>
      </w:r>
    </w:p>
    <w:p w14:paraId="1B794E7B" w14:textId="77777777" w:rsidR="00DD6FA8" w:rsidRPr="00325C39" w:rsidRDefault="00DD6FA8" w:rsidP="00325C39">
      <w:pPr>
        <w:widowControl w:val="0"/>
        <w:suppressAutoHyphens/>
        <w:overflowPunct w:val="0"/>
        <w:autoSpaceDE w:val="0"/>
        <w:autoSpaceDN w:val="0"/>
        <w:spacing w:after="0"/>
        <w:jc w:val="both"/>
        <w:textAlignment w:val="baseline"/>
        <w:rPr>
          <w:rFonts w:ascii="Arial" w:hAnsi="Arial" w:cs="Arial"/>
          <w:sz w:val="24"/>
          <w:szCs w:val="24"/>
        </w:rPr>
      </w:pPr>
    </w:p>
    <w:p w14:paraId="150C826A" w14:textId="1BF3CEF0" w:rsidR="006E41FD" w:rsidRDefault="006E41FD" w:rsidP="00DD6FA8">
      <w:pPr>
        <w:widowControl w:val="0"/>
        <w:suppressAutoHyphens/>
        <w:overflowPunct w:val="0"/>
        <w:autoSpaceDE w:val="0"/>
        <w:autoSpaceDN w:val="0"/>
        <w:spacing w:after="0"/>
        <w:textAlignment w:val="baseline"/>
        <w:rPr>
          <w:rFonts w:ascii="Arial" w:hAnsi="Arial" w:cs="Arial"/>
          <w:i/>
          <w:sz w:val="20"/>
          <w:szCs w:val="20"/>
        </w:rPr>
      </w:pPr>
    </w:p>
    <w:p w14:paraId="34AE9519" w14:textId="289AA8C4"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50492205" w14:textId="20AB0A36"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5CB37EC6" w14:textId="6D1364DE"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1C118AEB" w14:textId="680B0CFF"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0AFE7240" w14:textId="5E71AC08"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49E1A43E" w14:textId="7066C998"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3250BBB7" w14:textId="5E3E19BF"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0F6E8C0E" w14:textId="1EFFBC7F"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53EF0B95" w14:textId="149C3CDB"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48D75C59" w14:textId="08FEA46B"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2BF6476F" w14:textId="221F2765"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20371EC4" w14:textId="7DA40D35"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199B9973" w14:textId="015A9989"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0BC0DE8F" w14:textId="0126D9DD"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4A809DF5" w14:textId="433897B5"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6D20E453" w14:textId="21E441BC"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4CBA8D42" w14:textId="2BC9ED27"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7C9BB247" w14:textId="7C134813"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0AC0EB87" w14:textId="26185FCE"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10201970" w14:textId="3A7C889F"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569218AC" w14:textId="3DC96151"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71A72A4D" w14:textId="25A8D442"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58E3A7BD" w14:textId="30A6ED9B" w:rsidR="005C6216" w:rsidRDefault="005C6216" w:rsidP="00DD6FA8">
      <w:pPr>
        <w:widowControl w:val="0"/>
        <w:suppressAutoHyphens/>
        <w:overflowPunct w:val="0"/>
        <w:autoSpaceDE w:val="0"/>
        <w:autoSpaceDN w:val="0"/>
        <w:spacing w:after="0"/>
        <w:textAlignment w:val="baseline"/>
        <w:rPr>
          <w:rFonts w:ascii="Arial" w:hAnsi="Arial" w:cs="Arial"/>
          <w:i/>
          <w:sz w:val="20"/>
          <w:szCs w:val="20"/>
        </w:rPr>
      </w:pPr>
    </w:p>
    <w:p w14:paraId="0EF61506" w14:textId="1191461F" w:rsidR="005C6216" w:rsidRDefault="005C6216" w:rsidP="00DD6FA8">
      <w:pPr>
        <w:widowControl w:val="0"/>
        <w:suppressAutoHyphens/>
        <w:overflowPunct w:val="0"/>
        <w:autoSpaceDE w:val="0"/>
        <w:autoSpaceDN w:val="0"/>
        <w:spacing w:after="0"/>
        <w:textAlignment w:val="baseline"/>
        <w:rPr>
          <w:rFonts w:ascii="Arial" w:hAnsi="Arial" w:cs="Arial"/>
          <w:i/>
          <w:sz w:val="20"/>
          <w:szCs w:val="20"/>
        </w:rPr>
      </w:pPr>
    </w:p>
    <w:p w14:paraId="0D3BDCEB" w14:textId="77777777" w:rsidR="005C6216" w:rsidRDefault="005C6216" w:rsidP="00DD6FA8">
      <w:pPr>
        <w:widowControl w:val="0"/>
        <w:suppressAutoHyphens/>
        <w:overflowPunct w:val="0"/>
        <w:autoSpaceDE w:val="0"/>
        <w:autoSpaceDN w:val="0"/>
        <w:spacing w:after="0"/>
        <w:textAlignment w:val="baseline"/>
        <w:rPr>
          <w:rFonts w:ascii="Arial" w:hAnsi="Arial" w:cs="Arial"/>
          <w:i/>
          <w:sz w:val="20"/>
          <w:szCs w:val="20"/>
        </w:rPr>
      </w:pPr>
    </w:p>
    <w:p w14:paraId="144B65A2" w14:textId="2B86A39C"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673F7482" w14:textId="77777777" w:rsidR="00346CA4" w:rsidRDefault="00346CA4" w:rsidP="00DD6FA8">
      <w:pPr>
        <w:widowControl w:val="0"/>
        <w:suppressAutoHyphens/>
        <w:overflowPunct w:val="0"/>
        <w:autoSpaceDE w:val="0"/>
        <w:autoSpaceDN w:val="0"/>
        <w:spacing w:after="0"/>
        <w:textAlignment w:val="baseline"/>
        <w:rPr>
          <w:rFonts w:ascii="Arial" w:hAnsi="Arial" w:cs="Arial"/>
          <w:i/>
          <w:sz w:val="20"/>
          <w:szCs w:val="20"/>
        </w:rPr>
      </w:pPr>
    </w:p>
    <w:p w14:paraId="0C5E9868" w14:textId="2E285C42" w:rsidR="00DD6FA8" w:rsidRPr="00325C39" w:rsidRDefault="00B1268A" w:rsidP="001E4951">
      <w:pPr>
        <w:rPr>
          <w:rFonts w:ascii="Arial" w:hAnsi="Arial" w:cs="Arial"/>
          <w:b/>
          <w:bCs/>
          <w:iCs/>
          <w:sz w:val="36"/>
          <w:szCs w:val="36"/>
        </w:rPr>
      </w:pPr>
      <w:r w:rsidRPr="00325C39">
        <w:rPr>
          <w:rFonts w:ascii="Arial" w:hAnsi="Arial" w:cs="Arial"/>
          <w:b/>
          <w:bCs/>
          <w:iCs/>
          <w:sz w:val="36"/>
          <w:szCs w:val="36"/>
        </w:rPr>
        <w:lastRenderedPageBreak/>
        <w:t>H</w:t>
      </w:r>
      <w:r w:rsidR="00DD6FA8" w:rsidRPr="00325C39">
        <w:rPr>
          <w:rFonts w:ascii="Arial" w:hAnsi="Arial" w:cs="Arial"/>
          <w:b/>
          <w:bCs/>
          <w:iCs/>
          <w:sz w:val="36"/>
          <w:szCs w:val="36"/>
        </w:rPr>
        <w:t>ow Government uses your data</w:t>
      </w:r>
    </w:p>
    <w:p w14:paraId="24097652" w14:textId="457F4F46" w:rsidR="00DD6FA8" w:rsidRPr="00325C39" w:rsidRDefault="00DD6FA8" w:rsidP="00325C39">
      <w:pPr>
        <w:spacing w:after="0"/>
        <w:jc w:val="both"/>
        <w:rPr>
          <w:rFonts w:ascii="Arial" w:hAnsi="Arial" w:cs="Arial"/>
          <w:sz w:val="24"/>
          <w:szCs w:val="24"/>
        </w:rPr>
      </w:pPr>
      <w:r w:rsidRPr="00325C39">
        <w:rPr>
          <w:rFonts w:ascii="Arial" w:hAnsi="Arial" w:cs="Arial"/>
          <w:sz w:val="24"/>
          <w:szCs w:val="24"/>
        </w:rPr>
        <w:t>The workforce data that we (</w:t>
      </w:r>
      <w:r w:rsidR="001E4951" w:rsidRPr="00325C39">
        <w:rPr>
          <w:rFonts w:ascii="Arial" w:hAnsi="Arial" w:cs="Arial"/>
          <w:sz w:val="24"/>
          <w:szCs w:val="24"/>
        </w:rPr>
        <w:t xml:space="preserve">Loughton </w:t>
      </w:r>
      <w:r w:rsidRPr="00325C39">
        <w:rPr>
          <w:rFonts w:ascii="Arial" w:hAnsi="Arial" w:cs="Arial"/>
          <w:sz w:val="24"/>
          <w:szCs w:val="24"/>
        </w:rPr>
        <w:t>School) lawfully share with the DfE through data collections:</w:t>
      </w:r>
    </w:p>
    <w:p w14:paraId="1A0CE588" w14:textId="77777777" w:rsidR="00DD6FA8" w:rsidRPr="00325C39" w:rsidRDefault="00DD6FA8" w:rsidP="00325C39">
      <w:pPr>
        <w:pStyle w:val="ListParagraph"/>
        <w:numPr>
          <w:ilvl w:val="0"/>
          <w:numId w:val="2"/>
        </w:numPr>
        <w:spacing w:line="259" w:lineRule="auto"/>
        <w:jc w:val="both"/>
        <w:rPr>
          <w:rFonts w:ascii="Arial" w:hAnsi="Arial" w:cs="Arial"/>
          <w:sz w:val="24"/>
          <w:szCs w:val="24"/>
        </w:rPr>
      </w:pPr>
      <w:r w:rsidRPr="00325C39">
        <w:rPr>
          <w:rFonts w:ascii="Arial" w:hAnsi="Arial" w:cs="Arial"/>
          <w:sz w:val="24"/>
          <w:szCs w:val="24"/>
        </w:rPr>
        <w:t>informs departmental policy on pay and the monitoring of the effectiveness and diversity of the school workforce</w:t>
      </w:r>
    </w:p>
    <w:p w14:paraId="7BCE5FA7" w14:textId="77777777" w:rsidR="00DD6FA8" w:rsidRPr="00325C39" w:rsidRDefault="00DD6FA8" w:rsidP="00325C39">
      <w:pPr>
        <w:pStyle w:val="ListParagraph"/>
        <w:numPr>
          <w:ilvl w:val="0"/>
          <w:numId w:val="2"/>
        </w:numPr>
        <w:spacing w:line="259" w:lineRule="auto"/>
        <w:jc w:val="both"/>
        <w:rPr>
          <w:rFonts w:ascii="Arial" w:hAnsi="Arial" w:cs="Arial"/>
          <w:sz w:val="24"/>
          <w:szCs w:val="24"/>
        </w:rPr>
      </w:pPr>
      <w:r w:rsidRPr="00325C39">
        <w:rPr>
          <w:rFonts w:ascii="Arial" w:hAnsi="Arial" w:cs="Arial"/>
          <w:sz w:val="24"/>
          <w:szCs w:val="24"/>
        </w:rPr>
        <w:t>links to school funding and expenditure</w:t>
      </w:r>
    </w:p>
    <w:p w14:paraId="37389449" w14:textId="77777777" w:rsidR="00DD6FA8" w:rsidRPr="00325C39" w:rsidRDefault="00DD6FA8" w:rsidP="00325C39">
      <w:pPr>
        <w:pStyle w:val="ListParagraph"/>
        <w:numPr>
          <w:ilvl w:val="0"/>
          <w:numId w:val="2"/>
        </w:numPr>
        <w:spacing w:after="120" w:line="259" w:lineRule="auto"/>
        <w:ind w:left="714" w:hanging="357"/>
        <w:jc w:val="both"/>
        <w:rPr>
          <w:rFonts w:ascii="Arial" w:hAnsi="Arial" w:cs="Arial"/>
          <w:sz w:val="24"/>
          <w:szCs w:val="24"/>
        </w:rPr>
      </w:pPr>
      <w:r w:rsidRPr="00325C39">
        <w:rPr>
          <w:rFonts w:ascii="Arial" w:hAnsi="Arial" w:cs="Arial"/>
          <w:sz w:val="24"/>
          <w:szCs w:val="24"/>
        </w:rPr>
        <w:t>supports ‘longer term’ research and monitoring of educational policy</w:t>
      </w:r>
    </w:p>
    <w:p w14:paraId="109D8FDC" w14:textId="77777777" w:rsidR="00DD6FA8" w:rsidRPr="00325C39" w:rsidRDefault="00DD6FA8" w:rsidP="00DD6FA8">
      <w:pPr>
        <w:pStyle w:val="Heading2"/>
        <w:spacing w:after="120"/>
        <w:rPr>
          <w:rFonts w:cs="Arial"/>
          <w:color w:val="auto"/>
          <w:sz w:val="28"/>
          <w:szCs w:val="28"/>
        </w:rPr>
      </w:pPr>
      <w:r w:rsidRPr="00325C39">
        <w:rPr>
          <w:rFonts w:cs="Arial"/>
          <w:color w:val="auto"/>
          <w:sz w:val="28"/>
          <w:szCs w:val="28"/>
        </w:rPr>
        <w:t>Data collection requirements</w:t>
      </w:r>
    </w:p>
    <w:p w14:paraId="07A4AE83" w14:textId="77777777" w:rsidR="00DD6FA8" w:rsidRPr="00325C39" w:rsidRDefault="00DD6FA8" w:rsidP="00325C39">
      <w:pPr>
        <w:pStyle w:val="CommentText"/>
        <w:jc w:val="both"/>
        <w:rPr>
          <w:rFonts w:cs="Arial"/>
          <w:sz w:val="24"/>
          <w:szCs w:val="24"/>
        </w:rPr>
      </w:pPr>
      <w:r w:rsidRPr="00325C39">
        <w:rPr>
          <w:rFonts w:cs="Arial"/>
          <w:sz w:val="24"/>
          <w:szCs w:val="24"/>
        </w:rPr>
        <w:t xml:space="preserve">To find out more about the data collection requirements placed on us by the Department for Education including the data that we share with them, go to </w:t>
      </w:r>
      <w:hyperlink r:id="rId9" w:history="1">
        <w:r w:rsidRPr="00325C39">
          <w:rPr>
            <w:rStyle w:val="Hyperlink"/>
            <w:color w:val="auto"/>
            <w:szCs w:val="24"/>
          </w:rPr>
          <w:t>https://www.gov.uk/education/data-collection-and-censuses-for-schools</w:t>
        </w:r>
      </w:hyperlink>
      <w:r w:rsidRPr="00325C39">
        <w:rPr>
          <w:rFonts w:cs="Arial"/>
          <w:sz w:val="24"/>
          <w:szCs w:val="24"/>
        </w:rPr>
        <w:t>.</w:t>
      </w:r>
    </w:p>
    <w:p w14:paraId="53C784EC" w14:textId="77777777" w:rsidR="00DD6FA8" w:rsidRPr="00325C39" w:rsidRDefault="00DD6FA8" w:rsidP="00DD6FA8">
      <w:pPr>
        <w:pStyle w:val="Heading2"/>
        <w:spacing w:after="120"/>
        <w:rPr>
          <w:rFonts w:cs="Arial"/>
          <w:color w:val="auto"/>
          <w:sz w:val="28"/>
          <w:szCs w:val="28"/>
        </w:rPr>
      </w:pPr>
      <w:r w:rsidRPr="00325C39">
        <w:rPr>
          <w:rFonts w:cs="Arial"/>
          <w:color w:val="auto"/>
          <w:sz w:val="28"/>
          <w:szCs w:val="28"/>
        </w:rPr>
        <w:t>Sharing by the Department</w:t>
      </w:r>
    </w:p>
    <w:p w14:paraId="28432774" w14:textId="77777777" w:rsidR="00DD6FA8" w:rsidRPr="00325C39" w:rsidRDefault="00DD6FA8" w:rsidP="00325C39">
      <w:pPr>
        <w:spacing w:after="0"/>
        <w:jc w:val="both"/>
        <w:rPr>
          <w:rFonts w:ascii="Arial" w:hAnsi="Arial" w:cs="Arial"/>
          <w:sz w:val="24"/>
          <w:szCs w:val="24"/>
        </w:rPr>
      </w:pPr>
      <w:r w:rsidRPr="00325C39">
        <w:rPr>
          <w:rFonts w:ascii="Arial" w:hAnsi="Arial" w:cs="Arial"/>
          <w:sz w:val="24"/>
          <w:szCs w:val="24"/>
        </w:rPr>
        <w:t>The Department may share information about school employees with third parties who promote the education or well-being of children or the effective deployment of school staff in England by:</w:t>
      </w:r>
    </w:p>
    <w:p w14:paraId="334D5F30" w14:textId="77777777" w:rsidR="00DD6FA8" w:rsidRPr="00325C39" w:rsidRDefault="00DD6FA8" w:rsidP="00325C39">
      <w:pPr>
        <w:widowControl w:val="0"/>
        <w:numPr>
          <w:ilvl w:val="0"/>
          <w:numId w:val="7"/>
        </w:numPr>
        <w:suppressAutoHyphens/>
        <w:overflowPunct w:val="0"/>
        <w:autoSpaceDE w:val="0"/>
        <w:autoSpaceDN w:val="0"/>
        <w:spacing w:after="0" w:line="240" w:lineRule="auto"/>
        <w:jc w:val="both"/>
        <w:textAlignment w:val="baseline"/>
        <w:rPr>
          <w:rFonts w:ascii="Arial" w:hAnsi="Arial" w:cs="Arial"/>
          <w:sz w:val="24"/>
          <w:szCs w:val="24"/>
        </w:rPr>
      </w:pPr>
      <w:r w:rsidRPr="00325C39">
        <w:rPr>
          <w:rFonts w:ascii="Arial" w:hAnsi="Arial" w:cs="Arial"/>
          <w:sz w:val="24"/>
          <w:szCs w:val="24"/>
        </w:rPr>
        <w:t>conducting research or analysis</w:t>
      </w:r>
    </w:p>
    <w:p w14:paraId="3A498A4E" w14:textId="77777777" w:rsidR="00DD6FA8" w:rsidRPr="00325C39" w:rsidRDefault="00DD6FA8" w:rsidP="00325C39">
      <w:pPr>
        <w:widowControl w:val="0"/>
        <w:numPr>
          <w:ilvl w:val="0"/>
          <w:numId w:val="7"/>
        </w:numPr>
        <w:suppressAutoHyphens/>
        <w:overflowPunct w:val="0"/>
        <w:autoSpaceDE w:val="0"/>
        <w:autoSpaceDN w:val="0"/>
        <w:spacing w:after="0" w:line="240" w:lineRule="auto"/>
        <w:jc w:val="both"/>
        <w:textAlignment w:val="baseline"/>
        <w:rPr>
          <w:rFonts w:ascii="Arial" w:hAnsi="Arial" w:cs="Arial"/>
          <w:sz w:val="24"/>
          <w:szCs w:val="24"/>
        </w:rPr>
      </w:pPr>
      <w:r w:rsidRPr="00325C39">
        <w:rPr>
          <w:rFonts w:ascii="Arial" w:hAnsi="Arial" w:cs="Arial"/>
          <w:sz w:val="24"/>
          <w:szCs w:val="24"/>
        </w:rPr>
        <w:t>producing statistics</w:t>
      </w:r>
    </w:p>
    <w:p w14:paraId="324BB252" w14:textId="77777777" w:rsidR="00DD6FA8" w:rsidRPr="00325C39" w:rsidRDefault="00DD6FA8" w:rsidP="00325C39">
      <w:pPr>
        <w:widowControl w:val="0"/>
        <w:numPr>
          <w:ilvl w:val="0"/>
          <w:numId w:val="7"/>
        </w:numPr>
        <w:suppressAutoHyphens/>
        <w:overflowPunct w:val="0"/>
        <w:autoSpaceDE w:val="0"/>
        <w:autoSpaceDN w:val="0"/>
        <w:spacing w:after="120" w:line="240" w:lineRule="auto"/>
        <w:ind w:left="714" w:hanging="357"/>
        <w:jc w:val="both"/>
        <w:textAlignment w:val="baseline"/>
        <w:rPr>
          <w:rFonts w:ascii="Arial" w:hAnsi="Arial" w:cs="Arial"/>
          <w:sz w:val="24"/>
          <w:szCs w:val="24"/>
        </w:rPr>
      </w:pPr>
      <w:r w:rsidRPr="00325C39">
        <w:rPr>
          <w:rFonts w:ascii="Arial" w:hAnsi="Arial" w:cs="Arial"/>
          <w:sz w:val="24"/>
          <w:szCs w:val="24"/>
        </w:rPr>
        <w:t>providing information, advice or guidance</w:t>
      </w:r>
    </w:p>
    <w:p w14:paraId="1D04C16B" w14:textId="77777777" w:rsidR="00DD6FA8" w:rsidRPr="00325C39" w:rsidRDefault="00DD6FA8" w:rsidP="00325C39">
      <w:pPr>
        <w:spacing w:after="0"/>
        <w:jc w:val="both"/>
        <w:rPr>
          <w:rFonts w:ascii="Arial" w:hAnsi="Arial" w:cs="Arial"/>
          <w:sz w:val="24"/>
          <w:szCs w:val="24"/>
        </w:rPr>
      </w:pPr>
      <w:r w:rsidRPr="00325C39">
        <w:rPr>
          <w:rFonts w:ascii="Arial" w:hAnsi="Arial" w:cs="Arial"/>
          <w:sz w:val="24"/>
          <w:szCs w:val="24"/>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5A7CE03D" w14:textId="77777777" w:rsidR="00DD6FA8" w:rsidRPr="00325C39" w:rsidRDefault="00DD6FA8" w:rsidP="00325C39">
      <w:pPr>
        <w:widowControl w:val="0"/>
        <w:numPr>
          <w:ilvl w:val="0"/>
          <w:numId w:val="8"/>
        </w:numPr>
        <w:suppressAutoHyphens/>
        <w:overflowPunct w:val="0"/>
        <w:autoSpaceDE w:val="0"/>
        <w:autoSpaceDN w:val="0"/>
        <w:spacing w:after="0" w:line="240" w:lineRule="auto"/>
        <w:jc w:val="both"/>
        <w:textAlignment w:val="baseline"/>
        <w:rPr>
          <w:rFonts w:ascii="Arial" w:hAnsi="Arial" w:cs="Arial"/>
          <w:sz w:val="24"/>
          <w:szCs w:val="24"/>
        </w:rPr>
      </w:pPr>
      <w:r w:rsidRPr="00325C39">
        <w:rPr>
          <w:rFonts w:ascii="Arial" w:hAnsi="Arial" w:cs="Arial"/>
          <w:sz w:val="24"/>
          <w:szCs w:val="24"/>
        </w:rPr>
        <w:t>who is requesting the data</w:t>
      </w:r>
    </w:p>
    <w:p w14:paraId="03B3711C" w14:textId="77777777" w:rsidR="00DD6FA8" w:rsidRPr="00325C39" w:rsidRDefault="00DD6FA8" w:rsidP="00325C39">
      <w:pPr>
        <w:widowControl w:val="0"/>
        <w:numPr>
          <w:ilvl w:val="0"/>
          <w:numId w:val="8"/>
        </w:numPr>
        <w:suppressAutoHyphens/>
        <w:overflowPunct w:val="0"/>
        <w:autoSpaceDE w:val="0"/>
        <w:autoSpaceDN w:val="0"/>
        <w:spacing w:after="0" w:line="240" w:lineRule="auto"/>
        <w:jc w:val="both"/>
        <w:textAlignment w:val="baseline"/>
        <w:rPr>
          <w:rFonts w:ascii="Arial" w:hAnsi="Arial" w:cs="Arial"/>
          <w:sz w:val="24"/>
          <w:szCs w:val="24"/>
        </w:rPr>
      </w:pPr>
      <w:r w:rsidRPr="00325C39">
        <w:rPr>
          <w:rFonts w:ascii="Arial" w:hAnsi="Arial" w:cs="Arial"/>
          <w:sz w:val="24"/>
          <w:szCs w:val="24"/>
        </w:rPr>
        <w:t>the purpose for which it is required</w:t>
      </w:r>
    </w:p>
    <w:p w14:paraId="1606F6B2" w14:textId="77777777" w:rsidR="00DD6FA8" w:rsidRPr="00325C39" w:rsidRDefault="00DD6FA8" w:rsidP="00325C39">
      <w:pPr>
        <w:widowControl w:val="0"/>
        <w:numPr>
          <w:ilvl w:val="0"/>
          <w:numId w:val="8"/>
        </w:numPr>
        <w:suppressAutoHyphens/>
        <w:overflowPunct w:val="0"/>
        <w:autoSpaceDE w:val="0"/>
        <w:autoSpaceDN w:val="0"/>
        <w:spacing w:after="0" w:line="240" w:lineRule="auto"/>
        <w:jc w:val="both"/>
        <w:textAlignment w:val="baseline"/>
        <w:rPr>
          <w:rFonts w:ascii="Arial" w:hAnsi="Arial" w:cs="Arial"/>
          <w:sz w:val="24"/>
          <w:szCs w:val="24"/>
        </w:rPr>
      </w:pPr>
      <w:r w:rsidRPr="00325C39">
        <w:rPr>
          <w:rFonts w:ascii="Arial" w:hAnsi="Arial" w:cs="Arial"/>
          <w:sz w:val="24"/>
          <w:szCs w:val="24"/>
        </w:rPr>
        <w:t xml:space="preserve">the level and sensitivity of data requested; and </w:t>
      </w:r>
    </w:p>
    <w:p w14:paraId="2432D4FF" w14:textId="77777777" w:rsidR="00DD6FA8" w:rsidRPr="00325C39" w:rsidRDefault="00DD6FA8" w:rsidP="00325C39">
      <w:pPr>
        <w:widowControl w:val="0"/>
        <w:numPr>
          <w:ilvl w:val="0"/>
          <w:numId w:val="8"/>
        </w:numPr>
        <w:suppressAutoHyphens/>
        <w:overflowPunct w:val="0"/>
        <w:autoSpaceDE w:val="0"/>
        <w:autoSpaceDN w:val="0"/>
        <w:spacing w:after="120" w:line="240" w:lineRule="auto"/>
        <w:ind w:left="714" w:hanging="357"/>
        <w:jc w:val="both"/>
        <w:textAlignment w:val="baseline"/>
        <w:rPr>
          <w:rFonts w:ascii="Arial" w:hAnsi="Arial" w:cs="Arial"/>
          <w:sz w:val="24"/>
          <w:szCs w:val="24"/>
        </w:rPr>
      </w:pPr>
      <w:r w:rsidRPr="00325C39">
        <w:rPr>
          <w:rFonts w:ascii="Arial" w:hAnsi="Arial" w:cs="Arial"/>
          <w:sz w:val="24"/>
          <w:szCs w:val="24"/>
        </w:rPr>
        <w:t xml:space="preserve">the arrangements in place to securely store and handle the data </w:t>
      </w:r>
    </w:p>
    <w:p w14:paraId="4D21F54E" w14:textId="77777777" w:rsidR="00DD6FA8" w:rsidRPr="00325C39" w:rsidRDefault="00DD6FA8" w:rsidP="00325C39">
      <w:pPr>
        <w:jc w:val="both"/>
        <w:rPr>
          <w:rFonts w:ascii="Arial" w:hAnsi="Arial" w:cs="Arial"/>
          <w:sz w:val="24"/>
          <w:szCs w:val="24"/>
        </w:rPr>
      </w:pPr>
      <w:r w:rsidRPr="00325C39">
        <w:rPr>
          <w:rFonts w:ascii="Arial" w:hAnsi="Arial" w:cs="Arial"/>
          <w:sz w:val="24"/>
          <w:szCs w:val="24"/>
        </w:rPr>
        <w:t>To be granted access to school workforce information, organisations must comply with its strict terms and conditions covering the confidentiality and handling of the data, security arrangements and retention and use of the data.</w:t>
      </w:r>
    </w:p>
    <w:p w14:paraId="2ACC93CB" w14:textId="77777777" w:rsidR="00DD6FA8" w:rsidRPr="00325C39" w:rsidRDefault="00DD6FA8" w:rsidP="00325C39">
      <w:pPr>
        <w:jc w:val="both"/>
        <w:rPr>
          <w:rFonts w:ascii="Arial" w:hAnsi="Arial" w:cs="Arial"/>
          <w:sz w:val="24"/>
          <w:szCs w:val="24"/>
        </w:rPr>
      </w:pPr>
      <w:r w:rsidRPr="00325C39">
        <w:rPr>
          <w:rFonts w:ascii="Arial" w:hAnsi="Arial" w:cs="Arial"/>
          <w:sz w:val="24"/>
          <w:szCs w:val="24"/>
        </w:rPr>
        <w:t>Information on when and how the DfE may share information about people in the education sector can be found at</w:t>
      </w:r>
      <w:r w:rsidRPr="00325C39">
        <w:rPr>
          <w:rFonts w:ascii="Arial" w:hAnsi="Arial" w:cs="Arial"/>
          <w:i/>
          <w:iCs/>
          <w:sz w:val="24"/>
          <w:szCs w:val="24"/>
        </w:rPr>
        <w:t> </w:t>
      </w:r>
      <w:hyperlink r:id="rId10" w:tgtFrame="_blank" w:history="1">
        <w:r w:rsidRPr="00325C39">
          <w:rPr>
            <w:rStyle w:val="Hyperlink"/>
            <w:i/>
            <w:iCs/>
            <w:color w:val="auto"/>
            <w:szCs w:val="24"/>
          </w:rPr>
          <w:t>https://www.gov.uk/guidance/data-protection-how-we-collect-and-share-research-data</w:t>
        </w:r>
      </w:hyperlink>
    </w:p>
    <w:p w14:paraId="054EA027" w14:textId="77777777" w:rsidR="00DD6FA8" w:rsidRPr="00325C39" w:rsidRDefault="00DD6FA8" w:rsidP="00DD6FA8">
      <w:pPr>
        <w:pStyle w:val="DeptBullets"/>
        <w:numPr>
          <w:ilvl w:val="0"/>
          <w:numId w:val="0"/>
        </w:numPr>
        <w:spacing w:before="240" w:after="120"/>
        <w:rPr>
          <w:rFonts w:cs="Arial"/>
          <w:b/>
          <w:sz w:val="28"/>
          <w:szCs w:val="28"/>
          <w:lang w:eastAsia="en-GB"/>
        </w:rPr>
      </w:pPr>
      <w:r w:rsidRPr="00325C39">
        <w:rPr>
          <w:rFonts w:cs="Arial"/>
          <w:b/>
          <w:sz w:val="28"/>
          <w:szCs w:val="28"/>
          <w:lang w:eastAsia="en-GB"/>
        </w:rPr>
        <w:t>How to find out what personal information DfE hold about you</w:t>
      </w:r>
    </w:p>
    <w:p w14:paraId="34629DA2" w14:textId="77777777" w:rsidR="00DD6FA8" w:rsidRPr="00325C39" w:rsidRDefault="00DD6FA8" w:rsidP="00325C39">
      <w:pPr>
        <w:pStyle w:val="DeptBullets"/>
        <w:numPr>
          <w:ilvl w:val="0"/>
          <w:numId w:val="0"/>
        </w:numPr>
        <w:tabs>
          <w:tab w:val="left" w:pos="720"/>
        </w:tabs>
        <w:spacing w:after="0"/>
        <w:jc w:val="both"/>
        <w:rPr>
          <w:rFonts w:cs="Arial"/>
          <w:szCs w:val="24"/>
        </w:rPr>
      </w:pPr>
      <w:r w:rsidRPr="00325C39">
        <w:rPr>
          <w:rFonts w:cs="Arial"/>
          <w:szCs w:val="24"/>
        </w:rPr>
        <w:t>Under data protection legislation, you are entitled to ask the Department:</w:t>
      </w:r>
    </w:p>
    <w:p w14:paraId="464622CC" w14:textId="77777777" w:rsidR="00DD6FA8" w:rsidRPr="00325C39" w:rsidRDefault="00DD6FA8" w:rsidP="00325C39">
      <w:pPr>
        <w:numPr>
          <w:ilvl w:val="0"/>
          <w:numId w:val="9"/>
        </w:numPr>
        <w:spacing w:after="0" w:line="240" w:lineRule="auto"/>
        <w:ind w:left="714" w:hanging="357"/>
        <w:jc w:val="both"/>
        <w:rPr>
          <w:rFonts w:ascii="Arial" w:hAnsi="Arial" w:cs="Arial"/>
          <w:sz w:val="24"/>
          <w:szCs w:val="24"/>
          <w:lang w:val="en"/>
        </w:rPr>
      </w:pPr>
      <w:r w:rsidRPr="00325C39">
        <w:rPr>
          <w:rFonts w:ascii="Arial" w:hAnsi="Arial" w:cs="Arial"/>
          <w:sz w:val="24"/>
          <w:szCs w:val="24"/>
          <w:lang w:val="en"/>
        </w:rPr>
        <w:t>if they are processing your personal data</w:t>
      </w:r>
    </w:p>
    <w:p w14:paraId="0BB1C8E0" w14:textId="77777777" w:rsidR="00DD6FA8" w:rsidRPr="00325C39" w:rsidRDefault="00DD6FA8" w:rsidP="00325C39">
      <w:pPr>
        <w:numPr>
          <w:ilvl w:val="0"/>
          <w:numId w:val="9"/>
        </w:numPr>
        <w:spacing w:before="100" w:beforeAutospacing="1" w:after="100" w:afterAutospacing="1" w:line="240" w:lineRule="auto"/>
        <w:jc w:val="both"/>
        <w:rPr>
          <w:rFonts w:ascii="Arial" w:hAnsi="Arial" w:cs="Arial"/>
          <w:sz w:val="24"/>
          <w:szCs w:val="24"/>
          <w:lang w:val="en"/>
        </w:rPr>
      </w:pPr>
      <w:r w:rsidRPr="00325C39">
        <w:rPr>
          <w:rFonts w:ascii="Arial" w:hAnsi="Arial" w:cs="Arial"/>
          <w:sz w:val="24"/>
          <w:szCs w:val="24"/>
          <w:lang w:val="en"/>
        </w:rPr>
        <w:t>for a description of the data they hold about you</w:t>
      </w:r>
    </w:p>
    <w:p w14:paraId="3E73E7E8" w14:textId="77777777" w:rsidR="00DD6FA8" w:rsidRPr="00325C39" w:rsidRDefault="00DD6FA8" w:rsidP="00325C39">
      <w:pPr>
        <w:numPr>
          <w:ilvl w:val="0"/>
          <w:numId w:val="9"/>
        </w:numPr>
        <w:spacing w:before="100" w:beforeAutospacing="1" w:after="100" w:afterAutospacing="1" w:line="240" w:lineRule="auto"/>
        <w:jc w:val="both"/>
        <w:rPr>
          <w:rFonts w:ascii="Arial" w:hAnsi="Arial" w:cs="Arial"/>
          <w:sz w:val="24"/>
          <w:szCs w:val="24"/>
          <w:lang w:val="en"/>
        </w:rPr>
      </w:pPr>
      <w:r w:rsidRPr="00325C39">
        <w:rPr>
          <w:rFonts w:ascii="Arial" w:hAnsi="Arial" w:cs="Arial"/>
          <w:sz w:val="24"/>
          <w:szCs w:val="24"/>
          <w:lang w:val="en"/>
        </w:rPr>
        <w:t xml:space="preserve">the reasons they’re holding it and any recipient it may be disclosed to </w:t>
      </w:r>
    </w:p>
    <w:p w14:paraId="7F948166" w14:textId="77777777" w:rsidR="00DD6FA8" w:rsidRPr="00325C39" w:rsidRDefault="00DD6FA8" w:rsidP="00325C39">
      <w:pPr>
        <w:numPr>
          <w:ilvl w:val="0"/>
          <w:numId w:val="9"/>
        </w:numPr>
        <w:spacing w:before="100" w:beforeAutospacing="1" w:after="100" w:afterAutospacing="1" w:line="240" w:lineRule="auto"/>
        <w:jc w:val="both"/>
        <w:rPr>
          <w:rFonts w:ascii="Arial" w:hAnsi="Arial" w:cs="Arial"/>
          <w:sz w:val="24"/>
          <w:szCs w:val="24"/>
          <w:lang w:val="en"/>
        </w:rPr>
      </w:pPr>
      <w:r w:rsidRPr="00325C39">
        <w:rPr>
          <w:rFonts w:ascii="Arial" w:hAnsi="Arial" w:cs="Arial"/>
          <w:sz w:val="24"/>
          <w:szCs w:val="24"/>
          <w:lang w:val="en"/>
        </w:rPr>
        <w:t>for a copy of your personal data and any details of its source</w:t>
      </w:r>
    </w:p>
    <w:p w14:paraId="7F352940" w14:textId="77777777" w:rsidR="00DD6FA8" w:rsidRPr="00325C39" w:rsidRDefault="00DD6FA8" w:rsidP="00325C39">
      <w:pPr>
        <w:pStyle w:val="DeptBullets"/>
        <w:numPr>
          <w:ilvl w:val="0"/>
          <w:numId w:val="0"/>
        </w:numPr>
        <w:tabs>
          <w:tab w:val="left" w:pos="720"/>
        </w:tabs>
        <w:spacing w:after="120"/>
        <w:jc w:val="both"/>
        <w:rPr>
          <w:rFonts w:cs="Arial"/>
          <w:szCs w:val="24"/>
          <w:lang w:val="en"/>
        </w:rPr>
      </w:pPr>
      <w:r w:rsidRPr="00325C39">
        <w:rPr>
          <w:rFonts w:cs="Arial"/>
          <w:szCs w:val="24"/>
          <w:lang w:val="en"/>
        </w:rPr>
        <w:t xml:space="preserve">If you want to see the personal data held about you by the Department, you should make a ‘subject access request’.  </w:t>
      </w:r>
      <w:r w:rsidRPr="00325C39">
        <w:rPr>
          <w:rFonts w:cs="Arial"/>
          <w:szCs w:val="24"/>
        </w:rPr>
        <w:t xml:space="preserve">Further information on how to do this can be found within the </w:t>
      </w:r>
      <w:r w:rsidRPr="00325C39">
        <w:rPr>
          <w:rFonts w:cs="Arial"/>
          <w:szCs w:val="24"/>
        </w:rPr>
        <w:lastRenderedPageBreak/>
        <w:t>Department’s personal information charter that is published at the address below:</w:t>
      </w:r>
    </w:p>
    <w:p w14:paraId="357C7E8D" w14:textId="77777777" w:rsidR="00DD6FA8" w:rsidRPr="00325C39" w:rsidRDefault="00D92443" w:rsidP="00325C39">
      <w:pPr>
        <w:spacing w:after="0"/>
        <w:jc w:val="both"/>
        <w:rPr>
          <w:rFonts w:ascii="Arial" w:hAnsi="Arial" w:cs="Arial"/>
          <w:color w:val="0000FF"/>
          <w:sz w:val="24"/>
          <w:szCs w:val="24"/>
          <w:u w:val="single"/>
        </w:rPr>
      </w:pPr>
      <w:hyperlink r:id="rId11" w:history="1">
        <w:r w:rsidR="00DD6FA8" w:rsidRPr="00325C39">
          <w:rPr>
            <w:rStyle w:val="Hyperlink"/>
            <w:szCs w:val="24"/>
          </w:rPr>
          <w:t>https://www.gov.uk/government/organisations/department-for-education/about/personal-information-charter</w:t>
        </w:r>
      </w:hyperlink>
    </w:p>
    <w:p w14:paraId="16817DF0" w14:textId="3614C224" w:rsidR="00FD674C" w:rsidRDefault="00DD6FA8" w:rsidP="00325C39">
      <w:pPr>
        <w:pStyle w:val="ListParagraph"/>
        <w:spacing w:after="120" w:line="257" w:lineRule="auto"/>
        <w:ind w:left="0"/>
        <w:jc w:val="both"/>
        <w:rPr>
          <w:rStyle w:val="Hyperlink"/>
          <w:szCs w:val="24"/>
        </w:rPr>
      </w:pPr>
      <w:r w:rsidRPr="00325C39">
        <w:rPr>
          <w:rFonts w:ascii="Arial" w:hAnsi="Arial" w:cs="Arial"/>
          <w:sz w:val="24"/>
          <w:szCs w:val="24"/>
        </w:rPr>
        <w:t xml:space="preserve">To contact the department: </w:t>
      </w:r>
      <w:hyperlink r:id="rId12" w:history="1">
        <w:r w:rsidRPr="00325C39">
          <w:rPr>
            <w:rStyle w:val="Hyperlink"/>
            <w:szCs w:val="24"/>
          </w:rPr>
          <w:t>https://www.gov.uk/contact-dfe</w:t>
        </w:r>
      </w:hyperlink>
    </w:p>
    <w:p w14:paraId="5568BFA9" w14:textId="77777777" w:rsidR="00325C39" w:rsidRPr="00325C39" w:rsidRDefault="00325C39" w:rsidP="00325C39">
      <w:pPr>
        <w:pStyle w:val="ListParagraph"/>
        <w:spacing w:after="120" w:line="257" w:lineRule="auto"/>
        <w:ind w:left="0"/>
        <w:jc w:val="both"/>
        <w:rPr>
          <w:rFonts w:ascii="Arial" w:hAnsi="Arial" w:cs="Arial"/>
          <w:color w:val="0000FF"/>
          <w:sz w:val="24"/>
          <w:szCs w:val="24"/>
          <w:u w:val="single"/>
        </w:rPr>
      </w:pPr>
    </w:p>
    <w:sectPr w:rsidR="00325C39" w:rsidRPr="00325C39" w:rsidSect="00D92443">
      <w:pgSz w:w="11906" w:h="16838"/>
      <w:pgMar w:top="1440" w:right="1080" w:bottom="1440" w:left="1080" w:header="708" w:footer="708" w:gutter="0"/>
      <w:pgBorders w:offsetFrom="page">
        <w:top w:val="single" w:sz="36" w:space="24" w:color="006600"/>
        <w:left w:val="single" w:sz="36" w:space="24" w:color="006600"/>
        <w:bottom w:val="single" w:sz="36" w:space="24" w:color="006600"/>
        <w:right w:val="single" w:sz="36" w:space="24" w:color="0066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4721D"/>
    <w:multiLevelType w:val="hybridMultilevel"/>
    <w:tmpl w:val="35462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1B769D0"/>
    <w:multiLevelType w:val="hybridMultilevel"/>
    <w:tmpl w:val="45E4C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7"/>
  </w:num>
  <w:num w:numId="3">
    <w:abstractNumId w:val="3"/>
  </w:num>
  <w:num w:numId="4">
    <w:abstractNumId w:val="4"/>
  </w:num>
  <w:num w:numId="5">
    <w:abstractNumId w:val="8"/>
  </w:num>
  <w:num w:numId="6">
    <w:abstractNumId w:val="0"/>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A8"/>
    <w:rsid w:val="00182986"/>
    <w:rsid w:val="001E4951"/>
    <w:rsid w:val="00200559"/>
    <w:rsid w:val="00325C39"/>
    <w:rsid w:val="00346CA4"/>
    <w:rsid w:val="003F2EA9"/>
    <w:rsid w:val="0057534C"/>
    <w:rsid w:val="005B72CA"/>
    <w:rsid w:val="005C6216"/>
    <w:rsid w:val="006E41FD"/>
    <w:rsid w:val="008A50FC"/>
    <w:rsid w:val="00911381"/>
    <w:rsid w:val="009846D3"/>
    <w:rsid w:val="00AC30BA"/>
    <w:rsid w:val="00B1268A"/>
    <w:rsid w:val="00B832CE"/>
    <w:rsid w:val="00C241FA"/>
    <w:rsid w:val="00D46F76"/>
    <w:rsid w:val="00D92443"/>
    <w:rsid w:val="00DD6FA8"/>
    <w:rsid w:val="00E828E9"/>
    <w:rsid w:val="00ED2CA7"/>
    <w:rsid w:val="00F52E5F"/>
    <w:rsid w:val="00FD6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91C4"/>
  <w15:chartTrackingRefBased/>
  <w15:docId w15:val="{EE4388FE-EF34-436C-BFAA-0160828E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DD6FA8"/>
    <w:pPr>
      <w:keepNext/>
      <w:spacing w:before="240" w:after="240" w:line="240" w:lineRule="auto"/>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6FA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semiHidden/>
    <w:rsid w:val="00DD6FA8"/>
    <w:rPr>
      <w:rFonts w:ascii="Arial" w:eastAsia="Times New Roman" w:hAnsi="Arial" w:cs="Times New Roman"/>
      <w:b/>
      <w:color w:val="104F75"/>
      <w:sz w:val="32"/>
      <w:szCs w:val="32"/>
      <w:lang w:eastAsia="en-GB"/>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DD6FA8"/>
    <w:pPr>
      <w:spacing w:line="256" w:lineRule="auto"/>
      <w:ind w:left="720"/>
      <w:contextualSpacing/>
    </w:pPr>
  </w:style>
  <w:style w:type="character" w:styleId="Hyperlink">
    <w:name w:val="Hyperlink"/>
    <w:uiPriority w:val="99"/>
    <w:unhideWhenUsed/>
    <w:qFormat/>
    <w:rsid w:val="00DD6FA8"/>
    <w:rPr>
      <w:rFonts w:ascii="Arial" w:hAnsi="Arial" w:cs="Arial" w:hint="default"/>
      <w:color w:val="0000FF"/>
      <w:sz w:val="24"/>
      <w:u w:val="single"/>
    </w:rPr>
  </w:style>
  <w:style w:type="character" w:customStyle="1" w:styleId="DeptBulletsChar">
    <w:name w:val="DeptBullets Char"/>
    <w:basedOn w:val="DefaultParagraphFont"/>
    <w:link w:val="DeptBullets"/>
    <w:locked/>
    <w:rsid w:val="00DD6FA8"/>
    <w:rPr>
      <w:rFonts w:ascii="Arial" w:eastAsia="Times New Roman" w:hAnsi="Arial" w:cs="Times New Roman"/>
      <w:sz w:val="24"/>
      <w:szCs w:val="20"/>
    </w:rPr>
  </w:style>
  <w:style w:type="paragraph" w:customStyle="1" w:styleId="DeptBullets">
    <w:name w:val="DeptBullets"/>
    <w:basedOn w:val="Normal"/>
    <w:link w:val="DeptBulletsChar"/>
    <w:rsid w:val="00DD6FA8"/>
    <w:pPr>
      <w:widowControl w:val="0"/>
      <w:numPr>
        <w:numId w:val="1"/>
      </w:numPr>
      <w:overflowPunct w:val="0"/>
      <w:autoSpaceDE w:val="0"/>
      <w:autoSpaceDN w:val="0"/>
      <w:adjustRightInd w:val="0"/>
      <w:spacing w:after="240" w:line="240" w:lineRule="auto"/>
    </w:pPr>
    <w:rPr>
      <w:rFonts w:ascii="Arial" w:eastAsia="Times New Roman" w:hAnsi="Arial" w:cs="Times New Roman"/>
      <w:sz w:val="24"/>
      <w:szCs w:val="20"/>
    </w:rPr>
  </w:style>
  <w:style w:type="paragraph" w:styleId="CommentText">
    <w:name w:val="annotation text"/>
    <w:basedOn w:val="Normal"/>
    <w:link w:val="CommentTextChar"/>
    <w:uiPriority w:val="99"/>
    <w:unhideWhenUsed/>
    <w:rsid w:val="00DD6FA8"/>
    <w:pPr>
      <w:spacing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DD6FA8"/>
    <w:rPr>
      <w:rFonts w:ascii="Arial" w:eastAsia="Times New Roman" w:hAnsi="Arial" w:cs="Times New Roman"/>
      <w:sz w:val="20"/>
      <w:szCs w:val="20"/>
      <w:lang w:eastAsia="en-GB"/>
    </w:rPr>
  </w:style>
  <w:style w:type="character" w:styleId="UnresolvedMention">
    <w:name w:val="Unresolved Mention"/>
    <w:basedOn w:val="DefaultParagraphFont"/>
    <w:uiPriority w:val="99"/>
    <w:semiHidden/>
    <w:unhideWhenUsed/>
    <w:rsid w:val="005C6216"/>
    <w:rPr>
      <w:color w:val="605E5C"/>
      <w:shd w:val="clear" w:color="auto" w:fill="E1DFDD"/>
    </w:rPr>
  </w:style>
  <w:style w:type="table" w:styleId="TableGrid">
    <w:name w:val="Table Grid"/>
    <w:basedOn w:val="TableNormal"/>
    <w:uiPriority w:val="59"/>
    <w:rsid w:val="00D9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schools.dp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concerns/" TargetMode="External"/><Relationship Id="rId12" Type="http://schemas.openxmlformats.org/officeDocument/2006/relationships/hyperlink" Target="https://www.gov.uk/contact-d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security-policy-framework" TargetMode="External"/><Relationship Id="rId11" Type="http://schemas.openxmlformats.org/officeDocument/2006/relationships/hyperlink" Target="https://www.gov.uk/government/organisations/department-for-education/about/personal-information-charter" TargetMode="External"/><Relationship Id="rId5" Type="http://schemas.openxmlformats.org/officeDocument/2006/relationships/image" Target="media/image1.png"/><Relationship Id="rId10" Type="http://schemas.openxmlformats.org/officeDocument/2006/relationships/hyperlink" Target="https://www.gov.uk/guidance/data-protection-how-we-collect-and-share-research-data" TargetMode="External"/><Relationship Id="rId4" Type="http://schemas.openxmlformats.org/officeDocument/2006/relationships/webSettings" Target="webSettings.xml"/><Relationship Id="rId9" Type="http://schemas.openxmlformats.org/officeDocument/2006/relationships/hyperlink" Target="https://www.gov.uk/education/data-collection-and-censuses-for-schoo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1562</Words>
  <Characters>8909</Characters>
  <Application>Microsoft Office Word</Application>
  <DocSecurity>0</DocSecurity>
  <Lines>74</Lines>
  <Paragraphs>20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The categories of school workforce information that we process include:</vt:lpstr>
      <vt:lpstr>    Data collection requirements</vt:lpstr>
      <vt:lpstr>    Sharing by the Department</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Midwood</dc:creator>
  <cp:keywords/>
  <dc:description/>
  <cp:lastModifiedBy>Jenna Caramba-Coker</cp:lastModifiedBy>
  <cp:revision>5</cp:revision>
  <dcterms:created xsi:type="dcterms:W3CDTF">2023-03-10T14:50:00Z</dcterms:created>
  <dcterms:modified xsi:type="dcterms:W3CDTF">2024-05-29T16:51:00Z</dcterms:modified>
</cp:coreProperties>
</file>