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7F24A" w14:textId="710E475F" w:rsidR="009303F5" w:rsidRDefault="006C14F8" w:rsidP="009303F5">
      <w:pPr>
        <w:rPr>
          <w:rFonts w:asciiTheme="majorHAnsi" w:hAnsiTheme="majorHAnsi"/>
          <w:b/>
          <w:bCs/>
          <w:color w:val="A6A6A6" w:themeColor="background1" w:themeShade="A6"/>
          <w:sz w:val="40"/>
          <w:szCs w:val="40"/>
        </w:rPr>
      </w:pPr>
      <w:r w:rsidRPr="006C14F8">
        <w:rPr>
          <w:b/>
          <w:bCs/>
          <w:noProof/>
          <w:color w:val="auto"/>
          <w:sz w:val="28"/>
          <w:szCs w:val="28"/>
        </w:rPr>
        <mc:AlternateContent>
          <mc:Choice Requires="wps">
            <w:drawing>
              <wp:anchor distT="45720" distB="45720" distL="114300" distR="114300" simplePos="0" relativeHeight="251664384" behindDoc="0" locked="0" layoutInCell="1" allowOverlap="1" wp14:anchorId="66491CB4" wp14:editId="3B49D208">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gVMgIAAEcEAAAOAAAAZHJzL2Uyb0RvYy54bWysU8Fu2zAMvQ/YPwi6L3aMpGmNOEWXrsOA&#10;rhvQ7gNoWY6FSaInKbG7rx8lp2m23YZdBFGkHh8fyfX1aDQ7SOcV2orPZzln0gpslN1V/NvT3btL&#10;znwA24BGKyv+LD2/3rx9sx76UhbYoW6kYwRifTn0Fe9C6Mss86KTBvwMe2nJ2aIzEMh0u6xxMBC6&#10;0VmR5xfZgK7pHQrpPb3eTk6+SfhtK0X40rZeBqYrTtxCOl0663hmmzWUOwd9p8SRBvwDCwPKUtIT&#10;1C0EYHun/oIySjj02IaZQJNh2yohUw1UzTz/o5rHDnqZaiFxfH+Syf8/WPFw+OqYaipezFecWTDU&#10;pCc5BvYeR1ZEfYbelxT22FNgGOmZ+pxq9f09iu+eWdx2YHfyxjkcOgkN8ZvHn9nZ1wnHR5B6+IwN&#10;pYF9wAQ0ts5E8UgORujUp+dTbyIVQY8Xy1VRLMklyFdcLYvVMqWA8uV373z4KNGweKm4o94ndDjc&#10;+xDZQPkSEpN51Kq5U1onI86b3GrHDkCTUu+mCvXeENXpbbXM8zQvhJPGM4Yn1N+QtGVDxYnfMiW3&#10;GFOkKTMq0KhrZSp+SVATGJRRsA+2SSEBlJ7ulETbo4JRtEm+MNZjalaSN6pbY/NMkjqcJps2kS4d&#10;up+cDTTVFfc/9uAkZ/qTpbZczReLuAbJWJCkZLhzT33uASsIquKBs+m6DWl1omIWb6h9rUrKvjI5&#10;UqZpTdIcNyuuw7mdol73f/MLAAD//wMAUEsDBBQABgAIAAAAIQBy33553AAAAAgBAAAPAAAAZHJz&#10;L2Rvd25yZXYueG1sTI/BTsMwEETvSPyDtZW4UbtUjZwQp0KVKnGEUCSObmySqPY6st02/D3bE9x2&#10;d0azb+rt7B272JjGgApWSwHMYhfMiL2Cw8f+UQJLWaPRLqBV8GMTbJv7u1pXJlzx3V7a3DMKwVRp&#10;BUPOU8V56gbrdVqGySJp3yF6nWmNPTdRXyncO/4kRMG9HpE+DHqyu8F2p/bsFSTxVcjyTe53Urx+&#10;utaXbRGzUg+L+eUZWLZz/jPDDZ/QoSGmYzijScwpoCJZQbnaALupYr2hy5GmtRTAm5r/L9D8AgAA&#10;//8DAFBLAQItABQABgAIAAAAIQC2gziS/gAAAOEBAAATAAAAAAAAAAAAAAAAAAAAAABbQ29udGVu&#10;dF9UeXBlc10ueG1sUEsBAi0AFAAGAAgAAAAhADj9If/WAAAAlAEAAAsAAAAAAAAAAAAAAAAALwEA&#10;AF9yZWxzLy5yZWxzUEsBAi0AFAAGAAgAAAAhAPVAGBUyAgAARwQAAA4AAAAAAAAAAAAAAAAALgIA&#10;AGRycy9lMm9Eb2MueG1sUEsBAi0AFAAGAAgAAAAhAHLffnncAAAACAEAAA8AAAAAAAAAAAAAAAAA&#10;jAQAAGRycy9kb3ducmV2LnhtbFBLBQYAAAAABAAEAPMAAACVBQAAAAA=&#10;" fillcolor="#bfbfbf [2412]"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9303F5">
        <w:rPr>
          <w:rFonts w:asciiTheme="majorHAnsi" w:hAnsiTheme="majorHAnsi"/>
          <w:b/>
          <w:bCs/>
          <w:color w:val="A6A6A6" w:themeColor="background1" w:themeShade="A6"/>
          <w:sz w:val="40"/>
          <w:szCs w:val="40"/>
        </w:rPr>
        <w:t xml:space="preserve">Job Description: </w:t>
      </w:r>
      <w:r w:rsidR="00AA4DFE">
        <w:rPr>
          <w:rFonts w:asciiTheme="majorHAnsi" w:hAnsiTheme="majorHAnsi"/>
          <w:b/>
          <w:bCs/>
          <w:color w:val="A6A6A6" w:themeColor="background1" w:themeShade="A6"/>
          <w:sz w:val="40"/>
          <w:szCs w:val="40"/>
        </w:rPr>
        <w:t>Cover</w:t>
      </w:r>
      <w:r w:rsidR="009303F5">
        <w:rPr>
          <w:rFonts w:asciiTheme="majorHAnsi" w:hAnsiTheme="majorHAnsi"/>
          <w:b/>
          <w:bCs/>
          <w:color w:val="A6A6A6" w:themeColor="background1" w:themeShade="A6"/>
          <w:sz w:val="40"/>
          <w:szCs w:val="40"/>
        </w:rPr>
        <w:t xml:space="preserve"> Teacher</w:t>
      </w:r>
    </w:p>
    <w:p w14:paraId="797225D5" w14:textId="6B51DD1B" w:rsidR="00A62CCF" w:rsidRPr="00496E5F" w:rsidRDefault="00086485" w:rsidP="00496E5F">
      <w:pPr>
        <w:rPr>
          <w:color w:val="auto"/>
          <w:sz w:val="24"/>
          <w:szCs w:val="24"/>
        </w:rPr>
      </w:pPr>
      <w:r>
        <w:rPr>
          <w:color w:val="auto"/>
          <w:sz w:val="24"/>
          <w:szCs w:val="24"/>
        </w:rPr>
        <w:t xml:space="preserve">Effective </w:t>
      </w:r>
      <w:r w:rsidR="00AA4DFE">
        <w:rPr>
          <w:color w:val="auto"/>
          <w:sz w:val="24"/>
          <w:szCs w:val="24"/>
        </w:rPr>
        <w:t>teaching of classes of student</w:t>
      </w:r>
      <w:r w:rsidR="009F6A22">
        <w:rPr>
          <w:color w:val="auto"/>
          <w:sz w:val="24"/>
          <w:szCs w:val="24"/>
        </w:rPr>
        <w:t>s</w:t>
      </w:r>
      <w:r w:rsidR="00AA4DFE">
        <w:rPr>
          <w:color w:val="auto"/>
          <w:sz w:val="24"/>
          <w:szCs w:val="24"/>
        </w:rPr>
        <w:t xml:space="preserve"> and conducting </w:t>
      </w:r>
      <w:r w:rsidR="009C7F57">
        <w:rPr>
          <w:color w:val="auto"/>
          <w:sz w:val="24"/>
          <w:szCs w:val="24"/>
        </w:rPr>
        <w:t xml:space="preserve">of </w:t>
      </w:r>
      <w:r w:rsidR="00AA4DFE">
        <w:rPr>
          <w:color w:val="auto"/>
          <w:sz w:val="24"/>
          <w:szCs w:val="24"/>
        </w:rPr>
        <w:t>pre-planned lessons for absent teachers, providing guidance, advice and a high standard of classroom management.</w:t>
      </w:r>
      <w:r w:rsidR="00A62CCF">
        <w:rPr>
          <w:color w:val="auto"/>
          <w:sz w:val="24"/>
          <w:szCs w:val="24"/>
        </w:rPr>
        <w:t xml:space="preserve">  Taking responsibility for a designated class during longer term teacher absence.</w:t>
      </w:r>
    </w:p>
    <w:p w14:paraId="60EEE8E3" w14:textId="4533F970" w:rsidR="001A0289" w:rsidRPr="001A0289" w:rsidRDefault="001A0289" w:rsidP="00496E5F">
      <w:pPr>
        <w:rPr>
          <w:color w:val="auto"/>
          <w:sz w:val="24"/>
          <w:szCs w:val="24"/>
        </w:rPr>
      </w:pPr>
      <w:r>
        <w:rPr>
          <w:b/>
          <w:bCs/>
          <w:color w:val="auto"/>
          <w:sz w:val="28"/>
          <w:szCs w:val="28"/>
        </w:rPr>
        <w:t>Grade:</w:t>
      </w:r>
      <w:r>
        <w:rPr>
          <w:b/>
          <w:bCs/>
          <w:color w:val="auto"/>
          <w:sz w:val="28"/>
          <w:szCs w:val="28"/>
        </w:rPr>
        <w:tab/>
      </w:r>
      <w:r>
        <w:rPr>
          <w:b/>
          <w:bCs/>
          <w:color w:val="auto"/>
          <w:sz w:val="28"/>
          <w:szCs w:val="28"/>
        </w:rPr>
        <w:tab/>
      </w:r>
      <w:r w:rsidR="00AA4DFE" w:rsidRPr="00AA4DFE">
        <w:rPr>
          <w:color w:val="auto"/>
          <w:sz w:val="24"/>
          <w:szCs w:val="24"/>
        </w:rPr>
        <w:t>UNQ 1-6/</w:t>
      </w:r>
      <w:r w:rsidRPr="001A0289">
        <w:rPr>
          <w:color w:val="auto"/>
          <w:sz w:val="24"/>
          <w:szCs w:val="24"/>
        </w:rPr>
        <w:t>MPS 1-</w:t>
      </w:r>
      <w:r w:rsidR="00AA4DFE">
        <w:rPr>
          <w:color w:val="auto"/>
          <w:sz w:val="24"/>
          <w:szCs w:val="24"/>
        </w:rPr>
        <w:t>3</w:t>
      </w:r>
    </w:p>
    <w:p w14:paraId="5BE852D4" w14:textId="053F1AAC" w:rsidR="00F649BF" w:rsidRDefault="00F649BF" w:rsidP="00496E5F">
      <w:pPr>
        <w:rPr>
          <w:b/>
          <w:bCs/>
          <w:color w:val="auto"/>
          <w:sz w:val="28"/>
          <w:szCs w:val="28"/>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Pr="00F649BF">
        <w:rPr>
          <w:color w:val="auto"/>
          <w:sz w:val="24"/>
          <w:szCs w:val="24"/>
        </w:rPr>
        <w:t>Consett</w:t>
      </w:r>
      <w:r w:rsidR="001325C6">
        <w:rPr>
          <w:color w:val="auto"/>
          <w:sz w:val="24"/>
          <w:szCs w:val="24"/>
        </w:rPr>
        <w:t>/NDA</w:t>
      </w:r>
      <w:r w:rsidRPr="00F649BF">
        <w:rPr>
          <w:color w:val="auto"/>
          <w:sz w:val="24"/>
          <w:szCs w:val="24"/>
        </w:rPr>
        <w:t xml:space="preserve"> Academy</w:t>
      </w:r>
    </w:p>
    <w:p w14:paraId="4449CD8A" w14:textId="24774153" w:rsidR="005D5027" w:rsidRPr="005D5027" w:rsidRDefault="00086485" w:rsidP="00496E5F">
      <w:pPr>
        <w:rPr>
          <w:color w:val="auto"/>
          <w:sz w:val="24"/>
          <w:szCs w:val="24"/>
        </w:rPr>
      </w:pPr>
      <w:r w:rsidRPr="006C14F8">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0E313485">
                <wp:simplePos x="0" y="0"/>
                <wp:positionH relativeFrom="margin">
                  <wp:align>left</wp:align>
                </wp:positionH>
                <wp:positionV relativeFrom="paragraph">
                  <wp:posOffset>476885</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37.55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lLgIAAD4EAAAOAAAAZHJzL2Uyb0RvYy54bWysU9tu2zAMfR+wfxD0vtgxkmY14hRdug4D&#10;ugvQ7gNoWY6FSaInKbGzrx8lp2m2vQ17EUSROjw8JNc3o9HsIJ1XaCs+n+WcSSuwUXZX8W9P92/e&#10;cuYD2AY0Wlnxo/T8ZvP61XroS1lgh7qRjhGI9eXQV7wLoS+zzItOGvAz7KUlZ4vOQCDT7bLGwUDo&#10;RmdFnl9lA7qmdyik9/R6Nzn5JuG3rRThS9t6GZiuOHEL6XTprOOZbdZQ7hz0nRInGvAPLAwoS0nP&#10;UHcQgO2d+gvKKOHQYxtmAk2GbauETDVQNfP8j2oeO+hlqoXE8f1ZJv//YMXnw1fHVFNxapQFQy16&#10;kmNg73BkRVRn6H1JQY89hYWRnqnLqVLfP6D47pnFbQd2J2+dw6GT0BC7efyZXXydcHwEqYdP2FAa&#10;2AdMQGPrTJSOxGCETl06njsTqQh6vFquimJJLkG+4npZrJYpBZTPv3vnwweJhsVLxR11PqHD4cGH&#10;yAbK55CYzKNWzb3SOhlx2uRWO3YAmpN6N1Wo94aoTm+rZZ6naSGcNJwxPKH+hqQtGypO/JYpucWY&#10;Is2YUYEGXStDShPUBAZlFOy9bVJIAKWnOyXR9qRgFG2SL4z1SIFR1hqbI2npcBpoWkC6dOh+cjbQ&#10;MFfc/9iDk5zpj5b6cT1fLOL0J2NBWpLhLj31pQesIKiKB86m6zakjYlSWbylvrUqSfrC5MSVhjRp&#10;clqouAWXdop6WfvNLwAAAP//AwBQSwMEFAAGAAgAAAAhAEqPKxbcAAAACAEAAA8AAABkcnMvZG93&#10;bnJldi54bWxMj0FPwzAMhe9I/IfISNxY0qGVrjSd0KRJHKGAxDFrTFvROFWSbd2/n3eCm+339Py9&#10;ajO7URwxxMGThmyhQCC13g7Uafj82D0UIGIyZM3oCTWcMcKmvr2pTGn9id7x2KROcAjF0mjoU5pK&#10;KWPbozNx4Sck1n58cCbxGjppgzlxuBvlUqlcOjMQf+jNhNse29/m4DRE9Z0X67dity3U69fYuHWT&#10;h6T1/d388gwi4Zz+zHDFZ3SomWnvD2SjGDVwkaThaZWBuKrqccWXPU/LLAdZV/J/gfoCAAD//wMA&#10;UEsBAi0AFAAGAAgAAAAhALaDOJL+AAAA4QEAABMAAAAAAAAAAAAAAAAAAAAAAFtDb250ZW50X1R5&#10;cGVzXS54bWxQSwECLQAUAAYACAAAACEAOP0h/9YAAACUAQAACwAAAAAAAAAAAAAAAAAvAQAAX3Jl&#10;bHMvLnJlbHNQSwECLQAUAAYACAAAACEAvmHRpS4CAAA+BAAADgAAAAAAAAAAAAAAAAAuAgAAZHJz&#10;L2Uyb0RvYy54bWxQSwECLQAUAAYACAAAACEASo8rFtwAAAAIAQAADwAAAAAAAAAAAAAAAACIBAAA&#10;ZHJzL2Rvd25yZXYueG1sUEsFBgAAAAAEAAQA8wAAAJEFAAAAAA==&#10;" fillcolor="#bfbfbf [2412]"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006C14F8">
        <w:rPr>
          <w:b/>
          <w:bCs/>
          <w:color w:val="auto"/>
          <w:sz w:val="28"/>
          <w:szCs w:val="28"/>
        </w:rPr>
        <w:t>Responsible</w:t>
      </w:r>
      <w:r w:rsidR="005D5027" w:rsidRPr="005D5027">
        <w:rPr>
          <w:b/>
          <w:bCs/>
          <w:color w:val="auto"/>
          <w:sz w:val="28"/>
          <w:szCs w:val="28"/>
        </w:rPr>
        <w:t xml:space="preserve"> to: </w:t>
      </w:r>
      <w:r w:rsidR="005D5027" w:rsidRPr="005D5027">
        <w:rPr>
          <w:b/>
          <w:bCs/>
          <w:color w:val="auto"/>
          <w:sz w:val="28"/>
          <w:szCs w:val="28"/>
        </w:rPr>
        <w:tab/>
      </w:r>
      <w:r w:rsidR="00F649BF">
        <w:rPr>
          <w:color w:val="auto"/>
          <w:sz w:val="24"/>
          <w:szCs w:val="24"/>
        </w:rPr>
        <w:t>Head of Department</w:t>
      </w:r>
    </w:p>
    <w:p w14:paraId="64FC5328" w14:textId="77777777" w:rsidR="00086485" w:rsidRPr="00086485" w:rsidRDefault="00086485" w:rsidP="00496E5F">
      <w:pPr>
        <w:spacing w:line="286" w:lineRule="auto"/>
        <w:rPr>
          <w:b/>
          <w:bCs/>
          <w:color w:val="auto"/>
          <w:sz w:val="12"/>
          <w:szCs w:val="12"/>
        </w:rPr>
      </w:pPr>
    </w:p>
    <w:p w14:paraId="29E7E8C0" w14:textId="14B38D22" w:rsidR="00244C15" w:rsidRPr="00496E5F" w:rsidRDefault="00244C15" w:rsidP="00496E5F">
      <w:pPr>
        <w:spacing w:line="286" w:lineRule="auto"/>
        <w:rPr>
          <w:b/>
          <w:bCs/>
          <w:color w:val="auto"/>
          <w:sz w:val="24"/>
          <w:szCs w:val="24"/>
        </w:rPr>
      </w:pPr>
      <w:r w:rsidRPr="00496E5F">
        <w:rPr>
          <w:b/>
          <w:bCs/>
          <w:color w:val="auto"/>
          <w:sz w:val="24"/>
          <w:szCs w:val="24"/>
        </w:rPr>
        <w:t>Teaching</w:t>
      </w:r>
      <w:r w:rsidR="009C7F57">
        <w:rPr>
          <w:b/>
          <w:bCs/>
          <w:color w:val="auto"/>
          <w:sz w:val="24"/>
          <w:szCs w:val="24"/>
        </w:rPr>
        <w:t xml:space="preserve"> &amp; Learning</w:t>
      </w:r>
    </w:p>
    <w:p w14:paraId="750FB38B" w14:textId="77777777" w:rsidR="009C7F57" w:rsidRPr="009C7F57" w:rsidRDefault="009C7F57" w:rsidP="009C7F57">
      <w:pPr>
        <w:spacing w:line="286" w:lineRule="auto"/>
        <w:rPr>
          <w:color w:val="auto"/>
          <w:sz w:val="24"/>
          <w:szCs w:val="24"/>
        </w:rPr>
      </w:pPr>
      <w:r w:rsidRPr="009C7F57">
        <w:rPr>
          <w:color w:val="auto"/>
          <w:sz w:val="24"/>
          <w:szCs w:val="24"/>
        </w:rPr>
        <w:t>Teach work that has been set in accordance with the planning as delegated.</w:t>
      </w:r>
    </w:p>
    <w:p w14:paraId="5767D3EB" w14:textId="77777777" w:rsidR="009C7F57" w:rsidRPr="009C7F57" w:rsidRDefault="009C7F57" w:rsidP="009C7F57">
      <w:pPr>
        <w:spacing w:line="286" w:lineRule="auto"/>
        <w:rPr>
          <w:color w:val="auto"/>
          <w:sz w:val="24"/>
          <w:szCs w:val="24"/>
        </w:rPr>
      </w:pPr>
      <w:r w:rsidRPr="009C7F57">
        <w:rPr>
          <w:color w:val="auto"/>
          <w:sz w:val="24"/>
          <w:szCs w:val="24"/>
        </w:rPr>
        <w:t>Adapt delegated plan</w:t>
      </w:r>
      <w:r>
        <w:rPr>
          <w:color w:val="auto"/>
          <w:sz w:val="24"/>
          <w:szCs w:val="24"/>
        </w:rPr>
        <w:t>s</w:t>
      </w:r>
      <w:r w:rsidRPr="009C7F57">
        <w:rPr>
          <w:color w:val="auto"/>
          <w:sz w:val="24"/>
          <w:szCs w:val="24"/>
        </w:rPr>
        <w:t xml:space="preserve"> to the needs of the students</w:t>
      </w:r>
      <w:r>
        <w:rPr>
          <w:color w:val="auto"/>
          <w:sz w:val="24"/>
          <w:szCs w:val="24"/>
        </w:rPr>
        <w:t>.</w:t>
      </w:r>
    </w:p>
    <w:p w14:paraId="4539CE17" w14:textId="77777777" w:rsidR="009C7F57" w:rsidRPr="009C7F57" w:rsidRDefault="009C7F57" w:rsidP="009C7F57">
      <w:pPr>
        <w:spacing w:line="286" w:lineRule="auto"/>
        <w:rPr>
          <w:color w:val="auto"/>
          <w:sz w:val="24"/>
          <w:szCs w:val="24"/>
        </w:rPr>
      </w:pPr>
      <w:r w:rsidRPr="009C7F57">
        <w:rPr>
          <w:color w:val="auto"/>
          <w:sz w:val="24"/>
          <w:szCs w:val="24"/>
        </w:rPr>
        <w:t>Know when and how to differentiate appropriately</w:t>
      </w:r>
      <w:r>
        <w:rPr>
          <w:color w:val="auto"/>
          <w:sz w:val="24"/>
          <w:szCs w:val="24"/>
        </w:rPr>
        <w:t>.</w:t>
      </w:r>
    </w:p>
    <w:p w14:paraId="40199493" w14:textId="77777777" w:rsidR="009C7F57" w:rsidRPr="009C7F57" w:rsidRDefault="009C7F57" w:rsidP="009C7F57">
      <w:pPr>
        <w:spacing w:line="286" w:lineRule="auto"/>
        <w:rPr>
          <w:color w:val="auto"/>
          <w:sz w:val="24"/>
          <w:szCs w:val="24"/>
        </w:rPr>
      </w:pPr>
      <w:r w:rsidRPr="009C7F57">
        <w:rPr>
          <w:color w:val="auto"/>
          <w:sz w:val="24"/>
          <w:szCs w:val="24"/>
        </w:rPr>
        <w:t>Respond to questions from students.</w:t>
      </w:r>
    </w:p>
    <w:p w14:paraId="4A2B3DDF" w14:textId="77777777" w:rsidR="009C7F57" w:rsidRDefault="009C7F57" w:rsidP="009C7F57">
      <w:pPr>
        <w:spacing w:line="286" w:lineRule="auto"/>
        <w:rPr>
          <w:color w:val="auto"/>
          <w:sz w:val="24"/>
          <w:szCs w:val="24"/>
        </w:rPr>
      </w:pPr>
      <w:r w:rsidRPr="009C7F57">
        <w:rPr>
          <w:color w:val="auto"/>
          <w:sz w:val="24"/>
          <w:szCs w:val="24"/>
        </w:rPr>
        <w:t xml:space="preserve">Encourage students to reflect on their progress and to take a responsible and conscientious attitude to their own work and study. </w:t>
      </w:r>
    </w:p>
    <w:p w14:paraId="77ABA295" w14:textId="1C9A8A9F" w:rsidR="009C7F57" w:rsidRPr="009C7F57" w:rsidRDefault="009C7F57" w:rsidP="009C7F57">
      <w:pPr>
        <w:spacing w:line="286" w:lineRule="auto"/>
        <w:rPr>
          <w:color w:val="auto"/>
          <w:sz w:val="24"/>
          <w:szCs w:val="24"/>
        </w:rPr>
      </w:pPr>
      <w:r w:rsidRPr="009C7F57">
        <w:rPr>
          <w:color w:val="auto"/>
          <w:sz w:val="24"/>
          <w:szCs w:val="24"/>
        </w:rPr>
        <w:t>Collect completed work at the end of the lesson, returning it to the appropriate teacher</w:t>
      </w:r>
      <w:r>
        <w:rPr>
          <w:color w:val="auto"/>
          <w:sz w:val="24"/>
          <w:szCs w:val="24"/>
        </w:rPr>
        <w:t>.</w:t>
      </w:r>
    </w:p>
    <w:p w14:paraId="0E8928B7" w14:textId="3362C4E2" w:rsidR="009C7F57" w:rsidRDefault="009C7F57" w:rsidP="009C7F57">
      <w:pPr>
        <w:spacing w:line="286" w:lineRule="auto"/>
        <w:rPr>
          <w:color w:val="auto"/>
          <w:sz w:val="24"/>
          <w:szCs w:val="24"/>
        </w:rPr>
      </w:pPr>
      <w:r w:rsidRPr="009C7F57">
        <w:rPr>
          <w:color w:val="auto"/>
          <w:sz w:val="24"/>
          <w:szCs w:val="24"/>
        </w:rPr>
        <w:t xml:space="preserve">Know and understand how to assess the relevant lessons/subjects as required seeking support where necessary. </w:t>
      </w:r>
    </w:p>
    <w:p w14:paraId="7C66326B" w14:textId="0C9472FA" w:rsidR="009C7F57" w:rsidRDefault="009C7F57" w:rsidP="009C7F57">
      <w:pPr>
        <w:spacing w:line="286" w:lineRule="auto"/>
        <w:rPr>
          <w:color w:val="auto"/>
          <w:sz w:val="24"/>
          <w:szCs w:val="24"/>
        </w:rPr>
      </w:pPr>
      <w:r w:rsidRPr="00CC7A85">
        <w:rPr>
          <w:color w:val="auto"/>
          <w:sz w:val="24"/>
          <w:szCs w:val="24"/>
        </w:rPr>
        <w:t xml:space="preserve">Mark and monitor students’ class work and homework/independent learning within agreed deadlines </w:t>
      </w:r>
      <w:r w:rsidR="00F63CE9">
        <w:rPr>
          <w:color w:val="auto"/>
          <w:sz w:val="24"/>
          <w:szCs w:val="24"/>
        </w:rPr>
        <w:t>seeking</w:t>
      </w:r>
      <w:r>
        <w:rPr>
          <w:color w:val="auto"/>
          <w:sz w:val="24"/>
          <w:szCs w:val="24"/>
        </w:rPr>
        <w:t xml:space="preserve"> </w:t>
      </w:r>
      <w:r w:rsidR="00F63CE9">
        <w:rPr>
          <w:color w:val="auto"/>
          <w:sz w:val="24"/>
          <w:szCs w:val="24"/>
        </w:rPr>
        <w:t>support</w:t>
      </w:r>
      <w:r>
        <w:rPr>
          <w:color w:val="auto"/>
          <w:sz w:val="24"/>
          <w:szCs w:val="24"/>
        </w:rPr>
        <w:t xml:space="preserve"> </w:t>
      </w:r>
      <w:r w:rsidR="00F63CE9">
        <w:rPr>
          <w:color w:val="auto"/>
          <w:sz w:val="24"/>
          <w:szCs w:val="24"/>
        </w:rPr>
        <w:t>where necessary</w:t>
      </w:r>
      <w:r w:rsidRPr="00CC7A85">
        <w:rPr>
          <w:color w:val="auto"/>
          <w:sz w:val="24"/>
          <w:szCs w:val="24"/>
        </w:rPr>
        <w:t xml:space="preserve">. </w:t>
      </w:r>
    </w:p>
    <w:p w14:paraId="3440D5CC" w14:textId="3C434977" w:rsidR="009C7F57" w:rsidRPr="009C7F57" w:rsidRDefault="009C7F57" w:rsidP="009C7F57">
      <w:pPr>
        <w:spacing w:line="286" w:lineRule="auto"/>
        <w:rPr>
          <w:color w:val="auto"/>
          <w:sz w:val="24"/>
          <w:szCs w:val="24"/>
        </w:rPr>
      </w:pPr>
      <w:r w:rsidRPr="009C7F57">
        <w:rPr>
          <w:color w:val="auto"/>
          <w:sz w:val="24"/>
          <w:szCs w:val="24"/>
        </w:rPr>
        <w:t>Where relevant, maintain a secure knowledge of your subject specialism(s).</w:t>
      </w:r>
    </w:p>
    <w:p w14:paraId="75DD7935" w14:textId="4F266553" w:rsidR="009C7F57" w:rsidRPr="009C7F57" w:rsidRDefault="009C7F57" w:rsidP="009C7F57">
      <w:pPr>
        <w:spacing w:line="286" w:lineRule="auto"/>
        <w:rPr>
          <w:b/>
          <w:bCs/>
          <w:color w:val="auto"/>
          <w:sz w:val="24"/>
          <w:szCs w:val="24"/>
        </w:rPr>
      </w:pPr>
      <w:r w:rsidRPr="009C7F57">
        <w:rPr>
          <w:b/>
          <w:bCs/>
          <w:color w:val="auto"/>
          <w:sz w:val="24"/>
          <w:szCs w:val="24"/>
        </w:rPr>
        <w:t>Classroom Management</w:t>
      </w:r>
    </w:p>
    <w:p w14:paraId="16AA5979" w14:textId="521B2168" w:rsidR="009F6A22" w:rsidRPr="009C7F57" w:rsidRDefault="009F6A22" w:rsidP="009C7F57">
      <w:pPr>
        <w:spacing w:line="286" w:lineRule="auto"/>
        <w:rPr>
          <w:color w:val="auto"/>
          <w:sz w:val="24"/>
          <w:szCs w:val="24"/>
        </w:rPr>
      </w:pPr>
      <w:r w:rsidRPr="009C7F57">
        <w:rPr>
          <w:color w:val="auto"/>
          <w:sz w:val="24"/>
          <w:szCs w:val="24"/>
        </w:rPr>
        <w:t>Manage the classroom and resources effectively in order to create a safe, stimulating and positive learning environment for all students.</w:t>
      </w:r>
    </w:p>
    <w:p w14:paraId="6D60FB5B" w14:textId="75050253" w:rsidR="00A72471" w:rsidRPr="009C7F57" w:rsidRDefault="00A72471" w:rsidP="009C7F57">
      <w:pPr>
        <w:spacing w:line="286" w:lineRule="auto"/>
        <w:rPr>
          <w:color w:val="auto"/>
          <w:sz w:val="24"/>
          <w:szCs w:val="24"/>
        </w:rPr>
      </w:pPr>
      <w:r w:rsidRPr="009C7F57">
        <w:rPr>
          <w:color w:val="auto"/>
          <w:sz w:val="24"/>
          <w:szCs w:val="24"/>
        </w:rPr>
        <w:t>Manage behaviour effectively to ensure a good and safe learning environment</w:t>
      </w:r>
    </w:p>
    <w:p w14:paraId="32B033E2" w14:textId="04EF94F1" w:rsidR="00A72471" w:rsidRPr="009C7F57" w:rsidRDefault="00A72471" w:rsidP="009C7F57">
      <w:pPr>
        <w:spacing w:line="286" w:lineRule="auto"/>
        <w:rPr>
          <w:color w:val="auto"/>
          <w:sz w:val="24"/>
          <w:szCs w:val="24"/>
        </w:rPr>
      </w:pPr>
      <w:r w:rsidRPr="009C7F57">
        <w:rPr>
          <w:color w:val="auto"/>
          <w:sz w:val="24"/>
          <w:szCs w:val="24"/>
        </w:rPr>
        <w:t xml:space="preserve">Have clear rules and routines for behaviour in classrooms </w:t>
      </w:r>
      <w:r w:rsidR="0088233B" w:rsidRPr="009C7F57">
        <w:rPr>
          <w:color w:val="auto"/>
          <w:sz w:val="24"/>
          <w:szCs w:val="24"/>
        </w:rPr>
        <w:t>with a range of strategies, using praise, sanctions and rewards consistently and fairly</w:t>
      </w:r>
      <w:r w:rsidRPr="009C7F57">
        <w:rPr>
          <w:color w:val="auto"/>
          <w:sz w:val="24"/>
          <w:szCs w:val="24"/>
        </w:rPr>
        <w:t>, in accordance with the Academy</w:t>
      </w:r>
      <w:r w:rsidR="0088233B" w:rsidRPr="009C7F57">
        <w:rPr>
          <w:color w:val="auto"/>
          <w:sz w:val="24"/>
          <w:szCs w:val="24"/>
        </w:rPr>
        <w:t>’s</w:t>
      </w:r>
      <w:r w:rsidRPr="009C7F57">
        <w:rPr>
          <w:color w:val="auto"/>
          <w:sz w:val="24"/>
          <w:szCs w:val="24"/>
        </w:rPr>
        <w:t xml:space="preserve"> Behaviour Policy.</w:t>
      </w:r>
    </w:p>
    <w:p w14:paraId="679D2F52" w14:textId="7F18395A" w:rsidR="009C7F57" w:rsidRPr="009C7F57" w:rsidRDefault="009C7F57" w:rsidP="009C7F57">
      <w:pPr>
        <w:spacing w:line="286" w:lineRule="auto"/>
        <w:rPr>
          <w:b/>
          <w:bCs/>
          <w:color w:val="auto"/>
          <w:sz w:val="24"/>
          <w:szCs w:val="24"/>
        </w:rPr>
      </w:pPr>
      <w:r w:rsidRPr="009C7F57">
        <w:rPr>
          <w:b/>
          <w:bCs/>
          <w:color w:val="auto"/>
          <w:sz w:val="24"/>
          <w:szCs w:val="24"/>
        </w:rPr>
        <w:t>Pastoral Duties</w:t>
      </w:r>
    </w:p>
    <w:p w14:paraId="6E7098A5" w14:textId="77777777" w:rsidR="009C7F57" w:rsidRDefault="009C7F57" w:rsidP="009C7F57">
      <w:pPr>
        <w:spacing w:line="286" w:lineRule="auto"/>
        <w:rPr>
          <w:color w:val="auto"/>
          <w:sz w:val="24"/>
          <w:szCs w:val="24"/>
        </w:rPr>
      </w:pPr>
      <w:r>
        <w:rPr>
          <w:color w:val="auto"/>
          <w:sz w:val="24"/>
          <w:szCs w:val="24"/>
        </w:rPr>
        <w:lastRenderedPageBreak/>
        <w:t>A</w:t>
      </w:r>
      <w:r w:rsidRPr="00876C92">
        <w:rPr>
          <w:color w:val="auto"/>
          <w:sz w:val="24"/>
          <w:szCs w:val="24"/>
        </w:rPr>
        <w:t xml:space="preserve">ct as a positive role model for </w:t>
      </w:r>
      <w:r>
        <w:rPr>
          <w:color w:val="auto"/>
          <w:sz w:val="24"/>
          <w:szCs w:val="24"/>
        </w:rPr>
        <w:t>student</w:t>
      </w:r>
      <w:r w:rsidRPr="00876C92">
        <w:rPr>
          <w:color w:val="auto"/>
          <w:sz w:val="24"/>
          <w:szCs w:val="24"/>
        </w:rPr>
        <w:t xml:space="preserve">s, promoting appropriate behaviour for learning and </w:t>
      </w:r>
      <w:r>
        <w:rPr>
          <w:color w:val="auto"/>
          <w:sz w:val="24"/>
          <w:szCs w:val="24"/>
        </w:rPr>
        <w:t>e</w:t>
      </w:r>
      <w:r w:rsidRPr="00876C92">
        <w:rPr>
          <w:color w:val="auto"/>
          <w:sz w:val="24"/>
          <w:szCs w:val="24"/>
        </w:rPr>
        <w:t xml:space="preserve">ncouraging good practice with regard to punctuality, attendance, </w:t>
      </w:r>
      <w:r>
        <w:rPr>
          <w:color w:val="auto"/>
          <w:sz w:val="24"/>
          <w:szCs w:val="24"/>
        </w:rPr>
        <w:t xml:space="preserve">dress, </w:t>
      </w:r>
      <w:r w:rsidRPr="00876C92">
        <w:rPr>
          <w:color w:val="auto"/>
          <w:sz w:val="24"/>
          <w:szCs w:val="24"/>
        </w:rPr>
        <w:t>standards of work</w:t>
      </w:r>
      <w:r>
        <w:rPr>
          <w:color w:val="auto"/>
          <w:sz w:val="24"/>
          <w:szCs w:val="24"/>
        </w:rPr>
        <w:t>.</w:t>
      </w:r>
    </w:p>
    <w:p w14:paraId="709CEC26" w14:textId="77777777" w:rsidR="009C7F57" w:rsidRPr="00876C92" w:rsidRDefault="009C7F57" w:rsidP="009C7F57">
      <w:pPr>
        <w:spacing w:line="286" w:lineRule="auto"/>
        <w:rPr>
          <w:color w:val="auto"/>
          <w:sz w:val="24"/>
          <w:szCs w:val="24"/>
        </w:rPr>
      </w:pPr>
      <w:r>
        <w:rPr>
          <w:color w:val="auto"/>
          <w:sz w:val="24"/>
          <w:szCs w:val="24"/>
        </w:rPr>
        <w:t>B</w:t>
      </w:r>
      <w:r w:rsidRPr="00876C92">
        <w:rPr>
          <w:color w:val="auto"/>
          <w:sz w:val="24"/>
          <w:szCs w:val="24"/>
        </w:rPr>
        <w:t xml:space="preserve">e keenly aware of the responsibility for safeguarding children and alert pastoral and other staff to problems arising with individual </w:t>
      </w:r>
      <w:r>
        <w:rPr>
          <w:color w:val="auto"/>
          <w:sz w:val="24"/>
          <w:szCs w:val="24"/>
        </w:rPr>
        <w:t>student</w:t>
      </w:r>
      <w:r w:rsidRPr="00876C92">
        <w:rPr>
          <w:color w:val="auto"/>
          <w:sz w:val="24"/>
          <w:szCs w:val="24"/>
        </w:rPr>
        <w:t>s</w:t>
      </w:r>
      <w:r>
        <w:rPr>
          <w:color w:val="auto"/>
          <w:sz w:val="24"/>
          <w:szCs w:val="24"/>
        </w:rPr>
        <w:t>.</w:t>
      </w:r>
    </w:p>
    <w:p w14:paraId="4F1C5189" w14:textId="77777777" w:rsidR="009C7F57" w:rsidRDefault="009C7F57" w:rsidP="009C7F57">
      <w:pPr>
        <w:spacing w:line="286" w:lineRule="auto"/>
        <w:rPr>
          <w:color w:val="auto"/>
          <w:sz w:val="24"/>
          <w:szCs w:val="24"/>
        </w:rPr>
      </w:pPr>
      <w:r>
        <w:rPr>
          <w:color w:val="auto"/>
          <w:sz w:val="24"/>
          <w:szCs w:val="24"/>
        </w:rPr>
        <w:t>C</w:t>
      </w:r>
      <w:r w:rsidRPr="00876C92">
        <w:rPr>
          <w:color w:val="auto"/>
          <w:sz w:val="24"/>
          <w:szCs w:val="24"/>
        </w:rPr>
        <w:t>onsistently</w:t>
      </w:r>
      <w:r>
        <w:rPr>
          <w:color w:val="auto"/>
          <w:sz w:val="24"/>
          <w:szCs w:val="24"/>
        </w:rPr>
        <w:t xml:space="preserve"> d</w:t>
      </w:r>
      <w:r w:rsidRPr="00876C92">
        <w:rPr>
          <w:color w:val="auto"/>
          <w:sz w:val="24"/>
          <w:szCs w:val="24"/>
        </w:rPr>
        <w:t xml:space="preserve">emonstrate the positive attitudes, values and behaviour which are expected within the </w:t>
      </w:r>
      <w:r>
        <w:rPr>
          <w:color w:val="auto"/>
          <w:sz w:val="24"/>
          <w:szCs w:val="24"/>
        </w:rPr>
        <w:t>academy</w:t>
      </w:r>
      <w:r w:rsidRPr="00876C92">
        <w:rPr>
          <w:color w:val="auto"/>
          <w:sz w:val="24"/>
          <w:szCs w:val="24"/>
        </w:rPr>
        <w:t xml:space="preserve"> community based on mutual respect between </w:t>
      </w:r>
      <w:r>
        <w:rPr>
          <w:color w:val="auto"/>
          <w:sz w:val="24"/>
          <w:szCs w:val="24"/>
        </w:rPr>
        <w:t>students</w:t>
      </w:r>
      <w:r w:rsidRPr="00876C92">
        <w:rPr>
          <w:color w:val="auto"/>
          <w:sz w:val="24"/>
          <w:szCs w:val="24"/>
        </w:rPr>
        <w:t xml:space="preserve"> and staff</w:t>
      </w:r>
      <w:r>
        <w:rPr>
          <w:color w:val="auto"/>
          <w:sz w:val="24"/>
          <w:szCs w:val="24"/>
        </w:rPr>
        <w:t>.</w:t>
      </w:r>
    </w:p>
    <w:p w14:paraId="51A8CBC7" w14:textId="77777777" w:rsidR="009C7F57" w:rsidRPr="00496E5F" w:rsidRDefault="009C7F57" w:rsidP="009C7F57">
      <w:pPr>
        <w:spacing w:line="286" w:lineRule="auto"/>
        <w:rPr>
          <w:b/>
          <w:bCs/>
          <w:color w:val="auto"/>
          <w:sz w:val="24"/>
          <w:szCs w:val="24"/>
        </w:rPr>
      </w:pPr>
      <w:r w:rsidRPr="00496E5F">
        <w:rPr>
          <w:b/>
          <w:bCs/>
          <w:color w:val="auto"/>
          <w:sz w:val="24"/>
          <w:szCs w:val="24"/>
        </w:rPr>
        <w:t xml:space="preserve">Professional </w:t>
      </w:r>
      <w:r>
        <w:rPr>
          <w:b/>
          <w:bCs/>
          <w:color w:val="auto"/>
          <w:sz w:val="24"/>
          <w:szCs w:val="24"/>
        </w:rPr>
        <w:t xml:space="preserve">&amp; Personal </w:t>
      </w:r>
      <w:r w:rsidRPr="00496E5F">
        <w:rPr>
          <w:b/>
          <w:bCs/>
          <w:color w:val="auto"/>
          <w:sz w:val="24"/>
          <w:szCs w:val="24"/>
        </w:rPr>
        <w:t>Responsibilities</w:t>
      </w:r>
    </w:p>
    <w:p w14:paraId="539E6EA7" w14:textId="77777777" w:rsidR="009C7F57" w:rsidRPr="00876C92" w:rsidRDefault="009C7F57" w:rsidP="009C7F57">
      <w:pPr>
        <w:spacing w:line="286" w:lineRule="auto"/>
        <w:rPr>
          <w:color w:val="auto"/>
          <w:sz w:val="24"/>
          <w:szCs w:val="24"/>
        </w:rPr>
      </w:pPr>
      <w:r>
        <w:rPr>
          <w:color w:val="auto"/>
          <w:sz w:val="24"/>
          <w:szCs w:val="24"/>
        </w:rPr>
        <w:t>D</w:t>
      </w:r>
      <w:r w:rsidRPr="00876C92">
        <w:rPr>
          <w:color w:val="auto"/>
          <w:sz w:val="24"/>
          <w:szCs w:val="24"/>
        </w:rPr>
        <w:t>evelop effective professional relationships with colleagues, knowing how and when to draw on advice and specialist support</w:t>
      </w:r>
    </w:p>
    <w:p w14:paraId="7C6BB647" w14:textId="77777777" w:rsidR="00F27541" w:rsidRPr="009C7F57" w:rsidRDefault="0088233B" w:rsidP="009C7F57">
      <w:pPr>
        <w:spacing w:line="286" w:lineRule="auto"/>
        <w:rPr>
          <w:color w:val="auto"/>
          <w:sz w:val="24"/>
          <w:szCs w:val="24"/>
        </w:rPr>
      </w:pPr>
      <w:r w:rsidRPr="009C7F57">
        <w:rPr>
          <w:color w:val="auto"/>
          <w:sz w:val="24"/>
          <w:szCs w:val="24"/>
        </w:rPr>
        <w:t>Take responsibility for improving your teaching through appropriate professional development, responding to advice and feedback from colleagues. Actively engage in the appraisal process.</w:t>
      </w:r>
      <w:r w:rsidR="00F27541" w:rsidRPr="009C7F57">
        <w:rPr>
          <w:color w:val="auto"/>
          <w:sz w:val="24"/>
          <w:szCs w:val="24"/>
        </w:rPr>
        <w:t xml:space="preserve"> </w:t>
      </w:r>
    </w:p>
    <w:p w14:paraId="2C777802" w14:textId="502DC4BE" w:rsidR="0088233B" w:rsidRDefault="00F27541" w:rsidP="009C7F57">
      <w:pPr>
        <w:spacing w:line="286" w:lineRule="auto"/>
        <w:rPr>
          <w:color w:val="auto"/>
          <w:sz w:val="24"/>
          <w:szCs w:val="24"/>
        </w:rPr>
      </w:pPr>
      <w:r w:rsidRPr="009C7F57">
        <w:rPr>
          <w:color w:val="auto"/>
          <w:sz w:val="24"/>
          <w:szCs w:val="24"/>
        </w:rPr>
        <w:t>Supervise the use and care of the school building, fixtures and equipment by the pupils and to ensure their adherence to relevant health and safety regulations</w:t>
      </w:r>
    </w:p>
    <w:p w14:paraId="1891B4D6" w14:textId="77777777" w:rsidR="009C7F57" w:rsidRDefault="009C7F57" w:rsidP="009C7F57">
      <w:pPr>
        <w:spacing w:line="286" w:lineRule="auto"/>
      </w:pPr>
      <w:r>
        <w:rPr>
          <w:color w:val="auto"/>
          <w:sz w:val="24"/>
          <w:szCs w:val="24"/>
        </w:rPr>
        <w:t xml:space="preserve">Operate at all times within </w:t>
      </w:r>
      <w:r w:rsidRPr="00244C15">
        <w:rPr>
          <w:color w:val="auto"/>
          <w:sz w:val="24"/>
          <w:szCs w:val="24"/>
        </w:rPr>
        <w:t xml:space="preserve">the statutory framework for professional duties of teachers, </w:t>
      </w:r>
      <w:r>
        <w:rPr>
          <w:color w:val="auto"/>
          <w:sz w:val="24"/>
          <w:szCs w:val="24"/>
        </w:rPr>
        <w:t xml:space="preserve">and </w:t>
      </w:r>
      <w:r w:rsidRPr="00244C15">
        <w:rPr>
          <w:color w:val="auto"/>
          <w:sz w:val="24"/>
          <w:szCs w:val="24"/>
        </w:rPr>
        <w:t>the policies and pr</w:t>
      </w:r>
      <w:r>
        <w:rPr>
          <w:color w:val="auto"/>
          <w:sz w:val="24"/>
          <w:szCs w:val="24"/>
        </w:rPr>
        <w:t>ocedures</w:t>
      </w:r>
      <w:r w:rsidRPr="00244C15">
        <w:rPr>
          <w:color w:val="auto"/>
          <w:sz w:val="24"/>
          <w:szCs w:val="24"/>
        </w:rPr>
        <w:t xml:space="preserve"> of the </w:t>
      </w:r>
      <w:r>
        <w:rPr>
          <w:color w:val="auto"/>
          <w:sz w:val="24"/>
          <w:szCs w:val="24"/>
        </w:rPr>
        <w:t>Trust.</w:t>
      </w:r>
    </w:p>
    <w:p w14:paraId="5250F21A" w14:textId="4C472A42" w:rsidR="00086485" w:rsidRDefault="00086485" w:rsidP="00086485">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sidR="00AD1AC0">
        <w:rPr>
          <w:i/>
          <w:iCs/>
          <w:sz w:val="24"/>
          <w:szCs w:val="24"/>
        </w:rPr>
        <w:t>Headteacher</w:t>
      </w:r>
      <w:r w:rsidRPr="00086485">
        <w:rPr>
          <w:i/>
          <w:iCs/>
          <w:sz w:val="24"/>
          <w:szCs w:val="24"/>
        </w:rPr>
        <w:t xml:space="preserve"> from time to time, up to or at a level consistent with the</w:t>
      </w:r>
      <w:r>
        <w:rPr>
          <w:i/>
          <w:iCs/>
          <w:sz w:val="24"/>
          <w:szCs w:val="24"/>
        </w:rPr>
        <w:t xml:space="preserve"> main</w:t>
      </w:r>
      <w:r w:rsidRPr="00086485">
        <w:rPr>
          <w:i/>
          <w:iCs/>
          <w:sz w:val="24"/>
          <w:szCs w:val="24"/>
        </w:rPr>
        <w:t xml:space="preserve"> responsibilities of the job</w:t>
      </w:r>
      <w:r w:rsidR="00AD1AC0">
        <w:rPr>
          <w:i/>
          <w:iCs/>
          <w:sz w:val="24"/>
          <w:szCs w:val="24"/>
        </w:rPr>
        <w:t>.</w:t>
      </w:r>
    </w:p>
    <w:p w14:paraId="66A758AF" w14:textId="048F1196" w:rsidR="00F27541" w:rsidRDefault="00AD1AC0">
      <w:pPr>
        <w:spacing w:after="160" w:line="259" w:lineRule="auto"/>
        <w:rPr>
          <w:rFonts w:ascii="Arial" w:hAnsi="Arial" w:cs="Arial"/>
          <w:bCs/>
          <w:iCs/>
          <w:sz w:val="16"/>
        </w:rPr>
      </w:pPr>
      <w:r w:rsidRPr="004F51B3">
        <w:rPr>
          <w:b/>
          <w:bCs/>
          <w:i/>
          <w:iCs/>
          <w:sz w:val="24"/>
          <w:szCs w:val="24"/>
        </w:rPr>
        <w:t>New College Durham Academies Trust is committed to safeguarding and promoting the welfare of our students and young people. We have a robust Safeguarding Policy and all staff will receive training relevant to their role at induction and throughout employment with the Trust. We expect all staff to share this commitment. This post is subject to a satisfactory enhanced Disclosure and Barring Service criminal records check for work with children.</w:t>
      </w:r>
    </w:p>
    <w:p w14:paraId="4383B557" w14:textId="77777777" w:rsidR="007A3DE0" w:rsidRPr="006D3076" w:rsidRDefault="007A3DE0" w:rsidP="007A3DE0">
      <w:pPr>
        <w:jc w:val="both"/>
        <w:rPr>
          <w:rFonts w:ascii="Arial" w:hAnsi="Arial" w:cs="Arial"/>
          <w:bCs/>
          <w:iC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4081"/>
        <w:gridCol w:w="2446"/>
      </w:tblGrid>
      <w:tr w:rsidR="007A3DE0" w:rsidRPr="007A3DE0" w14:paraId="4BFD1642" w14:textId="77777777" w:rsidTr="008F0327">
        <w:trPr>
          <w:trHeight w:val="499"/>
        </w:trPr>
        <w:tc>
          <w:tcPr>
            <w:tcW w:w="1648" w:type="pct"/>
            <w:tcBorders>
              <w:right w:val="nil"/>
            </w:tcBorders>
            <w:shd w:val="clear" w:color="auto" w:fill="auto"/>
          </w:tcPr>
          <w:p w14:paraId="3D021E39" w14:textId="77777777" w:rsidR="007A3DE0" w:rsidRPr="007A3DE0" w:rsidRDefault="007A3DE0" w:rsidP="008F0327">
            <w:pPr>
              <w:spacing w:after="100" w:afterAutospacing="1" w:line="240" w:lineRule="auto"/>
              <w:jc w:val="both"/>
              <w:rPr>
                <w:sz w:val="22"/>
                <w:szCs w:val="22"/>
              </w:rPr>
            </w:pPr>
            <w:r w:rsidRPr="007A3DE0">
              <w:rPr>
                <w:sz w:val="22"/>
                <w:szCs w:val="22"/>
              </w:rPr>
              <w:t>Name of Post Holder:</w:t>
            </w:r>
          </w:p>
          <w:p w14:paraId="154E32B9" w14:textId="77777777" w:rsidR="007A3DE0" w:rsidRPr="007A3DE0" w:rsidRDefault="007A3DE0" w:rsidP="008F0327">
            <w:pPr>
              <w:spacing w:after="100" w:afterAutospacing="1" w:line="240" w:lineRule="auto"/>
              <w:jc w:val="both"/>
              <w:rPr>
                <w:sz w:val="22"/>
                <w:szCs w:val="22"/>
              </w:rPr>
            </w:pPr>
          </w:p>
        </w:tc>
        <w:tc>
          <w:tcPr>
            <w:tcW w:w="2096" w:type="pct"/>
            <w:tcBorders>
              <w:left w:val="nil"/>
              <w:right w:val="nil"/>
            </w:tcBorders>
          </w:tcPr>
          <w:p w14:paraId="73FC97A7" w14:textId="77777777" w:rsidR="007A3DE0" w:rsidRPr="007A3DE0" w:rsidRDefault="007A3DE0" w:rsidP="008F0327">
            <w:pPr>
              <w:spacing w:after="100" w:afterAutospacing="1" w:line="240" w:lineRule="auto"/>
              <w:jc w:val="both"/>
              <w:rPr>
                <w:sz w:val="22"/>
                <w:szCs w:val="22"/>
              </w:rPr>
            </w:pPr>
          </w:p>
          <w:p w14:paraId="3C52E791" w14:textId="77777777" w:rsidR="007A3DE0" w:rsidRPr="007A3DE0" w:rsidRDefault="007A3DE0" w:rsidP="008F0327">
            <w:pPr>
              <w:spacing w:after="100" w:afterAutospacing="1" w:line="240" w:lineRule="auto"/>
              <w:jc w:val="both"/>
              <w:rPr>
                <w:sz w:val="22"/>
                <w:szCs w:val="22"/>
              </w:rPr>
            </w:pPr>
          </w:p>
        </w:tc>
        <w:tc>
          <w:tcPr>
            <w:tcW w:w="1256" w:type="pct"/>
            <w:tcBorders>
              <w:left w:val="nil"/>
            </w:tcBorders>
            <w:shd w:val="clear" w:color="auto" w:fill="auto"/>
          </w:tcPr>
          <w:p w14:paraId="538A6FEE" w14:textId="77777777" w:rsidR="007A3DE0" w:rsidRPr="007A3DE0" w:rsidRDefault="007A3DE0" w:rsidP="008F0327">
            <w:pPr>
              <w:spacing w:after="100" w:afterAutospacing="1" w:line="240" w:lineRule="auto"/>
              <w:jc w:val="both"/>
              <w:rPr>
                <w:sz w:val="22"/>
                <w:szCs w:val="22"/>
              </w:rPr>
            </w:pPr>
          </w:p>
          <w:p w14:paraId="00F4D787" w14:textId="77777777" w:rsidR="007A3DE0" w:rsidRPr="007A3DE0" w:rsidRDefault="007A3DE0" w:rsidP="008F0327">
            <w:pPr>
              <w:spacing w:after="100" w:afterAutospacing="1" w:line="240" w:lineRule="auto"/>
              <w:jc w:val="both"/>
              <w:rPr>
                <w:sz w:val="22"/>
                <w:szCs w:val="22"/>
              </w:rPr>
            </w:pPr>
          </w:p>
        </w:tc>
      </w:tr>
      <w:tr w:rsidR="007A3DE0" w:rsidRPr="007A3DE0" w14:paraId="5385CE40" w14:textId="77777777" w:rsidTr="008F0327">
        <w:trPr>
          <w:trHeight w:val="682"/>
        </w:trPr>
        <w:tc>
          <w:tcPr>
            <w:tcW w:w="1648" w:type="pct"/>
            <w:tcBorders>
              <w:right w:val="nil"/>
            </w:tcBorders>
            <w:shd w:val="clear" w:color="auto" w:fill="auto"/>
          </w:tcPr>
          <w:p w14:paraId="474BAF01" w14:textId="77777777" w:rsidR="007A3DE0" w:rsidRPr="007A3DE0" w:rsidRDefault="007A3DE0" w:rsidP="008F0327">
            <w:pPr>
              <w:spacing w:after="100" w:afterAutospacing="1" w:line="240" w:lineRule="auto"/>
              <w:jc w:val="both"/>
              <w:rPr>
                <w:sz w:val="22"/>
                <w:szCs w:val="22"/>
              </w:rPr>
            </w:pPr>
            <w:r w:rsidRPr="007A3DE0">
              <w:rPr>
                <w:sz w:val="22"/>
                <w:szCs w:val="22"/>
              </w:rPr>
              <w:t>Signature of Post Holder:</w:t>
            </w:r>
          </w:p>
          <w:p w14:paraId="3D85942D" w14:textId="77777777" w:rsidR="007A3DE0" w:rsidRPr="007A3DE0" w:rsidRDefault="007A3DE0" w:rsidP="008F0327">
            <w:pPr>
              <w:spacing w:after="100" w:afterAutospacing="1" w:line="240" w:lineRule="auto"/>
              <w:jc w:val="both"/>
              <w:rPr>
                <w:sz w:val="22"/>
                <w:szCs w:val="22"/>
              </w:rPr>
            </w:pPr>
          </w:p>
        </w:tc>
        <w:tc>
          <w:tcPr>
            <w:tcW w:w="2096" w:type="pct"/>
            <w:tcBorders>
              <w:left w:val="nil"/>
            </w:tcBorders>
          </w:tcPr>
          <w:p w14:paraId="489261E2" w14:textId="77777777" w:rsidR="007A3DE0" w:rsidRPr="007A3DE0" w:rsidRDefault="007A3DE0" w:rsidP="008F0327">
            <w:pPr>
              <w:spacing w:after="100" w:afterAutospacing="1" w:line="240" w:lineRule="auto"/>
              <w:jc w:val="both"/>
              <w:rPr>
                <w:sz w:val="22"/>
                <w:szCs w:val="22"/>
              </w:rPr>
            </w:pPr>
          </w:p>
        </w:tc>
        <w:tc>
          <w:tcPr>
            <w:tcW w:w="1256" w:type="pct"/>
            <w:shd w:val="clear" w:color="auto" w:fill="auto"/>
          </w:tcPr>
          <w:p w14:paraId="32C1E548" w14:textId="77777777" w:rsidR="007A3DE0" w:rsidRPr="007A3DE0" w:rsidRDefault="007A3DE0" w:rsidP="008F0327">
            <w:pPr>
              <w:spacing w:after="100" w:afterAutospacing="1" w:line="240" w:lineRule="auto"/>
              <w:jc w:val="both"/>
              <w:rPr>
                <w:sz w:val="22"/>
                <w:szCs w:val="22"/>
              </w:rPr>
            </w:pPr>
            <w:r w:rsidRPr="007A3DE0">
              <w:rPr>
                <w:sz w:val="22"/>
                <w:szCs w:val="22"/>
              </w:rPr>
              <w:t>Date:</w:t>
            </w:r>
          </w:p>
        </w:tc>
      </w:tr>
      <w:tr w:rsidR="007A3DE0" w:rsidRPr="007A3DE0" w14:paraId="090BE381" w14:textId="77777777" w:rsidTr="008F0327">
        <w:trPr>
          <w:trHeight w:val="416"/>
        </w:trPr>
        <w:tc>
          <w:tcPr>
            <w:tcW w:w="1648" w:type="pct"/>
            <w:tcBorders>
              <w:right w:val="nil"/>
            </w:tcBorders>
          </w:tcPr>
          <w:p w14:paraId="4F4657F3" w14:textId="77777777" w:rsidR="007A3DE0" w:rsidRPr="007A3DE0" w:rsidRDefault="007A3DE0" w:rsidP="008F0327">
            <w:pPr>
              <w:spacing w:after="100" w:afterAutospacing="1" w:line="240" w:lineRule="auto"/>
              <w:jc w:val="both"/>
              <w:rPr>
                <w:sz w:val="22"/>
                <w:szCs w:val="22"/>
              </w:rPr>
            </w:pPr>
            <w:r w:rsidRPr="007A3DE0">
              <w:rPr>
                <w:sz w:val="22"/>
                <w:szCs w:val="22"/>
              </w:rPr>
              <w:t>Signature of Line Manager:</w:t>
            </w:r>
          </w:p>
          <w:p w14:paraId="58A8D1EE" w14:textId="77777777" w:rsidR="007A3DE0" w:rsidRPr="007A3DE0" w:rsidRDefault="007A3DE0" w:rsidP="008F0327">
            <w:pPr>
              <w:spacing w:after="100" w:afterAutospacing="1" w:line="240" w:lineRule="auto"/>
              <w:jc w:val="both"/>
              <w:rPr>
                <w:sz w:val="22"/>
                <w:szCs w:val="22"/>
              </w:rPr>
            </w:pPr>
          </w:p>
        </w:tc>
        <w:tc>
          <w:tcPr>
            <w:tcW w:w="2096" w:type="pct"/>
            <w:tcBorders>
              <w:left w:val="nil"/>
            </w:tcBorders>
          </w:tcPr>
          <w:p w14:paraId="5F8A6A54" w14:textId="77777777" w:rsidR="007A3DE0" w:rsidRPr="007A3DE0" w:rsidRDefault="007A3DE0" w:rsidP="008F0327">
            <w:pPr>
              <w:spacing w:after="100" w:afterAutospacing="1" w:line="240" w:lineRule="auto"/>
              <w:jc w:val="both"/>
              <w:rPr>
                <w:sz w:val="22"/>
                <w:szCs w:val="22"/>
              </w:rPr>
            </w:pPr>
          </w:p>
        </w:tc>
        <w:tc>
          <w:tcPr>
            <w:tcW w:w="1256" w:type="pct"/>
          </w:tcPr>
          <w:p w14:paraId="5C1E14AC" w14:textId="77777777" w:rsidR="007A3DE0" w:rsidRPr="007A3DE0" w:rsidRDefault="007A3DE0" w:rsidP="008F0327">
            <w:pPr>
              <w:spacing w:after="100" w:afterAutospacing="1" w:line="240" w:lineRule="auto"/>
              <w:jc w:val="both"/>
              <w:rPr>
                <w:sz w:val="22"/>
                <w:szCs w:val="22"/>
              </w:rPr>
            </w:pPr>
            <w:r w:rsidRPr="007A3DE0">
              <w:rPr>
                <w:sz w:val="22"/>
                <w:szCs w:val="22"/>
              </w:rPr>
              <w:t>Date</w:t>
            </w:r>
          </w:p>
        </w:tc>
      </w:tr>
    </w:tbl>
    <w:p w14:paraId="6917229B" w14:textId="11D03447" w:rsidR="009E1305" w:rsidRPr="00B41A48" w:rsidRDefault="00086485" w:rsidP="00086485">
      <w:pPr>
        <w:spacing w:after="160" w:line="259" w:lineRule="auto"/>
        <w:rPr>
          <w:i/>
          <w:iCs/>
          <w:sz w:val="24"/>
          <w:szCs w:val="24"/>
        </w:rPr>
      </w:pPr>
      <w:r>
        <w:rPr>
          <w:i/>
          <w:iCs/>
          <w:sz w:val="24"/>
          <w:szCs w:val="24"/>
        </w:rPr>
        <w:br w:type="page"/>
      </w:r>
    </w:p>
    <w:p w14:paraId="4C855EA2" w14:textId="77777777" w:rsidR="009E1305" w:rsidRDefault="009E1305" w:rsidP="009E1305">
      <w:pPr>
        <w:sectPr w:rsidR="009E1305" w:rsidSect="009303F5">
          <w:headerReference w:type="default" r:id="rId7"/>
          <w:footerReference w:type="default" r:id="rId8"/>
          <w:pgSz w:w="11906" w:h="16838"/>
          <w:pgMar w:top="1440" w:right="1080" w:bottom="1440" w:left="1080" w:header="708" w:footer="708" w:gutter="0"/>
          <w:cols w:space="708"/>
          <w:docGrid w:linePitch="360"/>
        </w:sectPr>
      </w:pPr>
    </w:p>
    <w:p w14:paraId="2BB63D1F" w14:textId="18F36DF3" w:rsidR="009E1305" w:rsidRPr="009E1305" w:rsidRDefault="009E1305" w:rsidP="009E1305">
      <w:pPr>
        <w:rPr>
          <w:rFonts w:asciiTheme="majorHAnsi" w:hAnsiTheme="majorHAnsi"/>
          <w:b/>
          <w:bCs/>
          <w:color w:val="A6A6A6" w:themeColor="background1" w:themeShade="A6"/>
          <w:sz w:val="40"/>
          <w:szCs w:val="40"/>
        </w:rPr>
      </w:pPr>
      <w:r w:rsidRPr="009E1305">
        <w:rPr>
          <w:rFonts w:asciiTheme="majorHAnsi" w:hAnsiTheme="majorHAnsi"/>
          <w:b/>
          <w:bCs/>
          <w:color w:val="A6A6A6" w:themeColor="background1" w:themeShade="A6"/>
          <w:sz w:val="40"/>
          <w:szCs w:val="40"/>
        </w:rPr>
        <w:lastRenderedPageBreak/>
        <w:t>Person Specification</w:t>
      </w:r>
      <w:r w:rsidR="00AB0CBE">
        <w:rPr>
          <w:rFonts w:asciiTheme="majorHAnsi" w:hAnsiTheme="majorHAnsi"/>
          <w:b/>
          <w:bCs/>
          <w:color w:val="A6A6A6" w:themeColor="background1" w:themeShade="A6"/>
          <w:sz w:val="40"/>
          <w:szCs w:val="40"/>
        </w:rPr>
        <w:t xml:space="preserve">: </w:t>
      </w:r>
      <w:r w:rsidR="00534F60">
        <w:rPr>
          <w:rFonts w:asciiTheme="majorHAnsi" w:hAnsiTheme="majorHAnsi"/>
          <w:b/>
          <w:bCs/>
          <w:color w:val="A6A6A6" w:themeColor="background1" w:themeShade="A6"/>
          <w:sz w:val="40"/>
          <w:szCs w:val="40"/>
        </w:rPr>
        <w:t>Cover</w:t>
      </w:r>
      <w:r w:rsidR="00AB0CBE">
        <w:rPr>
          <w:rFonts w:asciiTheme="majorHAnsi" w:hAnsiTheme="majorHAnsi"/>
          <w:b/>
          <w:bCs/>
          <w:color w:val="A6A6A6" w:themeColor="background1" w:themeShade="A6"/>
          <w:sz w:val="40"/>
          <w:szCs w:val="40"/>
        </w:rPr>
        <w:t xml:space="preserve"> Teacher</w:t>
      </w:r>
    </w:p>
    <w:tbl>
      <w:tblPr>
        <w:tblStyle w:val="TableGrid"/>
        <w:tblW w:w="0" w:type="auto"/>
        <w:tblLook w:val="04A0" w:firstRow="1" w:lastRow="0" w:firstColumn="1" w:lastColumn="0" w:noHBand="0" w:noVBand="1"/>
      </w:tblPr>
      <w:tblGrid>
        <w:gridCol w:w="2405"/>
        <w:gridCol w:w="5812"/>
        <w:gridCol w:w="4252"/>
        <w:gridCol w:w="2445"/>
      </w:tblGrid>
      <w:tr w:rsidR="009E1305" w:rsidRPr="00496E5F" w14:paraId="382859B6" w14:textId="77777777" w:rsidTr="009E1305">
        <w:tc>
          <w:tcPr>
            <w:tcW w:w="2405" w:type="dxa"/>
            <w:shd w:val="clear" w:color="auto" w:fill="A6A6A6" w:themeFill="background1" w:themeFillShade="A6"/>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5812" w:type="dxa"/>
            <w:shd w:val="clear" w:color="auto" w:fill="A6A6A6" w:themeFill="background1" w:themeFillShade="A6"/>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4252" w:type="dxa"/>
            <w:shd w:val="clear" w:color="auto" w:fill="A6A6A6" w:themeFill="background1" w:themeFillShade="A6"/>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410" w:type="dxa"/>
            <w:shd w:val="clear" w:color="auto" w:fill="A6A6A6" w:themeFill="background1" w:themeFillShade="A6"/>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9E1305">
        <w:tc>
          <w:tcPr>
            <w:tcW w:w="2405"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5812" w:type="dxa"/>
          </w:tcPr>
          <w:p w14:paraId="049C7CDE" w14:textId="0B0E16FD" w:rsidR="009E1305" w:rsidRPr="007D5E83" w:rsidRDefault="009E1305" w:rsidP="009E1305">
            <w:pPr>
              <w:rPr>
                <w:sz w:val="24"/>
                <w:szCs w:val="24"/>
              </w:rPr>
            </w:pPr>
            <w:r w:rsidRPr="007D5E83">
              <w:rPr>
                <w:sz w:val="24"/>
                <w:szCs w:val="24"/>
              </w:rPr>
              <w:t>Qualified Teacher Status</w:t>
            </w:r>
            <w:r w:rsidR="00A62CCF">
              <w:rPr>
                <w:sz w:val="24"/>
                <w:szCs w:val="24"/>
              </w:rPr>
              <w:t xml:space="preserve"> or equivalent (MPS only)</w:t>
            </w:r>
          </w:p>
          <w:p w14:paraId="31DC398E" w14:textId="7711E574" w:rsidR="009E1305" w:rsidRPr="007D5E83" w:rsidRDefault="009E1305" w:rsidP="00A62CCF">
            <w:pPr>
              <w:rPr>
                <w:sz w:val="24"/>
                <w:szCs w:val="24"/>
              </w:rPr>
            </w:pPr>
          </w:p>
        </w:tc>
        <w:tc>
          <w:tcPr>
            <w:tcW w:w="4252" w:type="dxa"/>
          </w:tcPr>
          <w:p w14:paraId="6898BA40" w14:textId="525B2EAB" w:rsidR="007D5E83" w:rsidRPr="007D5E83" w:rsidRDefault="00A62CCF" w:rsidP="009E1305">
            <w:pPr>
              <w:rPr>
                <w:sz w:val="24"/>
                <w:szCs w:val="24"/>
              </w:rPr>
            </w:pPr>
            <w:r>
              <w:rPr>
                <w:sz w:val="24"/>
                <w:szCs w:val="24"/>
              </w:rPr>
              <w:t>Recent CPD</w:t>
            </w:r>
          </w:p>
        </w:tc>
        <w:tc>
          <w:tcPr>
            <w:tcW w:w="2410"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9E1305">
        <w:tc>
          <w:tcPr>
            <w:tcW w:w="2405" w:type="dxa"/>
          </w:tcPr>
          <w:p w14:paraId="486FC77D" w14:textId="4849B413" w:rsidR="009E1305" w:rsidRPr="007D5E83" w:rsidRDefault="009E1305" w:rsidP="009E1305">
            <w:pPr>
              <w:rPr>
                <w:sz w:val="24"/>
                <w:szCs w:val="24"/>
              </w:rPr>
            </w:pPr>
            <w:r w:rsidRPr="007D5E83">
              <w:rPr>
                <w:sz w:val="24"/>
                <w:szCs w:val="24"/>
              </w:rPr>
              <w:t>Experience</w:t>
            </w:r>
          </w:p>
        </w:tc>
        <w:tc>
          <w:tcPr>
            <w:tcW w:w="5812" w:type="dxa"/>
          </w:tcPr>
          <w:p w14:paraId="43B26EA8" w14:textId="77777777" w:rsidR="007D5E83" w:rsidRDefault="00A62CCF" w:rsidP="009E1305">
            <w:pPr>
              <w:rPr>
                <w:sz w:val="24"/>
                <w:szCs w:val="24"/>
              </w:rPr>
            </w:pPr>
            <w:r>
              <w:rPr>
                <w:sz w:val="24"/>
                <w:szCs w:val="24"/>
              </w:rPr>
              <w:t>Recent experience of working with young people</w:t>
            </w:r>
          </w:p>
          <w:p w14:paraId="0344E5F3" w14:textId="2DBCC69B" w:rsidR="009C7F57" w:rsidRPr="007D5E83" w:rsidRDefault="009C7F57" w:rsidP="009E1305">
            <w:pPr>
              <w:rPr>
                <w:sz w:val="24"/>
                <w:szCs w:val="24"/>
              </w:rPr>
            </w:pPr>
            <w:r>
              <w:rPr>
                <w:sz w:val="24"/>
                <w:szCs w:val="24"/>
              </w:rPr>
              <w:t xml:space="preserve">A minimum of 1 </w:t>
            </w:r>
            <w:proofErr w:type="spellStart"/>
            <w:r>
              <w:rPr>
                <w:sz w:val="24"/>
                <w:szCs w:val="24"/>
              </w:rPr>
              <w:t>year’s experience</w:t>
            </w:r>
            <w:proofErr w:type="spellEnd"/>
            <w:r>
              <w:rPr>
                <w:sz w:val="24"/>
                <w:szCs w:val="24"/>
              </w:rPr>
              <w:t xml:space="preserve"> in a classroom environment</w:t>
            </w:r>
          </w:p>
        </w:tc>
        <w:tc>
          <w:tcPr>
            <w:tcW w:w="4252" w:type="dxa"/>
          </w:tcPr>
          <w:p w14:paraId="3742A131" w14:textId="77777777" w:rsidR="00A62CCF" w:rsidRDefault="00A62CCF" w:rsidP="00A62CCF">
            <w:pPr>
              <w:rPr>
                <w:sz w:val="24"/>
                <w:szCs w:val="24"/>
              </w:rPr>
            </w:pPr>
            <w:r w:rsidRPr="007D5E83">
              <w:rPr>
                <w:sz w:val="24"/>
                <w:szCs w:val="24"/>
              </w:rPr>
              <w:t xml:space="preserve">Recent experience of teaching </w:t>
            </w:r>
            <w:r>
              <w:rPr>
                <w:sz w:val="24"/>
                <w:szCs w:val="24"/>
              </w:rPr>
              <w:t>at</w:t>
            </w:r>
            <w:r w:rsidRPr="007D5E83">
              <w:rPr>
                <w:sz w:val="24"/>
                <w:szCs w:val="24"/>
              </w:rPr>
              <w:t xml:space="preserve"> KS</w:t>
            </w:r>
            <w:r>
              <w:rPr>
                <w:sz w:val="24"/>
                <w:szCs w:val="24"/>
              </w:rPr>
              <w:t>3/</w:t>
            </w:r>
            <w:r w:rsidRPr="007D5E83">
              <w:rPr>
                <w:sz w:val="24"/>
                <w:szCs w:val="24"/>
              </w:rPr>
              <w:t>4 across the ability range</w:t>
            </w:r>
          </w:p>
          <w:p w14:paraId="05363F19" w14:textId="23422303" w:rsidR="009E1305" w:rsidRPr="007D5E83" w:rsidRDefault="00A62CCF" w:rsidP="009E1305">
            <w:pPr>
              <w:rPr>
                <w:sz w:val="24"/>
                <w:szCs w:val="24"/>
              </w:rPr>
            </w:pPr>
            <w:r>
              <w:rPr>
                <w:sz w:val="24"/>
                <w:szCs w:val="24"/>
              </w:rPr>
              <w:t>A minimum of 1 year’s teaching experience</w:t>
            </w:r>
            <w:r w:rsidRPr="007D5E83">
              <w:rPr>
                <w:sz w:val="24"/>
                <w:szCs w:val="24"/>
              </w:rPr>
              <w:t xml:space="preserve"> </w:t>
            </w:r>
          </w:p>
        </w:tc>
        <w:tc>
          <w:tcPr>
            <w:tcW w:w="2410"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9E1305">
        <w:tc>
          <w:tcPr>
            <w:tcW w:w="2405" w:type="dxa"/>
          </w:tcPr>
          <w:p w14:paraId="3F822258" w14:textId="77777777" w:rsidR="009E1305" w:rsidRDefault="007D5E83" w:rsidP="009E1305">
            <w:pPr>
              <w:rPr>
                <w:sz w:val="24"/>
                <w:szCs w:val="24"/>
              </w:rPr>
            </w:pPr>
            <w:r>
              <w:rPr>
                <w:sz w:val="24"/>
                <w:szCs w:val="24"/>
              </w:rPr>
              <w:t xml:space="preserve">Professional </w:t>
            </w:r>
            <w:r w:rsidR="009E1305" w:rsidRPr="007D5E83">
              <w:rPr>
                <w:sz w:val="24"/>
                <w:szCs w:val="24"/>
              </w:rPr>
              <w:t>Skills &amp; Knowledge</w:t>
            </w:r>
          </w:p>
          <w:p w14:paraId="24FB2F4E" w14:textId="76FED127" w:rsidR="00FC5AF2" w:rsidRPr="00FC5AF2" w:rsidRDefault="00FC5AF2" w:rsidP="00534F60">
            <w:pPr>
              <w:rPr>
                <w:sz w:val="24"/>
                <w:szCs w:val="24"/>
              </w:rPr>
            </w:pPr>
          </w:p>
        </w:tc>
        <w:tc>
          <w:tcPr>
            <w:tcW w:w="5812" w:type="dxa"/>
          </w:tcPr>
          <w:p w14:paraId="41DDFA24" w14:textId="65A3C50B" w:rsidR="009E1305" w:rsidRPr="00A11891" w:rsidRDefault="007D5E83" w:rsidP="009E1305">
            <w:pPr>
              <w:rPr>
                <w:sz w:val="24"/>
                <w:szCs w:val="24"/>
              </w:rPr>
            </w:pPr>
            <w:r w:rsidRPr="00A11891">
              <w:rPr>
                <w:sz w:val="24"/>
                <w:szCs w:val="24"/>
              </w:rPr>
              <w:t xml:space="preserve">Evidence of </w:t>
            </w:r>
            <w:r w:rsidR="00A62CCF" w:rsidRPr="00A11891">
              <w:rPr>
                <w:sz w:val="24"/>
                <w:szCs w:val="24"/>
              </w:rPr>
              <w:t>good</w:t>
            </w:r>
            <w:r w:rsidRPr="00A11891">
              <w:rPr>
                <w:sz w:val="24"/>
                <w:szCs w:val="24"/>
              </w:rPr>
              <w:t xml:space="preserve"> classroom practice</w:t>
            </w:r>
          </w:p>
          <w:p w14:paraId="71413BBE" w14:textId="19822D7D" w:rsidR="004232E1" w:rsidRPr="00A11891" w:rsidRDefault="00A62CCF" w:rsidP="004232E1">
            <w:pPr>
              <w:rPr>
                <w:sz w:val="24"/>
                <w:szCs w:val="24"/>
              </w:rPr>
            </w:pPr>
            <w:r w:rsidRPr="00A11891">
              <w:rPr>
                <w:sz w:val="24"/>
                <w:szCs w:val="24"/>
              </w:rPr>
              <w:t>Good</w:t>
            </w:r>
            <w:r w:rsidR="004232E1" w:rsidRPr="00A11891">
              <w:rPr>
                <w:sz w:val="24"/>
                <w:szCs w:val="24"/>
              </w:rPr>
              <w:t xml:space="preserve"> behaviour management skills</w:t>
            </w:r>
          </w:p>
          <w:p w14:paraId="3AFFA588" w14:textId="2B02A480" w:rsidR="00CC2D69" w:rsidRPr="00A11891" w:rsidRDefault="00CC2D69" w:rsidP="009E1305">
            <w:pPr>
              <w:rPr>
                <w:sz w:val="24"/>
                <w:szCs w:val="24"/>
              </w:rPr>
            </w:pPr>
            <w:r w:rsidRPr="00A11891">
              <w:rPr>
                <w:sz w:val="24"/>
                <w:szCs w:val="24"/>
              </w:rPr>
              <w:t>Excellent written and communication skills</w:t>
            </w:r>
          </w:p>
          <w:p w14:paraId="3B827465" w14:textId="63540C64" w:rsidR="00CC2D69" w:rsidRPr="00A11891" w:rsidRDefault="00CC2D69" w:rsidP="009E1305">
            <w:pPr>
              <w:rPr>
                <w:sz w:val="24"/>
                <w:szCs w:val="24"/>
              </w:rPr>
            </w:pPr>
            <w:r w:rsidRPr="00A11891">
              <w:rPr>
                <w:sz w:val="24"/>
                <w:szCs w:val="24"/>
              </w:rPr>
              <w:t>Understands and acts o</w:t>
            </w:r>
            <w:r w:rsidR="004232E1" w:rsidRPr="00A11891">
              <w:rPr>
                <w:sz w:val="24"/>
                <w:szCs w:val="24"/>
              </w:rPr>
              <w:t>n</w:t>
            </w:r>
            <w:r w:rsidRPr="00A11891">
              <w:rPr>
                <w:sz w:val="24"/>
                <w:szCs w:val="24"/>
              </w:rPr>
              <w:t xml:space="preserve"> responsibility for the safeguarding and welfare of students</w:t>
            </w:r>
          </w:p>
          <w:p w14:paraId="53529C57" w14:textId="55F71807" w:rsidR="00CC2D69" w:rsidRPr="00A11891" w:rsidRDefault="00CC2D69" w:rsidP="009E1305">
            <w:pPr>
              <w:rPr>
                <w:sz w:val="24"/>
                <w:szCs w:val="24"/>
              </w:rPr>
            </w:pPr>
            <w:r w:rsidRPr="00A11891">
              <w:rPr>
                <w:sz w:val="24"/>
                <w:szCs w:val="24"/>
              </w:rPr>
              <w:t>Maintains appropriate professional boundaries with students and parents</w:t>
            </w:r>
          </w:p>
        </w:tc>
        <w:tc>
          <w:tcPr>
            <w:tcW w:w="4252" w:type="dxa"/>
          </w:tcPr>
          <w:p w14:paraId="7E76BBA7" w14:textId="3B45EE33" w:rsidR="00A62CCF" w:rsidRDefault="00A62CCF" w:rsidP="00A62CCF">
            <w:pPr>
              <w:rPr>
                <w:sz w:val="24"/>
                <w:szCs w:val="24"/>
              </w:rPr>
            </w:pPr>
            <w:r>
              <w:rPr>
                <w:sz w:val="24"/>
                <w:szCs w:val="24"/>
              </w:rPr>
              <w:t xml:space="preserve">Ability to plan differentiated lessons </w:t>
            </w:r>
          </w:p>
          <w:p w14:paraId="20C969CA" w14:textId="04CFF8A4" w:rsidR="00A62CCF" w:rsidRDefault="00A62CCF" w:rsidP="00A62CCF">
            <w:pPr>
              <w:rPr>
                <w:sz w:val="24"/>
                <w:szCs w:val="24"/>
              </w:rPr>
            </w:pPr>
            <w:r>
              <w:rPr>
                <w:sz w:val="24"/>
                <w:szCs w:val="24"/>
              </w:rPr>
              <w:t>Use of ICT to enhance the teaching and learning process</w:t>
            </w:r>
          </w:p>
          <w:p w14:paraId="37F8552D" w14:textId="77777777" w:rsidR="00534F60" w:rsidRDefault="00A62CCF" w:rsidP="00534F60">
            <w:pPr>
              <w:rPr>
                <w:sz w:val="24"/>
                <w:szCs w:val="24"/>
              </w:rPr>
            </w:pPr>
            <w:r>
              <w:rPr>
                <w:sz w:val="24"/>
                <w:szCs w:val="24"/>
              </w:rPr>
              <w:t>Knowledge of strategies to support student behaviour</w:t>
            </w:r>
            <w:r w:rsidR="00534F60" w:rsidRPr="004232E1">
              <w:rPr>
                <w:sz w:val="24"/>
                <w:szCs w:val="24"/>
              </w:rPr>
              <w:t xml:space="preserve"> </w:t>
            </w:r>
          </w:p>
          <w:p w14:paraId="244E1D4D" w14:textId="003CCFB0" w:rsidR="00534F60" w:rsidRDefault="00534F60" w:rsidP="00534F60">
            <w:pPr>
              <w:rPr>
                <w:sz w:val="24"/>
                <w:szCs w:val="24"/>
              </w:rPr>
            </w:pPr>
            <w:r w:rsidRPr="004232E1">
              <w:rPr>
                <w:sz w:val="24"/>
                <w:szCs w:val="24"/>
              </w:rPr>
              <w:t xml:space="preserve">Ability to </w:t>
            </w:r>
            <w:r>
              <w:rPr>
                <w:sz w:val="24"/>
                <w:szCs w:val="24"/>
              </w:rPr>
              <w:t xml:space="preserve">respond to feedback, </w:t>
            </w:r>
            <w:r w:rsidRPr="004232E1">
              <w:rPr>
                <w:sz w:val="24"/>
                <w:szCs w:val="24"/>
              </w:rPr>
              <w:t xml:space="preserve">reflect on and develop own </w:t>
            </w:r>
            <w:r>
              <w:rPr>
                <w:sz w:val="24"/>
                <w:szCs w:val="24"/>
              </w:rPr>
              <w:t xml:space="preserve">professional </w:t>
            </w:r>
            <w:r w:rsidRPr="004232E1">
              <w:rPr>
                <w:sz w:val="24"/>
                <w:szCs w:val="24"/>
              </w:rPr>
              <w:t>practice</w:t>
            </w:r>
          </w:p>
          <w:p w14:paraId="23449E78" w14:textId="63C6EA6A" w:rsidR="001325C6" w:rsidRPr="007D5E83" w:rsidRDefault="001325C6" w:rsidP="009E1305">
            <w:pPr>
              <w:rPr>
                <w:sz w:val="24"/>
                <w:szCs w:val="24"/>
              </w:rPr>
            </w:pPr>
          </w:p>
        </w:tc>
        <w:tc>
          <w:tcPr>
            <w:tcW w:w="2410" w:type="dxa"/>
          </w:tcPr>
          <w:p w14:paraId="3FA9BD5D" w14:textId="77777777" w:rsidR="009E1305" w:rsidRDefault="004232E1" w:rsidP="009E1305">
            <w:pPr>
              <w:rPr>
                <w:sz w:val="24"/>
                <w:szCs w:val="24"/>
              </w:rPr>
            </w:pPr>
            <w:r>
              <w:rPr>
                <w:sz w:val="24"/>
                <w:szCs w:val="24"/>
              </w:rPr>
              <w:t>Application form,</w:t>
            </w:r>
          </w:p>
          <w:p w14:paraId="0F69096C" w14:textId="77777777" w:rsidR="004232E1" w:rsidRDefault="004232E1" w:rsidP="009E1305">
            <w:pPr>
              <w:rPr>
                <w:sz w:val="24"/>
                <w:szCs w:val="24"/>
              </w:rPr>
            </w:pPr>
            <w:r>
              <w:rPr>
                <w:sz w:val="24"/>
                <w:szCs w:val="24"/>
              </w:rPr>
              <w:t>Interview/Assessment,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9E1305">
        <w:tc>
          <w:tcPr>
            <w:tcW w:w="2405" w:type="dxa"/>
          </w:tcPr>
          <w:p w14:paraId="47ACB489" w14:textId="4B50E15E" w:rsidR="009E1305" w:rsidRPr="007D5E83" w:rsidRDefault="009E1305" w:rsidP="009E1305">
            <w:pPr>
              <w:rPr>
                <w:sz w:val="24"/>
                <w:szCs w:val="24"/>
              </w:rPr>
            </w:pPr>
            <w:r w:rsidRPr="007D5E83">
              <w:rPr>
                <w:sz w:val="24"/>
                <w:szCs w:val="24"/>
              </w:rPr>
              <w:t>Personal attributes</w:t>
            </w:r>
          </w:p>
        </w:tc>
        <w:tc>
          <w:tcPr>
            <w:tcW w:w="5812" w:type="dxa"/>
          </w:tcPr>
          <w:p w14:paraId="0EA98F5A" w14:textId="0C2BE21A" w:rsidR="00CC2D69" w:rsidRPr="00A11891" w:rsidRDefault="00CC2D69" w:rsidP="00CC2D69">
            <w:pPr>
              <w:rPr>
                <w:sz w:val="24"/>
                <w:szCs w:val="24"/>
              </w:rPr>
            </w:pPr>
            <w:r w:rsidRPr="00A11891">
              <w:rPr>
                <w:sz w:val="24"/>
                <w:szCs w:val="24"/>
              </w:rPr>
              <w:t>Ability to inspire and motivate students</w:t>
            </w:r>
          </w:p>
          <w:p w14:paraId="7FAA5F8F" w14:textId="7DBF92FF" w:rsidR="00CC2D69" w:rsidRPr="00A11891" w:rsidRDefault="00CC2D69" w:rsidP="009E1305">
            <w:pPr>
              <w:rPr>
                <w:sz w:val="24"/>
                <w:szCs w:val="24"/>
              </w:rPr>
            </w:pPr>
            <w:r w:rsidRPr="00A11891">
              <w:rPr>
                <w:sz w:val="24"/>
                <w:szCs w:val="24"/>
              </w:rPr>
              <w:t>A positive role model of professional practice and conduct to others</w:t>
            </w:r>
          </w:p>
          <w:p w14:paraId="42768C10" w14:textId="0F99BEA8" w:rsidR="004232E1" w:rsidRPr="00A11891" w:rsidRDefault="004232E1" w:rsidP="00CC2D69">
            <w:pPr>
              <w:rPr>
                <w:sz w:val="24"/>
                <w:szCs w:val="24"/>
              </w:rPr>
            </w:pPr>
            <w:r w:rsidRPr="00A11891">
              <w:rPr>
                <w:sz w:val="24"/>
                <w:szCs w:val="24"/>
              </w:rPr>
              <w:lastRenderedPageBreak/>
              <w:t xml:space="preserve">A high level of personal effectiveness including good organisational, planning and prioritisation skills and ability to meet deadlines </w:t>
            </w:r>
          </w:p>
          <w:p w14:paraId="1EEB28E4" w14:textId="41ADC54A" w:rsidR="00CC2D69" w:rsidRPr="00A11891" w:rsidRDefault="00CC2D69" w:rsidP="00CC2D69">
            <w:pPr>
              <w:rPr>
                <w:sz w:val="24"/>
                <w:szCs w:val="24"/>
              </w:rPr>
            </w:pPr>
            <w:r w:rsidRPr="00A11891">
              <w:rPr>
                <w:sz w:val="24"/>
                <w:szCs w:val="24"/>
              </w:rPr>
              <w:t>Ability to work effectively as part of a team</w:t>
            </w:r>
          </w:p>
          <w:p w14:paraId="4D8A4D0E" w14:textId="73CD7B5C" w:rsidR="00CC2D69" w:rsidRPr="00A11891" w:rsidRDefault="00CC2D69" w:rsidP="009E1305">
            <w:pPr>
              <w:rPr>
                <w:sz w:val="24"/>
                <w:szCs w:val="24"/>
              </w:rPr>
            </w:pPr>
            <w:r w:rsidRPr="00A11891">
              <w:rPr>
                <w:sz w:val="24"/>
                <w:szCs w:val="24"/>
              </w:rPr>
              <w:t>Punctual and reliable</w:t>
            </w:r>
          </w:p>
          <w:p w14:paraId="18F1F210" w14:textId="77777777" w:rsidR="002979B3" w:rsidRPr="00A11891" w:rsidRDefault="00CC2D69" w:rsidP="009E1305">
            <w:pPr>
              <w:rPr>
                <w:sz w:val="24"/>
                <w:szCs w:val="24"/>
              </w:rPr>
            </w:pPr>
            <w:r w:rsidRPr="00A11891">
              <w:rPr>
                <w:sz w:val="24"/>
                <w:szCs w:val="24"/>
              </w:rPr>
              <w:t>Personal r</w:t>
            </w:r>
            <w:r w:rsidR="002979B3" w:rsidRPr="00A11891">
              <w:rPr>
                <w:sz w:val="24"/>
                <w:szCs w:val="24"/>
              </w:rPr>
              <w:t>esilience</w:t>
            </w:r>
            <w:r w:rsidRPr="00A11891">
              <w:rPr>
                <w:sz w:val="24"/>
                <w:szCs w:val="24"/>
              </w:rPr>
              <w:t xml:space="preserve"> including ability to work effectively under pressure and responding positively to change</w:t>
            </w:r>
          </w:p>
          <w:p w14:paraId="4796CE26" w14:textId="201B83EB" w:rsidR="004232E1" w:rsidRPr="00A11891" w:rsidRDefault="004232E1" w:rsidP="009E1305">
            <w:pPr>
              <w:rPr>
                <w:sz w:val="24"/>
                <w:szCs w:val="24"/>
              </w:rPr>
            </w:pPr>
            <w:r w:rsidRPr="00A11891">
              <w:rPr>
                <w:sz w:val="24"/>
                <w:szCs w:val="24"/>
              </w:rPr>
              <w:t>Suitability to work with children</w:t>
            </w:r>
          </w:p>
        </w:tc>
        <w:tc>
          <w:tcPr>
            <w:tcW w:w="4252" w:type="dxa"/>
          </w:tcPr>
          <w:p w14:paraId="7F6F7499" w14:textId="77777777" w:rsidR="009E1305" w:rsidRPr="007D5E83" w:rsidRDefault="009E1305" w:rsidP="009E1305">
            <w:pPr>
              <w:rPr>
                <w:sz w:val="24"/>
                <w:szCs w:val="24"/>
              </w:rPr>
            </w:pPr>
          </w:p>
        </w:tc>
        <w:tc>
          <w:tcPr>
            <w:tcW w:w="2410" w:type="dxa"/>
          </w:tcPr>
          <w:p w14:paraId="50BBB1B7" w14:textId="77777777" w:rsidR="004232E1" w:rsidRDefault="004232E1" w:rsidP="004232E1">
            <w:pPr>
              <w:rPr>
                <w:sz w:val="24"/>
                <w:szCs w:val="24"/>
              </w:rPr>
            </w:pPr>
            <w:r>
              <w:rPr>
                <w:sz w:val="24"/>
                <w:szCs w:val="24"/>
              </w:rPr>
              <w:t>Application form,</w:t>
            </w:r>
          </w:p>
          <w:p w14:paraId="51F7FA45" w14:textId="77777777" w:rsidR="009E1305" w:rsidRDefault="004232E1" w:rsidP="004232E1">
            <w:pPr>
              <w:rPr>
                <w:sz w:val="24"/>
                <w:szCs w:val="24"/>
              </w:rPr>
            </w:pPr>
            <w:r>
              <w:rPr>
                <w:sz w:val="24"/>
                <w:szCs w:val="24"/>
              </w:rPr>
              <w:t>Interview/Assessment,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9E1305"/>
    <w:sectPr w:rsidR="009E1305" w:rsidSect="009E1305">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55397"/>
      <w:docPartObj>
        <w:docPartGallery w:val="Page Numbers (Bottom of Page)"/>
        <w:docPartUnique/>
      </w:docPartObj>
    </w:sdtPr>
    <w:sdtEndPr>
      <w:rPr>
        <w:noProof/>
      </w:rPr>
    </w:sdtEndPr>
    <w:sdtContent>
      <w:p w14:paraId="05D0EADC" w14:textId="6F403811" w:rsidR="00DA0F85" w:rsidRDefault="00FC5AF2" w:rsidP="00AB0CBE">
        <w:pPr>
          <w:pStyle w:val="Footer"/>
        </w:pPr>
        <w:r>
          <w:t>October</w:t>
        </w:r>
        <w:r w:rsidR="00AB0CBE">
          <w:t xml:space="preserve"> 2022</w:t>
        </w:r>
        <w:r w:rsidR="00AB0CBE">
          <w:tab/>
        </w:r>
        <w:r>
          <w:ptab w:relativeTo="margin" w:alignment="center" w:leader="none"/>
        </w:r>
        <w:r>
          <w:fldChar w:fldCharType="begin"/>
        </w:r>
        <w:r>
          <w:instrText xml:space="preserve"> PAGE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147B" w14:textId="104402B9" w:rsidR="00DA0F85" w:rsidRDefault="00DA0F85">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4DDF968C" wp14:editId="1F1ABFB4">
          <wp:simplePos x="0" y="0"/>
          <wp:positionH relativeFrom="page">
            <wp:align>left</wp:align>
          </wp:positionH>
          <wp:positionV relativeFrom="paragraph">
            <wp:posOffset>-439420</wp:posOffset>
          </wp:positionV>
          <wp:extent cx="3602990" cy="30359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3602990" cy="303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AC4"/>
    <w:multiLevelType w:val="hybridMultilevel"/>
    <w:tmpl w:val="2B969C1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798781F"/>
    <w:multiLevelType w:val="hybridMultilevel"/>
    <w:tmpl w:val="41F0F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FC0A7D"/>
    <w:multiLevelType w:val="hybridMultilevel"/>
    <w:tmpl w:val="01B864AE"/>
    <w:lvl w:ilvl="0" w:tplc="198ECD20">
      <w:numFmt w:val="bullet"/>
      <w:lvlText w:val="•"/>
      <w:lvlJc w:val="left"/>
      <w:pPr>
        <w:ind w:left="720" w:hanging="360"/>
      </w:pPr>
      <w:rPr>
        <w:rFonts w:ascii="Calibri" w:eastAsia="Times New Roman"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27AFA"/>
    <w:multiLevelType w:val="hybridMultilevel"/>
    <w:tmpl w:val="4D8C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66F86"/>
    <w:multiLevelType w:val="hybridMultilevel"/>
    <w:tmpl w:val="7194D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13"/>
  </w:num>
  <w:num w:numId="4">
    <w:abstractNumId w:val="1"/>
  </w:num>
  <w:num w:numId="5">
    <w:abstractNumId w:val="9"/>
  </w:num>
  <w:num w:numId="6">
    <w:abstractNumId w:val="15"/>
  </w:num>
  <w:num w:numId="7">
    <w:abstractNumId w:val="10"/>
  </w:num>
  <w:num w:numId="8">
    <w:abstractNumId w:val="6"/>
  </w:num>
  <w:num w:numId="9">
    <w:abstractNumId w:val="8"/>
  </w:num>
  <w:num w:numId="10">
    <w:abstractNumId w:val="11"/>
  </w:num>
  <w:num w:numId="11">
    <w:abstractNumId w:val="18"/>
  </w:num>
  <w:num w:numId="12">
    <w:abstractNumId w:val="4"/>
  </w:num>
  <w:num w:numId="13">
    <w:abstractNumId w:val="3"/>
  </w:num>
  <w:num w:numId="14">
    <w:abstractNumId w:val="14"/>
  </w:num>
  <w:num w:numId="15">
    <w:abstractNumId w:val="5"/>
  </w:num>
  <w:num w:numId="16">
    <w:abstractNumId w:val="0"/>
  </w:num>
  <w:num w:numId="17">
    <w:abstractNumId w:val="7"/>
  </w:num>
  <w:num w:numId="18">
    <w:abstractNumId w:val="16"/>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86485"/>
    <w:rsid w:val="001325C6"/>
    <w:rsid w:val="001A0289"/>
    <w:rsid w:val="00244C15"/>
    <w:rsid w:val="002979B3"/>
    <w:rsid w:val="003F0E2B"/>
    <w:rsid w:val="00404590"/>
    <w:rsid w:val="004232E1"/>
    <w:rsid w:val="00496E5F"/>
    <w:rsid w:val="00534F60"/>
    <w:rsid w:val="005D5027"/>
    <w:rsid w:val="006C14F8"/>
    <w:rsid w:val="00767C86"/>
    <w:rsid w:val="007A3DE0"/>
    <w:rsid w:val="007D5E83"/>
    <w:rsid w:val="00876C92"/>
    <w:rsid w:val="0088233B"/>
    <w:rsid w:val="008C4703"/>
    <w:rsid w:val="008F3FF3"/>
    <w:rsid w:val="009303F5"/>
    <w:rsid w:val="009C7F57"/>
    <w:rsid w:val="009E1305"/>
    <w:rsid w:val="009F6A22"/>
    <w:rsid w:val="00A11891"/>
    <w:rsid w:val="00A62CCF"/>
    <w:rsid w:val="00A72471"/>
    <w:rsid w:val="00AA16DE"/>
    <w:rsid w:val="00AA4DFE"/>
    <w:rsid w:val="00AB0CBE"/>
    <w:rsid w:val="00AD1AC0"/>
    <w:rsid w:val="00AE4409"/>
    <w:rsid w:val="00B41A48"/>
    <w:rsid w:val="00CC2D69"/>
    <w:rsid w:val="00CC7A85"/>
    <w:rsid w:val="00CC7B0E"/>
    <w:rsid w:val="00DA0F85"/>
    <w:rsid w:val="00E12DC0"/>
    <w:rsid w:val="00F27541"/>
    <w:rsid w:val="00F63CE9"/>
    <w:rsid w:val="00F649BF"/>
    <w:rsid w:val="00FA77C2"/>
    <w:rsid w:val="00FC5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Meg Crawford</cp:lastModifiedBy>
  <cp:revision>6</cp:revision>
  <dcterms:created xsi:type="dcterms:W3CDTF">2022-10-24T15:06:00Z</dcterms:created>
  <dcterms:modified xsi:type="dcterms:W3CDTF">2024-02-02T13:21:00Z</dcterms:modified>
</cp:coreProperties>
</file>