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B3255" w:rsidRDefault="008B3255" w14:paraId="117C364A" w14:textId="77777777">
      <w:pPr>
        <w:spacing w:after="166"/>
        <w:rPr>
          <w:sz w:val="28"/>
        </w:rPr>
      </w:pPr>
    </w:p>
    <w:p w:rsidR="008B3255" w:rsidRDefault="008B3255" w14:paraId="32226E7A" w14:textId="77777777">
      <w:pPr>
        <w:spacing w:after="166"/>
        <w:rPr>
          <w:sz w:val="28"/>
        </w:rPr>
      </w:pPr>
    </w:p>
    <w:p w:rsidR="008B3255" w:rsidRDefault="008B3255" w14:paraId="6B76938D" w14:textId="77777777">
      <w:pPr>
        <w:spacing w:after="166"/>
        <w:rPr>
          <w:sz w:val="28"/>
        </w:rPr>
      </w:pPr>
    </w:p>
    <w:p w:rsidR="00CF4431" w:rsidRDefault="008B3255" w14:paraId="5DB6628F" w14:textId="6DF502BA">
      <w:pPr>
        <w:spacing w:after="166"/>
      </w:pPr>
      <w:r>
        <w:rPr>
          <w:sz w:val="28"/>
        </w:rPr>
        <w:t>Person Specification</w:t>
      </w:r>
    </w:p>
    <w:tbl>
      <w:tblPr>
        <w:tblStyle w:val="TableGrid"/>
        <w:tblW w:w="10778" w:type="dxa"/>
        <w:tblInd w:w="-299" w:type="dxa"/>
        <w:tblCellMar>
          <w:top w:w="55" w:type="dxa"/>
          <w:left w:w="107" w:type="dxa"/>
          <w:right w:w="170" w:type="dxa"/>
        </w:tblCellMar>
        <w:tblLook w:val="04A0" w:firstRow="1" w:lastRow="0" w:firstColumn="1" w:lastColumn="0" w:noHBand="0" w:noVBand="1"/>
      </w:tblPr>
      <w:tblGrid>
        <w:gridCol w:w="2112"/>
        <w:gridCol w:w="8666"/>
      </w:tblGrid>
      <w:tr w:rsidR="00CF4431" w14:paraId="57F1C0E4" w14:textId="77777777">
        <w:trPr>
          <w:trHeight w:val="274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F4431" w:rsidRDefault="008B3255" w14:paraId="38EFF352" w14:textId="77777777">
            <w:r>
              <w:rPr>
                <w:sz w:val="28"/>
              </w:rPr>
              <w:t>Attributes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F4431" w:rsidRDefault="008B3255" w14:paraId="685675CA" w14:textId="7E07EFE9">
            <w:pPr>
              <w:ind w:left="1"/>
            </w:pPr>
            <w:r>
              <w:rPr>
                <w:sz w:val="28"/>
              </w:rPr>
              <w:t>Job Requirements</w:t>
            </w:r>
          </w:p>
        </w:tc>
      </w:tr>
      <w:tr w:rsidR="00CF4431" w14:paraId="2C057D32" w14:textId="77777777">
        <w:trPr>
          <w:trHeight w:val="1075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7081C3FD" w14:textId="77777777">
            <w:pPr>
              <w:ind w:left="14"/>
            </w:pPr>
            <w:r>
              <w:rPr>
                <w:sz w:val="24"/>
              </w:rPr>
              <w:t>Knowledge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P="008B3255" w:rsidRDefault="008B3255" w14:paraId="3D48C6F5" w14:textId="77777777">
            <w:pPr>
              <w:ind w:left="34"/>
              <w:jc w:val="both"/>
            </w:pPr>
            <w:r>
              <w:rPr>
                <w:sz w:val="24"/>
              </w:rPr>
              <w:t xml:space="preserve">General knowledge of tools and equipment used in all Design Technology areas </w:t>
            </w:r>
            <w:r>
              <w:rPr>
                <w:noProof/>
              </w:rPr>
              <w:drawing>
                <wp:inline distT="0" distB="0" distL="0" distR="0" wp14:anchorId="0002F0EC" wp14:editId="0BE13BAB">
                  <wp:extent cx="64021" cy="79248"/>
                  <wp:effectExtent l="0" t="0" r="0" b="0"/>
                  <wp:docPr id="9400" name="Picture 9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0" name="Picture 94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Safe working practices, health and safety issues</w:t>
            </w:r>
          </w:p>
        </w:tc>
      </w:tr>
      <w:tr w:rsidR="00CF4431" w14:paraId="69A4EA96" w14:textId="77777777">
        <w:trPr>
          <w:trHeight w:val="2669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F4431" w:rsidRDefault="008B3255" w14:paraId="69A0B8FC" w14:textId="77777777">
            <w:pPr>
              <w:ind w:left="10"/>
            </w:pPr>
            <w:r>
              <w:rPr>
                <w:sz w:val="26"/>
              </w:rPr>
              <w:t>Skills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55E582DF" w14:textId="77777777">
            <w:pPr>
              <w:spacing w:after="3" w:line="218" w:lineRule="auto"/>
              <w:ind w:left="375" w:right="19"/>
              <w:jc w:val="both"/>
            </w:pPr>
            <w:r>
              <w:rPr>
                <w:sz w:val="24"/>
              </w:rPr>
              <w:t>Use and maintenance of tools and equipment such as hand tools, drilling machines, lathes and planes</w:t>
            </w:r>
          </w:p>
          <w:p w:rsidR="00CF4431" w:rsidRDefault="008B3255" w14:paraId="60DA915B" w14:textId="77777777">
            <w:pPr>
              <w:spacing w:line="218" w:lineRule="auto"/>
              <w:ind w:left="370" w:right="29" w:firstLine="5"/>
              <w:jc w:val="both"/>
            </w:pPr>
            <w:r>
              <w:rPr>
                <w:sz w:val="24"/>
              </w:rPr>
              <w:t>Liaise and communicate effectively with other staff to seek and provide information and receive instructions</w:t>
            </w:r>
          </w:p>
          <w:p w:rsidR="00CF4431" w:rsidRDefault="008B3255" w14:paraId="3C0742ED" w14:textId="77777777">
            <w:pPr>
              <w:ind w:left="361"/>
            </w:pPr>
            <w:r>
              <w:rPr>
                <w:sz w:val="24"/>
              </w:rPr>
              <w:t>Write basic reports, summarising information to teachers</w:t>
            </w:r>
          </w:p>
          <w:p w:rsidR="00CF4431" w:rsidRDefault="008B3255" w14:paraId="7D9F4307" w14:textId="77777777">
            <w:pPr>
              <w:ind w:left="370"/>
            </w:pPr>
            <w:r>
              <w:rPr>
                <w:sz w:val="24"/>
              </w:rPr>
              <w:t>ICT skills (use of databases, spreadsheets, CAD/CAM etc. Training will be given)</w:t>
            </w:r>
          </w:p>
          <w:p w:rsidR="00CF4431" w:rsidRDefault="008B3255" w14:paraId="61DB67F1" w14:textId="77777777">
            <w:pPr>
              <w:ind w:left="375"/>
            </w:pPr>
            <w:r>
              <w:rPr>
                <w:sz w:val="24"/>
              </w:rPr>
              <w:t>Use of digital photographic equipment</w:t>
            </w:r>
          </w:p>
          <w:p w:rsidR="00CF4431" w:rsidRDefault="008B3255" w14:paraId="392F60E4" w14:textId="77777777">
            <w:pPr>
              <w:ind w:left="375"/>
            </w:pPr>
            <w:r>
              <w:rPr>
                <w:sz w:val="24"/>
              </w:rPr>
              <w:t>Use of Ceramic applications and firing/use of Kiln</w:t>
            </w:r>
          </w:p>
        </w:tc>
      </w:tr>
      <w:tr w:rsidR="00CF4431" w14:paraId="51408DA0" w14:textId="77777777">
        <w:trPr>
          <w:trHeight w:val="5069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F4431" w:rsidRDefault="008B3255" w14:paraId="76C85B93" w14:textId="77777777">
            <w:r>
              <w:rPr>
                <w:sz w:val="24"/>
              </w:rPr>
              <w:t>Abilities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7F6E037F" w14:textId="77777777">
            <w:pPr>
              <w:ind w:left="356"/>
            </w:pPr>
            <w:r>
              <w:rPr>
                <w:sz w:val="24"/>
              </w:rPr>
              <w:t>To work in a flexible way across the whole school curriculum</w:t>
            </w:r>
          </w:p>
          <w:p w:rsidR="00CF4431" w:rsidRDefault="008B3255" w14:paraId="3A890AF6" w14:textId="77777777">
            <w:pPr>
              <w:ind w:left="34"/>
            </w:pPr>
            <w:r>
              <w:rPr>
                <w:noProof/>
              </w:rPr>
              <w:drawing>
                <wp:inline distT="0" distB="0" distL="0" distR="0" wp14:anchorId="5ABACFDC" wp14:editId="4BC51032">
                  <wp:extent cx="64021" cy="82296"/>
                  <wp:effectExtent l="0" t="0" r="0" b="0"/>
                  <wp:docPr id="9435" name="Picture 9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5" name="Picture 94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1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To prioritise own workload and meet deadlines</w:t>
            </w:r>
          </w:p>
          <w:p w:rsidR="00CF4431" w:rsidRDefault="008B3255" w14:paraId="36764188" w14:textId="77777777">
            <w:pPr>
              <w:spacing w:after="9" w:line="216" w:lineRule="auto"/>
              <w:ind w:left="356" w:right="1277"/>
              <w:jc w:val="both"/>
            </w:pPr>
            <w:r>
              <w:rPr>
                <w:sz w:val="24"/>
              </w:rPr>
              <w:t>To identify simple faults in equipment and undertake minor repairs To maintain appropriate working relationships with staff and students demonstrating patience, confidentiality and flexibility</w:t>
            </w:r>
          </w:p>
          <w:p w:rsidR="00CF4431" w:rsidRDefault="008B3255" w14:paraId="71BCC0CA" w14:textId="77777777">
            <w:pPr>
              <w:spacing w:after="9" w:line="216" w:lineRule="auto"/>
              <w:ind w:left="365" w:firstLine="10"/>
            </w:pPr>
            <w:r>
              <w:rPr>
                <w:sz w:val="24"/>
              </w:rPr>
              <w:t>Maintain stock control of materials initiating recording procedures, raising orders, checking prices, delivery notes and associated paperwork</w:t>
            </w:r>
          </w:p>
          <w:p w:rsidR="00CF4431" w:rsidRDefault="008B3255" w14:paraId="713D0309" w14:textId="77777777">
            <w:pPr>
              <w:spacing w:after="1" w:line="220" w:lineRule="auto"/>
              <w:ind w:left="361" w:firstLine="14"/>
              <w:jc w:val="both"/>
            </w:pPr>
            <w:r>
              <w:rPr>
                <w:sz w:val="24"/>
              </w:rPr>
              <w:t>Handle stores and transport equipment and materials in a safe way and according to agreed instructions</w:t>
            </w:r>
          </w:p>
          <w:p w:rsidR="00CF4431" w:rsidRDefault="008B3255" w14:paraId="4CAA61A3" w14:textId="77777777">
            <w:pPr>
              <w:spacing w:line="216" w:lineRule="auto"/>
              <w:ind w:left="361"/>
              <w:jc w:val="both"/>
            </w:pPr>
            <w:r>
              <w:rPr>
                <w:sz w:val="24"/>
              </w:rPr>
              <w:t>Assist with demonstrations and supervision of pupils giving guidance on specific tasks under the direction of a teacher</w:t>
            </w:r>
          </w:p>
          <w:p w:rsidR="00CF4431" w:rsidRDefault="008B3255" w14:paraId="3F707D50" w14:textId="77777777">
            <w:pPr>
              <w:spacing w:line="220" w:lineRule="auto"/>
              <w:ind w:left="361" w:right="696" w:firstLine="14"/>
              <w:jc w:val="both"/>
            </w:pPr>
            <w:r>
              <w:rPr>
                <w:sz w:val="24"/>
              </w:rPr>
              <w:t>Undertake new workshop applications and new technology such as plastics, electrons and computer based technology Willingness to work with teenage children</w:t>
            </w:r>
          </w:p>
          <w:p w:rsidR="00CF4431" w:rsidRDefault="008B3255" w14:paraId="59842A65" w14:textId="77777777">
            <w:pPr>
              <w:ind w:left="370"/>
            </w:pPr>
            <w:r>
              <w:rPr>
                <w:sz w:val="24"/>
              </w:rPr>
              <w:t>Should evening classes be introduced in the future, be willing to support.</w:t>
            </w:r>
          </w:p>
          <w:p w:rsidR="00CF4431" w:rsidRDefault="008B3255" w14:paraId="3E5B57B5" w14:textId="77777777">
            <w:pPr>
              <w:ind w:left="361" w:firstLine="5"/>
            </w:pPr>
            <w:r>
              <w:rPr>
                <w:sz w:val="24"/>
              </w:rPr>
              <w:t>On occasion, when deemed necessary, be willing to support the site service officer team.</w:t>
            </w:r>
          </w:p>
        </w:tc>
      </w:tr>
      <w:tr w:rsidR="00CF4431" w14:paraId="2868897A" w14:textId="77777777">
        <w:trPr>
          <w:trHeight w:val="1075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348608EB" w14:textId="77777777">
            <w:pPr>
              <w:ind w:left="14"/>
            </w:pPr>
            <w:r>
              <w:rPr>
                <w:sz w:val="24"/>
              </w:rPr>
              <w:t>Experience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1510F864" w14:textId="3A215271">
            <w:pPr>
              <w:ind w:left="375"/>
            </w:pPr>
            <w:r>
              <w:rPr>
                <w:sz w:val="24"/>
              </w:rPr>
              <w:t>Practical experience of a workshop-type environment</w:t>
            </w:r>
          </w:p>
          <w:p w:rsidR="00CF4431" w:rsidRDefault="008B3255" w14:paraId="4715BFB6" w14:textId="77777777">
            <w:pPr>
              <w:ind w:left="34"/>
            </w:pPr>
            <w:r>
              <w:rPr>
                <w:noProof/>
              </w:rPr>
              <w:drawing>
                <wp:inline distT="0" distB="0" distL="0" distR="0" wp14:anchorId="620B36C3" wp14:editId="6340C68E">
                  <wp:extent cx="64021" cy="79247"/>
                  <wp:effectExtent l="0" t="0" r="0" b="0"/>
                  <wp:docPr id="9407" name="Picture 9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7" name="Picture 94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1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Experience in using machinery such as planers. Lathes, band-saws etc.</w:t>
            </w:r>
          </w:p>
        </w:tc>
      </w:tr>
      <w:tr w:rsidR="00CF4431" w14:paraId="51657406" w14:textId="77777777">
        <w:trPr>
          <w:trHeight w:val="806"/>
        </w:trPr>
        <w:tc>
          <w:tcPr>
            <w:tcW w:w="2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="00CF4431" w:rsidRDefault="008B3255" w14:paraId="4D6ED76D" w14:textId="77777777">
            <w:pPr>
              <w:ind w:left="5"/>
            </w:pPr>
            <w:r>
              <w:rPr>
                <w:sz w:val="24"/>
              </w:rPr>
              <w:t>Qualifications</w:t>
            </w:r>
          </w:p>
        </w:tc>
        <w:tc>
          <w:tcPr>
            <w:tcW w:w="8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CF4431" w:rsidRDefault="008B3255" w14:paraId="304B3CBA" w14:textId="77777777">
            <w:pPr>
              <w:ind w:left="356"/>
            </w:pPr>
            <w:r>
              <w:rPr>
                <w:sz w:val="24"/>
              </w:rPr>
              <w:t>To have gained "Workshop Equipment Certificate" or willingness to train</w:t>
            </w:r>
          </w:p>
        </w:tc>
      </w:tr>
    </w:tbl>
    <w:p w:rsidR="00CF4431" w:rsidRDefault="008B3255" w14:paraId="3C20FCD2" w14:textId="77777777">
      <w:pPr>
        <w:spacing w:after="0"/>
        <w:ind w:right="4105"/>
        <w:jc w:val="right"/>
      </w:pPr>
      <w:r>
        <w:rPr>
          <w:sz w:val="18"/>
        </w:rPr>
        <w:t>FINHAM PARK</w:t>
      </w:r>
    </w:p>
    <w:p w:rsidR="00CF4431" w:rsidRDefault="008B3255" w14:paraId="588FDAAE" w14:textId="77777777">
      <w:pPr>
        <w:spacing w:after="0"/>
        <w:ind w:right="4105"/>
        <w:jc w:val="right"/>
      </w:pPr>
      <w:r>
        <w:rPr>
          <w:sz w:val="10"/>
        </w:rPr>
        <w:t>MULTI ACADEMY TRUST</w:t>
      </w:r>
    </w:p>
    <w:sectPr w:rsidR="00CF4431">
      <w:headerReference w:type="default" r:id="rId12"/>
      <w:pgSz w:w="11906" w:h="16838" w:orient="portrait"/>
      <w:pgMar w:top="487" w:right="1440" w:bottom="1440" w:left="7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B03" w:rsidP="008B3255" w:rsidRDefault="001C0B03" w14:paraId="7D949891" w14:textId="77777777">
      <w:pPr>
        <w:spacing w:after="0" w:line="240" w:lineRule="auto"/>
      </w:pPr>
      <w:r>
        <w:separator/>
      </w:r>
    </w:p>
  </w:endnote>
  <w:endnote w:type="continuationSeparator" w:id="0">
    <w:p w:rsidR="001C0B03" w:rsidP="008B3255" w:rsidRDefault="001C0B03" w14:paraId="552029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B03" w:rsidP="008B3255" w:rsidRDefault="001C0B03" w14:paraId="334DE041" w14:textId="77777777">
      <w:pPr>
        <w:spacing w:after="0" w:line="240" w:lineRule="auto"/>
      </w:pPr>
      <w:r>
        <w:separator/>
      </w:r>
    </w:p>
  </w:footnote>
  <w:footnote w:type="continuationSeparator" w:id="0">
    <w:p w:rsidR="001C0B03" w:rsidP="008B3255" w:rsidRDefault="001C0B03" w14:paraId="33AF29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B3255" w:rsidRDefault="007B7D62" w14:paraId="760DD1D2" w14:textId="632389EA">
    <w:pPr>
      <w:pStyle w:val="Header"/>
    </w:pPr>
    <w:r w:rsidRPr="008B3255">
      <w:rPr>
        <w:noProof/>
      </w:rPr>
      <w:drawing>
        <wp:anchor distT="0" distB="0" distL="114300" distR="114300" simplePos="0" relativeHeight="251659264" behindDoc="1" locked="0" layoutInCell="1" allowOverlap="1" wp14:anchorId="451CB3FC" wp14:editId="033BBEBF">
          <wp:simplePos x="0" y="0"/>
          <wp:positionH relativeFrom="page">
            <wp:posOffset>461010</wp:posOffset>
          </wp:positionH>
          <wp:positionV relativeFrom="paragraph">
            <wp:posOffset>-228600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8DB">
      <w:rPr>
        <w:rFonts w:ascii="Century Gothic" w:hAnsi="Century Gothic"/>
        <w:color w:val="000000" w:themeColor="text1"/>
      </w:rPr>
      <w:drawing>
        <wp:anchor distT="0" distB="0" distL="114300" distR="114300" simplePos="0" relativeHeight="251661312" behindDoc="0" locked="0" layoutInCell="1" allowOverlap="1" wp14:anchorId="72A53530" wp14:editId="04DB4213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1543050" cy="1295400"/>
          <wp:effectExtent l="0" t="0" r="0" b="0"/>
          <wp:wrapNone/>
          <wp:docPr id="8966595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31"/>
    <w:rsid w:val="001C0B03"/>
    <w:rsid w:val="007B7D62"/>
    <w:rsid w:val="008B3255"/>
    <w:rsid w:val="00B46BA6"/>
    <w:rsid w:val="00C17689"/>
    <w:rsid w:val="00CF4431"/>
    <w:rsid w:val="00E00578"/>
    <w:rsid w:val="00E76041"/>
    <w:rsid w:val="6F8FC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28392"/>
  <w15:docId w15:val="{B01C8546-1D11-46DF-96C6-E5B919C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2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3255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B32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3255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g" Id="rId11" /><Relationship Type="http://schemas.openxmlformats.org/officeDocument/2006/relationships/settings" Target="settings.xml" Id="rId5" /><Relationship Type="http://schemas.openxmlformats.org/officeDocument/2006/relationships/image" Target="media/image2.jpg" Id="rId10" /><Relationship Type="http://schemas.openxmlformats.org/officeDocument/2006/relationships/styles" Target="styles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5BDEA-0ECD-4311-AE9E-B7A2B29D6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9D5BC-2F0C-4935-A0FF-62C060957A49}">
  <ds:schemaRefs>
    <ds:schemaRef ds:uri="http://schemas.microsoft.com/office/2006/metadata/properties"/>
    <ds:schemaRef ds:uri="http://schemas.microsoft.com/office/infopath/2007/PartnerControls"/>
    <ds:schemaRef ds:uri="14e2d536-14d7-47b3-91b6-91152404bb4e"/>
  </ds:schemaRefs>
</ds:datastoreItem>
</file>

<file path=customXml/itemProps3.xml><?xml version="1.0" encoding="utf-8"?>
<ds:datastoreItem xmlns:ds="http://schemas.openxmlformats.org/officeDocument/2006/customXml" ds:itemID="{12F62825-B6F9-4C3E-9C80-64ADECA4D9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&amp; Design Technology Technician.pdf</dc:title>
  <dc:subject/>
  <dc:creator>cel</dc:creator>
  <cp:keywords/>
  <cp:lastModifiedBy>Alex Burnard</cp:lastModifiedBy>
  <cp:revision>5</cp:revision>
  <cp:lastPrinted>2024-09-10T12:48:00Z</cp:lastPrinted>
  <dcterms:created xsi:type="dcterms:W3CDTF">2026-06-12T12:47:00Z</dcterms:created>
  <dcterms:modified xsi:type="dcterms:W3CDTF">2026-06-15T14:08:58Z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8531a241d603f400a9d3bfceac1a8c4b1525dfecec49fdeb80946c415f9fc846</vt:lpwstr>
  </property>
  <property fmtid="{D5CDD505-2E9C-101B-9397-08002B2CF9AE}" pid="3" name="ContentTypeId">
    <vt:lpwstr>0x010100ABDED7085F496E4B97D8DBFA45BF7F2A</vt:lpwstr>
  </property>
</Properties>
</file>